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28" w:rsidRPr="00417F71" w:rsidRDefault="00D50E28" w:rsidP="00D50E28">
      <w:pPr>
        <w:spacing w:after="0" w:line="240" w:lineRule="auto"/>
        <w:jc w:val="center"/>
        <w:rPr>
          <w:rFonts w:ascii="Times New Roman" w:hAnsi="Times New Roman" w:cs="Times New Roman"/>
          <w:b/>
          <w:sz w:val="24"/>
          <w:szCs w:val="24"/>
        </w:rPr>
      </w:pPr>
      <w:r w:rsidRPr="00417F71">
        <w:rPr>
          <w:rFonts w:ascii="Times New Roman" w:hAnsi="Times New Roman" w:cs="Times New Roman"/>
          <w:b/>
          <w:sz w:val="24"/>
          <w:szCs w:val="24"/>
        </w:rPr>
        <w:t>ABSTRAK</w:t>
      </w:r>
    </w:p>
    <w:p w:rsidR="00D50E28" w:rsidRPr="00417F71" w:rsidRDefault="00D50E28" w:rsidP="00D50E28">
      <w:pPr>
        <w:spacing w:after="0" w:line="240" w:lineRule="auto"/>
        <w:rPr>
          <w:rFonts w:ascii="Times New Roman" w:hAnsi="Times New Roman" w:cs="Times New Roman"/>
          <w:b/>
          <w:sz w:val="24"/>
          <w:szCs w:val="24"/>
        </w:rPr>
      </w:pPr>
    </w:p>
    <w:p w:rsidR="00D50E28" w:rsidRPr="00417F71" w:rsidRDefault="00D50E28" w:rsidP="00D50E28">
      <w:pPr>
        <w:pStyle w:val="NoSpacing"/>
        <w:jc w:val="center"/>
        <w:rPr>
          <w:rFonts w:ascii="Times New Roman" w:hAnsi="Times New Roman" w:cs="Times New Roman"/>
          <w:b/>
          <w:color w:val="000000" w:themeColor="text1"/>
          <w:sz w:val="24"/>
          <w:szCs w:val="24"/>
        </w:rPr>
      </w:pPr>
      <w:r w:rsidRPr="00417F71">
        <w:rPr>
          <w:rFonts w:ascii="Times New Roman" w:hAnsi="Times New Roman" w:cs="Times New Roman"/>
          <w:b/>
          <w:color w:val="000000" w:themeColor="text1"/>
          <w:sz w:val="24"/>
          <w:szCs w:val="24"/>
        </w:rPr>
        <w:t>ANALISIS  MANAJEMEN SARANA PRASARANA DALAM MENINGKATKAN KINERJA PEGAWAI PADA DINAS</w:t>
      </w:r>
    </w:p>
    <w:p w:rsidR="00D50E28" w:rsidRPr="00417F71" w:rsidRDefault="00D50E28" w:rsidP="00D50E28">
      <w:pPr>
        <w:pStyle w:val="NoSpacing"/>
        <w:jc w:val="center"/>
        <w:rPr>
          <w:rFonts w:ascii="Times New Roman" w:hAnsi="Times New Roman" w:cs="Times New Roman"/>
          <w:b/>
          <w:color w:val="000000" w:themeColor="text1"/>
          <w:sz w:val="24"/>
          <w:szCs w:val="24"/>
        </w:rPr>
      </w:pPr>
      <w:r w:rsidRPr="00417F71">
        <w:rPr>
          <w:rFonts w:ascii="Times New Roman" w:hAnsi="Times New Roman" w:cs="Times New Roman"/>
          <w:b/>
          <w:color w:val="000000" w:themeColor="text1"/>
          <w:sz w:val="24"/>
          <w:szCs w:val="24"/>
        </w:rPr>
        <w:t>PERKEBUNAN PROVINSI SUMATERA UTARA</w:t>
      </w:r>
    </w:p>
    <w:p w:rsidR="00D50E28" w:rsidRPr="00417F71" w:rsidRDefault="00D50E28" w:rsidP="00D50E28">
      <w:pPr>
        <w:pStyle w:val="Heading1"/>
      </w:pPr>
    </w:p>
    <w:p w:rsidR="00D50E28" w:rsidRPr="00417F71" w:rsidRDefault="00D50E28" w:rsidP="00D50E28">
      <w:pPr>
        <w:pStyle w:val="NoSpacing"/>
        <w:jc w:val="center"/>
        <w:rPr>
          <w:rFonts w:ascii="Times New Roman" w:hAnsi="Times New Roman" w:cs="Times New Roman"/>
          <w:b/>
          <w:sz w:val="24"/>
          <w:szCs w:val="24"/>
          <w:u w:val="single"/>
        </w:rPr>
      </w:pPr>
      <w:r w:rsidRPr="00417F71">
        <w:rPr>
          <w:rFonts w:ascii="Times New Roman" w:hAnsi="Times New Roman" w:cs="Times New Roman"/>
          <w:b/>
          <w:sz w:val="24"/>
          <w:szCs w:val="24"/>
          <w:u w:val="single"/>
        </w:rPr>
        <w:t>ANNISA HASIBUAN</w:t>
      </w:r>
    </w:p>
    <w:p w:rsidR="00D50E28" w:rsidRPr="00417F71" w:rsidRDefault="00D50E28" w:rsidP="00D50E28">
      <w:pPr>
        <w:pStyle w:val="NoSpacing"/>
        <w:jc w:val="center"/>
        <w:rPr>
          <w:rFonts w:ascii="Times New Roman" w:hAnsi="Times New Roman" w:cs="Times New Roman"/>
          <w:b/>
          <w:sz w:val="24"/>
          <w:szCs w:val="24"/>
          <w:lang w:eastAsia="id-ID"/>
        </w:rPr>
      </w:pPr>
      <w:r w:rsidRPr="00417F71">
        <w:rPr>
          <w:rFonts w:ascii="Times New Roman" w:hAnsi="Times New Roman" w:cs="Times New Roman"/>
          <w:b/>
          <w:sz w:val="24"/>
          <w:szCs w:val="24"/>
          <w:lang w:eastAsia="id-ID"/>
        </w:rPr>
        <w:t>NPM : 153114406</w:t>
      </w:r>
    </w:p>
    <w:p w:rsidR="00D50E28" w:rsidRPr="001D05D2" w:rsidRDefault="00D50E28" w:rsidP="00D50E28">
      <w:pPr>
        <w:pStyle w:val="NoSpacing"/>
        <w:jc w:val="both"/>
        <w:rPr>
          <w:rFonts w:ascii="Times New Roman" w:hAnsi="Times New Roman" w:cs="Times New Roman"/>
          <w:sz w:val="24"/>
          <w:szCs w:val="24"/>
          <w:lang w:eastAsia="id-ID"/>
        </w:rPr>
      </w:pPr>
    </w:p>
    <w:p w:rsidR="00D50E28" w:rsidRDefault="00D50E28" w:rsidP="00D50E28">
      <w:pPr>
        <w:pStyle w:val="NoSpacing"/>
        <w:jc w:val="both"/>
        <w:rPr>
          <w:rFonts w:ascii="Times New Roman" w:hAnsi="Times New Roman" w:cs="Times New Roman"/>
          <w:sz w:val="24"/>
          <w:szCs w:val="24"/>
          <w:lang w:val="en-US"/>
        </w:rPr>
      </w:pPr>
      <w:r w:rsidRPr="001D05D2">
        <w:rPr>
          <w:rFonts w:ascii="Times New Roman" w:hAnsi="Times New Roman" w:cs="Times New Roman"/>
          <w:sz w:val="24"/>
          <w:szCs w:val="24"/>
        </w:rPr>
        <w:t xml:space="preserve">Penelitian ini berjudul “Analisis Manajemen Sarana Prasarana Dalam Meningkatkan </w:t>
      </w:r>
      <w:r>
        <w:rPr>
          <w:rFonts w:ascii="Times New Roman" w:hAnsi="Times New Roman" w:cs="Times New Roman"/>
          <w:sz w:val="24"/>
          <w:szCs w:val="24"/>
        </w:rPr>
        <w:t>Kinerja Pegawai Pada Dinas Perkebunan Provinsi Sumatera Utara”. Tujuan penelitian ini adalah untuk mengetahui peranan sarana prasarana dalam menunjang kegiatan kerja pegawai Dinas Perkebunan Provinsi Sumatera Utara. Dengan tercukupinya sarana prasarana akan membuat pegawai bekerja dengan nyaman dan semangat sehingga kinerja pegawai meningkat. Teknik pengumpulan data ini menggunakan wawancara, observasi, dan dokumentasi dengan menggunakan penelitian kualitatif. Wawancara yang dilakukan pada staf pegawai  tentang bagaimana manajemen sarana prasarana dalam meningkatkan kinerja pegawai pada Kantor Dinas Perkebunan Provinsi Sumatera Utara. Tujuan penelitian ini adalah untuk mengetahui apakah kebutuhan sarana prasarana Dinas Perkebunan Provinsi Sumatera Utara ini tercukupi  atau belum.</w:t>
      </w:r>
      <w:r>
        <w:rPr>
          <w:rFonts w:ascii="Times New Roman" w:hAnsi="Times New Roman" w:cs="Times New Roman"/>
          <w:sz w:val="24"/>
          <w:szCs w:val="24"/>
          <w:lang w:val="en-US"/>
        </w:rPr>
        <w:t xml:space="preserve"> </w:t>
      </w:r>
      <w:r>
        <w:rPr>
          <w:rFonts w:ascii="Times New Roman" w:hAnsi="Times New Roman" w:cs="Times New Roman"/>
          <w:sz w:val="24"/>
          <w:szCs w:val="24"/>
        </w:rPr>
        <w:t>Hasil penelitian menunjukkan bahwa sarana prasarana Dinas Perkebunan Provinsi Sumatera Utara ini belum tercukupi.</w:t>
      </w:r>
    </w:p>
    <w:p w:rsidR="00D50E28" w:rsidRDefault="00D50E28" w:rsidP="00D50E28">
      <w:pPr>
        <w:pStyle w:val="NoSpacing"/>
        <w:jc w:val="both"/>
        <w:rPr>
          <w:rFonts w:ascii="Times New Roman" w:hAnsi="Times New Roman" w:cs="Times New Roman"/>
          <w:sz w:val="24"/>
          <w:szCs w:val="24"/>
          <w:lang w:val="en-US"/>
        </w:rPr>
      </w:pPr>
    </w:p>
    <w:p w:rsidR="00D50E28" w:rsidRPr="00417F71" w:rsidRDefault="00D50E28" w:rsidP="00D50E28">
      <w:pPr>
        <w:pStyle w:val="NoSpacing"/>
        <w:ind w:left="1701" w:hanging="1701"/>
        <w:jc w:val="both"/>
        <w:rPr>
          <w:rFonts w:ascii="Times New Roman" w:hAnsi="Times New Roman" w:cs="Times New Roman"/>
          <w:b/>
          <w:sz w:val="24"/>
          <w:szCs w:val="24"/>
          <w:lang w:val="en-US"/>
        </w:rPr>
      </w:pPr>
      <w:r w:rsidRPr="00417F71">
        <w:rPr>
          <w:rFonts w:ascii="Times New Roman" w:hAnsi="Times New Roman" w:cs="Times New Roman"/>
          <w:b/>
          <w:sz w:val="24"/>
          <w:szCs w:val="24"/>
        </w:rPr>
        <w:t xml:space="preserve">Kata Kunci : </w:t>
      </w:r>
      <w:r>
        <w:rPr>
          <w:rFonts w:ascii="Times New Roman" w:hAnsi="Times New Roman" w:cs="Times New Roman"/>
          <w:b/>
          <w:sz w:val="24"/>
          <w:szCs w:val="24"/>
          <w:lang w:val="en-US"/>
        </w:rPr>
        <w:tab/>
      </w:r>
      <w:r w:rsidRPr="00417F71">
        <w:rPr>
          <w:rFonts w:ascii="Times New Roman" w:hAnsi="Times New Roman" w:cs="Times New Roman"/>
          <w:b/>
          <w:sz w:val="24"/>
          <w:szCs w:val="24"/>
        </w:rPr>
        <w:t xml:space="preserve">Manajemen Sarana Prasarana, Kinerja Pegawai, Dinas Perkebunan Provinsi Sumatera Utara. </w:t>
      </w:r>
    </w:p>
    <w:p w:rsidR="00971BFD" w:rsidRDefault="00D50E28">
      <w:r>
        <w:rPr>
          <w:noProof/>
          <w:lang w:val="en-US"/>
        </w:rPr>
        <w:lastRenderedPageBreak/>
        <w:drawing>
          <wp:inline distT="0" distB="0" distL="0" distR="0">
            <wp:extent cx="5848350" cy="8404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02 at 12.04.57.jpeg"/>
                    <pic:cNvPicPr/>
                  </pic:nvPicPr>
                  <pic:blipFill rotWithShape="1">
                    <a:blip r:embed="rId5">
                      <a:extLst>
                        <a:ext uri="{28A0092B-C50C-407E-A947-70E740481C1C}">
                          <a14:useLocalDpi xmlns:a14="http://schemas.microsoft.com/office/drawing/2010/main" val="0"/>
                        </a:ext>
                      </a:extLst>
                    </a:blip>
                    <a:srcRect b="10130"/>
                    <a:stretch/>
                  </pic:blipFill>
                  <pic:spPr bwMode="auto">
                    <a:xfrm>
                      <a:off x="0" y="0"/>
                      <a:ext cx="5851960" cy="840948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971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28"/>
    <w:rsid w:val="00971BFD"/>
    <w:rsid w:val="00D5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28"/>
    <w:pPr>
      <w:spacing w:after="160" w:line="259" w:lineRule="auto"/>
    </w:pPr>
    <w:rPr>
      <w:lang w:val="id-ID"/>
    </w:rPr>
  </w:style>
  <w:style w:type="paragraph" w:styleId="Heading1">
    <w:name w:val="heading 1"/>
    <w:basedOn w:val="Normal"/>
    <w:next w:val="Normal"/>
    <w:link w:val="Heading1Char"/>
    <w:autoRedefine/>
    <w:uiPriority w:val="9"/>
    <w:qFormat/>
    <w:rsid w:val="00D50E28"/>
    <w:pPr>
      <w:keepNext/>
      <w:keepLines/>
      <w:spacing w:after="0" w:line="480" w:lineRule="auto"/>
      <w:jc w:val="both"/>
      <w:outlineLvl w:val="0"/>
    </w:pPr>
    <w:rPr>
      <w:rFonts w:ascii="Times New Roman" w:eastAsia="Times New Roman" w:hAnsi="Times New Roman" w:cs="Times New Roman"/>
      <w:bCs/>
      <w:color w:val="202124"/>
      <w:sz w:val="24"/>
      <w:szCs w:val="24"/>
      <w:shd w:val="clear" w:color="auto" w:fill="FFFFFF"/>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E28"/>
    <w:rPr>
      <w:rFonts w:ascii="Times New Roman" w:eastAsia="Times New Roman" w:hAnsi="Times New Roman" w:cs="Times New Roman"/>
      <w:bCs/>
      <w:color w:val="202124"/>
      <w:sz w:val="24"/>
      <w:szCs w:val="24"/>
      <w:lang w:val="id-ID" w:eastAsia="id-ID"/>
    </w:rPr>
  </w:style>
  <w:style w:type="paragraph" w:styleId="NoSpacing">
    <w:name w:val="No Spacing"/>
    <w:uiPriority w:val="1"/>
    <w:qFormat/>
    <w:rsid w:val="00D50E28"/>
    <w:pPr>
      <w:spacing w:after="0" w:line="240" w:lineRule="auto"/>
    </w:pPr>
    <w:rPr>
      <w:lang w:val="id-ID"/>
    </w:rPr>
  </w:style>
  <w:style w:type="paragraph" w:styleId="BalloonText">
    <w:name w:val="Balloon Text"/>
    <w:basedOn w:val="Normal"/>
    <w:link w:val="BalloonTextChar"/>
    <w:uiPriority w:val="99"/>
    <w:semiHidden/>
    <w:unhideWhenUsed/>
    <w:rsid w:val="00D50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E28"/>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28"/>
    <w:pPr>
      <w:spacing w:after="160" w:line="259" w:lineRule="auto"/>
    </w:pPr>
    <w:rPr>
      <w:lang w:val="id-ID"/>
    </w:rPr>
  </w:style>
  <w:style w:type="paragraph" w:styleId="Heading1">
    <w:name w:val="heading 1"/>
    <w:basedOn w:val="Normal"/>
    <w:next w:val="Normal"/>
    <w:link w:val="Heading1Char"/>
    <w:autoRedefine/>
    <w:uiPriority w:val="9"/>
    <w:qFormat/>
    <w:rsid w:val="00D50E28"/>
    <w:pPr>
      <w:keepNext/>
      <w:keepLines/>
      <w:spacing w:after="0" w:line="480" w:lineRule="auto"/>
      <w:jc w:val="both"/>
      <w:outlineLvl w:val="0"/>
    </w:pPr>
    <w:rPr>
      <w:rFonts w:ascii="Times New Roman" w:eastAsia="Times New Roman" w:hAnsi="Times New Roman" w:cs="Times New Roman"/>
      <w:bCs/>
      <w:color w:val="202124"/>
      <w:sz w:val="24"/>
      <w:szCs w:val="24"/>
      <w:shd w:val="clear" w:color="auto" w:fill="FFFFFF"/>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E28"/>
    <w:rPr>
      <w:rFonts w:ascii="Times New Roman" w:eastAsia="Times New Roman" w:hAnsi="Times New Roman" w:cs="Times New Roman"/>
      <w:bCs/>
      <w:color w:val="202124"/>
      <w:sz w:val="24"/>
      <w:szCs w:val="24"/>
      <w:lang w:val="id-ID" w:eastAsia="id-ID"/>
    </w:rPr>
  </w:style>
  <w:style w:type="paragraph" w:styleId="NoSpacing">
    <w:name w:val="No Spacing"/>
    <w:uiPriority w:val="1"/>
    <w:qFormat/>
    <w:rsid w:val="00D50E28"/>
    <w:pPr>
      <w:spacing w:after="0" w:line="240" w:lineRule="auto"/>
    </w:pPr>
    <w:rPr>
      <w:lang w:val="id-ID"/>
    </w:rPr>
  </w:style>
  <w:style w:type="paragraph" w:styleId="BalloonText">
    <w:name w:val="Balloon Text"/>
    <w:basedOn w:val="Normal"/>
    <w:link w:val="BalloonTextChar"/>
    <w:uiPriority w:val="99"/>
    <w:semiHidden/>
    <w:unhideWhenUsed/>
    <w:rsid w:val="00D50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E28"/>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2024-10-02T04:58:00Z</dcterms:created>
  <dcterms:modified xsi:type="dcterms:W3CDTF">2024-10-02T05:07:00Z</dcterms:modified>
</cp:coreProperties>
</file>