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5CF" w:rsidRPr="007550FA" w:rsidRDefault="00FD65CF" w:rsidP="00FD65CF">
      <w:pPr>
        <w:pStyle w:val="Heading1"/>
        <w:spacing w:before="0" w:line="480" w:lineRule="auto"/>
        <w:jc w:val="center"/>
        <w:rPr>
          <w:rFonts w:ascii="Times New Roman" w:hAnsi="Times New Roman" w:cs="Times New Roman"/>
          <w:color w:val="000000" w:themeColor="text1"/>
          <w:sz w:val="24"/>
          <w:szCs w:val="24"/>
          <w:lang w:val="en-ID"/>
        </w:rPr>
      </w:pPr>
      <w:bookmarkStart w:id="0" w:name="_Toc117246221"/>
      <w:bookmarkStart w:id="1" w:name="_GoBack"/>
      <w:r w:rsidRPr="007550FA">
        <w:rPr>
          <w:rFonts w:ascii="Times New Roman" w:hAnsi="Times New Roman" w:cs="Times New Roman"/>
          <w:color w:val="000000" w:themeColor="text1"/>
          <w:sz w:val="24"/>
          <w:szCs w:val="24"/>
          <w:lang w:val="en-ID"/>
        </w:rPr>
        <w:t>BAB V</w:t>
      </w:r>
      <w:bookmarkEnd w:id="0"/>
    </w:p>
    <w:p w:rsidR="00FD65CF" w:rsidRPr="007550FA" w:rsidRDefault="00FD65CF" w:rsidP="00FD65CF">
      <w:pPr>
        <w:pStyle w:val="Heading1"/>
        <w:spacing w:before="0" w:line="480" w:lineRule="auto"/>
        <w:jc w:val="center"/>
        <w:rPr>
          <w:rFonts w:ascii="Times New Roman" w:hAnsi="Times New Roman" w:cs="Times New Roman"/>
          <w:color w:val="000000" w:themeColor="text1"/>
          <w:sz w:val="24"/>
          <w:szCs w:val="24"/>
          <w:lang w:val="en-ID"/>
        </w:rPr>
      </w:pPr>
      <w:bookmarkStart w:id="2" w:name="_Toc113893414"/>
      <w:bookmarkStart w:id="3" w:name="_Toc117246222"/>
      <w:bookmarkEnd w:id="1"/>
      <w:r w:rsidRPr="007550FA">
        <w:rPr>
          <w:rFonts w:ascii="Times New Roman" w:hAnsi="Times New Roman" w:cs="Times New Roman"/>
          <w:color w:val="000000" w:themeColor="text1"/>
          <w:sz w:val="24"/>
          <w:szCs w:val="24"/>
          <w:lang w:val="en-ID"/>
        </w:rPr>
        <w:t>KESIMPULAN DAN SARAN</w:t>
      </w:r>
      <w:bookmarkEnd w:id="2"/>
      <w:bookmarkEnd w:id="3"/>
    </w:p>
    <w:p w:rsidR="00FD65CF" w:rsidRDefault="00FD65CF" w:rsidP="00FD65CF">
      <w:pPr>
        <w:pStyle w:val="Heading2"/>
        <w:numPr>
          <w:ilvl w:val="1"/>
          <w:numId w:val="32"/>
        </w:numPr>
        <w:spacing w:line="480" w:lineRule="auto"/>
        <w:ind w:hanging="366"/>
        <w:rPr>
          <w:rFonts w:ascii="Times New Roman" w:hAnsi="Times New Roman" w:cs="Times New Roman"/>
          <w:color w:val="000000" w:themeColor="text1"/>
          <w:sz w:val="24"/>
          <w:szCs w:val="24"/>
        </w:rPr>
      </w:pPr>
      <w:bookmarkStart w:id="4" w:name="_Toc117246223"/>
      <w:r w:rsidRPr="007550FA">
        <w:rPr>
          <w:rFonts w:ascii="Times New Roman" w:hAnsi="Times New Roman" w:cs="Times New Roman"/>
          <w:color w:val="000000" w:themeColor="text1"/>
          <w:sz w:val="24"/>
          <w:szCs w:val="24"/>
        </w:rPr>
        <w:t>Kesimpulan</w:t>
      </w:r>
      <w:bookmarkEnd w:id="4"/>
    </w:p>
    <w:p w:rsidR="00FD65CF" w:rsidRDefault="00FD65CF" w:rsidP="00FD65C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w:t>
      </w:r>
      <w:r w:rsidRPr="00741C88">
        <w:rPr>
          <w:rFonts w:ascii="Times New Roman" w:hAnsi="Times New Roman" w:cs="Times New Roman"/>
          <w:sz w:val="24"/>
          <w:szCs w:val="24"/>
        </w:rPr>
        <w:t>pen</w:t>
      </w:r>
      <w:r>
        <w:rPr>
          <w:rFonts w:ascii="Times New Roman" w:hAnsi="Times New Roman" w:cs="Times New Roman"/>
          <w:sz w:val="24"/>
          <w:szCs w:val="24"/>
        </w:rPr>
        <w:t>garuh</w:t>
      </w:r>
      <w:r w:rsidRPr="00741C88">
        <w:rPr>
          <w:rFonts w:ascii="Times New Roman" w:hAnsi="Times New Roman" w:cs="Times New Roman"/>
          <w:i/>
          <w:iCs/>
          <w:sz w:val="24"/>
          <w:szCs w:val="24"/>
        </w:rPr>
        <w:t>invetsment opportunity set</w:t>
      </w:r>
      <w:r w:rsidRPr="00741C88">
        <w:rPr>
          <w:rFonts w:ascii="Times New Roman" w:hAnsi="Times New Roman" w:cs="Times New Roman"/>
          <w:sz w:val="24"/>
          <w:szCs w:val="24"/>
        </w:rPr>
        <w:t xml:space="preserve">, kebijakan dividen dan pertumbuhan pendapatan </w:t>
      </w:r>
      <w:r>
        <w:rPr>
          <w:rFonts w:ascii="Times New Roman" w:hAnsi="Times New Roman" w:cs="Times New Roman"/>
          <w:sz w:val="24"/>
          <w:szCs w:val="24"/>
        </w:rPr>
        <w:t xml:space="preserve">terhadap pertumbuhan laba. Dalam penelitian ini perusahaan yang diteliti pada perusahaan yang </w:t>
      </w:r>
      <w:r>
        <w:rPr>
          <w:rFonts w:ascii="Times New Roman" w:hAnsi="Times New Roman" w:cs="Times New Roman"/>
          <w:i/>
          <w:iCs/>
          <w:sz w:val="24"/>
          <w:szCs w:val="24"/>
        </w:rPr>
        <w:t>listing</w:t>
      </w:r>
      <w:r>
        <w:rPr>
          <w:rFonts w:ascii="Times New Roman" w:hAnsi="Times New Roman" w:cs="Times New Roman"/>
          <w:sz w:val="24"/>
          <w:szCs w:val="24"/>
        </w:rPr>
        <w:t xml:space="preserve"> di BEI periode 2019-2021.</w:t>
      </w:r>
    </w:p>
    <w:p w:rsidR="00FD65CF" w:rsidRDefault="00FD65CF" w:rsidP="00FD65C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penelitian ini diperoleh sampel sebanyak 15 perusahaan dengan tahhun pengamatan 3 tahun sehingga jumlah pengamatan yang dilakukan adalah 45. Berdasarkan hasil analisis data dan pembahasan yang dilakukan, maka dapat ditarik kesimpulan sebagai berikut :</w:t>
      </w:r>
    </w:p>
    <w:p w:rsidR="00FD65CF" w:rsidRDefault="00FD65CF" w:rsidP="00FD65CF">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i/>
          <w:iCs/>
          <w:sz w:val="24"/>
          <w:szCs w:val="24"/>
        </w:rPr>
        <w:t>Investment opportunity set</w:t>
      </w:r>
      <w:r>
        <w:rPr>
          <w:rFonts w:ascii="Times New Roman" w:hAnsi="Times New Roman" w:cs="Times New Roman"/>
          <w:sz w:val="24"/>
          <w:szCs w:val="24"/>
        </w:rPr>
        <w:t xml:space="preserve"> memiliki pengaruh yang signifikan terhadap pertumbuhan laba .</w:t>
      </w:r>
    </w:p>
    <w:p w:rsidR="00FD65CF" w:rsidRPr="004342FA" w:rsidRDefault="00FD65CF" w:rsidP="00FD65CF">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Kebijakan dividen</w:t>
      </w:r>
      <w:r w:rsidRPr="004342FA">
        <w:rPr>
          <w:rFonts w:ascii="Times New Roman" w:hAnsi="Times New Roman" w:cs="Times New Roman"/>
          <w:sz w:val="24"/>
          <w:szCs w:val="24"/>
        </w:rPr>
        <w:t xml:space="preserve"> tidak memiliki pengaruh yang signifik</w:t>
      </w:r>
      <w:r>
        <w:rPr>
          <w:rFonts w:ascii="Times New Roman" w:hAnsi="Times New Roman" w:cs="Times New Roman"/>
          <w:sz w:val="24"/>
          <w:szCs w:val="24"/>
        </w:rPr>
        <w:t>an terhadap pertumbuhan laba</w:t>
      </w:r>
      <w:r w:rsidRPr="004342FA">
        <w:rPr>
          <w:rFonts w:ascii="Times New Roman" w:hAnsi="Times New Roman" w:cs="Times New Roman"/>
          <w:sz w:val="24"/>
          <w:szCs w:val="24"/>
        </w:rPr>
        <w:t>.</w:t>
      </w:r>
    </w:p>
    <w:p w:rsidR="00FD65CF" w:rsidRDefault="00FD65CF" w:rsidP="00FD65CF">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Pertumbuhan pendapatan memiliki pengaruh yang signifikan terhadap pertumbuhan laba.</w:t>
      </w:r>
    </w:p>
    <w:p w:rsidR="00FD65CF" w:rsidRDefault="00FD65CF" w:rsidP="00FD65CF">
      <w:pPr>
        <w:pStyle w:val="ListParagraph"/>
        <w:numPr>
          <w:ilvl w:val="0"/>
          <w:numId w:val="38"/>
        </w:numPr>
        <w:spacing w:line="480" w:lineRule="auto"/>
        <w:jc w:val="both"/>
        <w:rPr>
          <w:rFonts w:ascii="Times New Roman" w:hAnsi="Times New Roman" w:cs="Times New Roman"/>
          <w:i/>
          <w:iCs/>
          <w:sz w:val="24"/>
          <w:szCs w:val="24"/>
        </w:rPr>
        <w:sectPr w:rsidR="00FD65CF" w:rsidSect="007550FA">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08" w:footer="708" w:gutter="0"/>
          <w:cols w:space="708"/>
          <w:docGrid w:linePitch="360"/>
        </w:sectPr>
      </w:pPr>
      <w:r>
        <w:rPr>
          <w:rFonts w:ascii="Times New Roman" w:hAnsi="Times New Roman" w:cs="Times New Roman"/>
          <w:sz w:val="24"/>
          <w:szCs w:val="24"/>
        </w:rPr>
        <w:t>Hasil uji F diatas menunjukkan bahwa nilai f statistik memiliki tingkat signifikansi sebesar 0.000000. Hal ini dapat disimpulkan bahwa tingkat signifikansi lebih kecil dari 0.05 dengan demikian hasil pengujian hipotesis ini menunjukkan bahwa hipotesis keempt diterima, sehingga hipotesis ini dapat menunjukkan semua variabel independen (</w:t>
      </w:r>
      <w:r>
        <w:rPr>
          <w:rFonts w:ascii="Times New Roman" w:hAnsi="Times New Roman" w:cs="Times New Roman"/>
          <w:i/>
          <w:iCs/>
          <w:sz w:val="24"/>
          <w:szCs w:val="24"/>
        </w:rPr>
        <w:t xml:space="preserve">investment </w:t>
      </w:r>
    </w:p>
    <w:p w:rsidR="00FD65CF" w:rsidRPr="006118D2" w:rsidRDefault="00FD65CF" w:rsidP="00FD65CF">
      <w:pPr>
        <w:pStyle w:val="ListParagraph"/>
        <w:spacing w:line="480" w:lineRule="auto"/>
        <w:jc w:val="both"/>
        <w:rPr>
          <w:rFonts w:ascii="Times New Roman" w:hAnsi="Times New Roman" w:cs="Times New Roman"/>
          <w:sz w:val="24"/>
          <w:szCs w:val="24"/>
        </w:rPr>
      </w:pPr>
      <w:r>
        <w:rPr>
          <w:rFonts w:ascii="Times New Roman" w:hAnsi="Times New Roman" w:cs="Times New Roman"/>
          <w:i/>
          <w:iCs/>
          <w:sz w:val="24"/>
          <w:szCs w:val="24"/>
        </w:rPr>
        <w:lastRenderedPageBreak/>
        <w:t>opportunity set</w:t>
      </w:r>
      <w:r>
        <w:rPr>
          <w:rFonts w:ascii="Times New Roman" w:hAnsi="Times New Roman" w:cs="Times New Roman"/>
          <w:sz w:val="24"/>
          <w:szCs w:val="24"/>
        </w:rPr>
        <w:t>, kebijakan dividen dan pertumbuhan pendapatan) secara bersama-sama (simultan) berpengaruh terhadap variabel dependen (pertumbuhan laba).</w:t>
      </w:r>
    </w:p>
    <w:p w:rsidR="00FD65CF" w:rsidRPr="00741C88" w:rsidRDefault="00FD65CF" w:rsidP="00FD65CF">
      <w:pPr>
        <w:pStyle w:val="Heading2"/>
        <w:numPr>
          <w:ilvl w:val="1"/>
          <w:numId w:val="8"/>
        </w:numPr>
        <w:spacing w:line="480" w:lineRule="auto"/>
        <w:rPr>
          <w:rFonts w:ascii="Times New Roman" w:hAnsi="Times New Roman" w:cs="Times New Roman"/>
          <w:color w:val="000000" w:themeColor="text1"/>
          <w:sz w:val="24"/>
          <w:szCs w:val="24"/>
          <w:lang w:val="id-ID"/>
        </w:rPr>
      </w:pPr>
      <w:bookmarkStart w:id="5" w:name="_Toc117246224"/>
      <w:r w:rsidRPr="00741C88">
        <w:rPr>
          <w:rFonts w:ascii="Times New Roman" w:hAnsi="Times New Roman" w:cs="Times New Roman"/>
          <w:color w:val="000000" w:themeColor="text1"/>
          <w:sz w:val="24"/>
          <w:szCs w:val="24"/>
          <w:lang w:val="id-ID"/>
        </w:rPr>
        <w:t>Saran</w:t>
      </w:r>
      <w:bookmarkEnd w:id="5"/>
    </w:p>
    <w:p w:rsidR="00FD65CF" w:rsidRDefault="00FD65CF" w:rsidP="00FD65CF">
      <w:pPr>
        <w:spacing w:line="480" w:lineRule="auto"/>
        <w:ind w:firstLine="720"/>
        <w:jc w:val="both"/>
        <w:rPr>
          <w:rFonts w:ascii="Times New Roman" w:hAnsi="Times New Roman" w:cs="Times New Roman"/>
          <w:sz w:val="24"/>
          <w:szCs w:val="24"/>
        </w:rPr>
      </w:pPr>
      <w:r w:rsidRPr="00741C88">
        <w:rPr>
          <w:rFonts w:ascii="Times New Roman" w:hAnsi="Times New Roman" w:cs="Times New Roman"/>
          <w:sz w:val="24"/>
          <w:szCs w:val="24"/>
        </w:rPr>
        <w:t xml:space="preserve">Berikut ini adalah saran untuk menyempurnakan </w:t>
      </w:r>
      <w:r>
        <w:rPr>
          <w:rFonts w:ascii="Times New Roman" w:hAnsi="Times New Roman" w:cs="Times New Roman"/>
          <w:sz w:val="24"/>
          <w:szCs w:val="24"/>
        </w:rPr>
        <w:t>p</w:t>
      </w:r>
      <w:r w:rsidRPr="00741C88">
        <w:rPr>
          <w:rFonts w:ascii="Times New Roman" w:hAnsi="Times New Roman" w:cs="Times New Roman"/>
          <w:sz w:val="24"/>
          <w:szCs w:val="24"/>
        </w:rPr>
        <w:t xml:space="preserve">enelitian ini serta pengembangan ilmu </w:t>
      </w:r>
      <w:r>
        <w:rPr>
          <w:rFonts w:ascii="Times New Roman" w:hAnsi="Times New Roman" w:cs="Times New Roman"/>
          <w:sz w:val="24"/>
          <w:szCs w:val="24"/>
        </w:rPr>
        <w:t>p</w:t>
      </w:r>
      <w:r w:rsidRPr="00741C88">
        <w:rPr>
          <w:rFonts w:ascii="Times New Roman" w:hAnsi="Times New Roman" w:cs="Times New Roman"/>
          <w:sz w:val="24"/>
          <w:szCs w:val="24"/>
        </w:rPr>
        <w:t>engetahuan, sehingga penulis memberi sedikit saran bagi</w:t>
      </w:r>
      <w:r>
        <w:rPr>
          <w:rFonts w:ascii="Times New Roman" w:hAnsi="Times New Roman" w:cs="Times New Roman"/>
          <w:sz w:val="24"/>
          <w:szCs w:val="24"/>
        </w:rPr>
        <w:t xml:space="preserve"> para penulis yang ingin melanjutkan penelitian yang berkaitan dengan penelitian ini:</w:t>
      </w:r>
    </w:p>
    <w:p w:rsidR="00FD65CF" w:rsidRDefault="00FD65CF" w:rsidP="00FD65CF">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Kepada peneliti selanjutnya dapat menambahkan variabel independen yang lebih beragam selain </w:t>
      </w:r>
      <w:r>
        <w:rPr>
          <w:rFonts w:ascii="Times New Roman" w:hAnsi="Times New Roman" w:cs="Times New Roman"/>
          <w:i/>
          <w:iCs/>
          <w:sz w:val="24"/>
          <w:szCs w:val="24"/>
        </w:rPr>
        <w:t>investment opportunity set</w:t>
      </w:r>
      <w:r>
        <w:rPr>
          <w:rFonts w:ascii="Times New Roman" w:hAnsi="Times New Roman" w:cs="Times New Roman"/>
          <w:sz w:val="24"/>
          <w:szCs w:val="24"/>
        </w:rPr>
        <w:t xml:space="preserve">, kebijakan dividen dan pertumbuhan pendapatan yang mungkin lebih berpengaruh terhadap pertumbuhan laba. Seperti, </w:t>
      </w:r>
      <w:r w:rsidRPr="00CC2C7B">
        <w:rPr>
          <w:rFonts w:ascii="Times New Roman" w:hAnsi="Times New Roman" w:cs="Times New Roman"/>
          <w:i/>
          <w:iCs/>
          <w:color w:val="000000" w:themeColor="text1"/>
          <w:sz w:val="24"/>
          <w:szCs w:val="24"/>
          <w:shd w:val="clear" w:color="auto" w:fill="FFFFFF"/>
        </w:rPr>
        <w:t>debt to equity ratio</w:t>
      </w:r>
      <w:r>
        <w:rPr>
          <w:rFonts w:ascii="Times New Roman" w:hAnsi="Times New Roman" w:cs="Times New Roman"/>
          <w:color w:val="000000" w:themeColor="text1"/>
          <w:sz w:val="24"/>
          <w:szCs w:val="24"/>
          <w:shd w:val="clear" w:color="auto" w:fill="FFFFFF"/>
        </w:rPr>
        <w:t>,</w:t>
      </w:r>
      <w:r w:rsidRPr="00CC2C7B">
        <w:rPr>
          <w:rFonts w:ascii="Times New Roman" w:hAnsi="Times New Roman" w:cs="Times New Roman"/>
          <w:color w:val="000000" w:themeColor="text1"/>
          <w:sz w:val="24"/>
          <w:szCs w:val="24"/>
          <w:shd w:val="clear" w:color="auto" w:fill="FFFFFF"/>
        </w:rPr>
        <w:t xml:space="preserve"> ukuran perusahaan</w:t>
      </w:r>
      <w:r>
        <w:rPr>
          <w:rFonts w:ascii="Times New Roman" w:hAnsi="Times New Roman" w:cs="Times New Roman"/>
          <w:sz w:val="24"/>
          <w:szCs w:val="24"/>
        </w:rPr>
        <w:t>, rasio keuangan, profitabilitas, dll.</w:t>
      </w:r>
    </w:p>
    <w:p w:rsidR="00FD65CF" w:rsidRPr="00A91A41" w:rsidRDefault="00FD65CF" w:rsidP="00FD65CF">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 selanjutnya diharapkan dapat memperluas objek penelitian, seperti pada seluruh sektor perusahaan yang terdaftar di BEI agar memperoleh sampel yang banyak.</w:t>
      </w:r>
    </w:p>
    <w:p w:rsidR="00D55EDA" w:rsidRPr="00FD65CF" w:rsidRDefault="00364859" w:rsidP="00FD65CF"/>
    <w:sectPr w:rsidR="00D55EDA" w:rsidRPr="00FD65CF" w:rsidSect="007D5611">
      <w:headerReference w:type="even" r:id="rId14"/>
      <w:headerReference w:type="default" r:id="rId15"/>
      <w:footerReference w:type="default" r:id="rId16"/>
      <w:headerReference w:type="first" r:id="rId17"/>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859" w:rsidRDefault="00364859" w:rsidP="00D81A90">
      <w:pPr>
        <w:spacing w:after="0" w:line="240" w:lineRule="auto"/>
      </w:pPr>
      <w:r>
        <w:separator/>
      </w:r>
    </w:p>
  </w:endnote>
  <w:endnote w:type="continuationSeparator" w:id="1">
    <w:p w:rsidR="00364859" w:rsidRDefault="00364859" w:rsidP="00D81A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oppinsregular">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617" w:rsidRDefault="009456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7044131"/>
      <w:docPartObj>
        <w:docPartGallery w:val="Page Numbers (Bottom of Page)"/>
        <w:docPartUnique/>
      </w:docPartObj>
    </w:sdtPr>
    <w:sdtEndPr>
      <w:rPr>
        <w:noProof/>
      </w:rPr>
    </w:sdtEndPr>
    <w:sdtContent>
      <w:p w:rsidR="00FD65CF" w:rsidRDefault="00D81A90">
        <w:pPr>
          <w:pStyle w:val="Footer"/>
          <w:jc w:val="center"/>
        </w:pPr>
        <w:r>
          <w:fldChar w:fldCharType="begin"/>
        </w:r>
        <w:r w:rsidR="00FD65CF">
          <w:instrText xml:space="preserve"> PAGE   \* MERGEFORMAT </w:instrText>
        </w:r>
        <w:r>
          <w:fldChar w:fldCharType="separate"/>
        </w:r>
        <w:r w:rsidR="00945617">
          <w:rPr>
            <w:noProof/>
          </w:rPr>
          <w:t>1</w:t>
        </w:r>
        <w:r>
          <w:rPr>
            <w:noProof/>
          </w:rPr>
          <w:fldChar w:fldCharType="end"/>
        </w:r>
      </w:p>
    </w:sdtContent>
  </w:sdt>
  <w:p w:rsidR="00FD65CF" w:rsidRDefault="00FD65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617" w:rsidRDefault="0094561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017" w:rsidRPr="00520A2C" w:rsidRDefault="00D81A90">
    <w:pPr>
      <w:pStyle w:val="Footer"/>
      <w:jc w:val="center"/>
      <w:rPr>
        <w:rFonts w:ascii="Times New Roman" w:hAnsi="Times New Roman" w:cs="Times New Roman"/>
        <w:sz w:val="24"/>
        <w:szCs w:val="24"/>
      </w:rPr>
    </w:pPr>
    <w:r w:rsidRPr="00520A2C">
      <w:rPr>
        <w:rFonts w:ascii="Times New Roman" w:hAnsi="Times New Roman" w:cs="Times New Roman"/>
        <w:sz w:val="24"/>
        <w:szCs w:val="24"/>
      </w:rPr>
      <w:fldChar w:fldCharType="begin"/>
    </w:r>
    <w:r w:rsidR="00FD65CF" w:rsidRPr="00520A2C">
      <w:rPr>
        <w:rFonts w:ascii="Times New Roman" w:hAnsi="Times New Roman" w:cs="Times New Roman"/>
        <w:sz w:val="24"/>
        <w:szCs w:val="24"/>
      </w:rPr>
      <w:instrText xml:space="preserve"> PAGE   \* MERGEFORMAT </w:instrText>
    </w:r>
    <w:r w:rsidRPr="00520A2C">
      <w:rPr>
        <w:rFonts w:ascii="Times New Roman" w:hAnsi="Times New Roman" w:cs="Times New Roman"/>
        <w:sz w:val="24"/>
        <w:szCs w:val="24"/>
      </w:rPr>
      <w:fldChar w:fldCharType="separate"/>
    </w:r>
    <w:r w:rsidR="00945617">
      <w:rPr>
        <w:rFonts w:ascii="Times New Roman" w:hAnsi="Times New Roman" w:cs="Times New Roman"/>
        <w:noProof/>
        <w:sz w:val="24"/>
        <w:szCs w:val="24"/>
      </w:rPr>
      <w:t>2</w:t>
    </w:r>
    <w:r w:rsidRPr="00520A2C">
      <w:rPr>
        <w:rFonts w:ascii="Times New Roman" w:hAnsi="Times New Roman" w:cs="Times New Roman"/>
        <w:noProof/>
        <w:sz w:val="24"/>
        <w:szCs w:val="24"/>
      </w:rPr>
      <w:fldChar w:fldCharType="end"/>
    </w:r>
    <w:r>
      <w:rPr>
        <w:rFonts w:ascii="Times New Roman" w:hAnsi="Times New Roman" w:cs="Times New Roman"/>
        <w:noProof/>
        <w:sz w:val="24"/>
        <w:szCs w:val="24"/>
      </w:rPr>
    </w:r>
  </w:p>
  <w:p w:rsidR="00DC5017" w:rsidRPr="0030443E" w:rsidRDefault="00364859">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859" w:rsidRDefault="00364859" w:rsidP="00D81A90">
      <w:pPr>
        <w:spacing w:after="0" w:line="240" w:lineRule="auto"/>
      </w:pPr>
      <w:r>
        <w:separator/>
      </w:r>
    </w:p>
  </w:footnote>
  <w:footnote w:type="continuationSeparator" w:id="1">
    <w:p w:rsidR="00364859" w:rsidRDefault="00364859" w:rsidP="00D81A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617" w:rsidRDefault="0094561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4829"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5CF" w:rsidRDefault="0094561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4830"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617" w:rsidRDefault="0094561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4828"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617" w:rsidRDefault="0094561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4832"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617" w:rsidRDefault="0094561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4833" o:spid="_x0000_s2054" type="#_x0000_t75" style="position:absolute;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617" w:rsidRDefault="0094561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4831"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4A2A"/>
    <w:multiLevelType w:val="hybridMultilevel"/>
    <w:tmpl w:val="C32E71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62914F9"/>
    <w:multiLevelType w:val="hybridMultilevel"/>
    <w:tmpl w:val="383CE06C"/>
    <w:lvl w:ilvl="0" w:tplc="B8CE69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052FDE"/>
    <w:multiLevelType w:val="hybridMultilevel"/>
    <w:tmpl w:val="B3649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8043F"/>
    <w:multiLevelType w:val="multilevel"/>
    <w:tmpl w:val="3AAEA7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FC51FC4"/>
    <w:multiLevelType w:val="hybridMultilevel"/>
    <w:tmpl w:val="D1346110"/>
    <w:lvl w:ilvl="0" w:tplc="C06092E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1077674D"/>
    <w:multiLevelType w:val="hybridMultilevel"/>
    <w:tmpl w:val="D2D85E00"/>
    <w:lvl w:ilvl="0" w:tplc="DD72014A">
      <w:start w:val="1"/>
      <w:numFmt w:val="decimal"/>
      <w:lvlText w:val="%1."/>
      <w:lvlJc w:val="left"/>
      <w:pPr>
        <w:ind w:left="720" w:hanging="360"/>
      </w:pPr>
      <w:rPr>
        <w:rFonts w:ascii="poppinsregular" w:hAnsi="poppinsregular" w:cstheme="minorBidi" w:hint="default"/>
        <w:b w:val="0"/>
        <w:color w:val="20202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81320"/>
    <w:multiLevelType w:val="hybridMultilevel"/>
    <w:tmpl w:val="A87C43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EC1353"/>
    <w:multiLevelType w:val="hybridMultilevel"/>
    <w:tmpl w:val="779864FE"/>
    <w:lvl w:ilvl="0" w:tplc="31D2C4F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nsid w:val="17873A82"/>
    <w:multiLevelType w:val="hybridMultilevel"/>
    <w:tmpl w:val="70DC4958"/>
    <w:lvl w:ilvl="0" w:tplc="341C9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2A0C1D"/>
    <w:multiLevelType w:val="hybridMultilevel"/>
    <w:tmpl w:val="87704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6F67A3"/>
    <w:multiLevelType w:val="hybridMultilevel"/>
    <w:tmpl w:val="C504C8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1A707DB9"/>
    <w:multiLevelType w:val="multilevel"/>
    <w:tmpl w:val="035A03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D0E5117"/>
    <w:multiLevelType w:val="multilevel"/>
    <w:tmpl w:val="B4BAFB88"/>
    <w:lvl w:ilvl="0">
      <w:start w:val="1"/>
      <w:numFmt w:val="decimal"/>
      <w:lvlText w:val="%1."/>
      <w:lvlJc w:val="left"/>
      <w:pPr>
        <w:ind w:left="644" w:hanging="360"/>
      </w:pPr>
      <w:rPr>
        <w:rFonts w:hint="default"/>
      </w:rPr>
    </w:lvl>
    <w:lvl w:ilvl="1">
      <w:start w:val="1"/>
      <w:numFmt w:val="decimal"/>
      <w:isLgl/>
      <w:lvlText w:val="%1.%2."/>
      <w:lvlJc w:val="left"/>
      <w:pPr>
        <w:ind w:left="788" w:hanging="363"/>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nsid w:val="1D172A67"/>
    <w:multiLevelType w:val="hybridMultilevel"/>
    <w:tmpl w:val="E74AA98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1DB733DB"/>
    <w:multiLevelType w:val="hybridMultilevel"/>
    <w:tmpl w:val="6C8236A6"/>
    <w:lvl w:ilvl="0" w:tplc="AA1475A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nsid w:val="29C17A7E"/>
    <w:multiLevelType w:val="multilevel"/>
    <w:tmpl w:val="7A9AE7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nsid w:val="2CE74E90"/>
    <w:multiLevelType w:val="hybridMultilevel"/>
    <w:tmpl w:val="CF86C5FC"/>
    <w:lvl w:ilvl="0" w:tplc="E0967C7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0C36939"/>
    <w:multiLevelType w:val="hybridMultilevel"/>
    <w:tmpl w:val="D65E5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611715"/>
    <w:multiLevelType w:val="multilevel"/>
    <w:tmpl w:val="8EB68870"/>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3562342"/>
    <w:multiLevelType w:val="hybridMultilevel"/>
    <w:tmpl w:val="471675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36C67724"/>
    <w:multiLevelType w:val="hybridMultilevel"/>
    <w:tmpl w:val="A6F815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3DF0FE4"/>
    <w:multiLevelType w:val="hybridMultilevel"/>
    <w:tmpl w:val="FEA83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DB4D3B"/>
    <w:multiLevelType w:val="hybridMultilevel"/>
    <w:tmpl w:val="CD04A26C"/>
    <w:lvl w:ilvl="0" w:tplc="AFE8D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2D389F"/>
    <w:multiLevelType w:val="hybridMultilevel"/>
    <w:tmpl w:val="469C2EDE"/>
    <w:lvl w:ilvl="0" w:tplc="5800599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83E2CD8"/>
    <w:multiLevelType w:val="hybridMultilevel"/>
    <w:tmpl w:val="3ACC1B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9C268CC"/>
    <w:multiLevelType w:val="hybridMultilevel"/>
    <w:tmpl w:val="A712FDB0"/>
    <w:lvl w:ilvl="0" w:tplc="EC88BA6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nsid w:val="49F15F26"/>
    <w:multiLevelType w:val="hybridMultilevel"/>
    <w:tmpl w:val="86B2FA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4CC03298"/>
    <w:multiLevelType w:val="multilevel"/>
    <w:tmpl w:val="27E4B9A2"/>
    <w:lvl w:ilvl="0">
      <w:start w:val="1"/>
      <w:numFmt w:val="decimal"/>
      <w:lvlText w:val="%1."/>
      <w:lvlJc w:val="left"/>
      <w:pPr>
        <w:ind w:left="720" w:hanging="360"/>
      </w:pPr>
      <w:rPr>
        <w:rFonts w:hint="default"/>
        <w:b w:val="0"/>
        <w:color w:val="2020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D230DAE"/>
    <w:multiLevelType w:val="multilevel"/>
    <w:tmpl w:val="41C6DF1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E7226C7"/>
    <w:multiLevelType w:val="hybridMultilevel"/>
    <w:tmpl w:val="9E32608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E8A5536"/>
    <w:multiLevelType w:val="multilevel"/>
    <w:tmpl w:val="9044EA7E"/>
    <w:lvl w:ilvl="0">
      <w:start w:val="1"/>
      <w:numFmt w:val="decimal"/>
      <w:lvlText w:val="%1."/>
      <w:lvlJc w:val="left"/>
      <w:pPr>
        <w:ind w:left="720" w:hanging="360"/>
      </w:pPr>
      <w:rPr>
        <w:rFonts w:hint="default"/>
      </w:rPr>
    </w:lvl>
    <w:lvl w:ilvl="1">
      <w:start w:val="1"/>
      <w:numFmt w:val="decimal"/>
      <w:isLgl/>
      <w:lvlText w:val="4.%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nsid w:val="5DC92196"/>
    <w:multiLevelType w:val="multilevel"/>
    <w:tmpl w:val="87346A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69C4A3D"/>
    <w:multiLevelType w:val="hybridMultilevel"/>
    <w:tmpl w:val="B90C78F0"/>
    <w:lvl w:ilvl="0" w:tplc="6FD6F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A74120"/>
    <w:multiLevelType w:val="multilevel"/>
    <w:tmpl w:val="A9489A2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F2F270D"/>
    <w:multiLevelType w:val="hybridMultilevel"/>
    <w:tmpl w:val="2E12C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4251DA"/>
    <w:multiLevelType w:val="hybridMultilevel"/>
    <w:tmpl w:val="334C6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D4555"/>
    <w:multiLevelType w:val="multilevel"/>
    <w:tmpl w:val="3410BF36"/>
    <w:lvl w:ilvl="0">
      <w:start w:val="1"/>
      <w:numFmt w:val="decimal"/>
      <w:lvlText w:val="%1."/>
      <w:lvlJc w:val="left"/>
      <w:pPr>
        <w:ind w:left="720" w:hanging="360"/>
      </w:pPr>
      <w:rPr>
        <w:rFonts w:hint="default"/>
      </w:rPr>
    </w:lvl>
    <w:lvl w:ilvl="1">
      <w:start w:val="6"/>
      <w:numFmt w:val="decimal"/>
      <w:isLgl/>
      <w:lvlText w:val="%1.%2."/>
      <w:lvlJc w:val="left"/>
      <w:pPr>
        <w:ind w:left="927" w:hanging="360"/>
      </w:pPr>
      <w:rPr>
        <w:rFonts w:ascii="Times New Roman" w:hAnsi="Times New Roman" w:cs="Times New Roman" w:hint="default"/>
        <w:b/>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nsid w:val="729A5408"/>
    <w:multiLevelType w:val="hybridMultilevel"/>
    <w:tmpl w:val="1DDE190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2E80BFB"/>
    <w:multiLevelType w:val="hybridMultilevel"/>
    <w:tmpl w:val="B810AF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nsid w:val="741D4560"/>
    <w:multiLevelType w:val="hybridMultilevel"/>
    <w:tmpl w:val="D2546E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76D652B3"/>
    <w:multiLevelType w:val="multilevel"/>
    <w:tmpl w:val="865CE52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ascii="Times New Roman" w:hAnsi="Times New Roman" w:cs="Times New Roman" w:hint="default"/>
        <w:color w:val="000000" w:themeColor="text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716477D"/>
    <w:multiLevelType w:val="hybridMultilevel"/>
    <w:tmpl w:val="7C5C58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nsid w:val="795F15A6"/>
    <w:multiLevelType w:val="multilevel"/>
    <w:tmpl w:val="A96872E6"/>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F06687D"/>
    <w:multiLevelType w:val="hybridMultilevel"/>
    <w:tmpl w:val="AEB4E30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23"/>
  </w:num>
  <w:num w:numId="3">
    <w:abstractNumId w:val="17"/>
  </w:num>
  <w:num w:numId="4">
    <w:abstractNumId w:val="2"/>
  </w:num>
  <w:num w:numId="5">
    <w:abstractNumId w:val="11"/>
  </w:num>
  <w:num w:numId="6">
    <w:abstractNumId w:val="18"/>
  </w:num>
  <w:num w:numId="7">
    <w:abstractNumId w:val="9"/>
  </w:num>
  <w:num w:numId="8">
    <w:abstractNumId w:val="40"/>
  </w:num>
  <w:num w:numId="9">
    <w:abstractNumId w:val="1"/>
  </w:num>
  <w:num w:numId="10">
    <w:abstractNumId w:val="43"/>
  </w:num>
  <w:num w:numId="11">
    <w:abstractNumId w:val="37"/>
  </w:num>
  <w:num w:numId="12">
    <w:abstractNumId w:val="29"/>
  </w:num>
  <w:num w:numId="13">
    <w:abstractNumId w:val="22"/>
  </w:num>
  <w:num w:numId="14">
    <w:abstractNumId w:val="33"/>
  </w:num>
  <w:num w:numId="15">
    <w:abstractNumId w:val="24"/>
  </w:num>
  <w:num w:numId="16">
    <w:abstractNumId w:val="8"/>
  </w:num>
  <w:num w:numId="17">
    <w:abstractNumId w:val="31"/>
  </w:num>
  <w:num w:numId="18">
    <w:abstractNumId w:val="21"/>
  </w:num>
  <w:num w:numId="19">
    <w:abstractNumId w:val="3"/>
  </w:num>
  <w:num w:numId="20">
    <w:abstractNumId w:val="35"/>
  </w:num>
  <w:num w:numId="21">
    <w:abstractNumId w:val="36"/>
  </w:num>
  <w:num w:numId="22">
    <w:abstractNumId w:val="15"/>
  </w:num>
  <w:num w:numId="23">
    <w:abstractNumId w:val="32"/>
  </w:num>
  <w:num w:numId="24">
    <w:abstractNumId w:val="28"/>
  </w:num>
  <w:num w:numId="25">
    <w:abstractNumId w:val="16"/>
  </w:num>
  <w:num w:numId="26">
    <w:abstractNumId w:val="20"/>
  </w:num>
  <w:num w:numId="27">
    <w:abstractNumId w:val="27"/>
  </w:num>
  <w:num w:numId="28">
    <w:abstractNumId w:val="34"/>
  </w:num>
  <w:num w:numId="29">
    <w:abstractNumId w:val="5"/>
  </w:num>
  <w:num w:numId="30">
    <w:abstractNumId w:val="12"/>
  </w:num>
  <w:num w:numId="31">
    <w:abstractNumId w:val="30"/>
  </w:num>
  <w:num w:numId="32">
    <w:abstractNumId w:val="42"/>
  </w:num>
  <w:num w:numId="33">
    <w:abstractNumId w:val="38"/>
  </w:num>
  <w:num w:numId="34">
    <w:abstractNumId w:val="13"/>
  </w:num>
  <w:num w:numId="35">
    <w:abstractNumId w:val="25"/>
  </w:num>
  <w:num w:numId="36">
    <w:abstractNumId w:val="0"/>
  </w:num>
  <w:num w:numId="37">
    <w:abstractNumId w:val="39"/>
  </w:num>
  <w:num w:numId="38">
    <w:abstractNumId w:val="41"/>
  </w:num>
  <w:num w:numId="39">
    <w:abstractNumId w:val="19"/>
  </w:num>
  <w:num w:numId="40">
    <w:abstractNumId w:val="26"/>
  </w:num>
  <w:num w:numId="41">
    <w:abstractNumId w:val="10"/>
  </w:num>
  <w:num w:numId="42">
    <w:abstractNumId w:val="14"/>
  </w:num>
  <w:num w:numId="43">
    <w:abstractNumId w:val="7"/>
  </w:num>
  <w:num w:numId="4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8"/>
  <w:documentProtection w:edit="forms" w:enforcement="1" w:cryptProviderType="rsaFull" w:cryptAlgorithmClass="hash" w:cryptAlgorithmType="typeAny" w:cryptAlgorithmSid="4" w:cryptSpinCount="50000" w:hash="yg8hb4o45l7eE9oivS5k49mhJ6k=" w:salt="Ped+ZBKohE4CGQwv2uq4M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D5611"/>
    <w:rsid w:val="00361C27"/>
    <w:rsid w:val="00364859"/>
    <w:rsid w:val="004B0466"/>
    <w:rsid w:val="0053229E"/>
    <w:rsid w:val="005F6C19"/>
    <w:rsid w:val="007D5611"/>
    <w:rsid w:val="00926661"/>
    <w:rsid w:val="00945617"/>
    <w:rsid w:val="00AA4F44"/>
    <w:rsid w:val="00CF530B"/>
    <w:rsid w:val="00D42900"/>
    <w:rsid w:val="00D5748F"/>
    <w:rsid w:val="00D81A90"/>
    <w:rsid w:val="00FD65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5CF"/>
    <w:rPr>
      <w:lang w:val="id-ID"/>
    </w:rPr>
  </w:style>
  <w:style w:type="paragraph" w:styleId="Heading1">
    <w:name w:val="heading 1"/>
    <w:basedOn w:val="Normal"/>
    <w:next w:val="Normal"/>
    <w:link w:val="Heading1Char"/>
    <w:uiPriority w:val="9"/>
    <w:qFormat/>
    <w:rsid w:val="007D56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0466"/>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611"/>
    <w:rPr>
      <w:rFonts w:asciiTheme="majorHAnsi" w:eastAsiaTheme="majorEastAsia" w:hAnsiTheme="majorHAnsi" w:cstheme="majorBidi"/>
      <w:b/>
      <w:bCs/>
      <w:color w:val="365F91" w:themeColor="accent1" w:themeShade="BF"/>
      <w:sz w:val="28"/>
      <w:szCs w:val="28"/>
      <w:lang w:val="id-ID"/>
    </w:rPr>
  </w:style>
  <w:style w:type="paragraph" w:styleId="Footer">
    <w:name w:val="footer"/>
    <w:basedOn w:val="Normal"/>
    <w:link w:val="FooterChar"/>
    <w:uiPriority w:val="99"/>
    <w:unhideWhenUsed/>
    <w:rsid w:val="007D561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7D5611"/>
  </w:style>
  <w:style w:type="paragraph" w:styleId="ListParagraph">
    <w:name w:val="List Paragraph"/>
    <w:basedOn w:val="Normal"/>
    <w:uiPriority w:val="34"/>
    <w:qFormat/>
    <w:rsid w:val="00AA4F44"/>
    <w:pPr>
      <w:ind w:left="720"/>
      <w:contextualSpacing/>
    </w:pPr>
    <w:rPr>
      <w:rFonts w:eastAsiaTheme="minorEastAsia"/>
      <w:lang w:eastAsia="id-ID"/>
    </w:rPr>
  </w:style>
  <w:style w:type="paragraph" w:styleId="TOCHeading">
    <w:name w:val="TOC Heading"/>
    <w:basedOn w:val="Heading1"/>
    <w:next w:val="Normal"/>
    <w:uiPriority w:val="39"/>
    <w:unhideWhenUsed/>
    <w:qFormat/>
    <w:rsid w:val="00361C27"/>
    <w:pPr>
      <w:outlineLvl w:val="9"/>
    </w:pPr>
    <w:rPr>
      <w:lang w:val="en-US" w:eastAsia="ja-JP"/>
    </w:rPr>
  </w:style>
  <w:style w:type="character" w:styleId="Hyperlink">
    <w:name w:val="Hyperlink"/>
    <w:basedOn w:val="DefaultParagraphFont"/>
    <w:uiPriority w:val="99"/>
    <w:unhideWhenUsed/>
    <w:rsid w:val="00361C27"/>
    <w:rPr>
      <w:color w:val="0000FF" w:themeColor="hyperlink"/>
      <w:u w:val="single"/>
    </w:rPr>
  </w:style>
  <w:style w:type="paragraph" w:styleId="Header">
    <w:name w:val="header"/>
    <w:basedOn w:val="Normal"/>
    <w:link w:val="HeaderChar"/>
    <w:uiPriority w:val="99"/>
    <w:unhideWhenUsed/>
    <w:rsid w:val="00361C27"/>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361C27"/>
  </w:style>
  <w:style w:type="paragraph" w:styleId="TOC1">
    <w:name w:val="toc 1"/>
    <w:basedOn w:val="Normal"/>
    <w:next w:val="Normal"/>
    <w:autoRedefine/>
    <w:uiPriority w:val="39"/>
    <w:unhideWhenUsed/>
    <w:rsid w:val="00361C27"/>
    <w:pPr>
      <w:tabs>
        <w:tab w:val="right" w:leader="dot" w:pos="7928"/>
      </w:tabs>
      <w:spacing w:after="0" w:line="480" w:lineRule="auto"/>
    </w:pPr>
    <w:rPr>
      <w:rFonts w:ascii="Times New Roman" w:hAnsi="Times New Roman" w:cs="Times New Roman"/>
      <w:b/>
      <w:noProof/>
      <w:sz w:val="24"/>
      <w:szCs w:val="24"/>
      <w:lang w:val="en-ID"/>
    </w:rPr>
  </w:style>
  <w:style w:type="paragraph" w:styleId="TOC2">
    <w:name w:val="toc 2"/>
    <w:basedOn w:val="Normal"/>
    <w:next w:val="Normal"/>
    <w:autoRedefine/>
    <w:uiPriority w:val="39"/>
    <w:unhideWhenUsed/>
    <w:rsid w:val="00361C27"/>
    <w:pPr>
      <w:tabs>
        <w:tab w:val="left" w:pos="1134"/>
        <w:tab w:val="right" w:leader="dot" w:pos="7928"/>
      </w:tabs>
      <w:spacing w:after="0" w:line="480" w:lineRule="auto"/>
      <w:ind w:left="220"/>
    </w:pPr>
    <w:rPr>
      <w:rFonts w:ascii="Times New Roman" w:hAnsi="Times New Roman" w:cs="Times New Roman"/>
      <w:noProof/>
      <w:sz w:val="24"/>
      <w:szCs w:val="24"/>
      <w:lang w:val="en-ID"/>
    </w:rPr>
  </w:style>
  <w:style w:type="paragraph" w:styleId="BalloonText">
    <w:name w:val="Balloon Text"/>
    <w:basedOn w:val="Normal"/>
    <w:link w:val="BalloonTextChar"/>
    <w:uiPriority w:val="99"/>
    <w:semiHidden/>
    <w:unhideWhenUsed/>
    <w:rsid w:val="00361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C27"/>
    <w:rPr>
      <w:rFonts w:ascii="Tahoma" w:hAnsi="Tahoma" w:cs="Tahoma"/>
      <w:sz w:val="16"/>
      <w:szCs w:val="16"/>
      <w:lang w:val="id-ID"/>
    </w:rPr>
  </w:style>
  <w:style w:type="character" w:customStyle="1" w:styleId="Heading2Char">
    <w:name w:val="Heading 2 Char"/>
    <w:basedOn w:val="DefaultParagraphFont"/>
    <w:link w:val="Heading2"/>
    <w:uiPriority w:val="9"/>
    <w:rsid w:val="004B046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B04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5748F"/>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TMLPreformatted">
    <w:name w:val="HTML Preformatted"/>
    <w:basedOn w:val="Normal"/>
    <w:link w:val="HTMLPreformattedChar"/>
    <w:uiPriority w:val="99"/>
    <w:semiHidden/>
    <w:unhideWhenUsed/>
    <w:rsid w:val="00D42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42900"/>
    <w:rPr>
      <w:rFonts w:ascii="Courier New" w:eastAsia="Times New Roman" w:hAnsi="Courier New" w:cs="Courier New"/>
      <w:sz w:val="20"/>
      <w:szCs w:val="20"/>
    </w:rPr>
  </w:style>
  <w:style w:type="character" w:customStyle="1" w:styleId="y2iqfc">
    <w:name w:val="y2iqfc"/>
    <w:basedOn w:val="DefaultParagraphFont"/>
    <w:rsid w:val="00D42900"/>
  </w:style>
  <w:style w:type="character" w:styleId="PlaceholderText">
    <w:name w:val="Placeholder Text"/>
    <w:basedOn w:val="DefaultParagraphFont"/>
    <w:uiPriority w:val="99"/>
    <w:semiHidden/>
    <w:rsid w:val="00D42900"/>
    <w:rPr>
      <w:color w:val="808080"/>
    </w:rPr>
  </w:style>
  <w:style w:type="table" w:styleId="LightList-Accent1">
    <w:name w:val="Light List Accent 1"/>
    <w:basedOn w:val="TableNormal"/>
    <w:uiPriority w:val="61"/>
    <w:rsid w:val="00D42900"/>
    <w:pPr>
      <w:spacing w:after="0" w:line="240" w:lineRule="auto"/>
      <w:ind w:firstLine="720"/>
      <w:jc w:val="both"/>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D42900"/>
    <w:pPr>
      <w:spacing w:after="0" w:line="240" w:lineRule="auto"/>
      <w:ind w:firstLine="720"/>
      <w:jc w:val="both"/>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D42900"/>
    <w:pPr>
      <w:spacing w:after="0" w:line="240" w:lineRule="auto"/>
      <w:ind w:firstLine="720"/>
      <w:jc w:val="both"/>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1">
    <w:name w:val="Unresolved Mention1"/>
    <w:basedOn w:val="DefaultParagraphFont"/>
    <w:uiPriority w:val="99"/>
    <w:semiHidden/>
    <w:unhideWhenUsed/>
    <w:rsid w:val="00D4290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5CF"/>
    <w:rPr>
      <w:lang w:val="id-ID"/>
    </w:rPr>
  </w:style>
  <w:style w:type="paragraph" w:styleId="Heading1">
    <w:name w:val="heading 1"/>
    <w:basedOn w:val="Normal"/>
    <w:next w:val="Normal"/>
    <w:link w:val="Heading1Char"/>
    <w:uiPriority w:val="9"/>
    <w:qFormat/>
    <w:rsid w:val="007D56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0466"/>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611"/>
    <w:rPr>
      <w:rFonts w:asciiTheme="majorHAnsi" w:eastAsiaTheme="majorEastAsia" w:hAnsiTheme="majorHAnsi" w:cstheme="majorBidi"/>
      <w:b/>
      <w:bCs/>
      <w:color w:val="365F91" w:themeColor="accent1" w:themeShade="BF"/>
      <w:sz w:val="28"/>
      <w:szCs w:val="28"/>
      <w:lang w:val="id-ID"/>
    </w:rPr>
  </w:style>
  <w:style w:type="paragraph" w:styleId="Footer">
    <w:name w:val="footer"/>
    <w:basedOn w:val="Normal"/>
    <w:link w:val="FooterChar"/>
    <w:uiPriority w:val="99"/>
    <w:unhideWhenUsed/>
    <w:rsid w:val="007D561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7D5611"/>
  </w:style>
  <w:style w:type="paragraph" w:styleId="ListParagraph">
    <w:name w:val="List Paragraph"/>
    <w:basedOn w:val="Normal"/>
    <w:uiPriority w:val="34"/>
    <w:qFormat/>
    <w:rsid w:val="00AA4F44"/>
    <w:pPr>
      <w:ind w:left="720"/>
      <w:contextualSpacing/>
    </w:pPr>
    <w:rPr>
      <w:rFonts w:eastAsiaTheme="minorEastAsia"/>
      <w:lang w:eastAsia="id-ID"/>
    </w:rPr>
  </w:style>
  <w:style w:type="paragraph" w:styleId="TOCHeading">
    <w:name w:val="TOC Heading"/>
    <w:basedOn w:val="Heading1"/>
    <w:next w:val="Normal"/>
    <w:uiPriority w:val="39"/>
    <w:unhideWhenUsed/>
    <w:qFormat/>
    <w:rsid w:val="00361C27"/>
    <w:pPr>
      <w:outlineLvl w:val="9"/>
    </w:pPr>
    <w:rPr>
      <w:lang w:val="en-US" w:eastAsia="ja-JP"/>
    </w:rPr>
  </w:style>
  <w:style w:type="character" w:styleId="Hyperlink">
    <w:name w:val="Hyperlink"/>
    <w:basedOn w:val="DefaultParagraphFont"/>
    <w:uiPriority w:val="99"/>
    <w:unhideWhenUsed/>
    <w:rsid w:val="00361C27"/>
    <w:rPr>
      <w:color w:val="0000FF" w:themeColor="hyperlink"/>
      <w:u w:val="single"/>
    </w:rPr>
  </w:style>
  <w:style w:type="paragraph" w:styleId="Header">
    <w:name w:val="header"/>
    <w:basedOn w:val="Normal"/>
    <w:link w:val="HeaderChar"/>
    <w:uiPriority w:val="99"/>
    <w:unhideWhenUsed/>
    <w:rsid w:val="00361C27"/>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361C27"/>
  </w:style>
  <w:style w:type="paragraph" w:styleId="TOC1">
    <w:name w:val="toc 1"/>
    <w:basedOn w:val="Normal"/>
    <w:next w:val="Normal"/>
    <w:autoRedefine/>
    <w:uiPriority w:val="39"/>
    <w:unhideWhenUsed/>
    <w:rsid w:val="00361C27"/>
    <w:pPr>
      <w:tabs>
        <w:tab w:val="right" w:leader="dot" w:pos="7928"/>
      </w:tabs>
      <w:spacing w:after="0" w:line="480" w:lineRule="auto"/>
    </w:pPr>
    <w:rPr>
      <w:rFonts w:ascii="Times New Roman" w:hAnsi="Times New Roman" w:cs="Times New Roman"/>
      <w:b/>
      <w:noProof/>
      <w:sz w:val="24"/>
      <w:szCs w:val="24"/>
      <w:lang w:val="en-ID"/>
    </w:rPr>
  </w:style>
  <w:style w:type="paragraph" w:styleId="TOC2">
    <w:name w:val="toc 2"/>
    <w:basedOn w:val="Normal"/>
    <w:next w:val="Normal"/>
    <w:autoRedefine/>
    <w:uiPriority w:val="39"/>
    <w:unhideWhenUsed/>
    <w:rsid w:val="00361C27"/>
    <w:pPr>
      <w:tabs>
        <w:tab w:val="left" w:pos="1134"/>
        <w:tab w:val="right" w:leader="dot" w:pos="7928"/>
      </w:tabs>
      <w:spacing w:after="0" w:line="480" w:lineRule="auto"/>
      <w:ind w:left="220"/>
    </w:pPr>
    <w:rPr>
      <w:rFonts w:ascii="Times New Roman" w:hAnsi="Times New Roman" w:cs="Times New Roman"/>
      <w:noProof/>
      <w:sz w:val="24"/>
      <w:szCs w:val="24"/>
      <w:lang w:val="en-ID"/>
    </w:rPr>
  </w:style>
  <w:style w:type="paragraph" w:styleId="BalloonText">
    <w:name w:val="Balloon Text"/>
    <w:basedOn w:val="Normal"/>
    <w:link w:val="BalloonTextChar"/>
    <w:uiPriority w:val="99"/>
    <w:semiHidden/>
    <w:unhideWhenUsed/>
    <w:rsid w:val="00361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C27"/>
    <w:rPr>
      <w:rFonts w:ascii="Tahoma" w:hAnsi="Tahoma" w:cs="Tahoma"/>
      <w:sz w:val="16"/>
      <w:szCs w:val="16"/>
      <w:lang w:val="id-ID"/>
    </w:rPr>
  </w:style>
  <w:style w:type="character" w:customStyle="1" w:styleId="Heading2Char">
    <w:name w:val="Heading 2 Char"/>
    <w:basedOn w:val="DefaultParagraphFont"/>
    <w:link w:val="Heading2"/>
    <w:uiPriority w:val="9"/>
    <w:rsid w:val="004B046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B04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5748F"/>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TMLPreformatted">
    <w:name w:val="HTML Preformatted"/>
    <w:basedOn w:val="Normal"/>
    <w:link w:val="HTMLPreformattedChar"/>
    <w:uiPriority w:val="99"/>
    <w:semiHidden/>
    <w:unhideWhenUsed/>
    <w:rsid w:val="00D42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42900"/>
    <w:rPr>
      <w:rFonts w:ascii="Courier New" w:eastAsia="Times New Roman" w:hAnsi="Courier New" w:cs="Courier New"/>
      <w:sz w:val="20"/>
      <w:szCs w:val="20"/>
    </w:rPr>
  </w:style>
  <w:style w:type="character" w:customStyle="1" w:styleId="y2iqfc">
    <w:name w:val="y2iqfc"/>
    <w:basedOn w:val="DefaultParagraphFont"/>
    <w:rsid w:val="00D42900"/>
  </w:style>
  <w:style w:type="character" w:styleId="PlaceholderText">
    <w:name w:val="Placeholder Text"/>
    <w:basedOn w:val="DefaultParagraphFont"/>
    <w:uiPriority w:val="99"/>
    <w:semiHidden/>
    <w:rsid w:val="00D42900"/>
    <w:rPr>
      <w:color w:val="808080"/>
    </w:rPr>
  </w:style>
  <w:style w:type="table" w:styleId="LightList-Accent1">
    <w:name w:val="Light List Accent 1"/>
    <w:basedOn w:val="TableNormal"/>
    <w:uiPriority w:val="61"/>
    <w:rsid w:val="00D42900"/>
    <w:pPr>
      <w:spacing w:after="0" w:line="240" w:lineRule="auto"/>
      <w:ind w:firstLine="720"/>
      <w:jc w:val="both"/>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D42900"/>
    <w:pPr>
      <w:spacing w:after="0" w:line="240" w:lineRule="auto"/>
      <w:ind w:firstLine="720"/>
      <w:jc w:val="both"/>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D42900"/>
    <w:pPr>
      <w:spacing w:after="0" w:line="240" w:lineRule="auto"/>
      <w:ind w:firstLine="720"/>
      <w:jc w:val="both"/>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1">
    <w:name w:val="Unresolved Mention1"/>
    <w:basedOn w:val="DefaultParagraphFont"/>
    <w:uiPriority w:val="99"/>
    <w:semiHidden/>
    <w:unhideWhenUsed/>
    <w:rsid w:val="00D4290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3CC4F-83FC-43B8-A883-6ED3B2CC8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2025-01-13T02:56:00Z</dcterms:created>
  <dcterms:modified xsi:type="dcterms:W3CDTF">2025-01-13T02:56:00Z</dcterms:modified>
</cp:coreProperties>
</file>