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52" w:rsidRPr="00666429" w:rsidRDefault="00486D52" w:rsidP="00486D52">
      <w:pPr>
        <w:pStyle w:val="Heading1"/>
        <w:spacing w:line="480" w:lineRule="auto"/>
      </w:pPr>
      <w:bookmarkStart w:id="0" w:name="_Toc170298139"/>
      <w:bookmarkStart w:id="1" w:name="_GoBack"/>
      <w:r w:rsidRPr="00666429">
        <w:t>DAFTAR PUSTAKA</w:t>
      </w:r>
      <w:bookmarkEnd w:id="0"/>
    </w:p>
    <w:bookmarkEnd w:id="1"/>
    <w:p w:rsidR="00486D52" w:rsidRPr="00666429" w:rsidRDefault="00486D52" w:rsidP="00486D52">
      <w:pPr>
        <w:pStyle w:val="NormalWeb"/>
        <w:spacing w:before="0" w:beforeAutospacing="0" w:after="0" w:afterAutospacing="0"/>
        <w:ind w:left="480" w:hanging="480"/>
        <w:jc w:val="both"/>
        <w:rPr>
          <w:noProof/>
        </w:rPr>
      </w:pPr>
      <w:r w:rsidRPr="00666429">
        <w:rPr>
          <w:noProof/>
          <w:color w:val="000000"/>
        </w:rPr>
        <w:fldChar w:fldCharType="begin" w:fldLock="1"/>
      </w:r>
      <w:r w:rsidRPr="00666429">
        <w:rPr>
          <w:noProof/>
          <w:color w:val="000000"/>
        </w:rPr>
        <w:instrText xml:space="preserve">ADDIN Mendeley Bibliography CSL_BIBLIOGRAPHY </w:instrText>
      </w:r>
      <w:r w:rsidRPr="00666429">
        <w:rPr>
          <w:noProof/>
          <w:color w:val="000000"/>
        </w:rPr>
        <w:fldChar w:fldCharType="separate"/>
      </w:r>
      <w:r w:rsidRPr="00666429">
        <w:rPr>
          <w:noProof/>
        </w:rPr>
        <w:t xml:space="preserve">Almeida, A. (2017). The implementation of an Activity-Based Costing (ABC) system in a manufacturing company. </w:t>
      </w:r>
      <w:r w:rsidRPr="00666429">
        <w:rPr>
          <w:i/>
          <w:iCs/>
          <w:noProof/>
        </w:rPr>
        <w:t>Procedia Manufacturing</w:t>
      </w:r>
      <w:r w:rsidRPr="00666429">
        <w:rPr>
          <w:noProof/>
        </w:rPr>
        <w:t xml:space="preserve">, </w:t>
      </w:r>
      <w:r w:rsidRPr="00666429">
        <w:rPr>
          <w:i/>
          <w:iCs/>
          <w:noProof/>
        </w:rPr>
        <w:t>13</w:t>
      </w:r>
      <w:r w:rsidRPr="00666429">
        <w:rPr>
          <w:noProof/>
        </w:rPr>
        <w:t>, 932–939. https://doi.org/10.1016/j.promfg.2017.09.162</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Arifin, F. (2021). Perbandingan metode activity based costing dan variable costing dalam menentukan harga pokok produksi pada Padu Adinda Palangka Raya. </w:t>
      </w:r>
      <w:r w:rsidRPr="00666429">
        <w:rPr>
          <w:i/>
          <w:iCs/>
          <w:noProof/>
        </w:rPr>
        <w:t>Skripsi. Palangka Raya: Institut Agama Islam Negeri Palangka Raya</w:t>
      </w:r>
      <w:r w:rsidRPr="00666429">
        <w:rPr>
          <w:noProof/>
        </w:rPr>
        <w:t>.</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Arikunto, S. (2016). </w:t>
      </w:r>
      <w:r w:rsidRPr="00666429">
        <w:rPr>
          <w:i/>
          <w:iCs/>
          <w:noProof/>
        </w:rPr>
        <w:t>Prosedur Penelitian: Suatu Pendekatan Praktik</w:t>
      </w:r>
      <w:r w:rsidRPr="00666429">
        <w:rPr>
          <w:noProof/>
        </w:rPr>
        <w:t>. Rineka Cipta.</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Asmadi, D., &amp; Ramadhani, S. (2021). </w:t>
      </w:r>
      <w:r w:rsidRPr="00666429">
        <w:rPr>
          <w:i/>
          <w:iCs/>
          <w:noProof/>
        </w:rPr>
        <w:t>Analisis dan Estimasi Biaya</w:t>
      </w:r>
      <w:r w:rsidRPr="00666429">
        <w:rPr>
          <w:noProof/>
        </w:rPr>
        <w:t>. Syiah Kuala University Press.</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Atletiko, F. J., Rakhmawati, N. A., &amp; Ts, H. A. (2019). Determination of freight rates based on package dimension and distance of delivery using fuzzy logic system in angkotin application. </w:t>
      </w:r>
      <w:r w:rsidRPr="00666429">
        <w:rPr>
          <w:i/>
          <w:iCs/>
          <w:noProof/>
        </w:rPr>
        <w:t>Procedia Computer Science</w:t>
      </w:r>
      <w:r w:rsidRPr="00666429">
        <w:rPr>
          <w:noProof/>
        </w:rPr>
        <w:t xml:space="preserve">, </w:t>
      </w:r>
      <w:r w:rsidRPr="00666429">
        <w:rPr>
          <w:i/>
          <w:iCs/>
          <w:noProof/>
        </w:rPr>
        <w:t>161</w:t>
      </w:r>
      <w:r w:rsidRPr="00666429">
        <w:rPr>
          <w:noProof/>
        </w:rPr>
        <w:t>, 527–534. https://doi.org/10.1016/j.procs.2019.11.152</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Aziz, M. A. (2014). </w:t>
      </w:r>
      <w:r w:rsidRPr="00666429">
        <w:rPr>
          <w:i/>
          <w:iCs/>
          <w:noProof/>
        </w:rPr>
        <w:t>Penetapan Biaya Pengiriman Dengan Pendekatan Activity Based Costing Pada Perusahaan Ekspedisi PT Jaya Baru Malanti di Surabaya</w:t>
      </w:r>
      <w:r w:rsidRPr="00666429">
        <w:rPr>
          <w:noProof/>
        </w:rPr>
        <w:t>. 17.</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Chouhan, V. (2017). Activity based costing model for inventory valuation. </w:t>
      </w:r>
      <w:r w:rsidRPr="00666429">
        <w:rPr>
          <w:i/>
          <w:iCs/>
          <w:noProof/>
        </w:rPr>
        <w:t>Management Science Letters</w:t>
      </w:r>
      <w:r w:rsidRPr="00666429">
        <w:rPr>
          <w:noProof/>
        </w:rPr>
        <w:t xml:space="preserve">, </w:t>
      </w:r>
      <w:r w:rsidRPr="00666429">
        <w:rPr>
          <w:i/>
          <w:iCs/>
          <w:noProof/>
        </w:rPr>
        <w:t>7</w:t>
      </w:r>
      <w:r w:rsidRPr="00666429">
        <w:rPr>
          <w:noProof/>
        </w:rPr>
        <w:t>(3), 135–144. https://doi.org/10.5267/j.msl.2016.12.003</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Darwin, M., Mamondol, M. R., Sormin, Sa. A., Nurhayati, Y., Tambunan, H., Sylviia, D., Adnyana, I. M. D. M., Prasetiyo, B., Vianitati, P., &amp; Gebang, A. A. (2021). </w:t>
      </w:r>
      <w:r w:rsidRPr="00666429">
        <w:rPr>
          <w:i/>
          <w:iCs/>
          <w:noProof/>
        </w:rPr>
        <w:t>Metode Penelitian Pendekatan Kuantitatif</w:t>
      </w:r>
      <w:r w:rsidRPr="00666429">
        <w:rPr>
          <w:noProof/>
        </w:rPr>
        <w:t xml:space="preserve"> (Issue June). Media Sains Indonesia.</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Digdowiseiso, K., &amp; Santika, S. (2022). Pengaruh Rasio Solvabilitas, Profitabilitas, Dan Likuiditas Terhadap Pertumbuhan Laba Pada Perusahaan Pertambangan Batubara Yang Terdaftar Di Bursa Efek Indonesia Periode 2013-2020. </w:t>
      </w:r>
      <w:r w:rsidRPr="00666429">
        <w:rPr>
          <w:i/>
          <w:iCs/>
          <w:noProof/>
        </w:rPr>
        <w:t>Jurnal Ilmiah Akuntansi Dan Keuangan</w:t>
      </w:r>
      <w:r w:rsidRPr="00666429">
        <w:rPr>
          <w:noProof/>
        </w:rPr>
        <w:t xml:space="preserve">, </w:t>
      </w:r>
      <w:r w:rsidRPr="00666429">
        <w:rPr>
          <w:i/>
          <w:iCs/>
          <w:noProof/>
        </w:rPr>
        <w:t>4</w:t>
      </w:r>
      <w:r w:rsidRPr="00666429">
        <w:rPr>
          <w:noProof/>
        </w:rPr>
        <w:t>(3), 1182–1193.</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Eka, B. (2014). </w:t>
      </w:r>
      <w:r w:rsidRPr="00666429">
        <w:rPr>
          <w:i/>
          <w:iCs/>
          <w:noProof/>
        </w:rPr>
        <w:t>ANALISIS PERBANDINGAN METODE VARIABEL COSTING DAN FULL COSTING DALAM PENENTUAN HARGA POKOK PRODUKSI SARI ROTI PADA PT. NIPPON INDOSARI MAKASSAR</w:t>
      </w:r>
      <w:r w:rsidRPr="00666429">
        <w:rPr>
          <w:noProof/>
        </w:rPr>
        <w:t xml:space="preserve">. </w:t>
      </w:r>
      <w:r w:rsidRPr="00666429">
        <w:rPr>
          <w:i/>
          <w:iCs/>
          <w:noProof/>
        </w:rPr>
        <w:t>12</w:t>
      </w:r>
      <w:r w:rsidRPr="00666429">
        <w:rPr>
          <w:noProof/>
        </w:rPr>
        <w:t>(2007), 703–712.</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sectPr w:rsidR="00486D52" w:rsidRPr="00666429" w:rsidSect="00486D52">
          <w:footerReference w:type="default" r:id="rId6"/>
          <w:headerReference w:type="first" r:id="rId7"/>
          <w:footerReference w:type="first" r:id="rId8"/>
          <w:pgSz w:w="11910" w:h="16840" w:code="9"/>
          <w:pgMar w:top="2268" w:right="1701" w:bottom="1701" w:left="2268" w:header="851" w:footer="1009" w:gutter="0"/>
          <w:cols w:space="720"/>
          <w:titlePg/>
          <w:docGrid w:linePitch="299"/>
        </w:sectPr>
      </w:pPr>
      <w:r w:rsidRPr="00666429">
        <w:rPr>
          <w:noProof/>
        </w:rPr>
        <w:t xml:space="preserve">Febrianty, L., &amp; Muchlis, S. (2020). Analisis Perbandingan Metode Full Costing Dan Variabel Costing Dalam Penetapan Harga Pokok Produksi (Studi Pada </w:t>
      </w:r>
    </w:p>
    <w:p w:rsidR="00486D52" w:rsidRPr="00666429" w:rsidRDefault="00486D52" w:rsidP="00486D52">
      <w:pPr>
        <w:pStyle w:val="NormalWeb"/>
        <w:spacing w:before="0" w:beforeAutospacing="0" w:after="0" w:afterAutospacing="0"/>
        <w:ind w:left="480" w:hanging="480"/>
        <w:jc w:val="both"/>
        <w:rPr>
          <w:noProof/>
        </w:rPr>
      </w:pPr>
      <w:r w:rsidRPr="00666429">
        <w:rPr>
          <w:noProof/>
        </w:rPr>
        <w:lastRenderedPageBreak/>
        <w:t xml:space="preserve">Perusahaan Daerah Air Minum Tirta Je’neberang Kabupaten Gowa). </w:t>
      </w:r>
      <w:r w:rsidRPr="00666429">
        <w:rPr>
          <w:i/>
          <w:iCs/>
          <w:noProof/>
        </w:rPr>
        <w:t>ISAFIR; Islamic Accounting and Finance Review</w:t>
      </w:r>
      <w:r w:rsidRPr="00666429">
        <w:rPr>
          <w:noProof/>
        </w:rPr>
        <w:t xml:space="preserve">, </w:t>
      </w:r>
      <w:r w:rsidRPr="00666429">
        <w:rPr>
          <w:i/>
          <w:iCs/>
          <w:noProof/>
        </w:rPr>
        <w:t>1</w:t>
      </w:r>
      <w:r w:rsidRPr="00666429">
        <w:rPr>
          <w:noProof/>
        </w:rPr>
        <w:t>, 71–83.</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Fionasari, D., Hetri Suriyanti, L., Ramashar, W., Samsiah, S., Syaf Putra, R., Agustiawan, A., Fathurrahmi Lawita, N., &amp; Simme, E. (2022). Implementasi Metode ABC (Activity Based Costing) Untuk Menentukan Tarif Pengiriman Barang Pada J&amp;T Express Pekanbaru. </w:t>
      </w:r>
      <w:r w:rsidRPr="00666429">
        <w:rPr>
          <w:i/>
          <w:iCs/>
          <w:noProof/>
        </w:rPr>
        <w:t>Jurnal Pengabdian UntukMu NegeRI</w:t>
      </w:r>
      <w:r w:rsidRPr="00666429">
        <w:rPr>
          <w:noProof/>
        </w:rPr>
        <w:t xml:space="preserve">, </w:t>
      </w:r>
      <w:r w:rsidRPr="00666429">
        <w:rPr>
          <w:i/>
          <w:iCs/>
          <w:noProof/>
        </w:rPr>
        <w:t>6</w:t>
      </w:r>
      <w:r w:rsidRPr="00666429">
        <w:rPr>
          <w:noProof/>
        </w:rPr>
        <w:t>(2), 173–178. https://doi.org/10.37859/jpumri.v6i2.4204</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Harmony. (2021). </w:t>
      </w:r>
      <w:r w:rsidRPr="00666429">
        <w:rPr>
          <w:i/>
          <w:iCs/>
          <w:noProof/>
        </w:rPr>
        <w:t>Pengertian Harga Pokok Produksi, Elemen, Dan Contoh Perhitungannya</w:t>
      </w:r>
      <w:r w:rsidRPr="00666429">
        <w:rPr>
          <w:noProof/>
        </w:rPr>
        <w:t>.</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Ibrahim, N. E. (2021). </w:t>
      </w:r>
      <w:r w:rsidRPr="00666429">
        <w:rPr>
          <w:i/>
          <w:iCs/>
          <w:noProof/>
        </w:rPr>
        <w:t>Akuntansi dan Keuangan Lembaga</w:t>
      </w:r>
      <w:r w:rsidRPr="00666429">
        <w:rPr>
          <w:noProof/>
        </w:rPr>
        <w:t>. Andi.</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Ismayeni, L., Nugraha, M., Suryani, S., &amp; Suriyanti, L. H. (2020). Analisis Penerapan Activity Based Costing dalam Penentuan Harga Pokok Produk Pada UD Bersama. </w:t>
      </w:r>
      <w:r w:rsidRPr="00666429">
        <w:rPr>
          <w:i/>
          <w:iCs/>
          <w:noProof/>
        </w:rPr>
        <w:t>Jurnal Pendidikan Tambusai</w:t>
      </w:r>
      <w:r w:rsidRPr="00666429">
        <w:rPr>
          <w:noProof/>
        </w:rPr>
        <w:t xml:space="preserve">, </w:t>
      </w:r>
      <w:r w:rsidRPr="00666429">
        <w:rPr>
          <w:i/>
          <w:iCs/>
          <w:noProof/>
        </w:rPr>
        <w:t>4</w:t>
      </w:r>
      <w:r w:rsidRPr="00666429">
        <w:rPr>
          <w:noProof/>
        </w:rPr>
        <w:t>(1), 598–607.</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Jayani, D. H. (2020). </w:t>
      </w:r>
      <w:r w:rsidRPr="00666429">
        <w:rPr>
          <w:i/>
          <w:iCs/>
          <w:noProof/>
        </w:rPr>
        <w:t>Pendapatan Pasar Logistik Diperkirakan Tembus US$ 300,3 Miliar Pada 2024</w:t>
      </w:r>
      <w:r w:rsidRPr="00666429">
        <w:rPr>
          <w:noProof/>
        </w:rPr>
        <w:t>. katadata.co.id</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Nasihin, I. (2019). Analisa Kebutuhan Modal Kerja Dalam Penentuan Harga Pokok Produksi Dengan Menggunakan Metode Variabel Costing Dan Activity Based Costing Serta Manfaatnya Untuk Pertumbuhan Laba Usaha (Studi Kasus Pada Ukm Tahu Boga Rasa Periode Januari – Des. </w:t>
      </w:r>
      <w:r w:rsidRPr="00666429">
        <w:rPr>
          <w:i/>
          <w:iCs/>
          <w:noProof/>
        </w:rPr>
        <w:t>Jurnal Buana Akuntansi</w:t>
      </w:r>
      <w:r w:rsidRPr="00666429">
        <w:rPr>
          <w:noProof/>
        </w:rPr>
        <w:t xml:space="preserve">, </w:t>
      </w:r>
      <w:r w:rsidRPr="00666429">
        <w:rPr>
          <w:i/>
          <w:iCs/>
          <w:noProof/>
        </w:rPr>
        <w:t>4</w:t>
      </w:r>
      <w:r w:rsidRPr="00666429">
        <w:rPr>
          <w:noProof/>
        </w:rPr>
        <w:t>(1), 102–118. https://doi.org/10.36805/akuntansi.v4i1.673</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Nurmaya, I., &amp; Khabibah, N. A. (2021). ANALISIS PERHITUNGAN HARGA POKOK JASA PENGIRIMAN PAKET KE LUAR NEGERI PADA PT POS INDONESIA (Persero) MAGELANG. </w:t>
      </w:r>
      <w:r w:rsidRPr="00666429">
        <w:rPr>
          <w:i/>
          <w:iCs/>
          <w:noProof/>
        </w:rPr>
        <w:t>Jurnal Cakrawala Ilmiah</w:t>
      </w:r>
      <w:r w:rsidRPr="00666429">
        <w:rPr>
          <w:noProof/>
        </w:rPr>
        <w:t xml:space="preserve">, </w:t>
      </w:r>
      <w:r w:rsidRPr="00666429">
        <w:rPr>
          <w:i/>
          <w:iCs/>
          <w:noProof/>
        </w:rPr>
        <w:t>1</w:t>
      </w:r>
      <w:r w:rsidRPr="00666429">
        <w:rPr>
          <w:noProof/>
        </w:rPr>
        <w:t>(4), 473–480.</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Ofiyana, D., Amnur, D., Rahmadhani, Y., &amp; Suriyanti, L. H. (2021). Analisis Perbandingan Metode Biaya Tradisional dan Metode Activity Based Costing dalam Perhitungan Harga Pokok Produksi Perusahaan Sakra Jaya Rotan. </w:t>
      </w:r>
      <w:r w:rsidRPr="00666429">
        <w:rPr>
          <w:i/>
          <w:iCs/>
          <w:noProof/>
        </w:rPr>
        <w:t>Jurnal Pendidikan Tambusai</w:t>
      </w:r>
      <w:r w:rsidRPr="00666429">
        <w:rPr>
          <w:noProof/>
        </w:rPr>
        <w:t xml:space="preserve">, </w:t>
      </w:r>
      <w:r w:rsidRPr="00666429">
        <w:rPr>
          <w:i/>
          <w:iCs/>
          <w:noProof/>
        </w:rPr>
        <w:t>5</w:t>
      </w:r>
      <w:r w:rsidRPr="00666429">
        <w:rPr>
          <w:noProof/>
        </w:rPr>
        <w:t>(2), 3138–3143.</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Rahmadani, N., Ekonomi, F., Bisnis, D. A. N., Jurusan, I., Islam, U., &amp; Alauddin, N. (2016). </w:t>
      </w:r>
      <w:r w:rsidRPr="00666429">
        <w:rPr>
          <w:i/>
          <w:iCs/>
          <w:noProof/>
        </w:rPr>
        <w:t>PENENTUAN HARGA POKOK PRODUKSI PEMBANGUNAN RUMAH DENGAN MENGGUNAKAN METODE ACTIVITY BASED COSTING (Studi pada Perum Perumnas Regional VII Makassar)</w:t>
      </w:r>
      <w:r w:rsidRPr="00666429">
        <w:rPr>
          <w:noProof/>
        </w:rPr>
        <w:t>.</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Setiawan, W. (2019). </w:t>
      </w:r>
      <w:r w:rsidRPr="00666429">
        <w:rPr>
          <w:i/>
          <w:iCs/>
          <w:noProof/>
        </w:rPr>
        <w:t>Variable Cost Adalah? Berikut Konsep Dasar yang Harus Dipahami</w:t>
      </w:r>
      <w:r w:rsidRPr="00666429">
        <w:rPr>
          <w:noProof/>
        </w:rPr>
        <w:t>. Akuntansi Muslim.</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lastRenderedPageBreak/>
        <w:t xml:space="preserve">Siregar. (2022). No Titleהכי קשה לראות את מה שבאמת לנגד העינים. </w:t>
      </w:r>
      <w:r w:rsidRPr="00666429">
        <w:rPr>
          <w:i/>
          <w:iCs/>
          <w:noProof/>
        </w:rPr>
        <w:t>הארץ</w:t>
      </w:r>
      <w:r w:rsidRPr="00666429">
        <w:rPr>
          <w:noProof/>
        </w:rPr>
        <w:t xml:space="preserve">, </w:t>
      </w:r>
      <w:r w:rsidRPr="00666429">
        <w:rPr>
          <w:i/>
          <w:iCs/>
          <w:noProof/>
        </w:rPr>
        <w:t>8.5.2017</w:t>
      </w:r>
      <w:r w:rsidRPr="00666429">
        <w:rPr>
          <w:noProof/>
        </w:rPr>
        <w:t>, 2003–2005.</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Siyoto, S., &amp; Sodik, A. (2015). </w:t>
      </w:r>
      <w:r w:rsidRPr="00666429">
        <w:rPr>
          <w:i/>
          <w:iCs/>
          <w:noProof/>
        </w:rPr>
        <w:t>Dasar Metodologi Penelitian</w:t>
      </w:r>
      <w:r w:rsidRPr="00666429">
        <w:rPr>
          <w:noProof/>
        </w:rPr>
        <w:t>. Litetasi Media Publishing.</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Sugiyono. (2015). Metode Penelitian Pendidikan Pendekatan Kuantitatif, Kualitatif Dan R&amp;D. In </w:t>
      </w:r>
      <w:r w:rsidRPr="00666429">
        <w:rPr>
          <w:i/>
          <w:iCs/>
          <w:noProof/>
        </w:rPr>
        <w:t>Metode Penelitian Pendidikan (Pendekatan Kuantitatif, Kualitatif, dan R&amp;D)</w:t>
      </w:r>
      <w:r w:rsidRPr="00666429">
        <w:rPr>
          <w:noProof/>
        </w:rPr>
        <w:t>. Alfabeta.</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Suliawati, Hernawati, T., &amp; Syafira Dwi Putri. (2021). Penentuan Tarif Pengiriman Barang Berdasarkan Metode Perhitungan Biaya Operasional Kendaraan. </w:t>
      </w:r>
      <w:r w:rsidRPr="00666429">
        <w:rPr>
          <w:i/>
          <w:iCs/>
          <w:noProof/>
        </w:rPr>
        <w:t>Semnastek</w:t>
      </w:r>
      <w:r w:rsidRPr="00666429">
        <w:rPr>
          <w:noProof/>
        </w:rPr>
        <w:t xml:space="preserve">, </w:t>
      </w:r>
      <w:r w:rsidRPr="00666429">
        <w:rPr>
          <w:i/>
          <w:iCs/>
          <w:noProof/>
        </w:rPr>
        <w:t>1</w:t>
      </w:r>
      <w:r w:rsidRPr="00666429">
        <w:rPr>
          <w:noProof/>
        </w:rPr>
        <w:t>(1), 160–167.</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Supriyati. (2012). </w:t>
      </w:r>
      <w:r w:rsidRPr="00666429">
        <w:rPr>
          <w:i/>
          <w:iCs/>
          <w:noProof/>
        </w:rPr>
        <w:t>Metode Penelitian Komputerisasi Akuntansi</w:t>
      </w:r>
      <w:r w:rsidRPr="00666429">
        <w:rPr>
          <w:noProof/>
        </w:rPr>
        <w:t>. Labkat.</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Utami, N. W. (2022). </w:t>
      </w:r>
      <w:r w:rsidRPr="00666429">
        <w:rPr>
          <w:i/>
          <w:iCs/>
          <w:noProof/>
        </w:rPr>
        <w:t>Cara Menghitung HPP Perusahaan Jasa (Cost of Revenue)</w:t>
      </w:r>
      <w:r w:rsidRPr="00666429">
        <w:rPr>
          <w:noProof/>
        </w:rPr>
        <w:t>. Jurnal.id.</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Wibowo, E. (2015). No Title</w:t>
      </w:r>
      <w:r w:rsidRPr="00666429">
        <w:rPr>
          <w:rFonts w:eastAsia="MS Mincho"/>
          <w:noProof/>
        </w:rPr>
        <w:t>空間像再生型立体映像の</w:t>
      </w:r>
      <w:r w:rsidRPr="00666429">
        <w:rPr>
          <w:noProof/>
        </w:rPr>
        <w:t xml:space="preserve"> </w:t>
      </w:r>
      <w:r w:rsidRPr="00666429">
        <w:rPr>
          <w:rFonts w:eastAsia="MS Mincho"/>
          <w:noProof/>
        </w:rPr>
        <w:t>研究動向</w:t>
      </w:r>
      <w:r w:rsidRPr="00666429">
        <w:rPr>
          <w:noProof/>
        </w:rPr>
        <w:t xml:space="preserve">. </w:t>
      </w:r>
      <w:r w:rsidRPr="00666429">
        <w:rPr>
          <w:i/>
          <w:iCs/>
          <w:noProof/>
        </w:rPr>
        <w:t>Nhk</w:t>
      </w:r>
      <w:r w:rsidRPr="00666429">
        <w:rPr>
          <w:rFonts w:eastAsia="MS Mincho"/>
          <w:i/>
          <w:iCs/>
          <w:noProof/>
        </w:rPr>
        <w:t>技研</w:t>
      </w:r>
      <w:r w:rsidRPr="00666429">
        <w:rPr>
          <w:noProof/>
        </w:rPr>
        <w:t xml:space="preserve">, </w:t>
      </w:r>
      <w:r w:rsidRPr="00666429">
        <w:rPr>
          <w:i/>
          <w:iCs/>
          <w:noProof/>
        </w:rPr>
        <w:t>151</w:t>
      </w:r>
      <w:r w:rsidRPr="00666429">
        <w:rPr>
          <w:noProof/>
        </w:rPr>
        <w:t>, 10–17.</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Wulanda, E. N., Juliano, M., &amp; Riau, U. M. (2022). Comparison Analysis of Traditional Cost Methods and Activity Based Costing Methods in Calculation of Cost of Production in Micro Small and Medium Businesses Toko Karya Oli Activity Based Costing Dalam Perhitungan Harga Pokok Produksi Pada Usaha Mikro Keci. </w:t>
      </w:r>
      <w:r w:rsidRPr="00666429">
        <w:rPr>
          <w:i/>
          <w:iCs/>
          <w:noProof/>
        </w:rPr>
        <w:t>Research in Accounting Journal</w:t>
      </w:r>
      <w:r w:rsidRPr="00666429">
        <w:rPr>
          <w:noProof/>
        </w:rPr>
        <w:t xml:space="preserve">, </w:t>
      </w:r>
      <w:r w:rsidRPr="00666429">
        <w:rPr>
          <w:i/>
          <w:iCs/>
          <w:noProof/>
        </w:rPr>
        <w:t>2</w:t>
      </w:r>
      <w:r w:rsidRPr="00666429">
        <w:rPr>
          <w:noProof/>
        </w:rPr>
        <w:t>(1), 69–78.</w:t>
      </w:r>
    </w:p>
    <w:p w:rsidR="00486D52" w:rsidRPr="00666429" w:rsidRDefault="00486D52" w:rsidP="00486D52">
      <w:pPr>
        <w:pStyle w:val="NormalWeb"/>
        <w:spacing w:before="0" w:beforeAutospacing="0" w:after="0" w:afterAutospacing="0"/>
        <w:ind w:left="480" w:hanging="480"/>
        <w:jc w:val="both"/>
        <w:rPr>
          <w:noProof/>
        </w:rPr>
      </w:pPr>
    </w:p>
    <w:p w:rsidR="00486D52" w:rsidRPr="00666429" w:rsidRDefault="00486D52" w:rsidP="00486D52">
      <w:pPr>
        <w:pStyle w:val="NormalWeb"/>
        <w:spacing w:before="0" w:beforeAutospacing="0" w:after="0" w:afterAutospacing="0"/>
        <w:ind w:left="480" w:hanging="480"/>
        <w:jc w:val="both"/>
        <w:rPr>
          <w:noProof/>
        </w:rPr>
      </w:pPr>
      <w:r w:rsidRPr="00666429">
        <w:rPr>
          <w:noProof/>
        </w:rPr>
        <w:t xml:space="preserve">Zikopoulos, C. (2019). Determination of freight rates under stochastic demand and freight consolidation savings. </w:t>
      </w:r>
      <w:r w:rsidRPr="00666429">
        <w:rPr>
          <w:i/>
          <w:iCs/>
          <w:noProof/>
        </w:rPr>
        <w:t>International Journal of Production Research</w:t>
      </w:r>
      <w:r w:rsidRPr="00666429">
        <w:rPr>
          <w:noProof/>
        </w:rPr>
        <w:t xml:space="preserve">, </w:t>
      </w:r>
      <w:r w:rsidRPr="00666429">
        <w:rPr>
          <w:i/>
          <w:iCs/>
          <w:noProof/>
        </w:rPr>
        <w:t>57</w:t>
      </w:r>
      <w:r w:rsidRPr="00666429">
        <w:rPr>
          <w:noProof/>
        </w:rPr>
        <w:t>(17), 5556–5573. https://doi.org/10.1080/00207543.2018.1552033</w:t>
      </w:r>
    </w:p>
    <w:p w:rsidR="00815629" w:rsidRPr="00486D52" w:rsidRDefault="00486D52" w:rsidP="00486D52">
      <w:r w:rsidRPr="00666429">
        <w:rPr>
          <w:noProof/>
          <w:color w:val="000000"/>
        </w:rPr>
        <w:fldChar w:fldCharType="end"/>
      </w:r>
    </w:p>
    <w:sectPr w:rsidR="00815629" w:rsidRPr="00486D52" w:rsidSect="000659EE">
      <w:headerReference w:type="default" r:id="rId9"/>
      <w:footerReference w:type="default" r:id="rId1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52" w:rsidRPr="00773E3A" w:rsidRDefault="00486D52">
    <w:pPr>
      <w:pStyle w:val="Footer"/>
      <w:jc w:val="center"/>
      <w:rPr>
        <w:rFonts w:ascii="Times New Roman" w:hAnsi="Times New Roman" w:cs="Times New Roman"/>
        <w:sz w:val="24"/>
        <w:szCs w:val="24"/>
      </w:rPr>
    </w:pPr>
  </w:p>
  <w:p w:rsidR="00486D52" w:rsidRDefault="00486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52" w:rsidRPr="000D4D0D" w:rsidRDefault="00486D52">
    <w:pPr>
      <w:pStyle w:val="Footer"/>
      <w:jc w:val="center"/>
      <w:rPr>
        <w:rFonts w:ascii="Times New Roman" w:hAnsi="Times New Roman" w:cs="Times New Roman"/>
        <w:sz w:val="24"/>
        <w:szCs w:val="24"/>
      </w:rPr>
    </w:pPr>
    <w:r w:rsidRPr="000D4D0D">
      <w:rPr>
        <w:rFonts w:ascii="Times New Roman" w:hAnsi="Times New Roman" w:cs="Times New Roman"/>
        <w:sz w:val="24"/>
        <w:szCs w:val="24"/>
      </w:rPr>
      <w:fldChar w:fldCharType="begin"/>
    </w:r>
    <w:r w:rsidRPr="000D4D0D">
      <w:rPr>
        <w:rFonts w:ascii="Times New Roman" w:hAnsi="Times New Roman" w:cs="Times New Roman"/>
        <w:sz w:val="24"/>
        <w:szCs w:val="24"/>
      </w:rPr>
      <w:instrText xml:space="preserve"> PAGE   \* MERGEFORMAT </w:instrText>
    </w:r>
    <w:r w:rsidRPr="000D4D0D">
      <w:rPr>
        <w:rFonts w:ascii="Times New Roman" w:hAnsi="Times New Roman" w:cs="Times New Roman"/>
        <w:sz w:val="24"/>
        <w:szCs w:val="24"/>
      </w:rPr>
      <w:fldChar w:fldCharType="separate"/>
    </w:r>
    <w:r>
      <w:rPr>
        <w:rFonts w:ascii="Times New Roman" w:hAnsi="Times New Roman" w:cs="Times New Roman"/>
        <w:noProof/>
        <w:sz w:val="24"/>
        <w:szCs w:val="24"/>
      </w:rPr>
      <w:t>1</w:t>
    </w:r>
    <w:r w:rsidRPr="000D4D0D">
      <w:rPr>
        <w:rFonts w:ascii="Times New Roman" w:hAnsi="Times New Roman" w:cs="Times New Roman"/>
        <w:noProof/>
        <w:sz w:val="24"/>
        <w:szCs w:val="24"/>
      </w:rPr>
      <w:fldChar w:fldCharType="end"/>
    </w:r>
  </w:p>
  <w:p w:rsidR="00486D52" w:rsidRPr="00526DD8" w:rsidRDefault="00486D52">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C5" w:rsidRDefault="00486D5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52" w:rsidRDefault="00486D52">
    <w:pPr>
      <w:pStyle w:val="Header"/>
      <w:jc w:val="right"/>
    </w:pPr>
  </w:p>
  <w:p w:rsidR="00486D52" w:rsidRDefault="00486D52">
    <w:pPr>
      <w:pStyle w:val="Header"/>
      <w:jc w:val="right"/>
    </w:pPr>
  </w:p>
  <w:p w:rsidR="00486D52" w:rsidRDefault="00486D52">
    <w:pPr>
      <w:pStyle w:val="Header"/>
      <w:jc w:val="right"/>
    </w:pPr>
  </w:p>
  <w:p w:rsidR="00486D52" w:rsidRDefault="00486D52" w:rsidP="00BB397E">
    <w:pPr>
      <w:pStyle w:val="Header"/>
      <w:jc w:val="right"/>
    </w:pPr>
  </w:p>
  <w:p w:rsidR="00486D52" w:rsidRPr="004F14A5" w:rsidRDefault="00486D52">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C5" w:rsidRDefault="00486D52">
    <w:pPr>
      <w:pStyle w:val="Header"/>
      <w:jc w:val="right"/>
    </w:pPr>
    <w:r>
      <w:fldChar w:fldCharType="begin"/>
    </w:r>
    <w:r>
      <w:instrText xml:space="preserve"> PAGE   \* MERGEFORMAT </w:instrText>
    </w:r>
    <w:r>
      <w:fldChar w:fldCharType="separate"/>
    </w:r>
    <w:r>
      <w:rPr>
        <w:noProof/>
      </w:rPr>
      <w:t>3</w:t>
    </w:r>
    <w:r>
      <w:fldChar w:fldCharType="end"/>
    </w:r>
  </w:p>
  <w:p w:rsidR="002109C5" w:rsidRPr="00814302" w:rsidRDefault="00486D52" w:rsidP="00DB19E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018"/>
    <w:multiLevelType w:val="multilevel"/>
    <w:tmpl w:val="BD723008"/>
    <w:styleLink w:val="Style2"/>
    <w:lvl w:ilvl="0">
      <w:start w:val="2"/>
      <w:numFmt w:val="decimal"/>
      <w:lvlText w:val="3.%1"/>
      <w:lvlJc w:val="left"/>
      <w:pPr>
        <w:ind w:left="72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1">
      <w:start w:val="1"/>
      <w:numFmt w:val="decimal"/>
      <w:lvlText w:val="3.2.%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0DE3EF1"/>
    <w:multiLevelType w:val="multilevel"/>
    <w:tmpl w:val="1428ADC8"/>
    <w:styleLink w:val="Style4"/>
    <w:lvl w:ilvl="0">
      <w:start w:val="4"/>
      <w:numFmt w:val="decimal"/>
      <w:lvlText w:val="3.%1"/>
      <w:lvlJc w:val="left"/>
      <w:pPr>
        <w:ind w:left="1004" w:hanging="36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Text w:val="3.4.%2"/>
      <w:lvlJc w:val="left"/>
      <w:pPr>
        <w:ind w:left="1724" w:hanging="360"/>
      </w:pPr>
      <w:rPr>
        <w:rFonts w:ascii="Times New Roman" w:hAnsi="Times New Roman" w:hint="default"/>
        <w:b/>
        <w:sz w:val="24"/>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nsid w:val="4DEF0EF2"/>
    <w:multiLevelType w:val="multilevel"/>
    <w:tmpl w:val="AC8CF1FA"/>
    <w:styleLink w:val="Style1"/>
    <w:lvl w:ilvl="0">
      <w:start w:val="1"/>
      <w:numFmt w:val="decimal"/>
      <w:lvlText w:val="3.%1"/>
      <w:lvlJc w:val="left"/>
      <w:pPr>
        <w:ind w:left="360" w:hanging="360"/>
      </w:pPr>
      <w:rPr>
        <w:rFonts w:ascii="Times New Roman" w:hAnsi="Times New Roman" w:hint="default"/>
        <w:b/>
        <w:sz w:val="24"/>
      </w:rPr>
    </w:lvl>
    <w:lvl w:ilvl="1">
      <w:start w:val="1"/>
      <w:numFmt w:val="decimal"/>
      <w:lvlText w:val="3.1.%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657343D"/>
    <w:multiLevelType w:val="multilevel"/>
    <w:tmpl w:val="B9D6F968"/>
    <w:styleLink w:val="Style3"/>
    <w:lvl w:ilvl="0">
      <w:start w:val="3"/>
      <w:numFmt w:val="decimal"/>
      <w:lvlText w:val="3.%1"/>
      <w:lvlJc w:val="left"/>
      <w:pPr>
        <w:ind w:left="360" w:hanging="360"/>
      </w:pPr>
      <w:rPr>
        <w:rFonts w:ascii="Times New Roman" w:hAnsi="Times New Roman" w:hint="default"/>
        <w:b/>
        <w:sz w:val="24"/>
      </w:rPr>
    </w:lvl>
    <w:lvl w:ilvl="1">
      <w:start w:val="1"/>
      <w:numFmt w:val="decimal"/>
      <w:lvlText w:val="3.3.%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EE"/>
    <w:rsid w:val="000554C0"/>
    <w:rsid w:val="000659EE"/>
    <w:rsid w:val="003569C5"/>
    <w:rsid w:val="00486D52"/>
    <w:rsid w:val="004F6930"/>
    <w:rsid w:val="005E0F70"/>
    <w:rsid w:val="006326ED"/>
    <w:rsid w:val="00701FD7"/>
    <w:rsid w:val="0085726D"/>
    <w:rsid w:val="00933640"/>
    <w:rsid w:val="00EA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eastAsia="x-none"/>
    </w:rPr>
  </w:style>
  <w:style w:type="paragraph" w:styleId="Heading2">
    <w:name w:val="heading 2"/>
    <w:basedOn w:val="Normal"/>
    <w:next w:val="Normal"/>
    <w:link w:val="Heading2Char"/>
    <w:uiPriority w:val="1"/>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69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eastAsia="x-none"/>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val="x-none" w:eastAsia="x-none"/>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1"/>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 w:type="character" w:customStyle="1" w:styleId="Heading3Char">
    <w:name w:val="Heading 3 Char"/>
    <w:basedOn w:val="DefaultParagraphFont"/>
    <w:link w:val="Heading3"/>
    <w:uiPriority w:val="9"/>
    <w:rsid w:val="004F69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69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F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F6930"/>
    <w:rPr>
      <w:i/>
      <w:iCs/>
    </w:rPr>
  </w:style>
  <w:style w:type="character" w:styleId="Strong">
    <w:name w:val="Strong"/>
    <w:uiPriority w:val="22"/>
    <w:qFormat/>
    <w:rsid w:val="004F6930"/>
    <w:rPr>
      <w:b/>
      <w:bCs/>
    </w:rPr>
  </w:style>
  <w:style w:type="numbering" w:customStyle="1" w:styleId="Style1">
    <w:name w:val="Style1"/>
    <w:uiPriority w:val="99"/>
    <w:rsid w:val="000554C0"/>
    <w:pPr>
      <w:numPr>
        <w:numId w:val="1"/>
      </w:numPr>
    </w:pPr>
  </w:style>
  <w:style w:type="numbering" w:customStyle="1" w:styleId="Style2">
    <w:name w:val="Style2"/>
    <w:uiPriority w:val="99"/>
    <w:rsid w:val="000554C0"/>
    <w:pPr>
      <w:numPr>
        <w:numId w:val="2"/>
      </w:numPr>
    </w:pPr>
  </w:style>
  <w:style w:type="numbering" w:customStyle="1" w:styleId="Style3">
    <w:name w:val="Style3"/>
    <w:uiPriority w:val="99"/>
    <w:rsid w:val="000554C0"/>
    <w:pPr>
      <w:numPr>
        <w:numId w:val="3"/>
      </w:numPr>
    </w:pPr>
  </w:style>
  <w:style w:type="numbering" w:customStyle="1" w:styleId="Style4">
    <w:name w:val="Style4"/>
    <w:uiPriority w:val="99"/>
    <w:rsid w:val="000554C0"/>
    <w:pPr>
      <w:numPr>
        <w:numId w:val="4"/>
      </w:numPr>
    </w:pPr>
  </w:style>
  <w:style w:type="paragraph" w:styleId="FootnoteText">
    <w:name w:val="footnote text"/>
    <w:basedOn w:val="Normal"/>
    <w:link w:val="FootnoteTextChar"/>
    <w:uiPriority w:val="99"/>
    <w:rsid w:val="00933640"/>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933640"/>
    <w:rPr>
      <w:rFonts w:ascii="Calibri" w:eastAsia="Calibri" w:hAnsi="Calibri" w:cs="Times New Roman"/>
      <w:sz w:val="20"/>
      <w:szCs w:val="20"/>
      <w:lang w:val="x-none" w:eastAsia="x-none"/>
    </w:rPr>
  </w:style>
  <w:style w:type="character" w:styleId="FootnoteReference">
    <w:name w:val="footnote reference"/>
    <w:uiPriority w:val="99"/>
    <w:rsid w:val="00933640"/>
    <w:rPr>
      <w:vertAlign w:val="superscript"/>
    </w:rPr>
  </w:style>
  <w:style w:type="table" w:styleId="TableGrid">
    <w:name w:val="Table Grid"/>
    <w:basedOn w:val="TableNormal"/>
    <w:uiPriority w:val="39"/>
    <w:rsid w:val="00933640"/>
    <w:pPr>
      <w:spacing w:after="0"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uiPriority w:val="39"/>
    <w:rsid w:val="00933640"/>
    <w:pPr>
      <w:spacing w:after="0"/>
      <w:ind w:left="1100"/>
    </w:pPr>
    <w:rPr>
      <w:rFonts w:cs="Times New Roman"/>
      <w:sz w:val="18"/>
      <w:szCs w:val="21"/>
    </w:rPr>
  </w:style>
  <w:style w:type="character" w:styleId="FollowedHyperlink">
    <w:name w:val="FollowedHyperlink"/>
    <w:uiPriority w:val="99"/>
    <w:rsid w:val="00933640"/>
    <w:rPr>
      <w:color w:val="800080"/>
      <w:u w:val="single"/>
    </w:rPr>
  </w:style>
  <w:style w:type="paragraph" w:styleId="TOC7">
    <w:name w:val="toc 7"/>
    <w:basedOn w:val="Normal"/>
    <w:next w:val="Normal"/>
    <w:uiPriority w:val="39"/>
    <w:rsid w:val="00933640"/>
    <w:pPr>
      <w:spacing w:after="0"/>
      <w:ind w:left="1320"/>
    </w:pPr>
    <w:rPr>
      <w:rFonts w:cs="Times New Roman"/>
      <w:sz w:val="18"/>
      <w:szCs w:val="21"/>
    </w:rPr>
  </w:style>
  <w:style w:type="paragraph" w:customStyle="1" w:styleId="TableParagraph">
    <w:name w:val="Table Paragraph"/>
    <w:basedOn w:val="Normal"/>
    <w:uiPriority w:val="1"/>
    <w:qFormat/>
    <w:rsid w:val="00933640"/>
    <w:pPr>
      <w:widowControl w:val="0"/>
      <w:autoSpaceDE w:val="0"/>
      <w:autoSpaceDN w:val="0"/>
      <w:spacing w:before="6" w:after="0" w:line="240" w:lineRule="auto"/>
      <w:jc w:val="right"/>
    </w:pPr>
    <w:rPr>
      <w:rFonts w:ascii="Times New Roman" w:eastAsia="Times New Roman" w:hAnsi="Times New Roman" w:cs="Times New Roman"/>
    </w:rPr>
  </w:style>
  <w:style w:type="character" w:customStyle="1" w:styleId="highlight">
    <w:name w:val="highlight"/>
    <w:basedOn w:val="DefaultParagraphFont"/>
    <w:rsid w:val="00933640"/>
  </w:style>
  <w:style w:type="paragraph" w:styleId="EndnoteText">
    <w:name w:val="endnote text"/>
    <w:basedOn w:val="Normal"/>
    <w:link w:val="EndnoteTextChar"/>
    <w:uiPriority w:val="99"/>
    <w:semiHidden/>
    <w:unhideWhenUsed/>
    <w:rsid w:val="00933640"/>
    <w:pPr>
      <w:spacing w:after="0" w:line="240" w:lineRule="auto"/>
    </w:pPr>
    <w:rPr>
      <w:rFonts w:cs="Times New Roman"/>
      <w:sz w:val="20"/>
      <w:szCs w:val="20"/>
      <w:lang w:val="x-none" w:eastAsia="x-none"/>
    </w:rPr>
  </w:style>
  <w:style w:type="character" w:customStyle="1" w:styleId="EndnoteTextChar">
    <w:name w:val="Endnote Text Char"/>
    <w:basedOn w:val="DefaultParagraphFont"/>
    <w:link w:val="EndnoteText"/>
    <w:uiPriority w:val="99"/>
    <w:semiHidden/>
    <w:rsid w:val="00933640"/>
    <w:rPr>
      <w:rFonts w:ascii="Calibri" w:eastAsia="Calibri" w:hAnsi="Calibri" w:cs="Times New Roman"/>
      <w:sz w:val="20"/>
      <w:szCs w:val="20"/>
      <w:lang w:val="x-none" w:eastAsia="x-none"/>
    </w:rPr>
  </w:style>
  <w:style w:type="character" w:styleId="EndnoteReference">
    <w:name w:val="endnote reference"/>
    <w:uiPriority w:val="99"/>
    <w:semiHidden/>
    <w:unhideWhenUsed/>
    <w:rsid w:val="00933640"/>
    <w:rPr>
      <w:vertAlign w:val="superscript"/>
    </w:rPr>
  </w:style>
  <w:style w:type="character" w:customStyle="1" w:styleId="UnresolvedMention1">
    <w:name w:val="Unresolved Mention1"/>
    <w:uiPriority w:val="99"/>
    <w:semiHidden/>
    <w:unhideWhenUsed/>
    <w:rsid w:val="00933640"/>
    <w:rPr>
      <w:color w:val="605E5C"/>
      <w:shd w:val="clear" w:color="auto" w:fill="E1DFDD"/>
    </w:rPr>
  </w:style>
  <w:style w:type="character" w:styleId="PlaceholderText">
    <w:name w:val="Placeholder Text"/>
    <w:uiPriority w:val="99"/>
    <w:semiHidden/>
    <w:rsid w:val="00933640"/>
    <w:rPr>
      <w:color w:val="808080"/>
    </w:rPr>
  </w:style>
  <w:style w:type="paragraph" w:styleId="TOCHeading">
    <w:name w:val="TOC Heading"/>
    <w:basedOn w:val="Heading1"/>
    <w:next w:val="Normal"/>
    <w:uiPriority w:val="39"/>
    <w:unhideWhenUsed/>
    <w:qFormat/>
    <w:rsid w:val="00933640"/>
    <w:pPr>
      <w:keepNext/>
      <w:keepLines/>
      <w:widowControl/>
      <w:autoSpaceDE/>
      <w:autoSpaceDN/>
      <w:spacing w:before="240" w:line="259" w:lineRule="auto"/>
      <w:ind w:left="0"/>
      <w:jc w:val="left"/>
      <w:outlineLvl w:val="9"/>
    </w:pPr>
    <w:rPr>
      <w:rFonts w:ascii="Cambria" w:hAnsi="Cambria"/>
      <w:b w:val="0"/>
      <w:bCs w:val="0"/>
      <w:color w:val="365F91"/>
      <w:sz w:val="32"/>
      <w:szCs w:val="32"/>
      <w:lang w:val="en-US"/>
    </w:rPr>
  </w:style>
  <w:style w:type="paragraph" w:styleId="TOC2">
    <w:name w:val="toc 2"/>
    <w:basedOn w:val="Normal"/>
    <w:next w:val="Normal"/>
    <w:autoRedefine/>
    <w:uiPriority w:val="39"/>
    <w:unhideWhenUsed/>
    <w:rsid w:val="00933640"/>
    <w:pPr>
      <w:tabs>
        <w:tab w:val="right" w:leader="dot" w:pos="7931"/>
      </w:tabs>
      <w:spacing w:after="0" w:line="480" w:lineRule="auto"/>
      <w:ind w:left="1701" w:hanging="567"/>
    </w:pPr>
    <w:rPr>
      <w:rFonts w:cs="Times New Roman"/>
      <w:smallCaps/>
      <w:sz w:val="20"/>
      <w:szCs w:val="24"/>
    </w:rPr>
  </w:style>
  <w:style w:type="paragraph" w:styleId="NoSpacing">
    <w:name w:val="No Spacing"/>
    <w:uiPriority w:val="1"/>
    <w:qFormat/>
    <w:rsid w:val="00933640"/>
    <w:pPr>
      <w:spacing w:after="0" w:line="240" w:lineRule="auto"/>
    </w:pPr>
    <w:rPr>
      <w:rFonts w:ascii="Calibri" w:eastAsia="Calibri" w:hAnsi="Calibri" w:cs="Times New Roman"/>
    </w:rPr>
  </w:style>
  <w:style w:type="paragraph" w:styleId="TOC3">
    <w:name w:val="toc 3"/>
    <w:basedOn w:val="Normal"/>
    <w:next w:val="Normal"/>
    <w:autoRedefine/>
    <w:uiPriority w:val="39"/>
    <w:unhideWhenUsed/>
    <w:rsid w:val="00933640"/>
    <w:pPr>
      <w:tabs>
        <w:tab w:val="right" w:leader="dot" w:pos="7931"/>
      </w:tabs>
      <w:spacing w:after="0" w:line="480" w:lineRule="auto"/>
      <w:ind w:left="2410" w:hanging="709"/>
    </w:pPr>
    <w:rPr>
      <w:rFonts w:cs="Times New Roman"/>
      <w:i/>
      <w:iCs/>
      <w:sz w:val="20"/>
      <w:szCs w:val="24"/>
    </w:rPr>
  </w:style>
  <w:style w:type="paragraph" w:styleId="BalloonText">
    <w:name w:val="Balloon Text"/>
    <w:basedOn w:val="Normal"/>
    <w:link w:val="BalloonTextChar"/>
    <w:uiPriority w:val="99"/>
    <w:semiHidden/>
    <w:unhideWhenUsed/>
    <w:rsid w:val="00933640"/>
    <w:pPr>
      <w:spacing w:after="0" w:line="240" w:lineRule="auto"/>
    </w:pPr>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933640"/>
    <w:rPr>
      <w:rFonts w:ascii="Segoe UI" w:eastAsia="Calibri" w:hAnsi="Segoe UI" w:cs="Times New Roman"/>
      <w:sz w:val="18"/>
      <w:szCs w:val="18"/>
      <w:lang w:val="x-none" w:eastAsia="x-none"/>
    </w:rPr>
  </w:style>
  <w:style w:type="character" w:customStyle="1" w:styleId="UnresolvedMention2">
    <w:name w:val="Unresolved Mention2"/>
    <w:uiPriority w:val="99"/>
    <w:semiHidden/>
    <w:unhideWhenUsed/>
    <w:rsid w:val="00933640"/>
    <w:rPr>
      <w:color w:val="605E5C"/>
      <w:shd w:val="clear" w:color="auto" w:fill="E1DFDD"/>
    </w:rPr>
  </w:style>
  <w:style w:type="paragraph" w:styleId="HTMLPreformatted">
    <w:name w:val="HTML Preformatted"/>
    <w:basedOn w:val="Normal"/>
    <w:link w:val="HTMLPreformattedChar"/>
    <w:uiPriority w:val="99"/>
    <w:unhideWhenUsed/>
    <w:rsid w:val="00933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933640"/>
    <w:rPr>
      <w:rFonts w:ascii="Courier New" w:eastAsia="Times New Roman" w:hAnsi="Courier New" w:cs="Times New Roman"/>
      <w:sz w:val="20"/>
      <w:szCs w:val="20"/>
      <w:lang w:val="x-none" w:eastAsia="x-none"/>
    </w:rPr>
  </w:style>
  <w:style w:type="character" w:customStyle="1" w:styleId="y2iqfc">
    <w:name w:val="y2iqfc"/>
    <w:basedOn w:val="DefaultParagraphFont"/>
    <w:rsid w:val="00933640"/>
  </w:style>
  <w:style w:type="paragraph" w:styleId="TOC4">
    <w:name w:val="toc 4"/>
    <w:basedOn w:val="Normal"/>
    <w:next w:val="Normal"/>
    <w:autoRedefine/>
    <w:uiPriority w:val="39"/>
    <w:unhideWhenUsed/>
    <w:rsid w:val="00933640"/>
    <w:pPr>
      <w:spacing w:after="0"/>
      <w:ind w:left="660"/>
    </w:pPr>
    <w:rPr>
      <w:rFonts w:cs="Times New Roman"/>
      <w:sz w:val="18"/>
      <w:szCs w:val="21"/>
    </w:rPr>
  </w:style>
  <w:style w:type="paragraph" w:styleId="TOC5">
    <w:name w:val="toc 5"/>
    <w:basedOn w:val="Normal"/>
    <w:next w:val="Normal"/>
    <w:autoRedefine/>
    <w:uiPriority w:val="39"/>
    <w:unhideWhenUsed/>
    <w:rsid w:val="00933640"/>
    <w:pPr>
      <w:spacing w:after="0"/>
      <w:ind w:left="880"/>
    </w:pPr>
    <w:rPr>
      <w:rFonts w:cs="Times New Roman"/>
      <w:sz w:val="18"/>
      <w:szCs w:val="21"/>
    </w:rPr>
  </w:style>
  <w:style w:type="paragraph" w:styleId="TOC8">
    <w:name w:val="toc 8"/>
    <w:basedOn w:val="Normal"/>
    <w:next w:val="Normal"/>
    <w:autoRedefine/>
    <w:uiPriority w:val="39"/>
    <w:unhideWhenUsed/>
    <w:rsid w:val="00933640"/>
    <w:pPr>
      <w:spacing w:after="0"/>
      <w:ind w:left="1540"/>
    </w:pPr>
    <w:rPr>
      <w:rFonts w:cs="Times New Roman"/>
      <w:sz w:val="18"/>
      <w:szCs w:val="21"/>
    </w:rPr>
  </w:style>
  <w:style w:type="paragraph" w:styleId="TOC9">
    <w:name w:val="toc 9"/>
    <w:basedOn w:val="Normal"/>
    <w:next w:val="Normal"/>
    <w:autoRedefine/>
    <w:uiPriority w:val="39"/>
    <w:unhideWhenUsed/>
    <w:rsid w:val="00933640"/>
    <w:pPr>
      <w:spacing w:after="0"/>
      <w:ind w:left="1760"/>
    </w:pPr>
    <w:rPr>
      <w:rFonts w:cs="Times New Roman"/>
      <w:sz w:val="18"/>
      <w:szCs w:val="21"/>
    </w:rPr>
  </w:style>
  <w:style w:type="character" w:styleId="CommentReference">
    <w:name w:val="annotation reference"/>
    <w:uiPriority w:val="99"/>
    <w:semiHidden/>
    <w:unhideWhenUsed/>
    <w:rsid w:val="00933640"/>
    <w:rPr>
      <w:sz w:val="16"/>
      <w:szCs w:val="16"/>
    </w:rPr>
  </w:style>
  <w:style w:type="paragraph" w:styleId="CommentText">
    <w:name w:val="annotation text"/>
    <w:basedOn w:val="Normal"/>
    <w:link w:val="CommentTextChar"/>
    <w:uiPriority w:val="99"/>
    <w:semiHidden/>
    <w:unhideWhenUsed/>
    <w:rsid w:val="00933640"/>
    <w:pPr>
      <w:spacing w:line="240" w:lineRule="auto"/>
    </w:pPr>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933640"/>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933640"/>
    <w:rPr>
      <w:b/>
      <w:bCs/>
    </w:rPr>
  </w:style>
  <w:style w:type="character" w:customStyle="1" w:styleId="CommentSubjectChar">
    <w:name w:val="Comment Subject Char"/>
    <w:basedOn w:val="CommentTextChar"/>
    <w:link w:val="CommentSubject"/>
    <w:uiPriority w:val="99"/>
    <w:semiHidden/>
    <w:rsid w:val="00933640"/>
    <w:rPr>
      <w:rFonts w:ascii="Calibri" w:eastAsia="Calibri" w:hAnsi="Calibri" w:cs="Times New Roman"/>
      <w:b/>
      <w:bCs/>
      <w:sz w:val="20"/>
      <w:szCs w:val="20"/>
      <w:lang w:val="x-none" w:eastAsia="x-none"/>
    </w:rPr>
  </w:style>
  <w:style w:type="character" w:customStyle="1" w:styleId="UnresolvedMention3">
    <w:name w:val="Unresolved Mention3"/>
    <w:uiPriority w:val="99"/>
    <w:semiHidden/>
    <w:unhideWhenUsed/>
    <w:rsid w:val="00933640"/>
    <w:rPr>
      <w:color w:val="605E5C"/>
      <w:shd w:val="clear" w:color="auto" w:fill="E1DFDD"/>
    </w:rPr>
  </w:style>
  <w:style w:type="character" w:customStyle="1" w:styleId="UnresolvedMention4">
    <w:name w:val="Unresolved Mention4"/>
    <w:uiPriority w:val="99"/>
    <w:semiHidden/>
    <w:unhideWhenUsed/>
    <w:rsid w:val="00933640"/>
    <w:rPr>
      <w:color w:val="605E5C"/>
      <w:shd w:val="clear" w:color="auto" w:fill="E1DFDD"/>
    </w:rPr>
  </w:style>
  <w:style w:type="paragraph" w:customStyle="1" w:styleId="selectable-text">
    <w:name w:val="selectable-text"/>
    <w:basedOn w:val="Normal"/>
    <w:rsid w:val="00933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33640"/>
  </w:style>
  <w:style w:type="character" w:customStyle="1" w:styleId="UnresolvedMention5">
    <w:name w:val="Unresolved Mention5"/>
    <w:uiPriority w:val="99"/>
    <w:semiHidden/>
    <w:unhideWhenUsed/>
    <w:rsid w:val="00933640"/>
    <w:rPr>
      <w:color w:val="605E5C"/>
      <w:shd w:val="clear" w:color="auto" w:fill="E1DFDD"/>
    </w:rPr>
  </w:style>
  <w:style w:type="paragraph" w:customStyle="1" w:styleId="Default">
    <w:name w:val="Default"/>
    <w:rsid w:val="0093364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eastAsia="x-none"/>
    </w:rPr>
  </w:style>
  <w:style w:type="paragraph" w:styleId="Heading2">
    <w:name w:val="heading 2"/>
    <w:basedOn w:val="Normal"/>
    <w:next w:val="Normal"/>
    <w:link w:val="Heading2Char"/>
    <w:uiPriority w:val="1"/>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69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eastAsia="x-none"/>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val="x-none" w:eastAsia="x-none"/>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1"/>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 w:type="character" w:customStyle="1" w:styleId="Heading3Char">
    <w:name w:val="Heading 3 Char"/>
    <w:basedOn w:val="DefaultParagraphFont"/>
    <w:link w:val="Heading3"/>
    <w:uiPriority w:val="9"/>
    <w:rsid w:val="004F69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69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F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F6930"/>
    <w:rPr>
      <w:i/>
      <w:iCs/>
    </w:rPr>
  </w:style>
  <w:style w:type="character" w:styleId="Strong">
    <w:name w:val="Strong"/>
    <w:uiPriority w:val="22"/>
    <w:qFormat/>
    <w:rsid w:val="004F6930"/>
    <w:rPr>
      <w:b/>
      <w:bCs/>
    </w:rPr>
  </w:style>
  <w:style w:type="numbering" w:customStyle="1" w:styleId="Style1">
    <w:name w:val="Style1"/>
    <w:uiPriority w:val="99"/>
    <w:rsid w:val="000554C0"/>
    <w:pPr>
      <w:numPr>
        <w:numId w:val="1"/>
      </w:numPr>
    </w:pPr>
  </w:style>
  <w:style w:type="numbering" w:customStyle="1" w:styleId="Style2">
    <w:name w:val="Style2"/>
    <w:uiPriority w:val="99"/>
    <w:rsid w:val="000554C0"/>
    <w:pPr>
      <w:numPr>
        <w:numId w:val="2"/>
      </w:numPr>
    </w:pPr>
  </w:style>
  <w:style w:type="numbering" w:customStyle="1" w:styleId="Style3">
    <w:name w:val="Style3"/>
    <w:uiPriority w:val="99"/>
    <w:rsid w:val="000554C0"/>
    <w:pPr>
      <w:numPr>
        <w:numId w:val="3"/>
      </w:numPr>
    </w:pPr>
  </w:style>
  <w:style w:type="numbering" w:customStyle="1" w:styleId="Style4">
    <w:name w:val="Style4"/>
    <w:uiPriority w:val="99"/>
    <w:rsid w:val="000554C0"/>
    <w:pPr>
      <w:numPr>
        <w:numId w:val="4"/>
      </w:numPr>
    </w:pPr>
  </w:style>
  <w:style w:type="paragraph" w:styleId="FootnoteText">
    <w:name w:val="footnote text"/>
    <w:basedOn w:val="Normal"/>
    <w:link w:val="FootnoteTextChar"/>
    <w:uiPriority w:val="99"/>
    <w:rsid w:val="00933640"/>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933640"/>
    <w:rPr>
      <w:rFonts w:ascii="Calibri" w:eastAsia="Calibri" w:hAnsi="Calibri" w:cs="Times New Roman"/>
      <w:sz w:val="20"/>
      <w:szCs w:val="20"/>
      <w:lang w:val="x-none" w:eastAsia="x-none"/>
    </w:rPr>
  </w:style>
  <w:style w:type="character" w:styleId="FootnoteReference">
    <w:name w:val="footnote reference"/>
    <w:uiPriority w:val="99"/>
    <w:rsid w:val="00933640"/>
    <w:rPr>
      <w:vertAlign w:val="superscript"/>
    </w:rPr>
  </w:style>
  <w:style w:type="table" w:styleId="TableGrid">
    <w:name w:val="Table Grid"/>
    <w:basedOn w:val="TableNormal"/>
    <w:uiPriority w:val="39"/>
    <w:rsid w:val="00933640"/>
    <w:pPr>
      <w:spacing w:after="0"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uiPriority w:val="39"/>
    <w:rsid w:val="00933640"/>
    <w:pPr>
      <w:spacing w:after="0"/>
      <w:ind w:left="1100"/>
    </w:pPr>
    <w:rPr>
      <w:rFonts w:cs="Times New Roman"/>
      <w:sz w:val="18"/>
      <w:szCs w:val="21"/>
    </w:rPr>
  </w:style>
  <w:style w:type="character" w:styleId="FollowedHyperlink">
    <w:name w:val="FollowedHyperlink"/>
    <w:uiPriority w:val="99"/>
    <w:rsid w:val="00933640"/>
    <w:rPr>
      <w:color w:val="800080"/>
      <w:u w:val="single"/>
    </w:rPr>
  </w:style>
  <w:style w:type="paragraph" w:styleId="TOC7">
    <w:name w:val="toc 7"/>
    <w:basedOn w:val="Normal"/>
    <w:next w:val="Normal"/>
    <w:uiPriority w:val="39"/>
    <w:rsid w:val="00933640"/>
    <w:pPr>
      <w:spacing w:after="0"/>
      <w:ind w:left="1320"/>
    </w:pPr>
    <w:rPr>
      <w:rFonts w:cs="Times New Roman"/>
      <w:sz w:val="18"/>
      <w:szCs w:val="21"/>
    </w:rPr>
  </w:style>
  <w:style w:type="paragraph" w:customStyle="1" w:styleId="TableParagraph">
    <w:name w:val="Table Paragraph"/>
    <w:basedOn w:val="Normal"/>
    <w:uiPriority w:val="1"/>
    <w:qFormat/>
    <w:rsid w:val="00933640"/>
    <w:pPr>
      <w:widowControl w:val="0"/>
      <w:autoSpaceDE w:val="0"/>
      <w:autoSpaceDN w:val="0"/>
      <w:spacing w:before="6" w:after="0" w:line="240" w:lineRule="auto"/>
      <w:jc w:val="right"/>
    </w:pPr>
    <w:rPr>
      <w:rFonts w:ascii="Times New Roman" w:eastAsia="Times New Roman" w:hAnsi="Times New Roman" w:cs="Times New Roman"/>
    </w:rPr>
  </w:style>
  <w:style w:type="character" w:customStyle="1" w:styleId="highlight">
    <w:name w:val="highlight"/>
    <w:basedOn w:val="DefaultParagraphFont"/>
    <w:rsid w:val="00933640"/>
  </w:style>
  <w:style w:type="paragraph" w:styleId="EndnoteText">
    <w:name w:val="endnote text"/>
    <w:basedOn w:val="Normal"/>
    <w:link w:val="EndnoteTextChar"/>
    <w:uiPriority w:val="99"/>
    <w:semiHidden/>
    <w:unhideWhenUsed/>
    <w:rsid w:val="00933640"/>
    <w:pPr>
      <w:spacing w:after="0" w:line="240" w:lineRule="auto"/>
    </w:pPr>
    <w:rPr>
      <w:rFonts w:cs="Times New Roman"/>
      <w:sz w:val="20"/>
      <w:szCs w:val="20"/>
      <w:lang w:val="x-none" w:eastAsia="x-none"/>
    </w:rPr>
  </w:style>
  <w:style w:type="character" w:customStyle="1" w:styleId="EndnoteTextChar">
    <w:name w:val="Endnote Text Char"/>
    <w:basedOn w:val="DefaultParagraphFont"/>
    <w:link w:val="EndnoteText"/>
    <w:uiPriority w:val="99"/>
    <w:semiHidden/>
    <w:rsid w:val="00933640"/>
    <w:rPr>
      <w:rFonts w:ascii="Calibri" w:eastAsia="Calibri" w:hAnsi="Calibri" w:cs="Times New Roman"/>
      <w:sz w:val="20"/>
      <w:szCs w:val="20"/>
      <w:lang w:val="x-none" w:eastAsia="x-none"/>
    </w:rPr>
  </w:style>
  <w:style w:type="character" w:styleId="EndnoteReference">
    <w:name w:val="endnote reference"/>
    <w:uiPriority w:val="99"/>
    <w:semiHidden/>
    <w:unhideWhenUsed/>
    <w:rsid w:val="00933640"/>
    <w:rPr>
      <w:vertAlign w:val="superscript"/>
    </w:rPr>
  </w:style>
  <w:style w:type="character" w:customStyle="1" w:styleId="UnresolvedMention1">
    <w:name w:val="Unresolved Mention1"/>
    <w:uiPriority w:val="99"/>
    <w:semiHidden/>
    <w:unhideWhenUsed/>
    <w:rsid w:val="00933640"/>
    <w:rPr>
      <w:color w:val="605E5C"/>
      <w:shd w:val="clear" w:color="auto" w:fill="E1DFDD"/>
    </w:rPr>
  </w:style>
  <w:style w:type="character" w:styleId="PlaceholderText">
    <w:name w:val="Placeholder Text"/>
    <w:uiPriority w:val="99"/>
    <w:semiHidden/>
    <w:rsid w:val="00933640"/>
    <w:rPr>
      <w:color w:val="808080"/>
    </w:rPr>
  </w:style>
  <w:style w:type="paragraph" w:styleId="TOCHeading">
    <w:name w:val="TOC Heading"/>
    <w:basedOn w:val="Heading1"/>
    <w:next w:val="Normal"/>
    <w:uiPriority w:val="39"/>
    <w:unhideWhenUsed/>
    <w:qFormat/>
    <w:rsid w:val="00933640"/>
    <w:pPr>
      <w:keepNext/>
      <w:keepLines/>
      <w:widowControl/>
      <w:autoSpaceDE/>
      <w:autoSpaceDN/>
      <w:spacing w:before="240" w:line="259" w:lineRule="auto"/>
      <w:ind w:left="0"/>
      <w:jc w:val="left"/>
      <w:outlineLvl w:val="9"/>
    </w:pPr>
    <w:rPr>
      <w:rFonts w:ascii="Cambria" w:hAnsi="Cambria"/>
      <w:b w:val="0"/>
      <w:bCs w:val="0"/>
      <w:color w:val="365F91"/>
      <w:sz w:val="32"/>
      <w:szCs w:val="32"/>
      <w:lang w:val="en-US"/>
    </w:rPr>
  </w:style>
  <w:style w:type="paragraph" w:styleId="TOC2">
    <w:name w:val="toc 2"/>
    <w:basedOn w:val="Normal"/>
    <w:next w:val="Normal"/>
    <w:autoRedefine/>
    <w:uiPriority w:val="39"/>
    <w:unhideWhenUsed/>
    <w:rsid w:val="00933640"/>
    <w:pPr>
      <w:tabs>
        <w:tab w:val="right" w:leader="dot" w:pos="7931"/>
      </w:tabs>
      <w:spacing w:after="0" w:line="480" w:lineRule="auto"/>
      <w:ind w:left="1701" w:hanging="567"/>
    </w:pPr>
    <w:rPr>
      <w:rFonts w:cs="Times New Roman"/>
      <w:smallCaps/>
      <w:sz w:val="20"/>
      <w:szCs w:val="24"/>
    </w:rPr>
  </w:style>
  <w:style w:type="paragraph" w:styleId="NoSpacing">
    <w:name w:val="No Spacing"/>
    <w:uiPriority w:val="1"/>
    <w:qFormat/>
    <w:rsid w:val="00933640"/>
    <w:pPr>
      <w:spacing w:after="0" w:line="240" w:lineRule="auto"/>
    </w:pPr>
    <w:rPr>
      <w:rFonts w:ascii="Calibri" w:eastAsia="Calibri" w:hAnsi="Calibri" w:cs="Times New Roman"/>
    </w:rPr>
  </w:style>
  <w:style w:type="paragraph" w:styleId="TOC3">
    <w:name w:val="toc 3"/>
    <w:basedOn w:val="Normal"/>
    <w:next w:val="Normal"/>
    <w:autoRedefine/>
    <w:uiPriority w:val="39"/>
    <w:unhideWhenUsed/>
    <w:rsid w:val="00933640"/>
    <w:pPr>
      <w:tabs>
        <w:tab w:val="right" w:leader="dot" w:pos="7931"/>
      </w:tabs>
      <w:spacing w:after="0" w:line="480" w:lineRule="auto"/>
      <w:ind w:left="2410" w:hanging="709"/>
    </w:pPr>
    <w:rPr>
      <w:rFonts w:cs="Times New Roman"/>
      <w:i/>
      <w:iCs/>
      <w:sz w:val="20"/>
      <w:szCs w:val="24"/>
    </w:rPr>
  </w:style>
  <w:style w:type="paragraph" w:styleId="BalloonText">
    <w:name w:val="Balloon Text"/>
    <w:basedOn w:val="Normal"/>
    <w:link w:val="BalloonTextChar"/>
    <w:uiPriority w:val="99"/>
    <w:semiHidden/>
    <w:unhideWhenUsed/>
    <w:rsid w:val="00933640"/>
    <w:pPr>
      <w:spacing w:after="0" w:line="240" w:lineRule="auto"/>
    </w:pPr>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933640"/>
    <w:rPr>
      <w:rFonts w:ascii="Segoe UI" w:eastAsia="Calibri" w:hAnsi="Segoe UI" w:cs="Times New Roman"/>
      <w:sz w:val="18"/>
      <w:szCs w:val="18"/>
      <w:lang w:val="x-none" w:eastAsia="x-none"/>
    </w:rPr>
  </w:style>
  <w:style w:type="character" w:customStyle="1" w:styleId="UnresolvedMention2">
    <w:name w:val="Unresolved Mention2"/>
    <w:uiPriority w:val="99"/>
    <w:semiHidden/>
    <w:unhideWhenUsed/>
    <w:rsid w:val="00933640"/>
    <w:rPr>
      <w:color w:val="605E5C"/>
      <w:shd w:val="clear" w:color="auto" w:fill="E1DFDD"/>
    </w:rPr>
  </w:style>
  <w:style w:type="paragraph" w:styleId="HTMLPreformatted">
    <w:name w:val="HTML Preformatted"/>
    <w:basedOn w:val="Normal"/>
    <w:link w:val="HTMLPreformattedChar"/>
    <w:uiPriority w:val="99"/>
    <w:unhideWhenUsed/>
    <w:rsid w:val="00933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933640"/>
    <w:rPr>
      <w:rFonts w:ascii="Courier New" w:eastAsia="Times New Roman" w:hAnsi="Courier New" w:cs="Times New Roman"/>
      <w:sz w:val="20"/>
      <w:szCs w:val="20"/>
      <w:lang w:val="x-none" w:eastAsia="x-none"/>
    </w:rPr>
  </w:style>
  <w:style w:type="character" w:customStyle="1" w:styleId="y2iqfc">
    <w:name w:val="y2iqfc"/>
    <w:basedOn w:val="DefaultParagraphFont"/>
    <w:rsid w:val="00933640"/>
  </w:style>
  <w:style w:type="paragraph" w:styleId="TOC4">
    <w:name w:val="toc 4"/>
    <w:basedOn w:val="Normal"/>
    <w:next w:val="Normal"/>
    <w:autoRedefine/>
    <w:uiPriority w:val="39"/>
    <w:unhideWhenUsed/>
    <w:rsid w:val="00933640"/>
    <w:pPr>
      <w:spacing w:after="0"/>
      <w:ind w:left="660"/>
    </w:pPr>
    <w:rPr>
      <w:rFonts w:cs="Times New Roman"/>
      <w:sz w:val="18"/>
      <w:szCs w:val="21"/>
    </w:rPr>
  </w:style>
  <w:style w:type="paragraph" w:styleId="TOC5">
    <w:name w:val="toc 5"/>
    <w:basedOn w:val="Normal"/>
    <w:next w:val="Normal"/>
    <w:autoRedefine/>
    <w:uiPriority w:val="39"/>
    <w:unhideWhenUsed/>
    <w:rsid w:val="00933640"/>
    <w:pPr>
      <w:spacing w:after="0"/>
      <w:ind w:left="880"/>
    </w:pPr>
    <w:rPr>
      <w:rFonts w:cs="Times New Roman"/>
      <w:sz w:val="18"/>
      <w:szCs w:val="21"/>
    </w:rPr>
  </w:style>
  <w:style w:type="paragraph" w:styleId="TOC8">
    <w:name w:val="toc 8"/>
    <w:basedOn w:val="Normal"/>
    <w:next w:val="Normal"/>
    <w:autoRedefine/>
    <w:uiPriority w:val="39"/>
    <w:unhideWhenUsed/>
    <w:rsid w:val="00933640"/>
    <w:pPr>
      <w:spacing w:after="0"/>
      <w:ind w:left="1540"/>
    </w:pPr>
    <w:rPr>
      <w:rFonts w:cs="Times New Roman"/>
      <w:sz w:val="18"/>
      <w:szCs w:val="21"/>
    </w:rPr>
  </w:style>
  <w:style w:type="paragraph" w:styleId="TOC9">
    <w:name w:val="toc 9"/>
    <w:basedOn w:val="Normal"/>
    <w:next w:val="Normal"/>
    <w:autoRedefine/>
    <w:uiPriority w:val="39"/>
    <w:unhideWhenUsed/>
    <w:rsid w:val="00933640"/>
    <w:pPr>
      <w:spacing w:after="0"/>
      <w:ind w:left="1760"/>
    </w:pPr>
    <w:rPr>
      <w:rFonts w:cs="Times New Roman"/>
      <w:sz w:val="18"/>
      <w:szCs w:val="21"/>
    </w:rPr>
  </w:style>
  <w:style w:type="character" w:styleId="CommentReference">
    <w:name w:val="annotation reference"/>
    <w:uiPriority w:val="99"/>
    <w:semiHidden/>
    <w:unhideWhenUsed/>
    <w:rsid w:val="00933640"/>
    <w:rPr>
      <w:sz w:val="16"/>
      <w:szCs w:val="16"/>
    </w:rPr>
  </w:style>
  <w:style w:type="paragraph" w:styleId="CommentText">
    <w:name w:val="annotation text"/>
    <w:basedOn w:val="Normal"/>
    <w:link w:val="CommentTextChar"/>
    <w:uiPriority w:val="99"/>
    <w:semiHidden/>
    <w:unhideWhenUsed/>
    <w:rsid w:val="00933640"/>
    <w:pPr>
      <w:spacing w:line="240" w:lineRule="auto"/>
    </w:pPr>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933640"/>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933640"/>
    <w:rPr>
      <w:b/>
      <w:bCs/>
    </w:rPr>
  </w:style>
  <w:style w:type="character" w:customStyle="1" w:styleId="CommentSubjectChar">
    <w:name w:val="Comment Subject Char"/>
    <w:basedOn w:val="CommentTextChar"/>
    <w:link w:val="CommentSubject"/>
    <w:uiPriority w:val="99"/>
    <w:semiHidden/>
    <w:rsid w:val="00933640"/>
    <w:rPr>
      <w:rFonts w:ascii="Calibri" w:eastAsia="Calibri" w:hAnsi="Calibri" w:cs="Times New Roman"/>
      <w:b/>
      <w:bCs/>
      <w:sz w:val="20"/>
      <w:szCs w:val="20"/>
      <w:lang w:val="x-none" w:eastAsia="x-none"/>
    </w:rPr>
  </w:style>
  <w:style w:type="character" w:customStyle="1" w:styleId="UnresolvedMention3">
    <w:name w:val="Unresolved Mention3"/>
    <w:uiPriority w:val="99"/>
    <w:semiHidden/>
    <w:unhideWhenUsed/>
    <w:rsid w:val="00933640"/>
    <w:rPr>
      <w:color w:val="605E5C"/>
      <w:shd w:val="clear" w:color="auto" w:fill="E1DFDD"/>
    </w:rPr>
  </w:style>
  <w:style w:type="character" w:customStyle="1" w:styleId="UnresolvedMention4">
    <w:name w:val="Unresolved Mention4"/>
    <w:uiPriority w:val="99"/>
    <w:semiHidden/>
    <w:unhideWhenUsed/>
    <w:rsid w:val="00933640"/>
    <w:rPr>
      <w:color w:val="605E5C"/>
      <w:shd w:val="clear" w:color="auto" w:fill="E1DFDD"/>
    </w:rPr>
  </w:style>
  <w:style w:type="paragraph" w:customStyle="1" w:styleId="selectable-text">
    <w:name w:val="selectable-text"/>
    <w:basedOn w:val="Normal"/>
    <w:rsid w:val="00933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33640"/>
  </w:style>
  <w:style w:type="character" w:customStyle="1" w:styleId="UnresolvedMention5">
    <w:name w:val="Unresolved Mention5"/>
    <w:uiPriority w:val="99"/>
    <w:semiHidden/>
    <w:unhideWhenUsed/>
    <w:rsid w:val="00933640"/>
    <w:rPr>
      <w:color w:val="605E5C"/>
      <w:shd w:val="clear" w:color="auto" w:fill="E1DFDD"/>
    </w:rPr>
  </w:style>
  <w:style w:type="paragraph" w:customStyle="1" w:styleId="Default">
    <w:name w:val="Default"/>
    <w:rsid w:val="0093364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2024-11-21T02:57:00Z</dcterms:created>
  <dcterms:modified xsi:type="dcterms:W3CDTF">2024-11-21T02:57:00Z</dcterms:modified>
</cp:coreProperties>
</file>