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23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Assalamu’alai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Wr.Wb.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0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ridho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nyidik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Pns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Utara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egal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enuhi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firstLine="720" w:left="588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-besarnya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RT.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ardi</w:t>
      </w:r>
      <w:r>
        <w:rPr>
          <w:rFonts w:ascii="Times New Roman" w:cs="Times New Roman" w:eastAsia="Times New Roman" w:hAnsi="Times New Roman"/>
          <w:b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yono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rbakti</w:t>
      </w:r>
      <w:r>
        <w:rPr>
          <w:rFonts w:ascii="Times New Roman" w:cs="Times New Roman" w:eastAsia="Times New Roman" w:hAnsi="Times New Roman"/>
          <w:b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360" w:left="94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M.Si.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I),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anto,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M.Si.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.Ag.,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Sintar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S.H.,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Hukum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360" w:left="94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awiyah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ution,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S.H.,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imatul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ani,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S.H.,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selaku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Hukum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Mahzania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S.H.,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mmad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S.H.,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99" w:lineRule="auto"/>
        <w:ind w:hanging="3937" w:left="4525" w:right="1860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0" w:lineRule="auto"/>
        <w:ind w:hanging="360" w:left="94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ensupport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irpsi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5"/>
        <w:ind w:right="4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lsaian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426"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4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0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00" w:lineRule="atLeast"/>
        <w:ind w:hanging="282" w:left="6259" w:right="168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NTI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185114038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53" w:right="39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Sz w:h="16840" w:w="11920"/>
      <w:pgMar w:bottom="280" w:left="168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