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AD" w:rsidRPr="009723BA" w:rsidRDefault="00D806AD" w:rsidP="00D806A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7559513"/>
      <w:bookmarkStart w:id="1" w:name="_Toc170719906"/>
      <w:r w:rsidRPr="009723BA"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REFERENCES</w:t>
      </w:r>
      <w:bookmarkEnd w:id="0"/>
      <w:bookmarkEnd w:id="1"/>
    </w:p>
    <w:p w:rsidR="00D806AD" w:rsidRPr="00664C27" w:rsidRDefault="00D806AD" w:rsidP="00D80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ADDIN ZOTERO_BIBL {"uncited":[],"omitted":[],"custom":[]} CSL_BIBLIOGRAPHY </w:instrText>
      </w:r>
      <w:r>
        <w:rPr>
          <w:shd w:val="clear" w:color="auto" w:fill="FFFFFF"/>
        </w:rPr>
        <w:fldChar w:fldCharType="separate"/>
      </w:r>
      <w:r w:rsidRPr="00582DD0">
        <w:rPr>
          <w:rFonts w:ascii="Times New Roman" w:hAnsi="Times New Roman" w:cs="Times New Roman"/>
          <w:sz w:val="24"/>
        </w:rPr>
        <w:t xml:space="preserve">Anjani, D., &amp; Junaedi, F. (2022). </w:t>
      </w:r>
      <w:r w:rsidRPr="00582DD0">
        <w:rPr>
          <w:rFonts w:ascii="Times New Roman" w:hAnsi="Times New Roman" w:cs="Times New Roman"/>
          <w:i/>
          <w:iCs/>
          <w:sz w:val="24"/>
        </w:rPr>
        <w:t>The Social Class Representation in the Heidi Film: Roland Barthes Semiotic Analysis</w:t>
      </w:r>
      <w:r w:rsidRPr="00582DD0">
        <w:rPr>
          <w:rFonts w:ascii="Times New Roman" w:hAnsi="Times New Roman" w:cs="Times New Roman"/>
          <w:sz w:val="24"/>
        </w:rPr>
        <w:t>. International Conference on Community Empowerment and Engagement (ICCEE 2021), Surakarta, Indonesia. https://doi.org/10.2991/assehr.k.220501.024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Buzan, T. (2003). </w:t>
      </w:r>
      <w:r w:rsidRPr="00582DD0">
        <w:rPr>
          <w:rFonts w:ascii="Times New Roman" w:hAnsi="Times New Roman" w:cs="Times New Roman"/>
          <w:i/>
          <w:iCs/>
          <w:sz w:val="24"/>
        </w:rPr>
        <w:t>The Power of the Spritual Inteligen. 10 Ways tp Tap Into Your Spritual Genius.</w:t>
      </w:r>
      <w:r w:rsidRPr="00582DD0">
        <w:rPr>
          <w:rFonts w:ascii="Times New Roman" w:hAnsi="Times New Roman" w:cs="Times New Roman"/>
          <w:sz w:val="24"/>
        </w:rPr>
        <w:t xml:space="preserve"> HarperCollins Publishers.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Faruk. (2017). </w:t>
      </w:r>
      <w:r w:rsidRPr="00582DD0">
        <w:rPr>
          <w:rFonts w:ascii="Times New Roman" w:hAnsi="Times New Roman" w:cs="Times New Roman"/>
          <w:i/>
          <w:iCs/>
          <w:sz w:val="24"/>
        </w:rPr>
        <w:t>Metode Penelitian Sastra: Sebuah Penjelajahan Awal.</w:t>
      </w:r>
      <w:r w:rsidRPr="00582DD0">
        <w:rPr>
          <w:rFonts w:ascii="Times New Roman" w:hAnsi="Times New Roman" w:cs="Times New Roman"/>
          <w:sz w:val="24"/>
        </w:rPr>
        <w:t xml:space="preserve"> Pustaka Pelajar.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Firwan, M. (2017). NILAI MORAL DALAM NOVEL SANG PENCERAH KARYA AKMAL NASREY BASRAL. </w:t>
      </w:r>
      <w:r w:rsidRPr="00582DD0">
        <w:rPr>
          <w:rFonts w:ascii="Times New Roman" w:hAnsi="Times New Roman" w:cs="Times New Roman"/>
          <w:i/>
          <w:iCs/>
          <w:sz w:val="24"/>
        </w:rPr>
        <w:t>2017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2</w:t>
      </w:r>
      <w:r w:rsidRPr="00582DD0">
        <w:rPr>
          <w:rFonts w:ascii="Times New Roman" w:hAnsi="Times New Roman" w:cs="Times New Roman"/>
          <w:sz w:val="24"/>
        </w:rPr>
        <w:t>(2).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Hoy, W. K, A., C. M. (2015). </w:t>
      </w:r>
      <w:r w:rsidRPr="00582DD0">
        <w:rPr>
          <w:rFonts w:ascii="Times New Roman" w:hAnsi="Times New Roman" w:cs="Times New Roman"/>
          <w:i/>
          <w:iCs/>
          <w:sz w:val="24"/>
        </w:rPr>
        <w:t>Quantitative research in education: A primer</w:t>
      </w:r>
      <w:r w:rsidRPr="00582DD0">
        <w:rPr>
          <w:rFonts w:ascii="Times New Roman" w:hAnsi="Times New Roman" w:cs="Times New Roman"/>
          <w:sz w:val="24"/>
        </w:rPr>
        <w:t>. Sage Publications.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Ismail, I. (2016). Character Education Based on Religious Values: An Islamic Perspective. </w:t>
      </w:r>
      <w:r w:rsidRPr="00582DD0">
        <w:rPr>
          <w:rFonts w:ascii="Times New Roman" w:hAnsi="Times New Roman" w:cs="Times New Roman"/>
          <w:i/>
          <w:iCs/>
          <w:sz w:val="24"/>
        </w:rPr>
        <w:t>Ta’dib: Jurnal Pendidikan Islam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21</w:t>
      </w:r>
      <w:r w:rsidRPr="00582DD0">
        <w:rPr>
          <w:rFonts w:ascii="Times New Roman" w:hAnsi="Times New Roman" w:cs="Times New Roman"/>
          <w:sz w:val="24"/>
        </w:rPr>
        <w:t>(1), 41–58. https://doi.org/10.19109/td.v21i1.744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Kurniawan, W. F. (2020). PROGRAM STUDI PENDIDIKAN BAHASA DAN SASTRA INDONESIA FAKULTAS KEGURUAN DAN ILMU PENDIDIKAN UNIVERSITAS MUHAMMADIYAH SURAKARTA. </w:t>
      </w:r>
      <w:r w:rsidRPr="00582DD0">
        <w:rPr>
          <w:rFonts w:ascii="Times New Roman" w:hAnsi="Times New Roman" w:cs="Times New Roman"/>
          <w:i/>
          <w:iCs/>
          <w:sz w:val="24"/>
        </w:rPr>
        <w:t>2020</w:t>
      </w:r>
      <w:r w:rsidRPr="00582DD0">
        <w:rPr>
          <w:rFonts w:ascii="Times New Roman" w:hAnsi="Times New Roman" w:cs="Times New Roman"/>
          <w:sz w:val="24"/>
        </w:rPr>
        <w:t>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Kusuma, E. H. (2016). </w:t>
      </w:r>
      <w:r w:rsidRPr="00582DD0">
        <w:rPr>
          <w:rFonts w:ascii="Times New Roman" w:hAnsi="Times New Roman" w:cs="Times New Roman"/>
          <w:i/>
          <w:iCs/>
          <w:sz w:val="24"/>
        </w:rPr>
        <w:t>HUBUNGAN ANTARA MORAL DAN AGAMA DENGAN HUKUM</w:t>
      </w:r>
      <w:r w:rsidRPr="00582DD0">
        <w:rPr>
          <w:rFonts w:ascii="Times New Roman" w:hAnsi="Times New Roman" w:cs="Times New Roman"/>
          <w:sz w:val="24"/>
        </w:rPr>
        <w:t>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Lanua, R. A. M., Saddhono, K., &amp; Supana, S. (2017). PSYCHOALYSIS OF CHARACTERS AND MORAL VALUES IN THE NOVEL KEPANGGANG WIRANG (BURNED ABOVE THE SHAME) BY TIWIEK SA. </w:t>
      </w:r>
      <w:r w:rsidRPr="00582DD0">
        <w:rPr>
          <w:rFonts w:ascii="Times New Roman" w:hAnsi="Times New Roman" w:cs="Times New Roman"/>
          <w:i/>
          <w:iCs/>
          <w:sz w:val="24"/>
        </w:rPr>
        <w:t>IJOLTL: Indonesian  Journal of Language Teaching and Linguistics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2</w:t>
      </w:r>
      <w:r w:rsidRPr="00582DD0">
        <w:rPr>
          <w:rFonts w:ascii="Times New Roman" w:hAnsi="Times New Roman" w:cs="Times New Roman"/>
          <w:sz w:val="24"/>
        </w:rPr>
        <w:t>(2), 65. https://doi.org/10.30957/ijoltl.v2i2.279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Lina, D., &amp; Setiawan, D. B. (2017). An Analysis of Culture Shock from West to East as Seen in Reilly’s The Tournament. </w:t>
      </w:r>
      <w:r w:rsidRPr="00582DD0">
        <w:rPr>
          <w:rFonts w:ascii="Times New Roman" w:hAnsi="Times New Roman" w:cs="Times New Roman"/>
          <w:i/>
          <w:iCs/>
          <w:sz w:val="24"/>
        </w:rPr>
        <w:t>TEKNOSASTIK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15</w:t>
      </w:r>
      <w:r w:rsidRPr="00582DD0">
        <w:rPr>
          <w:rFonts w:ascii="Times New Roman" w:hAnsi="Times New Roman" w:cs="Times New Roman"/>
          <w:sz w:val="24"/>
        </w:rPr>
        <w:t>(1), 14. https://doi.org/10.33365/ts.v15i1.16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Lumban Toruan, S. S., &amp; Erwani, I. (2022). Nilai Moral Pada Tokoh Utama Dalam Film “Shéi De Qīngchūn Bù Mímáng.” </w:t>
      </w:r>
      <w:r w:rsidRPr="00582DD0">
        <w:rPr>
          <w:rFonts w:ascii="Times New Roman" w:hAnsi="Times New Roman" w:cs="Times New Roman"/>
          <w:i/>
          <w:iCs/>
          <w:sz w:val="24"/>
        </w:rPr>
        <w:t>Longda Xiaokan: Journal of Mandarin Learning and Teaching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5</w:t>
      </w:r>
      <w:r w:rsidRPr="00582DD0">
        <w:rPr>
          <w:rFonts w:ascii="Times New Roman" w:hAnsi="Times New Roman" w:cs="Times New Roman"/>
          <w:sz w:val="24"/>
        </w:rPr>
        <w:t>(1). https://doi.org/10.15294/longdaxiaokan.v5i1.39125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McCloskey, D. (2006). </w:t>
      </w:r>
      <w:r w:rsidRPr="00582DD0">
        <w:rPr>
          <w:rFonts w:ascii="Times New Roman" w:hAnsi="Times New Roman" w:cs="Times New Roman"/>
          <w:i/>
          <w:iCs/>
          <w:sz w:val="24"/>
        </w:rPr>
        <w:t>Humility and truth</w:t>
      </w:r>
      <w:r w:rsidRPr="00582DD0">
        <w:rPr>
          <w:rFonts w:ascii="Times New Roman" w:hAnsi="Times New Roman" w:cs="Times New Roman"/>
          <w:sz w:val="24"/>
        </w:rPr>
        <w:t>. Anglican Theological Review.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lastRenderedPageBreak/>
        <w:t xml:space="preserve">Muhammad, R. (2021). </w:t>
      </w:r>
      <w:r w:rsidRPr="00582DD0">
        <w:rPr>
          <w:rFonts w:ascii="Times New Roman" w:hAnsi="Times New Roman" w:cs="Times New Roman"/>
          <w:i/>
          <w:iCs/>
          <w:sz w:val="24"/>
        </w:rPr>
        <w:t>METODE PENELITIAN</w:t>
      </w:r>
      <w:r w:rsidRPr="00582DD0">
        <w:rPr>
          <w:rFonts w:ascii="Times New Roman" w:hAnsi="Times New Roman" w:cs="Times New Roman"/>
          <w:sz w:val="24"/>
        </w:rPr>
        <w:t>. Cipta Media Nusantara.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Ngainun, N. (2014). </w:t>
      </w:r>
      <w:r w:rsidRPr="00582DD0">
        <w:rPr>
          <w:rFonts w:ascii="Times New Roman" w:hAnsi="Times New Roman" w:cs="Times New Roman"/>
          <w:i/>
          <w:iCs/>
          <w:sz w:val="24"/>
        </w:rPr>
        <w:t>The role of the main character’s psychological conflicts to the theme seen in Ahmad Fuadi’s The Land of Five Towers.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Nugroho, L. D. (2019). </w:t>
      </w:r>
      <w:r w:rsidRPr="00582DD0">
        <w:rPr>
          <w:rFonts w:ascii="Times New Roman" w:hAnsi="Times New Roman" w:cs="Times New Roman"/>
          <w:i/>
          <w:iCs/>
          <w:sz w:val="24"/>
        </w:rPr>
        <w:t>ANALISIS NILAI MORAL PADA CERPEN SURAT KABAR SUARA MERDEKA EDISI BULAN OKTOBER SAMPAI DESEMBER 2017 SEBAGAI ALTERNATIF BAHAN AJAR SMA KELAS XI</w:t>
      </w:r>
      <w:r w:rsidRPr="00582DD0">
        <w:rPr>
          <w:rFonts w:ascii="Times New Roman" w:hAnsi="Times New Roman" w:cs="Times New Roman"/>
          <w:sz w:val="24"/>
        </w:rPr>
        <w:t>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Purwati, D., &amp; Wardani, R. C. (2019). The Moral Value Analysis As Reflected in Novel “ Akeelah And The Bee.” </w:t>
      </w:r>
      <w:r w:rsidRPr="00582DD0">
        <w:rPr>
          <w:rFonts w:ascii="Times New Roman" w:hAnsi="Times New Roman" w:cs="Times New Roman"/>
          <w:i/>
          <w:iCs/>
          <w:sz w:val="24"/>
        </w:rPr>
        <w:t>INTERACTION: Jurnal Pendidikan Bahasa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6</w:t>
      </w:r>
      <w:r w:rsidRPr="00582DD0">
        <w:rPr>
          <w:rFonts w:ascii="Times New Roman" w:hAnsi="Times New Roman" w:cs="Times New Roman"/>
          <w:sz w:val="24"/>
        </w:rPr>
        <w:t>(1), 42–56. https://doi.org/10.36232/jurnalpendidikanbahasa.v6i1.280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Puspitoningrum, E. (2022). ANALYSIS OF THE MORAL VALUES OF ANDE-ANDE MOSS SCRIPTS THROUGH PRAGMATIC APPROACHES. </w:t>
      </w:r>
      <w:r w:rsidRPr="00582DD0">
        <w:rPr>
          <w:rFonts w:ascii="Times New Roman" w:hAnsi="Times New Roman" w:cs="Times New Roman"/>
          <w:i/>
          <w:iCs/>
          <w:sz w:val="24"/>
        </w:rPr>
        <w:t>Wacana : Jurnal Bahasa, Seni, dan Pengajaran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4</w:t>
      </w:r>
      <w:r w:rsidRPr="00582DD0">
        <w:rPr>
          <w:rFonts w:ascii="Times New Roman" w:hAnsi="Times New Roman" w:cs="Times New Roman"/>
          <w:sz w:val="24"/>
        </w:rPr>
        <w:t>(2), 62–69. https://doi.org/10.29407/jbsp.v4i2.17653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Radike, N., &amp; Lapasau, M. (2020). THE CHARACTER AND MORAL VALUE IN “LES MISERABLES” BY VICTOR HUGO. </w:t>
      </w:r>
      <w:r w:rsidRPr="00582DD0">
        <w:rPr>
          <w:rFonts w:ascii="Times New Roman" w:hAnsi="Times New Roman" w:cs="Times New Roman"/>
          <w:i/>
          <w:iCs/>
          <w:sz w:val="24"/>
        </w:rPr>
        <w:t>INFERENCE: Journal of English Language Teaching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3</w:t>
      </w:r>
      <w:r w:rsidRPr="00582DD0">
        <w:rPr>
          <w:rFonts w:ascii="Times New Roman" w:hAnsi="Times New Roman" w:cs="Times New Roman"/>
          <w:sz w:val="24"/>
        </w:rPr>
        <w:t>(2), 153. https://doi.org/10.30998/inference.v3i2.6019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Sastrawijaya, M. D. (2021). THE CHARACTER AND MORAL VALUES IN “TO KILL A MOCKINGBIRD” BY HARPER LEE. </w:t>
      </w:r>
      <w:r w:rsidRPr="00582DD0">
        <w:rPr>
          <w:rFonts w:ascii="Times New Roman" w:hAnsi="Times New Roman" w:cs="Times New Roman"/>
          <w:i/>
          <w:iCs/>
          <w:sz w:val="24"/>
        </w:rPr>
        <w:t>INFERENCE: Journal of English Language Teaching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3</w:t>
      </w:r>
      <w:r w:rsidRPr="00582DD0">
        <w:rPr>
          <w:rFonts w:ascii="Times New Roman" w:hAnsi="Times New Roman" w:cs="Times New Roman"/>
          <w:sz w:val="24"/>
        </w:rPr>
        <w:t>(1), 81. https://doi.org/10.30998/inference.v3i1.6070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Sigit Cahyo. (2013). </w:t>
      </w:r>
      <w:r w:rsidRPr="00582DD0">
        <w:rPr>
          <w:rFonts w:ascii="Times New Roman" w:hAnsi="Times New Roman" w:cs="Times New Roman"/>
          <w:i/>
          <w:iCs/>
          <w:sz w:val="24"/>
        </w:rPr>
        <w:t>Tragedy and Moral Valuesin William Shakespeare’s Macbeth: A Structural Analysis</w:t>
      </w:r>
      <w:r w:rsidRPr="00582DD0">
        <w:rPr>
          <w:rFonts w:ascii="Times New Roman" w:hAnsi="Times New Roman" w:cs="Times New Roman"/>
          <w:sz w:val="24"/>
        </w:rPr>
        <w:t>. Register Journal.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Sopyan, I. I. (2010). </w:t>
      </w:r>
      <w:r w:rsidRPr="00582DD0">
        <w:rPr>
          <w:rFonts w:ascii="Times New Roman" w:hAnsi="Times New Roman" w:cs="Times New Roman"/>
          <w:i/>
          <w:iCs/>
          <w:sz w:val="24"/>
        </w:rPr>
        <w:t>JURUSAN PENDIDIKAN AGAMA ISLAM FAKULTAS TARBIYAH UINIVERSITAS ISLAM NEGERI SUNAN KALIJAGA YOGYAKARTA</w:t>
      </w:r>
      <w:r w:rsidRPr="00582DD0">
        <w:rPr>
          <w:rFonts w:ascii="Times New Roman" w:hAnsi="Times New Roman" w:cs="Times New Roman"/>
          <w:sz w:val="24"/>
        </w:rPr>
        <w:t>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Trisnawati. (2015). KAJIAN STRUKTURAL DAN NILAI MORAL DALAM CERITA PENDEK KEAGAMAAN SERTA PEMANFAATANNYA SEBAGAI BAHAN AJAR. </w:t>
      </w:r>
      <w:r w:rsidRPr="00582DD0">
        <w:rPr>
          <w:rFonts w:ascii="Times New Roman" w:hAnsi="Times New Roman" w:cs="Times New Roman"/>
          <w:i/>
          <w:iCs/>
          <w:sz w:val="24"/>
        </w:rPr>
        <w:t>Jurnal Kajian Pendidikan Dan Pengajaran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1, No. 1</w:t>
      </w:r>
      <w:r w:rsidRPr="00582DD0">
        <w:rPr>
          <w:rFonts w:ascii="Times New Roman" w:hAnsi="Times New Roman" w:cs="Times New Roman"/>
          <w:sz w:val="24"/>
        </w:rPr>
        <w:t>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Umanailo, M. C. B. (2020). </w:t>
      </w:r>
      <w:r w:rsidRPr="00582DD0">
        <w:rPr>
          <w:rFonts w:ascii="Times New Roman" w:hAnsi="Times New Roman" w:cs="Times New Roman"/>
          <w:i/>
          <w:iCs/>
          <w:sz w:val="24"/>
        </w:rPr>
        <w:t>Human nature as Individual and Social Beings, the Dynamics and Dilemma of Social Interaction</w:t>
      </w:r>
      <w:r w:rsidRPr="00582DD0">
        <w:rPr>
          <w:rFonts w:ascii="Times New Roman" w:hAnsi="Times New Roman" w:cs="Times New Roman"/>
          <w:sz w:val="24"/>
        </w:rPr>
        <w:t>. https://doi.org/10.13140/RG.2.2.26220.92805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Walidin AK, W., dkk. (2015). </w:t>
      </w:r>
      <w:r w:rsidRPr="00582DD0">
        <w:rPr>
          <w:rFonts w:ascii="Times New Roman" w:hAnsi="Times New Roman" w:cs="Times New Roman"/>
          <w:i/>
          <w:iCs/>
          <w:sz w:val="24"/>
        </w:rPr>
        <w:t>Metodologi Penelitian Kualitatif &amp; Grounded Theory</w:t>
      </w:r>
      <w:r w:rsidRPr="00582DD0">
        <w:rPr>
          <w:rFonts w:ascii="Times New Roman" w:hAnsi="Times New Roman" w:cs="Times New Roman"/>
          <w:sz w:val="24"/>
        </w:rPr>
        <w:t>. FTK Ar-Raniry Press.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Warsilah, H. (2013). PERAN FOODHABITS MASYARAKAT PERDESAAN PESISIR DALAM MENDUKUNG KETAHANAN PANGAN: KASUS DESA </w:t>
      </w:r>
      <w:r w:rsidRPr="00582DD0">
        <w:rPr>
          <w:rFonts w:ascii="Times New Roman" w:hAnsi="Times New Roman" w:cs="Times New Roman"/>
          <w:sz w:val="24"/>
        </w:rPr>
        <w:lastRenderedPageBreak/>
        <w:t xml:space="preserve">BAHOI DAN BULUTUI DI KABUPATEN MINAHASA UTARA. </w:t>
      </w:r>
      <w:r w:rsidRPr="00582DD0">
        <w:rPr>
          <w:rFonts w:ascii="Times New Roman" w:hAnsi="Times New Roman" w:cs="Times New Roman"/>
          <w:i/>
          <w:iCs/>
          <w:sz w:val="24"/>
        </w:rPr>
        <w:t>Jurnal Masyarakat Dan Budaya</w:t>
      </w:r>
      <w:r w:rsidRPr="00582DD0">
        <w:rPr>
          <w:rFonts w:ascii="Times New Roman" w:hAnsi="Times New Roman" w:cs="Times New Roman"/>
          <w:sz w:val="24"/>
        </w:rPr>
        <w:t xml:space="preserve">, </w:t>
      </w:r>
      <w:r w:rsidRPr="00582DD0">
        <w:rPr>
          <w:rFonts w:ascii="Times New Roman" w:hAnsi="Times New Roman" w:cs="Times New Roman"/>
          <w:i/>
          <w:iCs/>
          <w:sz w:val="24"/>
        </w:rPr>
        <w:t>15</w:t>
      </w:r>
      <w:r w:rsidRPr="00582DD0">
        <w:rPr>
          <w:rFonts w:ascii="Times New Roman" w:hAnsi="Times New Roman" w:cs="Times New Roman"/>
          <w:sz w:val="24"/>
        </w:rPr>
        <w:t>(1). https://doi.org/10.14203/jmb.v15i1.143</w:t>
      </w:r>
    </w:p>
    <w:p w:rsidR="00D806AD" w:rsidRPr="00582DD0" w:rsidRDefault="00D806AD" w:rsidP="00D806AD">
      <w:pPr>
        <w:pStyle w:val="Bibliography"/>
        <w:rPr>
          <w:rFonts w:ascii="Times New Roman" w:hAnsi="Times New Roman" w:cs="Times New Roman"/>
          <w:sz w:val="24"/>
        </w:rPr>
      </w:pPr>
      <w:r w:rsidRPr="00582DD0">
        <w:rPr>
          <w:rFonts w:ascii="Times New Roman" w:hAnsi="Times New Roman" w:cs="Times New Roman"/>
          <w:sz w:val="24"/>
        </w:rPr>
        <w:t xml:space="preserve">Wibowo, A. (2012). </w:t>
      </w:r>
      <w:r w:rsidRPr="00582DD0">
        <w:rPr>
          <w:rFonts w:ascii="Times New Roman" w:hAnsi="Times New Roman" w:cs="Times New Roman"/>
          <w:i/>
          <w:iCs/>
          <w:sz w:val="24"/>
        </w:rPr>
        <w:t>Strategi membangun karakter bangsa berperadaban</w:t>
      </w:r>
      <w:r w:rsidRPr="00582DD0">
        <w:rPr>
          <w:rFonts w:ascii="Times New Roman" w:hAnsi="Times New Roman" w:cs="Times New Roman"/>
          <w:sz w:val="24"/>
        </w:rPr>
        <w:t>. Pustaka Pelajar.</w:t>
      </w:r>
      <w:r>
        <w:rPr>
          <w:rFonts w:ascii="Times New Roman" w:hAnsi="Times New Roman" w:cs="Times New Roman"/>
          <w:sz w:val="24"/>
        </w:rPr>
        <w:t xml:space="preserve"> </w:t>
      </w:r>
    </w:p>
    <w:p w:rsidR="00D806AD" w:rsidRPr="00B65A7E" w:rsidRDefault="00D806AD" w:rsidP="00D806AD">
      <w:pPr>
        <w:pStyle w:val="ListParagraph"/>
        <w:ind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:rsidR="00941E38" w:rsidRPr="00CD5A2A" w:rsidRDefault="00941E38" w:rsidP="00941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41E38" w:rsidRPr="00CD5A2A" w:rsidSect="00087BEC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82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2967" w:rsidRPr="00962967" w:rsidRDefault="00D806A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2967">
          <w:rPr>
            <w:rFonts w:ascii="Times New Roman" w:hAnsi="Times New Roman" w:cs="Times New Roman"/>
            <w:sz w:val="24"/>
          </w:rPr>
          <w:fldChar w:fldCharType="begin"/>
        </w:r>
        <w:r w:rsidRPr="009629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29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9629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62967" w:rsidRDefault="00D806A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177"/>
    <w:multiLevelType w:val="hybridMultilevel"/>
    <w:tmpl w:val="D378278A"/>
    <w:lvl w:ilvl="0" w:tplc="3214B2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2782F"/>
    <w:multiLevelType w:val="hybridMultilevel"/>
    <w:tmpl w:val="F5345AC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980"/>
    <w:multiLevelType w:val="multilevel"/>
    <w:tmpl w:val="66740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83676F"/>
    <w:multiLevelType w:val="hybridMultilevel"/>
    <w:tmpl w:val="E8021C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22D7"/>
    <w:multiLevelType w:val="multilevel"/>
    <w:tmpl w:val="43128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FD2441"/>
    <w:multiLevelType w:val="multilevel"/>
    <w:tmpl w:val="08867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468067B"/>
    <w:multiLevelType w:val="hybridMultilevel"/>
    <w:tmpl w:val="FA28790E"/>
    <w:lvl w:ilvl="0" w:tplc="07D6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F6189"/>
    <w:multiLevelType w:val="multilevel"/>
    <w:tmpl w:val="3DA2D6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4E276305"/>
    <w:multiLevelType w:val="multilevel"/>
    <w:tmpl w:val="849275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714751F"/>
    <w:multiLevelType w:val="hybridMultilevel"/>
    <w:tmpl w:val="A2AE5D7A"/>
    <w:lvl w:ilvl="0" w:tplc="732C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0376AC"/>
    <w:multiLevelType w:val="multilevel"/>
    <w:tmpl w:val="53601E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5D2C33EF"/>
    <w:multiLevelType w:val="multilevel"/>
    <w:tmpl w:val="75E2E3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7F566B8"/>
    <w:multiLevelType w:val="hybridMultilevel"/>
    <w:tmpl w:val="6B3A24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F5686"/>
    <w:multiLevelType w:val="hybridMultilevel"/>
    <w:tmpl w:val="1DEE9A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0447D"/>
    <w:multiLevelType w:val="hybridMultilevel"/>
    <w:tmpl w:val="0BF4F220"/>
    <w:lvl w:ilvl="0" w:tplc="1C148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182DD3"/>
    <w:multiLevelType w:val="multilevel"/>
    <w:tmpl w:val="5616E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4B08A7"/>
    <w:multiLevelType w:val="multilevel"/>
    <w:tmpl w:val="C07E3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F3B5E8E"/>
    <w:multiLevelType w:val="hybridMultilevel"/>
    <w:tmpl w:val="161200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3"/>
    <w:rsid w:val="00087BEC"/>
    <w:rsid w:val="00131E9A"/>
    <w:rsid w:val="001C1CFB"/>
    <w:rsid w:val="00216FDC"/>
    <w:rsid w:val="0033506D"/>
    <w:rsid w:val="00612CF2"/>
    <w:rsid w:val="007C7407"/>
    <w:rsid w:val="008E6489"/>
    <w:rsid w:val="00941E38"/>
    <w:rsid w:val="00A02446"/>
    <w:rsid w:val="00A414D3"/>
    <w:rsid w:val="00AA2F0C"/>
    <w:rsid w:val="00BF010F"/>
    <w:rsid w:val="00C87D43"/>
    <w:rsid w:val="00D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1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character" w:customStyle="1" w:styleId="markedcontent">
    <w:name w:val="markedcontent"/>
    <w:basedOn w:val="DefaultParagraphFont"/>
    <w:rsid w:val="00A02446"/>
  </w:style>
  <w:style w:type="character" w:customStyle="1" w:styleId="sw">
    <w:name w:val="sw"/>
    <w:basedOn w:val="DefaultParagraphFont"/>
    <w:rsid w:val="00A02446"/>
  </w:style>
  <w:style w:type="character" w:customStyle="1" w:styleId="fc6omth">
    <w:name w:val="fc6omth"/>
    <w:basedOn w:val="DefaultParagraphFont"/>
    <w:rsid w:val="0033506D"/>
  </w:style>
  <w:style w:type="paragraph" w:styleId="Bibliography">
    <w:name w:val="Bibliography"/>
    <w:basedOn w:val="Normal"/>
    <w:next w:val="Normal"/>
    <w:uiPriority w:val="37"/>
    <w:semiHidden/>
    <w:unhideWhenUsed/>
    <w:rsid w:val="00D80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1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character" w:customStyle="1" w:styleId="markedcontent">
    <w:name w:val="markedcontent"/>
    <w:basedOn w:val="DefaultParagraphFont"/>
    <w:rsid w:val="00A02446"/>
  </w:style>
  <w:style w:type="character" w:customStyle="1" w:styleId="sw">
    <w:name w:val="sw"/>
    <w:basedOn w:val="DefaultParagraphFont"/>
    <w:rsid w:val="00A02446"/>
  </w:style>
  <w:style w:type="character" w:customStyle="1" w:styleId="fc6omth">
    <w:name w:val="fc6omth"/>
    <w:basedOn w:val="DefaultParagraphFont"/>
    <w:rsid w:val="0033506D"/>
  </w:style>
  <w:style w:type="paragraph" w:styleId="Bibliography">
    <w:name w:val="Bibliography"/>
    <w:basedOn w:val="Normal"/>
    <w:next w:val="Normal"/>
    <w:uiPriority w:val="37"/>
    <w:semiHidden/>
    <w:unhideWhenUsed/>
    <w:rsid w:val="00D8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cp:lastPrinted>2024-11-21T02:59:00Z</cp:lastPrinted>
  <dcterms:created xsi:type="dcterms:W3CDTF">2024-11-21T09:41:00Z</dcterms:created>
  <dcterms:modified xsi:type="dcterms:W3CDTF">2024-11-21T09:41:00Z</dcterms:modified>
</cp:coreProperties>
</file>