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60" w:rsidRPr="00A37950" w:rsidRDefault="00D07660" w:rsidP="00D07660">
      <w:pPr>
        <w:pStyle w:val="Heading1"/>
        <w:spacing w:before="100" w:line="480" w:lineRule="auto"/>
        <w:ind w:left="0" w:right="154" w:firstLine="10"/>
        <w:jc w:val="center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0" w:name="_GoBack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BAB</w:t>
      </w:r>
      <w:r w:rsidRPr="00A37950">
        <w:rPr>
          <w:color w:val="000000" w:themeColor="text1"/>
          <w:spacing w:val="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bookmarkEnd w:id="0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br/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PENDAHULUAN</w:t>
      </w:r>
    </w:p>
    <w:p w:rsidR="00D07660" w:rsidRPr="00A37950" w:rsidRDefault="00D07660" w:rsidP="00D07660">
      <w:pPr>
        <w:pStyle w:val="Heading1"/>
        <w:numPr>
          <w:ilvl w:val="1"/>
          <w:numId w:val="14"/>
        </w:numPr>
        <w:ind w:right="154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1" w:name="_bookmark5"/>
      <w:bookmarkEnd w:id="1"/>
      <w:r w:rsidRPr="00A37950">
        <w:rPr>
          <w:color w:val="000000" w:themeColor="text1"/>
          <w:lang w:val="en-GB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Latar</w:t>
      </w:r>
      <w:proofErr w:type="spellEnd"/>
      <w:r w:rsidRPr="00A37950">
        <w:rPr>
          <w:color w:val="000000" w:themeColor="text1"/>
          <w:spacing w:val="-8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Belakang</w:t>
      </w:r>
      <w:proofErr w:type="spellEnd"/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Masalah</w:t>
      </w:r>
    </w:p>
    <w:p w:rsidR="00D07660" w:rsidRPr="00A37950" w:rsidRDefault="00D07660" w:rsidP="00D07660">
      <w:pPr>
        <w:pStyle w:val="BodyText"/>
        <w:spacing w:before="1"/>
        <w:ind w:right="154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07660" w:rsidRPr="00A37950" w:rsidRDefault="00D07660" w:rsidP="00D07660">
      <w:pPr>
        <w:pStyle w:val="BodyText"/>
        <w:spacing w:line="480" w:lineRule="auto"/>
        <w:ind w:right="13" w:firstLine="720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Sektor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peternakan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merupakan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salah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satu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bidang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pertanian</w:t>
      </w:r>
      <w:proofErr w:type="spellEnd"/>
      <w:r w:rsidRPr="00A37950">
        <w:rPr>
          <w:color w:val="000000" w:themeColor="text1"/>
          <w:spacing w:val="6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mempunyai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peranan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penting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dalam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usaha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pengembangan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pembangunan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nasional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Tujuan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pembangunan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nasional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sektor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peternakan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adalah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usaha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pemenuhan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gizi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masyarakat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berasal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dari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protein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hewani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salah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satu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diantaranya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dapat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diperoleh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dari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Salah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satu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pangan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hewani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digemari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oleh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masyarakat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yaitu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</w:p>
    <w:p w:rsidR="00D07660" w:rsidRPr="00A37950" w:rsidRDefault="00D07660" w:rsidP="00D07660">
      <w:pPr>
        <w:pStyle w:val="BodyText"/>
        <w:spacing w:line="480" w:lineRule="auto"/>
        <w:ind w:right="13" w:firstLine="720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:spacing w:val="1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merupakan</w:t>
      </w:r>
      <w:proofErr w:type="spellEnd"/>
      <w:r w:rsidRPr="00A37950">
        <w:rPr>
          <w:color w:val="000000" w:themeColor="text1"/>
          <w:spacing w:val="2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salah</w:t>
      </w:r>
      <w:proofErr w:type="spellEnd"/>
      <w:r w:rsidRPr="00A37950">
        <w:rPr>
          <w:color w:val="000000" w:themeColor="text1"/>
          <w:spacing w:val="2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satu</w:t>
      </w:r>
      <w:proofErr w:type="spellEnd"/>
      <w:r w:rsidRPr="00A37950">
        <w:rPr>
          <w:color w:val="000000" w:themeColor="text1"/>
          <w:spacing w:val="2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komoditi</w:t>
      </w:r>
      <w:proofErr w:type="spellEnd"/>
      <w:r w:rsidRPr="00A37950">
        <w:rPr>
          <w:color w:val="000000" w:themeColor="text1"/>
          <w:spacing w:val="2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peternakan</w:t>
      </w:r>
      <w:proofErr w:type="spellEnd"/>
      <w:r w:rsidRPr="00A37950">
        <w:rPr>
          <w:color w:val="000000" w:themeColor="text1"/>
          <w:spacing w:val="2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8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menjadi</w:t>
      </w:r>
      <w:proofErr w:type="spellEnd"/>
      <w:r w:rsidRPr="00A37950">
        <w:rPr>
          <w:color w:val="000000" w:themeColor="text1"/>
          <w:spacing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andalan</w:t>
      </w:r>
      <w:proofErr w:type="spellEnd"/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sumber</w:t>
      </w:r>
      <w:proofErr w:type="spellEnd"/>
      <w:r w:rsidRPr="00A37950">
        <w:rPr>
          <w:color w:val="000000" w:themeColor="text1"/>
          <w:spacing w:val="2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protein</w:t>
      </w:r>
      <w:r w:rsidRPr="00A37950">
        <w:rPr>
          <w:color w:val="000000" w:themeColor="text1"/>
          <w:spacing w:val="2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hewani</w:t>
      </w:r>
      <w:proofErr w:type="spellEnd"/>
      <w:r w:rsidRPr="00A37950">
        <w:rPr>
          <w:color w:val="000000" w:themeColor="text1"/>
          <w:spacing w:val="2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:spacing w:val="2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sangat</w:t>
      </w:r>
      <w:proofErr w:type="spellEnd"/>
      <w:r w:rsidRPr="00A37950">
        <w:rPr>
          <w:color w:val="000000" w:themeColor="text1"/>
          <w:spacing w:val="2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menunjang</w:t>
      </w:r>
      <w:proofErr w:type="spellEnd"/>
      <w:r w:rsidRPr="00A37950">
        <w:rPr>
          <w:color w:val="000000" w:themeColor="text1"/>
          <w:spacing w:val="2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untuk</w:t>
      </w:r>
      <w:proofErr w:type="spellEnd"/>
      <w:r w:rsidRPr="00A37950">
        <w:rPr>
          <w:color w:val="000000" w:themeColor="text1"/>
          <w:spacing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memenuhi</w:t>
      </w:r>
      <w:proofErr w:type="spellEnd"/>
      <w:r w:rsidRPr="00A37950">
        <w:rPr>
          <w:color w:val="000000" w:themeColor="text1"/>
          <w:spacing w:val="2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kebutuhan</w:t>
      </w:r>
      <w:proofErr w:type="spellEnd"/>
      <w:r w:rsidRPr="00A37950">
        <w:rPr>
          <w:color w:val="000000" w:themeColor="text1"/>
          <w:spacing w:val="2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dasar</w:t>
      </w:r>
      <w:proofErr w:type="spellEnd"/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bahan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pangan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di Indonesia.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terbagi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dalam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dua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jenis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yaitu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ternak</w:t>
      </w:r>
      <w:proofErr w:type="spellEnd"/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besar</w:t>
      </w:r>
      <w:proofErr w:type="spellEnd"/>
      <w:r w:rsidRPr="00A37950">
        <w:rPr>
          <w:color w:val="000000" w:themeColor="text1"/>
          <w:spacing w:val="3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seperti</w:t>
      </w:r>
      <w:proofErr w:type="spellEnd"/>
      <w:r w:rsidRPr="00A37950">
        <w:rPr>
          <w:color w:val="000000" w:themeColor="text1"/>
          <w:spacing w:val="3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:spacing w:val="3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:spacing w:val="30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kerbau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30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maupun</w:t>
      </w:r>
      <w:proofErr w:type="spellEnd"/>
      <w:r w:rsidRPr="00A37950">
        <w:rPr>
          <w:color w:val="000000" w:themeColor="text1"/>
          <w:spacing w:val="30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:spacing w:val="2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ternak</w:t>
      </w:r>
      <w:proofErr w:type="spellEnd"/>
      <w:r w:rsidRPr="00A37950">
        <w:rPr>
          <w:color w:val="000000" w:themeColor="text1"/>
          <w:spacing w:val="30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kecil</w:t>
      </w:r>
      <w:proofErr w:type="spellEnd"/>
      <w:r w:rsidRPr="00A37950">
        <w:rPr>
          <w:color w:val="000000" w:themeColor="text1"/>
          <w:spacing w:val="3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seperti</w:t>
      </w:r>
      <w:proofErr w:type="spellEnd"/>
      <w:r w:rsidRPr="00A37950">
        <w:rPr>
          <w:color w:val="000000" w:themeColor="text1"/>
          <w:spacing w:val="3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domba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kambing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3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:spacing w:val="3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babi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A37950">
        <w:rPr>
          <w:color w:val="000000" w:themeColor="text1"/>
          <w:spacing w:val="38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Meski</w:t>
      </w:r>
      <w:proofErr w:type="spellEnd"/>
      <w:r w:rsidRPr="00A37950">
        <w:rPr>
          <w:color w:val="000000" w:themeColor="text1"/>
          <w:spacing w:val="3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A37950">
        <w:rPr>
          <w:color w:val="000000" w:themeColor="text1"/>
          <w:spacing w:val="3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adanya</w:t>
      </w:r>
      <w:proofErr w:type="spellEnd"/>
      <w:r w:rsidRPr="00A37950">
        <w:rPr>
          <w:color w:val="000000" w:themeColor="text1"/>
          <w:spacing w:val="39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berbagai</w:t>
      </w:r>
      <w:proofErr w:type="spellEnd"/>
      <w:r w:rsidRPr="00A37950">
        <w:rPr>
          <w:color w:val="000000" w:themeColor="text1"/>
          <w:spacing w:val="3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ragam</w:t>
      </w:r>
      <w:proofErr w:type="spellEnd"/>
      <w:r w:rsidRPr="00A37950">
        <w:rPr>
          <w:color w:val="000000" w:themeColor="text1"/>
          <w:spacing w:val="39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jenis</w:t>
      </w:r>
      <w:proofErr w:type="spellEnd"/>
      <w:r w:rsidRPr="00A37950">
        <w:rPr>
          <w:color w:val="000000" w:themeColor="text1"/>
          <w:spacing w:val="3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3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produk</w:t>
      </w:r>
      <w:proofErr w:type="spellEnd"/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utama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penjualan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komoditi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peternakan</w:t>
      </w:r>
      <w:proofErr w:type="spellEnd"/>
      <w:r w:rsidRPr="00A37950">
        <w:rPr>
          <w:color w:val="000000" w:themeColor="text1"/>
          <w:spacing w:val="-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adalah</w:t>
      </w:r>
      <w:proofErr w:type="spellEnd"/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:spacing w:val="-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potong</w:t>
      </w:r>
      <w:proofErr w:type="spellEnd"/>
      <w:r w:rsidRPr="00A37950">
        <w:rPr>
          <w:color w:val="000000" w:themeColor="text1"/>
          <w:spacing w:val="-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Astawan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2004).</w:t>
      </w:r>
      <w:proofErr w:type="gramEnd"/>
    </w:p>
    <w:p w:rsidR="00D07660" w:rsidRPr="00A37950" w:rsidRDefault="00D07660" w:rsidP="00D07660">
      <w:pPr>
        <w:pStyle w:val="BodyText"/>
        <w:spacing w:before="2" w:line="480" w:lineRule="auto"/>
        <w:ind w:right="13" w:firstLine="720"/>
        <w:jc w:val="both"/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sectPr w:rsidR="00D07660" w:rsidRPr="00A37950" w:rsidSect="005738D7">
          <w:headerReference w:type="default" r:id="rId6"/>
          <w:footerReference w:type="first" r:id="rId7"/>
          <w:pgSz w:w="11920" w:h="16840"/>
          <w:pgMar w:top="1701" w:right="1701" w:bottom="1701" w:left="2268" w:header="718" w:footer="573" w:gutter="0"/>
          <w:pgNumType w:start="1"/>
          <w:cols w:space="720"/>
          <w:titlePg/>
        </w:sectPr>
      </w:pP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baik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sehat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untuk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dikonsumsi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yaitu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aman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halal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tanda-tanda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bersih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/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terang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lapisan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luar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kering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berasal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dari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rumah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potong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(RPH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/RPA)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sistem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pemotongan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halal,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sudah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ditiriskan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aroma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tidak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amis</w:t>
      </w:r>
      <w:proofErr w:type="spellEnd"/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tidak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asam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masih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elastik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tidak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kaku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tidak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ada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memar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. Kata ASUH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mengandung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empat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pengertian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yaitu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1)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Aman</w:t>
      </w:r>
      <w:proofErr w:type="spellEnd"/>
      <w:r w:rsidRPr="00A37950">
        <w:rPr>
          <w:color w:val="000000" w:themeColor="text1"/>
          <w:spacing w:val="60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yaitu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tidak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mengandung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bibit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penyakit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racun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toksin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),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residu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obat</w:t>
      </w:r>
      <w:proofErr w:type="spellEnd"/>
      <w:r w:rsidRPr="00A37950">
        <w:rPr>
          <w:color w:val="000000" w:themeColor="text1"/>
          <w:spacing w:val="60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:spacing w:val="60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hormon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cemaran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logam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berat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cemaran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pestisida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cemaran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zat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berbahaya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serta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bahanbahan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/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unsur-unsur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lain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dapat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menyebabkan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penyakit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akan</w:t>
      </w:r>
      <w:proofErr w:type="spellEnd"/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</w:p>
    <w:p w:rsidR="00D07660" w:rsidRPr="00A37950" w:rsidRDefault="00D07660" w:rsidP="00D07660">
      <w:pPr>
        <w:pStyle w:val="BodyText"/>
        <w:spacing w:before="2" w:line="480" w:lineRule="auto"/>
        <w:ind w:right="1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lastRenderedPageBreak/>
        <w:t>mengganggu</w:t>
      </w:r>
      <w:proofErr w:type="spellEnd"/>
      <w:proofErr w:type="gramEnd"/>
      <w:r w:rsidRPr="00A37950">
        <w:rPr>
          <w:color w:val="000000" w:themeColor="text1"/>
          <w:spacing w:val="5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kesehatan</w:t>
      </w:r>
      <w:proofErr w:type="spellEnd"/>
      <w:r w:rsidRPr="00A37950">
        <w:rPr>
          <w:color w:val="000000" w:themeColor="text1"/>
          <w:spacing w:val="5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manusia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r w:rsidRPr="00A37950">
        <w:rPr>
          <w:color w:val="000000" w:themeColor="text1"/>
          <w:spacing w:val="5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2)</w:t>
      </w:r>
      <w:r w:rsidRPr="00A37950">
        <w:rPr>
          <w:color w:val="000000" w:themeColor="text1"/>
          <w:spacing w:val="5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Sehat</w:t>
      </w:r>
      <w:proofErr w:type="spellEnd"/>
      <w:r w:rsidRPr="00A37950">
        <w:rPr>
          <w:color w:val="000000" w:themeColor="text1"/>
          <w:spacing w:val="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yaitu</w:t>
      </w:r>
      <w:proofErr w:type="spellEnd"/>
      <w:r w:rsidRPr="00A37950">
        <w:rPr>
          <w:color w:val="000000" w:themeColor="text1"/>
          <w:spacing w:val="5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:spacing w:val="5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memiliki</w:t>
      </w:r>
      <w:proofErr w:type="spellEnd"/>
      <w:r w:rsidRPr="00A37950">
        <w:rPr>
          <w:color w:val="000000" w:themeColor="text1"/>
          <w:spacing w:val="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zat-zat</w:t>
      </w:r>
      <w:proofErr w:type="spellEnd"/>
      <w:r w:rsidRPr="00A37950">
        <w:rPr>
          <w:color w:val="000000" w:themeColor="text1"/>
          <w:spacing w:val="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yang</w:t>
      </w:r>
    </w:p>
    <w:p w:rsidR="00D07660" w:rsidRPr="00A37950" w:rsidRDefault="00D07660" w:rsidP="00D07660">
      <w:pPr>
        <w:pStyle w:val="BodyText"/>
        <w:spacing w:before="90" w:line="480" w:lineRule="auto"/>
        <w:ind w:right="13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dibutuhkan serta berguna bagi kesehatan dan pertumbuhan manusia. 3) Utuh yaitu</w:t>
      </w:r>
      <w:r w:rsidRPr="00A37950">
        <w:rPr>
          <w:color w:val="000000" w:themeColor="text1"/>
          <w:spacing w:val="-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daging tidak tercampur dengan bagian lain dari hewan tersebut atau bagian dari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hewan lain yang tidak layak konsumsi. 4) Halal yaitu daging sapi merupakan hasil</w:t>
      </w:r>
      <w:r w:rsidRPr="00A37950">
        <w:rPr>
          <w:color w:val="000000" w:themeColor="text1"/>
          <w:spacing w:val="-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produksi ternak sapi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yang tidak diharamkan dan penyembelihannya dilakukan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sesuai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dengan syariat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agama Islam (Setyaningsih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dkk, 2017).</w:t>
      </w:r>
    </w:p>
    <w:p w:rsidR="00D07660" w:rsidRPr="00A37950" w:rsidRDefault="00D07660" w:rsidP="00D07660">
      <w:pPr>
        <w:pStyle w:val="BodyText"/>
        <w:spacing w:before="1" w:line="480" w:lineRule="auto"/>
        <w:ind w:right="13" w:firstLine="720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biasanya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memperoleh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cara</w:t>
      </w:r>
      <w:proofErr w:type="spellEnd"/>
      <w:proofErr w:type="gram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membeli</w:t>
      </w:r>
      <w:proofErr w:type="spellEnd"/>
      <w:r w:rsidRPr="00A37950">
        <w:rPr>
          <w:color w:val="000000" w:themeColor="text1"/>
          <w:spacing w:val="60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</w:t>
      </w:r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pasar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tradisional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atau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pasar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modern.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Khusus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pasar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tradisional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memilih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pasar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tradisional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tersebut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sebagai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pilihan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utama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untuk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membeli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produk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basah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seperti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ayam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masih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segar</w:t>
      </w:r>
      <w:proofErr w:type="spellEnd"/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.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Pasar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tradisional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mempunyai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penting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dalam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penyediaan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berbagai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macam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termasuk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Pasar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tradisional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menampung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banyak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penjual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60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mewakili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golongan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pedagang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menengah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kebawah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masa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operasinya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rata-rata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dari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subuh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sampai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sore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hari</w:t>
      </w:r>
      <w:proofErr w:type="spellEnd"/>
      <w:r w:rsidRPr="00A37950">
        <w:rPr>
          <w:color w:val="000000" w:themeColor="text1"/>
          <w:spacing w:val="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Putri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 2017).</w:t>
      </w:r>
      <w:proofErr w:type="gramEnd"/>
    </w:p>
    <w:p w:rsidR="00D07660" w:rsidRPr="00A37950" w:rsidRDefault="00D07660" w:rsidP="00D07660">
      <w:pPr>
        <w:pStyle w:val="BodyText"/>
        <w:spacing w:before="1" w:line="480" w:lineRule="auto"/>
        <w:ind w:right="13" w:firstLine="720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Setiap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memiliki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perilaku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berbeda-beda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dalam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melakukan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pembelian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termasuk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dalam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memutuskan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membeli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Menurut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Hidayati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Yesi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(2016)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perilaku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akan</w:t>
      </w:r>
      <w:proofErr w:type="spellEnd"/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sangat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terkait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atribut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produk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Atribut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produk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adalah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karakteristik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dari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suatu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produk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menjadi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pertimbangan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dalam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membeli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suatu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produk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Penyediaan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berbagai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atribut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pasar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tradisional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Kecamatan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Deli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Tua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berbagai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macam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atribut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akan</w:t>
      </w:r>
      <w:proofErr w:type="spellEnd"/>
      <w:proofErr w:type="gram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mempengaruhi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keputusan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pembelian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Dalam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melakukan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pembelian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akan</w:t>
      </w:r>
      <w:proofErr w:type="spellEnd"/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selalu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memperhatikan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atribut-atribut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yang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melekat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pada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tersebut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seperti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warna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bagian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kandungan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lemak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</w:p>
    <w:p w:rsidR="00D07660" w:rsidRPr="00A37950" w:rsidRDefault="00D07660" w:rsidP="00D07660">
      <w:pPr>
        <w:spacing w:line="480" w:lineRule="auto"/>
        <w:ind w:right="154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sectPr w:rsidR="00D07660" w:rsidRPr="00A37950" w:rsidSect="00F16882">
          <w:headerReference w:type="first" r:id="rId8"/>
          <w:footerReference w:type="first" r:id="rId9"/>
          <w:pgSz w:w="11920" w:h="16840"/>
          <w:pgMar w:top="1701" w:right="1701" w:bottom="1701" w:left="2268" w:header="718" w:footer="573" w:gutter="0"/>
          <w:pgNumType w:start="2"/>
          <w:cols w:space="720"/>
          <w:titlePg/>
        </w:sectPr>
      </w:pPr>
    </w:p>
    <w:p w:rsidR="00D07660" w:rsidRPr="00A37950" w:rsidRDefault="00D07660" w:rsidP="00D07660">
      <w:pPr>
        <w:pStyle w:val="BodyText"/>
        <w:spacing w:before="90" w:line="480" w:lineRule="auto"/>
        <w:ind w:right="13" w:firstLine="720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lastRenderedPageBreak/>
        <w:t>Persepsi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adalah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proses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seorang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dalam</w:t>
      </w:r>
      <w:proofErr w:type="spellEnd"/>
      <w:r w:rsidRPr="00A37950">
        <w:rPr>
          <w:color w:val="000000" w:themeColor="text1"/>
          <w:spacing w:val="60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menyeleksi</w:t>
      </w:r>
      <w:proofErr w:type="spellEnd"/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menginterpretasikan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informasi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pemilihan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produk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berdasarkan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pengalaman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kebutuhan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peristiwa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atau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hubungan-hubungan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diperoleh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guna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mendapatkan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arti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atau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keputusan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Berdasarkan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pengalaman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kebutuhan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dapat</w:t>
      </w:r>
      <w:r w:rsidRPr="00A37950">
        <w:rPr>
          <w:color w:val="000000" w:themeColor="text1"/>
          <w:spacing w:val="-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menjadi</w:t>
      </w:r>
      <w:r w:rsidRPr="00A37950">
        <w:rPr>
          <w:color w:val="000000" w:themeColor="text1"/>
          <w:spacing w:val="-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acuan pada keputusan pembelian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suatu produk.</w:t>
      </w:r>
    </w:p>
    <w:p w:rsidR="00D07660" w:rsidRPr="00A37950" w:rsidRDefault="00D07660" w:rsidP="00D07660">
      <w:pPr>
        <w:pStyle w:val="BodyText"/>
        <w:spacing w:before="1" w:line="480" w:lineRule="auto"/>
        <w:ind w:right="13" w:firstLine="720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Keputusan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pembelian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merupakan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tahapan-tahapan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tertentu</w:t>
      </w:r>
      <w:r w:rsidRPr="00A37950">
        <w:rPr>
          <w:color w:val="000000" w:themeColor="text1"/>
          <w:spacing w:val="6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untuk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keputusan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terakhir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dalam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pembelian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suatu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produk,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juga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bisa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pengaruhi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kebiasaan membeli produk tersebut. Keputusan pembelian pada suatu produk bisa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dilihat dari gaya hidup konsumen yang terbiasa mengkonsumsi produk tersebut,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harga produk, kualitas produk, tekstur pada produk, kandugan gizi pada produk,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kemasan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serta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penentuan</w:t>
      </w:r>
      <w:r w:rsidRPr="00A37950">
        <w:rPr>
          <w:color w:val="000000" w:themeColor="text1"/>
          <w:spacing w:val="-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lokasi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untuk</w:t>
      </w:r>
      <w:r w:rsidRPr="00A37950">
        <w:rPr>
          <w:color w:val="000000" w:themeColor="text1"/>
          <w:spacing w:val="-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membeli suatu produk.</w:t>
      </w:r>
    </w:p>
    <w:p w:rsidR="00D07660" w:rsidRPr="00A37950" w:rsidRDefault="00D07660" w:rsidP="00D07660">
      <w:pPr>
        <w:pStyle w:val="BodyText"/>
        <w:spacing w:before="1" w:line="480" w:lineRule="auto"/>
        <w:ind w:right="13" w:firstLine="720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Faktor-faktor pemicu kenaikan harga daging sapi cukup kompleks. faktor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penentu kenaikan harga daging sapi di pasar ditentukan oleh kekuatan permintaan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dan penawaran. Dalam kasus kenaikan harga daging sapi yang terjadi akhir-akhir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ini justru lebih dikarenakan oleh sisi pasokan. Selain itu Kepuasan pelanggan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merupakan suatu hal yang penting, karena misalnya ketika puas terhadap produk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suatu perusahaan, pelanggan akan membagi kepuasannya kepada calon pelanggan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lain yang dapat membantu meningkatkan citra perusahaan dan lokasi atau lokasi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yang strategis juga menjadi salah satu faktor penentu untuk meningkatkan daya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beli konsumen terhadap produk, jika lokasi yang ditawarkan nyaman pasti akan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meningkatkan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kepuasan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calon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kedepannya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(Murwanti,2017)</w:t>
      </w:r>
    </w:p>
    <w:p w:rsidR="00D07660" w:rsidRPr="00A37950" w:rsidRDefault="00D07660" w:rsidP="00D07660">
      <w:pPr>
        <w:pStyle w:val="BodyText"/>
        <w:spacing w:before="1" w:line="480" w:lineRule="auto"/>
        <w:ind w:right="13" w:firstLine="720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Pasar Deli Tua merupakan pusat pembelajaan yang ada dikecamatan Deli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Tua</w:t>
      </w:r>
      <w:r w:rsidRPr="00A37950">
        <w:rPr>
          <w:color w:val="000000" w:themeColor="text1"/>
          <w:spacing w:val="19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menjual</w:t>
      </w:r>
      <w:r w:rsidRPr="00A37950">
        <w:rPr>
          <w:color w:val="000000" w:themeColor="text1"/>
          <w:spacing w:val="20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segala</w:t>
      </w:r>
      <w:r w:rsidRPr="00A37950">
        <w:rPr>
          <w:color w:val="000000" w:themeColor="text1"/>
          <w:spacing w:val="16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jenis</w:t>
      </w:r>
      <w:r w:rsidRPr="00A37950">
        <w:rPr>
          <w:color w:val="000000" w:themeColor="text1"/>
          <w:spacing w:val="16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sayur</w:t>
      </w:r>
      <w:r w:rsidRPr="00A37950">
        <w:rPr>
          <w:color w:val="000000" w:themeColor="text1"/>
          <w:spacing w:val="18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mayur</w:t>
      </w:r>
      <w:r w:rsidRPr="00A37950">
        <w:rPr>
          <w:color w:val="000000" w:themeColor="text1"/>
          <w:spacing w:val="18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buah-buahan</w:t>
      </w:r>
      <w:r w:rsidRPr="00A37950">
        <w:rPr>
          <w:color w:val="000000" w:themeColor="text1"/>
          <w:spacing w:val="1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color w:val="000000" w:themeColor="text1"/>
          <w:spacing w:val="1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daging</w:t>
      </w:r>
      <w:r w:rsidRPr="00A37950">
        <w:rPr>
          <w:color w:val="000000" w:themeColor="text1"/>
          <w:spacing w:val="1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sapi</w:t>
      </w:r>
      <w:r w:rsidRPr="00A37950">
        <w:rPr>
          <w:color w:val="000000" w:themeColor="text1"/>
          <w:spacing w:val="18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potong</w:t>
      </w:r>
    </w:p>
    <w:p w:rsidR="00D07660" w:rsidRPr="00A37950" w:rsidRDefault="00D07660" w:rsidP="00D07660">
      <w:pPr>
        <w:spacing w:line="480" w:lineRule="auto"/>
        <w:ind w:right="154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sectPr w:rsidR="00D07660" w:rsidRPr="00A37950" w:rsidSect="00F016EE">
          <w:headerReference w:type="default" r:id="rId10"/>
          <w:footerReference w:type="default" r:id="rId11"/>
          <w:pgSz w:w="11920" w:h="16840"/>
          <w:pgMar w:top="1701" w:right="1701" w:bottom="1701" w:left="2268" w:header="718" w:footer="0" w:gutter="0"/>
          <w:cols w:space="720"/>
        </w:sectPr>
      </w:pPr>
    </w:p>
    <w:p w:rsidR="00D07660" w:rsidRPr="00A37950" w:rsidRDefault="00D07660" w:rsidP="00D07660">
      <w:pPr>
        <w:pStyle w:val="BodyText"/>
        <w:spacing w:before="90" w:line="480" w:lineRule="auto"/>
        <w:ind w:right="13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lastRenderedPageBreak/>
        <w:t>di pasar Deli Tua menyediakan kebutuhan daging sapi dengan harga dan kualitas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produk yang baik untuk daya konsumsi masyarakat. Penjual pasar Deli Tua ke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konsumen merupakan kajian menarik yang perlu diteliti untuk melihat apakah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konsumen benar-benar membeli kebutuhan daging potongnya dan faktor apa saja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yang mempengaruhi keputusannya membeli daging sapi yang ditawarkan oleh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penjual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Tua.</w:t>
      </w:r>
    </w:p>
    <w:p w:rsidR="00D07660" w:rsidRPr="00A37950" w:rsidRDefault="00D07660" w:rsidP="00D07660">
      <w:pPr>
        <w:pStyle w:val="BodyText"/>
        <w:spacing w:before="1" w:line="480" w:lineRule="auto"/>
        <w:ind w:right="13" w:firstLine="720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Berdasarkan latar belakang di atas peneliti tertarik untuk meneliti dengan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judul “Persepsi Konsumen Terhadap Daya Beli Daging Sapi di Pasar Deli Tua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(Studi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Kasus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: Kecamatan Deli Tua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Kabupaten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 Serdang).</w:t>
      </w:r>
    </w:p>
    <w:p w:rsidR="00D07660" w:rsidRPr="00A37950" w:rsidRDefault="00D07660" w:rsidP="00D07660">
      <w:pPr>
        <w:pStyle w:val="Heading1"/>
        <w:numPr>
          <w:ilvl w:val="1"/>
          <w:numId w:val="13"/>
        </w:numPr>
        <w:tabs>
          <w:tab w:val="left" w:pos="567"/>
        </w:tabs>
        <w:spacing w:line="480" w:lineRule="auto"/>
        <w:ind w:right="13" w:hanging="92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2" w:name="_bookmark6"/>
      <w:bookmarkEnd w:id="2"/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Identifikasi</w:t>
      </w:r>
      <w:proofErr w:type="spellEnd"/>
      <w:r w:rsidRPr="00A37950">
        <w:rPr>
          <w:color w:val="000000" w:themeColor="text1"/>
          <w:spacing w:val="-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Masalah</w:t>
      </w:r>
      <w:proofErr w:type="spellEnd"/>
    </w:p>
    <w:p w:rsidR="00D07660" w:rsidRPr="00A37950" w:rsidRDefault="00D07660" w:rsidP="00D07660">
      <w:pPr>
        <w:pStyle w:val="BodyText"/>
        <w:spacing w:line="480" w:lineRule="auto"/>
        <w:ind w:left="284" w:right="13" w:firstLine="425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Adapun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masalah</w:t>
      </w:r>
      <w:r w:rsidRPr="00A37950">
        <w:rPr>
          <w:color w:val="000000" w:themeColor="text1"/>
          <w:spacing w:val="3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-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di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identifikasi</w:t>
      </w:r>
      <w:r w:rsidRPr="00A37950">
        <w:rPr>
          <w:color w:val="000000" w:themeColor="text1"/>
          <w:spacing w:val="-3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adalah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sebagai berikut:</w:t>
      </w:r>
    </w:p>
    <w:p w:rsidR="00D07660" w:rsidRPr="00A37950" w:rsidRDefault="00D07660" w:rsidP="00D07660">
      <w:pPr>
        <w:pStyle w:val="ListParagraph"/>
        <w:numPr>
          <w:ilvl w:val="0"/>
          <w:numId w:val="12"/>
        </w:numPr>
        <w:tabs>
          <w:tab w:val="left" w:pos="949"/>
        </w:tabs>
        <w:spacing w:line="480" w:lineRule="auto"/>
        <w:ind w:left="284" w:right="13" w:hanging="284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Persepsi harga daging tinggi dan tidak stabil.</w:t>
      </w:r>
    </w:p>
    <w:p w:rsidR="00D07660" w:rsidRPr="00A37950" w:rsidRDefault="00D07660" w:rsidP="00D07660">
      <w:pPr>
        <w:pStyle w:val="ListParagraph"/>
        <w:numPr>
          <w:ilvl w:val="0"/>
          <w:numId w:val="12"/>
        </w:numPr>
        <w:tabs>
          <w:tab w:val="left" w:pos="949"/>
        </w:tabs>
        <w:spacing w:line="480" w:lineRule="auto"/>
        <w:ind w:left="284" w:right="13" w:hanging="284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Persepsi p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ermintaan</w:t>
      </w:r>
      <w:proofErr w:type="spellEnd"/>
      <w:r w:rsidRPr="00A37950">
        <w:rPr>
          <w:color w:val="000000" w:themeColor="text1"/>
          <w:spacing w:val="-3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pacing w:val="-2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masih</w:t>
      </w:r>
      <w:proofErr w:type="spellEnd"/>
      <w:r w:rsidRPr="00A37950">
        <w:rPr>
          <w:color w:val="000000" w:themeColor="text1"/>
          <w:spacing w:val="-3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rendah</w:t>
      </w:r>
      <w:proofErr w:type="spellEnd"/>
      <w:r w:rsidRPr="00A37950">
        <w:rPr>
          <w:color w:val="000000" w:themeColor="text1"/>
          <w:spacing w:val="-3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proofErr w:type="spellEnd"/>
      <w:r w:rsidRPr="00A37950">
        <w:rPr>
          <w:color w:val="000000" w:themeColor="text1"/>
          <w:spacing w:val="-3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pembelian</w:t>
      </w:r>
      <w:proofErr w:type="spellEnd"/>
      <w:r w:rsidRPr="00A37950">
        <w:rPr>
          <w:color w:val="000000" w:themeColor="text1"/>
          <w:spacing w:val="-2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</w:p>
    <w:p w:rsidR="00D07660" w:rsidRPr="00A37950" w:rsidRDefault="00D07660" w:rsidP="00D07660">
      <w:pPr>
        <w:pStyle w:val="ListParagraph"/>
        <w:numPr>
          <w:ilvl w:val="0"/>
          <w:numId w:val="12"/>
        </w:numPr>
        <w:tabs>
          <w:tab w:val="left" w:pos="949"/>
        </w:tabs>
        <w:spacing w:line="480" w:lineRule="auto"/>
        <w:ind w:left="284" w:right="13" w:hanging="284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Persepsi l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okasi</w:t>
      </w:r>
      <w:proofErr w:type="spellEnd"/>
      <w:r w:rsidRPr="00A37950">
        <w:rPr>
          <w:color w:val="000000" w:themeColor="text1"/>
          <w:spacing w:val="2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-8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memperngaruhi</w:t>
      </w:r>
      <w:proofErr w:type="spellEnd"/>
      <w:r w:rsidRPr="00A37950">
        <w:rPr>
          <w:color w:val="000000" w:themeColor="text1"/>
          <w:spacing w:val="-2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:spacing w:val="-2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proofErr w:type="spellEnd"/>
      <w:r w:rsidRPr="00A37950">
        <w:rPr>
          <w:color w:val="000000" w:themeColor="text1"/>
          <w:spacing w:val="-3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pembelian</w:t>
      </w:r>
      <w:proofErr w:type="spellEnd"/>
      <w:r w:rsidRPr="00A37950">
        <w:rPr>
          <w:color w:val="000000" w:themeColor="text1"/>
          <w:spacing w:val="-3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:spacing w:val="-7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</w:p>
    <w:p w:rsidR="00D07660" w:rsidRPr="00A37950" w:rsidRDefault="00D07660" w:rsidP="00D07660">
      <w:pPr>
        <w:pStyle w:val="Heading1"/>
        <w:numPr>
          <w:ilvl w:val="1"/>
          <w:numId w:val="13"/>
        </w:numPr>
        <w:tabs>
          <w:tab w:val="left" w:pos="709"/>
        </w:tabs>
        <w:spacing w:line="480" w:lineRule="auto"/>
        <w:ind w:left="426" w:right="13" w:hanging="426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3" w:name="_bookmark7"/>
      <w:bookmarkEnd w:id="3"/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Batasan</w:t>
      </w:r>
      <w:proofErr w:type="spellEnd"/>
      <w:r w:rsidRPr="00A37950">
        <w:rPr>
          <w:color w:val="000000" w:themeColor="text1"/>
          <w:spacing w:val="-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Masalah</w:t>
      </w:r>
      <w:proofErr w:type="spellEnd"/>
    </w:p>
    <w:p w:rsidR="00D07660" w:rsidRPr="00A37950" w:rsidRDefault="00D07660" w:rsidP="00D07660">
      <w:pPr>
        <w:pStyle w:val="BodyText"/>
        <w:tabs>
          <w:tab w:val="left" w:pos="426"/>
        </w:tabs>
        <w:spacing w:before="1" w:line="480" w:lineRule="auto"/>
        <w:ind w:right="13"/>
        <w:jc w:val="both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Adapun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batasan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masalah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dalam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adalah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hanya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meneliti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Persepsi Konsumen Terhadap Daya Beli Daging Sapi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Studi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Kasus</w:t>
      </w:r>
      <w:proofErr w:type="spellEnd"/>
      <w:r w:rsidRPr="00A37950">
        <w:rPr>
          <w:color w:val="000000" w:themeColor="text1"/>
          <w:spacing w:val="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:</w:t>
      </w:r>
      <w:proofErr w:type="gramEnd"/>
      <w:r w:rsidRPr="00A37950">
        <w:rPr>
          <w:color w:val="000000" w:themeColor="text1"/>
          <w:spacing w:val="-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Kecamatan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Deli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Tua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Kabupaten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Deli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Serdang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)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.</w:t>
      </w:r>
    </w:p>
    <w:p w:rsidR="00D07660" w:rsidRPr="00A37950" w:rsidRDefault="00D07660" w:rsidP="00D07660">
      <w:pPr>
        <w:pStyle w:val="Heading1"/>
        <w:numPr>
          <w:ilvl w:val="1"/>
          <w:numId w:val="13"/>
        </w:numPr>
        <w:tabs>
          <w:tab w:val="left" w:pos="142"/>
          <w:tab w:val="left" w:pos="567"/>
          <w:tab w:val="left" w:pos="709"/>
        </w:tabs>
        <w:spacing w:line="480" w:lineRule="auto"/>
        <w:ind w:left="426" w:right="13" w:hanging="426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4" w:name="_bookmark8"/>
      <w:bookmarkEnd w:id="4"/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Rumusan</w:t>
      </w:r>
      <w:proofErr w:type="spellEnd"/>
      <w:r w:rsidRPr="00A37950">
        <w:rPr>
          <w:color w:val="000000" w:themeColor="text1"/>
          <w:spacing w:val="-9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Masalah</w:t>
      </w:r>
      <w:proofErr w:type="spellEnd"/>
    </w:p>
    <w:p w:rsidR="00D07660" w:rsidRPr="00A37950" w:rsidRDefault="00D07660" w:rsidP="00D07660">
      <w:pPr>
        <w:pStyle w:val="BodyText"/>
        <w:tabs>
          <w:tab w:val="left" w:pos="426"/>
        </w:tabs>
        <w:spacing w:line="480" w:lineRule="auto"/>
        <w:ind w:right="13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Berdasarkan</w:t>
      </w:r>
      <w:r w:rsidRPr="00A37950">
        <w:rPr>
          <w:color w:val="000000" w:themeColor="text1"/>
          <w:spacing w:val="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uraian</w:t>
      </w:r>
      <w:r w:rsidRPr="00A37950">
        <w:rPr>
          <w:color w:val="000000" w:themeColor="text1"/>
          <w:spacing w:val="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diatas,</w:t>
      </w:r>
      <w:r w:rsidRPr="00A37950">
        <w:rPr>
          <w:color w:val="000000" w:themeColor="text1"/>
          <w:spacing w:val="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dapat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dirumuskan</w:t>
      </w:r>
      <w:r w:rsidRPr="00A37950">
        <w:rPr>
          <w:color w:val="000000" w:themeColor="text1"/>
          <w:spacing w:val="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permasalahan</w:t>
      </w:r>
      <w:r w:rsidRPr="00A37950">
        <w:rPr>
          <w:color w:val="000000" w:themeColor="text1"/>
          <w:spacing w:val="6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sebagai</w:t>
      </w:r>
      <w:r w:rsidRPr="00A37950">
        <w:rPr>
          <w:color w:val="000000" w:themeColor="text1"/>
          <w:spacing w:val="-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berikut:</w:t>
      </w:r>
    </w:p>
    <w:p w:rsidR="00D07660" w:rsidRPr="00A37950" w:rsidRDefault="00D07660" w:rsidP="00D07660">
      <w:pPr>
        <w:pStyle w:val="ListParagraph"/>
        <w:numPr>
          <w:ilvl w:val="0"/>
          <w:numId w:val="11"/>
        </w:numPr>
        <w:tabs>
          <w:tab w:val="left" w:pos="426"/>
          <w:tab w:val="left" w:pos="949"/>
        </w:tabs>
        <w:spacing w:line="480" w:lineRule="auto"/>
        <w:ind w:left="284" w:right="13" w:hanging="284"/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sectPr w:rsidR="00D07660" w:rsidRPr="00A37950" w:rsidSect="00F016EE">
          <w:pgSz w:w="11920" w:h="16840"/>
          <w:pgMar w:top="1701" w:right="1701" w:bottom="1701" w:left="2268" w:header="718" w:footer="0" w:gutter="0"/>
          <w:cols w:space="720"/>
        </w:sectPr>
      </w:pP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Bagaimana</w:t>
      </w:r>
      <w:r w:rsidRPr="00A37950">
        <w:rPr>
          <w:color w:val="000000" w:themeColor="text1"/>
          <w:spacing w:val="2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karakteristik</w:t>
      </w:r>
      <w:r w:rsidRPr="00A37950">
        <w:rPr>
          <w:color w:val="000000" w:themeColor="text1"/>
          <w:spacing w:val="-4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r w:rsidRPr="00A37950">
        <w:rPr>
          <w:color w:val="000000" w:themeColor="text1"/>
          <w:spacing w:val="-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daging</w:t>
      </w:r>
      <w:r w:rsidRPr="00A37950">
        <w:rPr>
          <w:color w:val="000000" w:themeColor="text1"/>
          <w:spacing w:val="-4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sapi di</w:t>
      </w:r>
      <w:r w:rsidRPr="00A37950">
        <w:rPr>
          <w:color w:val="000000" w:themeColor="text1"/>
          <w:spacing w:val="7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Pasar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pacing w:val="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Tradisional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T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ua</w:t>
      </w:r>
      <w:r w:rsidRPr="00A37950">
        <w:rPr>
          <w:color w:val="000000" w:themeColor="text1"/>
          <w:spacing w:val="3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Kecamatan Deli</w:t>
      </w:r>
      <w:r w:rsidRPr="00A37950">
        <w:rPr>
          <w:color w:val="000000" w:themeColor="text1"/>
          <w:spacing w:val="2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Tua Kabupaten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 Serdan</w:t>
      </w: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g?</w:t>
      </w:r>
    </w:p>
    <w:p w:rsidR="00D07660" w:rsidRPr="00A37950" w:rsidRDefault="00D07660" w:rsidP="00D07660">
      <w:pPr>
        <w:pStyle w:val="ListParagraph"/>
        <w:numPr>
          <w:ilvl w:val="0"/>
          <w:numId w:val="11"/>
        </w:numPr>
        <w:tabs>
          <w:tab w:val="left" w:pos="949"/>
        </w:tabs>
        <w:spacing w:before="90" w:line="480" w:lineRule="auto"/>
        <w:ind w:left="426" w:right="13"/>
        <w:jc w:val="both"/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lastRenderedPageBreak/>
        <w:t>Bagaimana persepsi konsumen terhadap keputusan pembelian daging sapi di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Pasar</w:t>
      </w:r>
      <w:r w:rsidRPr="00A37950">
        <w:rPr>
          <w:color w:val="000000" w:themeColor="text1"/>
          <w:spacing w:val="-3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pacing w:val="-3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Tradisional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-2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Tua</w:t>
      </w:r>
      <w:r w:rsidRPr="00A37950">
        <w:rPr>
          <w:color w:val="000000" w:themeColor="text1"/>
          <w:spacing w:val="-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Kecamatan</w:t>
      </w:r>
      <w:r w:rsidRPr="00A37950">
        <w:rPr>
          <w:color w:val="000000" w:themeColor="text1"/>
          <w:spacing w:val="-6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-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Tua</w:t>
      </w:r>
      <w:r w:rsidRPr="00A37950">
        <w:rPr>
          <w:color w:val="000000" w:themeColor="text1"/>
          <w:spacing w:val="-2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Kabupaten</w:t>
      </w:r>
      <w:r w:rsidRPr="00A37950">
        <w:rPr>
          <w:color w:val="000000" w:themeColor="text1"/>
          <w:spacing w:val="-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-2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Serdang?</w:t>
      </w:r>
    </w:p>
    <w:p w:rsidR="00D07660" w:rsidRPr="00A37950" w:rsidRDefault="00D07660" w:rsidP="00D07660">
      <w:pPr>
        <w:pStyle w:val="Heading1"/>
        <w:numPr>
          <w:ilvl w:val="1"/>
          <w:numId w:val="13"/>
        </w:numPr>
        <w:tabs>
          <w:tab w:val="left" w:pos="426"/>
        </w:tabs>
        <w:spacing w:before="1" w:line="480" w:lineRule="auto"/>
        <w:ind w:left="709" w:right="13" w:hanging="709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5" w:name="_bookmark9"/>
      <w:bookmarkEnd w:id="5"/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Tujuan</w:t>
      </w:r>
      <w:proofErr w:type="spellEnd"/>
      <w:r w:rsidRPr="00A37950">
        <w:rPr>
          <w:color w:val="000000" w:themeColor="text1"/>
          <w:spacing w:val="-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</w:p>
    <w:p w:rsidR="00D07660" w:rsidRPr="00A37950" w:rsidRDefault="00D07660" w:rsidP="00D07660">
      <w:pPr>
        <w:pStyle w:val="BodyText"/>
        <w:spacing w:line="480" w:lineRule="auto"/>
        <w:ind w:left="709" w:right="13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Adapun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tujuan penelitian</w:t>
      </w:r>
      <w:r w:rsidRPr="00A37950">
        <w:rPr>
          <w:color w:val="000000" w:themeColor="text1"/>
          <w:spacing w:val="-3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ini</w:t>
      </w:r>
      <w:r w:rsidRPr="00A37950">
        <w:rPr>
          <w:color w:val="000000" w:themeColor="text1"/>
          <w:spacing w:val="-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adalah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sebagai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berikut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:</w:t>
      </w:r>
    </w:p>
    <w:p w:rsidR="00D07660" w:rsidRPr="00A37950" w:rsidRDefault="00D07660" w:rsidP="00D07660">
      <w:pPr>
        <w:pStyle w:val="ListParagraph"/>
        <w:numPr>
          <w:ilvl w:val="0"/>
          <w:numId w:val="10"/>
        </w:numPr>
        <w:tabs>
          <w:tab w:val="left" w:pos="949"/>
        </w:tabs>
        <w:spacing w:line="480" w:lineRule="auto"/>
        <w:ind w:left="426" w:right="13"/>
        <w:jc w:val="both"/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Untuk mengetahui karateristik konsumen daging sapi pasar</w:t>
      </w: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Tradisional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Deli Tua Kecamatan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Tua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Kabupaten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Serdang.</w:t>
      </w:r>
    </w:p>
    <w:p w:rsidR="00D07660" w:rsidRPr="00A37950" w:rsidRDefault="00D07660" w:rsidP="00D07660">
      <w:pPr>
        <w:pStyle w:val="ListParagraph"/>
        <w:numPr>
          <w:ilvl w:val="0"/>
          <w:numId w:val="10"/>
        </w:numPr>
        <w:tabs>
          <w:tab w:val="left" w:pos="949"/>
        </w:tabs>
        <w:spacing w:before="1" w:line="480" w:lineRule="auto"/>
        <w:ind w:left="426" w:right="13"/>
        <w:jc w:val="both"/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Untuk mengetahui persepsi konsumen terhadap keputusan pembelian daging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sapi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pasar</w:t>
      </w: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Tradisional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Tua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Kecamatan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Tua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Kabupaten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-57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pacing w:val="-57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   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Serdang</w:t>
      </w: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.</w:t>
      </w:r>
    </w:p>
    <w:p w:rsidR="00D07660" w:rsidRPr="00A37950" w:rsidRDefault="00D07660" w:rsidP="00D07660">
      <w:pPr>
        <w:pStyle w:val="Heading1"/>
        <w:numPr>
          <w:ilvl w:val="1"/>
          <w:numId w:val="13"/>
        </w:numPr>
        <w:spacing w:line="480" w:lineRule="auto"/>
        <w:ind w:left="567" w:right="13" w:hanging="567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6" w:name="_bookmark10"/>
      <w:bookmarkEnd w:id="6"/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Manfaat</w:t>
      </w:r>
      <w:proofErr w:type="spellEnd"/>
      <w:r w:rsidRPr="00A37950">
        <w:rPr>
          <w:color w:val="000000" w:themeColor="text1"/>
          <w:spacing w:val="-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</w:p>
    <w:p w:rsidR="00D07660" w:rsidRPr="00A37950" w:rsidRDefault="00D07660" w:rsidP="00D07660">
      <w:pPr>
        <w:pStyle w:val="BodyText"/>
        <w:spacing w:line="480" w:lineRule="auto"/>
        <w:ind w:left="426" w:right="13" w:firstLine="283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Adapun</w:t>
      </w:r>
      <w:r w:rsidRPr="00A37950">
        <w:rPr>
          <w:color w:val="000000" w:themeColor="text1"/>
          <w:spacing w:val="-3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manfaat penelitian</w:t>
      </w:r>
      <w:r w:rsidRPr="00A37950">
        <w:rPr>
          <w:color w:val="000000" w:themeColor="text1"/>
          <w:spacing w:val="-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ini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adalah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sebagai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berikut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:</w:t>
      </w:r>
    </w:p>
    <w:p w:rsidR="00D07660" w:rsidRPr="00A37950" w:rsidRDefault="00D07660" w:rsidP="00D07660">
      <w:pPr>
        <w:pStyle w:val="ListParagraph"/>
        <w:numPr>
          <w:ilvl w:val="0"/>
          <w:numId w:val="9"/>
        </w:numPr>
        <w:tabs>
          <w:tab w:val="left" w:pos="949"/>
        </w:tabs>
        <w:spacing w:before="1" w:line="480" w:lineRule="auto"/>
        <w:ind w:left="426" w:right="13"/>
        <w:jc w:val="both"/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Sebagai bahan informasi bagi konsumen terhadap perilaku pembelian daging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sapi pasar</w:t>
      </w:r>
      <w:r w:rsidRPr="00A37950">
        <w:rPr>
          <w:color w:val="000000" w:themeColor="text1"/>
          <w:spacing w:val="-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pacing w:val="-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Tradisional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-3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Tua di Kecamatan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-4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Tua Kabupaten Deli Serdang</w:t>
      </w:r>
    </w:p>
    <w:p w:rsidR="00D07660" w:rsidRPr="00A37950" w:rsidRDefault="00D07660" w:rsidP="00D07660">
      <w:pPr>
        <w:pStyle w:val="ListParagraph"/>
        <w:numPr>
          <w:ilvl w:val="0"/>
          <w:numId w:val="9"/>
        </w:numPr>
        <w:tabs>
          <w:tab w:val="left" w:pos="949"/>
        </w:tabs>
        <w:spacing w:line="480" w:lineRule="auto"/>
        <w:ind w:left="426" w:right="13"/>
        <w:jc w:val="both"/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Sebagai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bahan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referensi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bagi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pihak-pihak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membutuhkan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terkait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dari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penelitian yang berhubungan dengan perilaku pembelian daging sapi di pasar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pacing w:val="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Tradisional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Tua</w:t>
      </w:r>
    </w:p>
    <w:p w:rsidR="00D07660" w:rsidRPr="00A37950" w:rsidRDefault="00D07660" w:rsidP="00D07660">
      <w:pPr>
        <w:pStyle w:val="ListParagraph"/>
        <w:numPr>
          <w:ilvl w:val="0"/>
          <w:numId w:val="9"/>
        </w:numPr>
        <w:tabs>
          <w:tab w:val="left" w:pos="949"/>
        </w:tabs>
        <w:spacing w:line="480" w:lineRule="auto"/>
        <w:ind w:left="426" w:right="13"/>
        <w:jc w:val="both"/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Sebagai bahan masukan bagi peneliti untuk memberikan kualitas dan harga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yang memuaskan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untuk konsumen,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dan pelayanan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kepada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konsumen yang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membeli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daging</w:t>
      </w:r>
      <w:r w:rsidRPr="00A37950">
        <w:rPr>
          <w:color w:val="000000" w:themeColor="text1"/>
          <w:spacing w:val="-3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potong.</w:t>
      </w:r>
    </w:p>
    <w:p w:rsidR="00D07660" w:rsidRPr="00A37950" w:rsidRDefault="00D07660" w:rsidP="00D07660">
      <w:pPr>
        <w:pStyle w:val="Heading1"/>
        <w:numPr>
          <w:ilvl w:val="1"/>
          <w:numId w:val="13"/>
        </w:numPr>
        <w:tabs>
          <w:tab w:val="left" w:pos="567"/>
        </w:tabs>
        <w:spacing w:line="480" w:lineRule="auto"/>
        <w:ind w:right="13" w:hanging="786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7" w:name="_bookmark11"/>
      <w:bookmarkEnd w:id="7"/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Hipotesis</w:t>
      </w:r>
      <w:proofErr w:type="spellEnd"/>
      <w:r w:rsidRPr="00A37950">
        <w:rPr>
          <w:color w:val="000000" w:themeColor="text1"/>
          <w:spacing w:val="-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</w:p>
    <w:p w:rsidR="00D07660" w:rsidRPr="00A37950" w:rsidRDefault="00D07660" w:rsidP="00D07660">
      <w:pPr>
        <w:pStyle w:val="BodyText"/>
        <w:spacing w:line="480" w:lineRule="auto"/>
        <w:ind w:left="709" w:right="13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Adapun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yang</w:t>
      </w:r>
      <w:r w:rsidRPr="00A37950">
        <w:rPr>
          <w:color w:val="000000" w:themeColor="text1"/>
          <w:spacing w:val="-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menjdi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hipotesis</w:t>
      </w:r>
      <w:proofErr w:type="spellEnd"/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dalam</w:t>
      </w:r>
      <w:proofErr w:type="spellEnd"/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ini</w:t>
      </w:r>
      <w:proofErr w:type="spellEnd"/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yaitu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:</w:t>
      </w:r>
    </w:p>
    <w:p w:rsidR="00D07660" w:rsidRPr="00A37950" w:rsidRDefault="00D07660" w:rsidP="00D07660">
      <w:pPr>
        <w:pStyle w:val="BodyText"/>
        <w:spacing w:before="90" w:line="480" w:lineRule="auto"/>
        <w:ind w:right="13" w:firstLine="720"/>
        <w:jc w:val="both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Sugiyono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(2017)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menyatakan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bahwa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hipotesis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merupakan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jawaban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lastRenderedPageBreak/>
        <w:t>sementara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rumusan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masalah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dimana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rumusan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masalah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dinyatakan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dalam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bentuk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kalimat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pernyataan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</w:p>
    <w:p w:rsidR="00D07660" w:rsidRPr="00A37950" w:rsidRDefault="00D07660" w:rsidP="00D07660">
      <w:pPr>
        <w:pStyle w:val="BodyText"/>
        <w:spacing w:before="90" w:line="480" w:lineRule="auto"/>
        <w:ind w:right="13" w:firstLine="720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Maka hipotesis akan dirumuskan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sebagai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berikut:</w:t>
      </w:r>
    </w:p>
    <w:p w:rsidR="00D07660" w:rsidRPr="00A37950" w:rsidRDefault="00D07660" w:rsidP="00D07660">
      <w:pPr>
        <w:pStyle w:val="BodyText"/>
        <w:spacing w:before="1" w:line="480" w:lineRule="auto"/>
        <w:ind w:left="426" w:right="13" w:hanging="426"/>
        <w:jc w:val="both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H1: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Diduga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ada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karakteristik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daya beli konsumen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di Pasar Tradisonal Deli Tua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Kecamatan Deli</w:t>
      </w:r>
      <w:r w:rsidRPr="00A37950">
        <w:rPr>
          <w:color w:val="000000" w:themeColor="text1"/>
          <w:spacing w:val="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Tua Kabupaten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 Serdan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g</w:t>
      </w:r>
    </w:p>
    <w:p w:rsidR="00D07660" w:rsidRPr="00A37950" w:rsidRDefault="00D07660" w:rsidP="00D07660">
      <w:pPr>
        <w:pStyle w:val="BodyText"/>
        <w:spacing w:before="1" w:line="480" w:lineRule="auto"/>
        <w:ind w:left="426" w:right="13" w:hanging="426"/>
        <w:jc w:val="both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H2: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Diduga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ada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p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ersepsi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daya beli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di Pasar Tradisonal Deli Tua </w:t>
      </w:r>
      <w:proofErr w:type="spellStart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Kecamatan</w:t>
      </w:r>
      <w:proofErr w:type="spellEnd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Deli</w:t>
      </w:r>
      <w:r w:rsidRPr="00A37950">
        <w:rPr>
          <w:color w:val="000000" w:themeColor="text1"/>
          <w:spacing w:val="2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Tua</w:t>
      </w:r>
      <w:proofErr w:type="spellEnd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Kabupaten</w:t>
      </w:r>
      <w:proofErr w:type="spellEnd"/>
      <w:r w:rsidRPr="00A37950">
        <w:rPr>
          <w:color w:val="000000" w:themeColor="text1"/>
          <w:spacing w:val="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Deli </w:t>
      </w:r>
      <w:proofErr w:type="spellStart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Serdan</w:t>
      </w:r>
      <w:proofErr w:type="spellEnd"/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g</w:t>
      </w:r>
    </w:p>
    <w:p w:rsidR="00D07660" w:rsidRPr="00A37950" w:rsidRDefault="00D07660" w:rsidP="00D07660">
      <w:pPr>
        <w:pStyle w:val="BodyText"/>
        <w:spacing w:line="480" w:lineRule="auto"/>
        <w:ind w:right="13"/>
        <w:jc w:val="both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Jadi, pernyataan sementara dirumuskan sebelum melakukan penelitian ilmiah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.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Terkait dengan berbagai aspek daging sapi, seperti gaya hidup, harga, kualitas, tekstur, kandungan gizi,dan lokasi  yang kemudia akan diuji melalui survei atau analisis data. </w:t>
      </w:r>
    </w:p>
    <w:p w:rsidR="00C643B6" w:rsidRPr="00D07660" w:rsidRDefault="00D07660" w:rsidP="00D07660"/>
    <w:sectPr w:rsidR="00C643B6" w:rsidRPr="00D07660" w:rsidSect="008226F9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787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7660" w:rsidRDefault="00D07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60" w:rsidRDefault="00D07660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60" w:rsidRDefault="00D07660">
    <w:pPr>
      <w:pStyle w:val="Footer"/>
      <w:jc w:val="center"/>
    </w:pPr>
  </w:p>
  <w:p w:rsidR="00D07660" w:rsidRDefault="00D07660" w:rsidP="007F1407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D07660" w:rsidP="00E856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422C7" w:rsidRDefault="00D07660" w:rsidP="005738D7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D07660" w:rsidP="007F1407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60" w:rsidRDefault="00D0766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1486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7660" w:rsidRDefault="00D076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7660" w:rsidRDefault="00D076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3508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7660" w:rsidRDefault="00D076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07660" w:rsidRDefault="00D07660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D07660" w:rsidP="00E856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end"/>
    </w:r>
  </w:p>
  <w:p w:rsidR="008422C7" w:rsidRDefault="00D07660" w:rsidP="005738D7">
    <w:pPr>
      <w:pStyle w:val="Header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D0766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BE5"/>
    <w:multiLevelType w:val="multilevel"/>
    <w:tmpl w:val="0592274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0CB5253C"/>
    <w:multiLevelType w:val="hybridMultilevel"/>
    <w:tmpl w:val="700E358A"/>
    <w:lvl w:ilvl="0" w:tplc="3C226EB4">
      <w:start w:val="1"/>
      <w:numFmt w:val="decimal"/>
      <w:lvlText w:val="%1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19239CC">
      <w:numFmt w:val="bullet"/>
      <w:lvlText w:val="•"/>
      <w:lvlJc w:val="left"/>
      <w:pPr>
        <w:ind w:left="1124" w:hanging="361"/>
      </w:pPr>
      <w:rPr>
        <w:rFonts w:hint="default"/>
        <w:lang w:eastAsia="en-US" w:bidi="ar-SA"/>
      </w:rPr>
    </w:lvl>
    <w:lvl w:ilvl="2" w:tplc="AA7A8330">
      <w:numFmt w:val="bullet"/>
      <w:lvlText w:val="•"/>
      <w:lvlJc w:val="left"/>
      <w:pPr>
        <w:ind w:left="1896" w:hanging="361"/>
      </w:pPr>
      <w:rPr>
        <w:rFonts w:hint="default"/>
        <w:lang w:eastAsia="en-US" w:bidi="ar-SA"/>
      </w:rPr>
    </w:lvl>
    <w:lvl w:ilvl="3" w:tplc="2A320B58">
      <w:numFmt w:val="bullet"/>
      <w:lvlText w:val="•"/>
      <w:lvlJc w:val="left"/>
      <w:pPr>
        <w:ind w:left="2668" w:hanging="361"/>
      </w:pPr>
      <w:rPr>
        <w:rFonts w:hint="default"/>
        <w:lang w:eastAsia="en-US" w:bidi="ar-SA"/>
      </w:rPr>
    </w:lvl>
    <w:lvl w:ilvl="4" w:tplc="AA40E186">
      <w:numFmt w:val="bullet"/>
      <w:lvlText w:val="•"/>
      <w:lvlJc w:val="left"/>
      <w:pPr>
        <w:ind w:left="3440" w:hanging="361"/>
      </w:pPr>
      <w:rPr>
        <w:rFonts w:hint="default"/>
        <w:lang w:eastAsia="en-US" w:bidi="ar-SA"/>
      </w:rPr>
    </w:lvl>
    <w:lvl w:ilvl="5" w:tplc="77149DA8">
      <w:numFmt w:val="bullet"/>
      <w:lvlText w:val="•"/>
      <w:lvlJc w:val="left"/>
      <w:pPr>
        <w:ind w:left="4212" w:hanging="361"/>
      </w:pPr>
      <w:rPr>
        <w:rFonts w:hint="default"/>
        <w:lang w:eastAsia="en-US" w:bidi="ar-SA"/>
      </w:rPr>
    </w:lvl>
    <w:lvl w:ilvl="6" w:tplc="C766275C">
      <w:numFmt w:val="bullet"/>
      <w:lvlText w:val="•"/>
      <w:lvlJc w:val="left"/>
      <w:pPr>
        <w:ind w:left="4984" w:hanging="361"/>
      </w:pPr>
      <w:rPr>
        <w:rFonts w:hint="default"/>
        <w:lang w:eastAsia="en-US" w:bidi="ar-SA"/>
      </w:rPr>
    </w:lvl>
    <w:lvl w:ilvl="7" w:tplc="429A8CB2">
      <w:numFmt w:val="bullet"/>
      <w:lvlText w:val="•"/>
      <w:lvlJc w:val="left"/>
      <w:pPr>
        <w:ind w:left="5756" w:hanging="361"/>
      </w:pPr>
      <w:rPr>
        <w:rFonts w:hint="default"/>
        <w:lang w:eastAsia="en-US" w:bidi="ar-SA"/>
      </w:rPr>
    </w:lvl>
    <w:lvl w:ilvl="8" w:tplc="1214E284">
      <w:numFmt w:val="bullet"/>
      <w:lvlText w:val="•"/>
      <w:lvlJc w:val="left"/>
      <w:pPr>
        <w:ind w:left="6528" w:hanging="361"/>
      </w:pPr>
      <w:rPr>
        <w:rFonts w:hint="default"/>
        <w:lang w:eastAsia="en-US" w:bidi="ar-SA"/>
      </w:rPr>
    </w:lvl>
  </w:abstractNum>
  <w:abstractNum w:abstractNumId="2">
    <w:nsid w:val="18076D41"/>
    <w:multiLevelType w:val="hybridMultilevel"/>
    <w:tmpl w:val="FE3E5726"/>
    <w:lvl w:ilvl="0" w:tplc="E444A328">
      <w:start w:val="1"/>
      <w:numFmt w:val="decimal"/>
      <w:lvlText w:val="%1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eastAsia="en-US" w:bidi="ar-SA"/>
      </w:rPr>
    </w:lvl>
    <w:lvl w:ilvl="1" w:tplc="1F765FD2">
      <w:numFmt w:val="bullet"/>
      <w:lvlText w:val="•"/>
      <w:lvlJc w:val="left"/>
      <w:pPr>
        <w:ind w:left="1124" w:hanging="361"/>
      </w:pPr>
      <w:rPr>
        <w:rFonts w:hint="default"/>
        <w:lang w:eastAsia="en-US" w:bidi="ar-SA"/>
      </w:rPr>
    </w:lvl>
    <w:lvl w:ilvl="2" w:tplc="89CA9F20">
      <w:numFmt w:val="bullet"/>
      <w:lvlText w:val="•"/>
      <w:lvlJc w:val="left"/>
      <w:pPr>
        <w:ind w:left="1896" w:hanging="361"/>
      </w:pPr>
      <w:rPr>
        <w:rFonts w:hint="default"/>
        <w:lang w:eastAsia="en-US" w:bidi="ar-SA"/>
      </w:rPr>
    </w:lvl>
    <w:lvl w:ilvl="3" w:tplc="227655C0">
      <w:numFmt w:val="bullet"/>
      <w:lvlText w:val="•"/>
      <w:lvlJc w:val="left"/>
      <w:pPr>
        <w:ind w:left="2668" w:hanging="361"/>
      </w:pPr>
      <w:rPr>
        <w:rFonts w:hint="default"/>
        <w:lang w:eastAsia="en-US" w:bidi="ar-SA"/>
      </w:rPr>
    </w:lvl>
    <w:lvl w:ilvl="4" w:tplc="1520D056">
      <w:numFmt w:val="bullet"/>
      <w:lvlText w:val="•"/>
      <w:lvlJc w:val="left"/>
      <w:pPr>
        <w:ind w:left="3440" w:hanging="361"/>
      </w:pPr>
      <w:rPr>
        <w:rFonts w:hint="default"/>
        <w:lang w:eastAsia="en-US" w:bidi="ar-SA"/>
      </w:rPr>
    </w:lvl>
    <w:lvl w:ilvl="5" w:tplc="FF12F12E">
      <w:numFmt w:val="bullet"/>
      <w:lvlText w:val="•"/>
      <w:lvlJc w:val="left"/>
      <w:pPr>
        <w:ind w:left="4212" w:hanging="361"/>
      </w:pPr>
      <w:rPr>
        <w:rFonts w:hint="default"/>
        <w:lang w:eastAsia="en-US" w:bidi="ar-SA"/>
      </w:rPr>
    </w:lvl>
    <w:lvl w:ilvl="6" w:tplc="2318C564">
      <w:numFmt w:val="bullet"/>
      <w:lvlText w:val="•"/>
      <w:lvlJc w:val="left"/>
      <w:pPr>
        <w:ind w:left="4984" w:hanging="361"/>
      </w:pPr>
      <w:rPr>
        <w:rFonts w:hint="default"/>
        <w:lang w:eastAsia="en-US" w:bidi="ar-SA"/>
      </w:rPr>
    </w:lvl>
    <w:lvl w:ilvl="7" w:tplc="218EB9B6">
      <w:numFmt w:val="bullet"/>
      <w:lvlText w:val="•"/>
      <w:lvlJc w:val="left"/>
      <w:pPr>
        <w:ind w:left="5756" w:hanging="361"/>
      </w:pPr>
      <w:rPr>
        <w:rFonts w:hint="default"/>
        <w:lang w:eastAsia="en-US" w:bidi="ar-SA"/>
      </w:rPr>
    </w:lvl>
    <w:lvl w:ilvl="8" w:tplc="ECF042AC">
      <w:numFmt w:val="bullet"/>
      <w:lvlText w:val="•"/>
      <w:lvlJc w:val="left"/>
      <w:pPr>
        <w:ind w:left="6528" w:hanging="361"/>
      </w:pPr>
      <w:rPr>
        <w:rFonts w:hint="default"/>
        <w:lang w:eastAsia="en-US" w:bidi="ar-SA"/>
      </w:rPr>
    </w:lvl>
  </w:abstractNum>
  <w:abstractNum w:abstractNumId="3">
    <w:nsid w:val="237C746C"/>
    <w:multiLevelType w:val="multilevel"/>
    <w:tmpl w:val="AE4077D0"/>
    <w:lvl w:ilvl="0">
      <w:start w:val="1"/>
      <w:numFmt w:val="decimal"/>
      <w:lvlText w:val="%1"/>
      <w:lvlJc w:val="left"/>
      <w:pPr>
        <w:ind w:left="1457" w:hanging="3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57" w:hanging="3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2900" w:hanging="30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20" w:hanging="3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40" w:hanging="3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60" w:hanging="3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80" w:hanging="3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00" w:hanging="3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20" w:hanging="300"/>
      </w:pPr>
      <w:rPr>
        <w:rFonts w:hint="default"/>
        <w:lang w:eastAsia="en-US" w:bidi="ar-SA"/>
      </w:rPr>
    </w:lvl>
  </w:abstractNum>
  <w:abstractNum w:abstractNumId="4">
    <w:nsid w:val="2909710D"/>
    <w:multiLevelType w:val="multilevel"/>
    <w:tmpl w:val="03400C16"/>
    <w:lvl w:ilvl="0">
      <w:start w:val="2"/>
      <w:numFmt w:val="decimal"/>
      <w:lvlText w:val="%1"/>
      <w:lvlJc w:val="left"/>
      <w:pPr>
        <w:ind w:left="1460" w:hanging="30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0" w:hanging="3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2">
      <w:start w:val="1"/>
      <w:numFmt w:val="decimal"/>
      <w:lvlText w:val="%1.%2.%3"/>
      <w:lvlJc w:val="left"/>
      <w:pPr>
        <w:ind w:left="1892" w:hanging="45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3">
      <w:numFmt w:val="bullet"/>
      <w:lvlText w:val="•"/>
      <w:lvlJc w:val="left"/>
      <w:pPr>
        <w:ind w:left="3402" w:hanging="45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53" w:hanging="45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04" w:hanging="45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55" w:hanging="45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06" w:hanging="45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57" w:hanging="452"/>
      </w:pPr>
      <w:rPr>
        <w:rFonts w:hint="default"/>
        <w:lang w:eastAsia="en-US" w:bidi="ar-SA"/>
      </w:rPr>
    </w:lvl>
  </w:abstractNum>
  <w:abstractNum w:abstractNumId="5">
    <w:nsid w:val="3B4D29CF"/>
    <w:multiLevelType w:val="multilevel"/>
    <w:tmpl w:val="4086E96A"/>
    <w:lvl w:ilvl="0">
      <w:start w:val="2"/>
      <w:numFmt w:val="decimal"/>
      <w:lvlText w:val="%1"/>
      <w:lvlJc w:val="left"/>
      <w:pPr>
        <w:ind w:left="1744" w:hanging="304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1744" w:hanging="304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3124" w:hanging="30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16" w:hanging="30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08" w:hanging="30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00" w:hanging="30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92" w:hanging="30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84" w:hanging="30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76" w:hanging="304"/>
      </w:pPr>
      <w:rPr>
        <w:rFonts w:hint="default"/>
        <w:lang w:eastAsia="en-US" w:bidi="ar-SA"/>
      </w:rPr>
    </w:lvl>
  </w:abstractNum>
  <w:abstractNum w:abstractNumId="6">
    <w:nsid w:val="513B0FF2"/>
    <w:multiLevelType w:val="multilevel"/>
    <w:tmpl w:val="EF80C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1CB121A"/>
    <w:multiLevelType w:val="hybridMultilevel"/>
    <w:tmpl w:val="38F8D766"/>
    <w:lvl w:ilvl="0" w:tplc="1CC2A854">
      <w:start w:val="1"/>
      <w:numFmt w:val="decimal"/>
      <w:lvlText w:val="%1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D060362">
      <w:numFmt w:val="bullet"/>
      <w:lvlText w:val="•"/>
      <w:lvlJc w:val="left"/>
      <w:pPr>
        <w:ind w:left="1712" w:hanging="361"/>
      </w:pPr>
      <w:rPr>
        <w:rFonts w:hint="default"/>
        <w:lang w:eastAsia="en-US" w:bidi="ar-SA"/>
      </w:rPr>
    </w:lvl>
    <w:lvl w:ilvl="2" w:tplc="375A097C">
      <w:numFmt w:val="bullet"/>
      <w:lvlText w:val="•"/>
      <w:lvlJc w:val="left"/>
      <w:pPr>
        <w:ind w:left="2484" w:hanging="361"/>
      </w:pPr>
      <w:rPr>
        <w:rFonts w:hint="default"/>
        <w:lang w:eastAsia="en-US" w:bidi="ar-SA"/>
      </w:rPr>
    </w:lvl>
    <w:lvl w:ilvl="3" w:tplc="1A00F0FA">
      <w:numFmt w:val="bullet"/>
      <w:lvlText w:val="•"/>
      <w:lvlJc w:val="left"/>
      <w:pPr>
        <w:ind w:left="3256" w:hanging="361"/>
      </w:pPr>
      <w:rPr>
        <w:rFonts w:hint="default"/>
        <w:lang w:eastAsia="en-US" w:bidi="ar-SA"/>
      </w:rPr>
    </w:lvl>
    <w:lvl w:ilvl="4" w:tplc="4F7CAA5C">
      <w:numFmt w:val="bullet"/>
      <w:lvlText w:val="•"/>
      <w:lvlJc w:val="left"/>
      <w:pPr>
        <w:ind w:left="4028" w:hanging="361"/>
      </w:pPr>
      <w:rPr>
        <w:rFonts w:hint="default"/>
        <w:lang w:eastAsia="en-US" w:bidi="ar-SA"/>
      </w:rPr>
    </w:lvl>
    <w:lvl w:ilvl="5" w:tplc="2ADE1008">
      <w:numFmt w:val="bullet"/>
      <w:lvlText w:val="•"/>
      <w:lvlJc w:val="left"/>
      <w:pPr>
        <w:ind w:left="4800" w:hanging="361"/>
      </w:pPr>
      <w:rPr>
        <w:rFonts w:hint="default"/>
        <w:lang w:eastAsia="en-US" w:bidi="ar-SA"/>
      </w:rPr>
    </w:lvl>
    <w:lvl w:ilvl="6" w:tplc="4F864A34">
      <w:numFmt w:val="bullet"/>
      <w:lvlText w:val="•"/>
      <w:lvlJc w:val="left"/>
      <w:pPr>
        <w:ind w:left="5572" w:hanging="361"/>
      </w:pPr>
      <w:rPr>
        <w:rFonts w:hint="default"/>
        <w:lang w:eastAsia="en-US" w:bidi="ar-SA"/>
      </w:rPr>
    </w:lvl>
    <w:lvl w:ilvl="7" w:tplc="3F10AD5C">
      <w:numFmt w:val="bullet"/>
      <w:lvlText w:val="•"/>
      <w:lvlJc w:val="left"/>
      <w:pPr>
        <w:ind w:left="6344" w:hanging="361"/>
      </w:pPr>
      <w:rPr>
        <w:rFonts w:hint="default"/>
        <w:lang w:eastAsia="en-US" w:bidi="ar-SA"/>
      </w:rPr>
    </w:lvl>
    <w:lvl w:ilvl="8" w:tplc="2C028D9A">
      <w:numFmt w:val="bullet"/>
      <w:lvlText w:val="•"/>
      <w:lvlJc w:val="left"/>
      <w:pPr>
        <w:ind w:left="7116" w:hanging="361"/>
      </w:pPr>
      <w:rPr>
        <w:rFonts w:hint="default"/>
        <w:lang w:eastAsia="en-US" w:bidi="ar-SA"/>
      </w:rPr>
    </w:lvl>
  </w:abstractNum>
  <w:abstractNum w:abstractNumId="8">
    <w:nsid w:val="5E843526"/>
    <w:multiLevelType w:val="multilevel"/>
    <w:tmpl w:val="73A62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8247071"/>
    <w:multiLevelType w:val="hybridMultilevel"/>
    <w:tmpl w:val="D7E2837E"/>
    <w:lvl w:ilvl="0" w:tplc="17C89C26">
      <w:start w:val="1"/>
      <w:numFmt w:val="decimal"/>
      <w:lvlText w:val="%1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00CEA10">
      <w:numFmt w:val="bullet"/>
      <w:lvlText w:val="•"/>
      <w:lvlJc w:val="left"/>
      <w:pPr>
        <w:ind w:left="1712" w:hanging="361"/>
      </w:pPr>
      <w:rPr>
        <w:rFonts w:hint="default"/>
        <w:lang w:eastAsia="en-US" w:bidi="ar-SA"/>
      </w:rPr>
    </w:lvl>
    <w:lvl w:ilvl="2" w:tplc="E54634DC">
      <w:numFmt w:val="bullet"/>
      <w:lvlText w:val="•"/>
      <w:lvlJc w:val="left"/>
      <w:pPr>
        <w:ind w:left="2484" w:hanging="361"/>
      </w:pPr>
      <w:rPr>
        <w:rFonts w:hint="default"/>
        <w:lang w:eastAsia="en-US" w:bidi="ar-SA"/>
      </w:rPr>
    </w:lvl>
    <w:lvl w:ilvl="3" w:tplc="2A2E8D96">
      <w:numFmt w:val="bullet"/>
      <w:lvlText w:val="•"/>
      <w:lvlJc w:val="left"/>
      <w:pPr>
        <w:ind w:left="3256" w:hanging="361"/>
      </w:pPr>
      <w:rPr>
        <w:rFonts w:hint="default"/>
        <w:lang w:eastAsia="en-US" w:bidi="ar-SA"/>
      </w:rPr>
    </w:lvl>
    <w:lvl w:ilvl="4" w:tplc="5BC059F2">
      <w:numFmt w:val="bullet"/>
      <w:lvlText w:val="•"/>
      <w:lvlJc w:val="left"/>
      <w:pPr>
        <w:ind w:left="4028" w:hanging="361"/>
      </w:pPr>
      <w:rPr>
        <w:rFonts w:hint="default"/>
        <w:lang w:eastAsia="en-US" w:bidi="ar-SA"/>
      </w:rPr>
    </w:lvl>
    <w:lvl w:ilvl="5" w:tplc="22A21A7A">
      <w:numFmt w:val="bullet"/>
      <w:lvlText w:val="•"/>
      <w:lvlJc w:val="left"/>
      <w:pPr>
        <w:ind w:left="4800" w:hanging="361"/>
      </w:pPr>
      <w:rPr>
        <w:rFonts w:hint="default"/>
        <w:lang w:eastAsia="en-US" w:bidi="ar-SA"/>
      </w:rPr>
    </w:lvl>
    <w:lvl w:ilvl="6" w:tplc="3E5CCEF0">
      <w:numFmt w:val="bullet"/>
      <w:lvlText w:val="•"/>
      <w:lvlJc w:val="left"/>
      <w:pPr>
        <w:ind w:left="5572" w:hanging="361"/>
      </w:pPr>
      <w:rPr>
        <w:rFonts w:hint="default"/>
        <w:lang w:eastAsia="en-US" w:bidi="ar-SA"/>
      </w:rPr>
    </w:lvl>
    <w:lvl w:ilvl="7" w:tplc="7126220E">
      <w:numFmt w:val="bullet"/>
      <w:lvlText w:val="•"/>
      <w:lvlJc w:val="left"/>
      <w:pPr>
        <w:ind w:left="6344" w:hanging="361"/>
      </w:pPr>
      <w:rPr>
        <w:rFonts w:hint="default"/>
        <w:lang w:eastAsia="en-US" w:bidi="ar-SA"/>
      </w:rPr>
    </w:lvl>
    <w:lvl w:ilvl="8" w:tplc="C7F24CB8">
      <w:numFmt w:val="bullet"/>
      <w:lvlText w:val="•"/>
      <w:lvlJc w:val="left"/>
      <w:pPr>
        <w:ind w:left="7116" w:hanging="361"/>
      </w:pPr>
      <w:rPr>
        <w:rFonts w:hint="default"/>
        <w:lang w:eastAsia="en-US" w:bidi="ar-SA"/>
      </w:rPr>
    </w:lvl>
  </w:abstractNum>
  <w:abstractNum w:abstractNumId="10">
    <w:nsid w:val="69F23A8C"/>
    <w:multiLevelType w:val="multilevel"/>
    <w:tmpl w:val="2916BB08"/>
    <w:lvl w:ilvl="0">
      <w:start w:val="5"/>
      <w:numFmt w:val="decimal"/>
      <w:lvlText w:val="%1"/>
      <w:lvlJc w:val="left"/>
      <w:pPr>
        <w:ind w:left="1460" w:hanging="30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0" w:hanging="3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2900" w:hanging="30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20" w:hanging="30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40" w:hanging="30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60" w:hanging="30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80" w:hanging="30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00" w:hanging="30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20" w:hanging="304"/>
      </w:pPr>
      <w:rPr>
        <w:rFonts w:hint="default"/>
        <w:lang w:eastAsia="en-US" w:bidi="ar-SA"/>
      </w:rPr>
    </w:lvl>
  </w:abstractNum>
  <w:abstractNum w:abstractNumId="11">
    <w:nsid w:val="7738702E"/>
    <w:multiLevelType w:val="multilevel"/>
    <w:tmpl w:val="E57C656A"/>
    <w:lvl w:ilvl="0">
      <w:start w:val="3"/>
      <w:numFmt w:val="decimal"/>
      <w:lvlText w:val="%1"/>
      <w:lvlJc w:val="left"/>
      <w:pPr>
        <w:ind w:left="1461" w:hanging="30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1" w:hanging="3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2">
      <w:start w:val="1"/>
      <w:numFmt w:val="decimal"/>
      <w:lvlText w:val="%1.%2.%3"/>
      <w:lvlJc w:val="left"/>
      <w:pPr>
        <w:ind w:left="1897" w:hanging="45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3">
      <w:numFmt w:val="bullet"/>
      <w:lvlText w:val="•"/>
      <w:lvlJc w:val="left"/>
      <w:pPr>
        <w:ind w:left="3402" w:hanging="45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53" w:hanging="45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04" w:hanging="45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55" w:hanging="45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06" w:hanging="45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57" w:hanging="456"/>
      </w:pPr>
      <w:rPr>
        <w:rFonts w:hint="default"/>
        <w:lang w:eastAsia="en-US" w:bidi="ar-SA"/>
      </w:rPr>
    </w:lvl>
  </w:abstractNum>
  <w:abstractNum w:abstractNumId="12">
    <w:nsid w:val="77F83BD5"/>
    <w:multiLevelType w:val="hybridMultilevel"/>
    <w:tmpl w:val="2E586016"/>
    <w:lvl w:ilvl="0" w:tplc="837A8650">
      <w:start w:val="1"/>
      <w:numFmt w:val="decimal"/>
      <w:lvlText w:val="%1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90614B8">
      <w:numFmt w:val="bullet"/>
      <w:lvlText w:val="•"/>
      <w:lvlJc w:val="left"/>
      <w:pPr>
        <w:ind w:left="1712" w:hanging="361"/>
      </w:pPr>
      <w:rPr>
        <w:rFonts w:hint="default"/>
        <w:lang w:eastAsia="en-US" w:bidi="ar-SA"/>
      </w:rPr>
    </w:lvl>
    <w:lvl w:ilvl="2" w:tplc="3754ED6C">
      <w:numFmt w:val="bullet"/>
      <w:lvlText w:val="•"/>
      <w:lvlJc w:val="left"/>
      <w:pPr>
        <w:ind w:left="2484" w:hanging="361"/>
      </w:pPr>
      <w:rPr>
        <w:rFonts w:hint="default"/>
        <w:lang w:eastAsia="en-US" w:bidi="ar-SA"/>
      </w:rPr>
    </w:lvl>
    <w:lvl w:ilvl="3" w:tplc="CA1C25B6">
      <w:numFmt w:val="bullet"/>
      <w:lvlText w:val="•"/>
      <w:lvlJc w:val="left"/>
      <w:pPr>
        <w:ind w:left="3256" w:hanging="361"/>
      </w:pPr>
      <w:rPr>
        <w:rFonts w:hint="default"/>
        <w:lang w:eastAsia="en-US" w:bidi="ar-SA"/>
      </w:rPr>
    </w:lvl>
    <w:lvl w:ilvl="4" w:tplc="1D5EFA1C">
      <w:numFmt w:val="bullet"/>
      <w:lvlText w:val="•"/>
      <w:lvlJc w:val="left"/>
      <w:pPr>
        <w:ind w:left="4028" w:hanging="361"/>
      </w:pPr>
      <w:rPr>
        <w:rFonts w:hint="default"/>
        <w:lang w:eastAsia="en-US" w:bidi="ar-SA"/>
      </w:rPr>
    </w:lvl>
    <w:lvl w:ilvl="5" w:tplc="8E9ED70E">
      <w:numFmt w:val="bullet"/>
      <w:lvlText w:val="•"/>
      <w:lvlJc w:val="left"/>
      <w:pPr>
        <w:ind w:left="4800" w:hanging="361"/>
      </w:pPr>
      <w:rPr>
        <w:rFonts w:hint="default"/>
        <w:lang w:eastAsia="en-US" w:bidi="ar-SA"/>
      </w:rPr>
    </w:lvl>
    <w:lvl w:ilvl="6" w:tplc="B9CC726E">
      <w:numFmt w:val="bullet"/>
      <w:lvlText w:val="•"/>
      <w:lvlJc w:val="left"/>
      <w:pPr>
        <w:ind w:left="5572" w:hanging="361"/>
      </w:pPr>
      <w:rPr>
        <w:rFonts w:hint="default"/>
        <w:lang w:eastAsia="en-US" w:bidi="ar-SA"/>
      </w:rPr>
    </w:lvl>
    <w:lvl w:ilvl="7" w:tplc="78C80F20">
      <w:numFmt w:val="bullet"/>
      <w:lvlText w:val="•"/>
      <w:lvlJc w:val="left"/>
      <w:pPr>
        <w:ind w:left="6344" w:hanging="361"/>
      </w:pPr>
      <w:rPr>
        <w:rFonts w:hint="default"/>
        <w:lang w:eastAsia="en-US" w:bidi="ar-SA"/>
      </w:rPr>
    </w:lvl>
    <w:lvl w:ilvl="8" w:tplc="AE103F7E">
      <w:numFmt w:val="bullet"/>
      <w:lvlText w:val="•"/>
      <w:lvlJc w:val="left"/>
      <w:pPr>
        <w:ind w:left="7116" w:hanging="361"/>
      </w:pPr>
      <w:rPr>
        <w:rFonts w:hint="default"/>
        <w:lang w:eastAsia="en-US" w:bidi="ar-SA"/>
      </w:rPr>
    </w:lvl>
  </w:abstractNum>
  <w:abstractNum w:abstractNumId="13">
    <w:nsid w:val="7BDF5A8C"/>
    <w:multiLevelType w:val="multilevel"/>
    <w:tmpl w:val="1B3AC8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4"/>
  </w:num>
  <w:num w:numId="6">
    <w:abstractNumId w:val="3"/>
  </w:num>
  <w:num w:numId="7">
    <w:abstractNumId w:val="13"/>
  </w:num>
  <w:num w:numId="8">
    <w:abstractNumId w:val="0"/>
  </w:num>
  <w:num w:numId="9">
    <w:abstractNumId w:val="9"/>
  </w:num>
  <w:num w:numId="10">
    <w:abstractNumId w:val="7"/>
  </w:num>
  <w:num w:numId="11">
    <w:abstractNumId w:val="12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F9"/>
    <w:rsid w:val="00091071"/>
    <w:rsid w:val="000C7BE4"/>
    <w:rsid w:val="003D2DD6"/>
    <w:rsid w:val="006B4D7F"/>
    <w:rsid w:val="008226F9"/>
    <w:rsid w:val="00AC2DF3"/>
    <w:rsid w:val="00D0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226F9"/>
    <w:pPr>
      <w:ind w:left="9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2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6F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C2DF3"/>
  </w:style>
  <w:style w:type="paragraph" w:styleId="ListParagraph">
    <w:name w:val="List Paragraph"/>
    <w:basedOn w:val="Normal"/>
    <w:uiPriority w:val="34"/>
    <w:qFormat/>
    <w:rsid w:val="000C7BE4"/>
    <w:pPr>
      <w:ind w:left="949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E4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6B4D7F"/>
    <w:pPr>
      <w:spacing w:before="214"/>
      <w:ind w:left="58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6B4D7F"/>
    <w:pPr>
      <w:spacing w:before="214"/>
      <w:ind w:left="1460" w:hanging="305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6B4D7F"/>
    <w:pPr>
      <w:spacing w:before="214"/>
      <w:ind w:left="1892" w:hanging="452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226F9"/>
    <w:pPr>
      <w:ind w:left="9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2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6F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C2DF3"/>
  </w:style>
  <w:style w:type="paragraph" w:styleId="ListParagraph">
    <w:name w:val="List Paragraph"/>
    <w:basedOn w:val="Normal"/>
    <w:uiPriority w:val="34"/>
    <w:qFormat/>
    <w:rsid w:val="000C7BE4"/>
    <w:pPr>
      <w:ind w:left="949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E4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6B4D7F"/>
    <w:pPr>
      <w:spacing w:before="214"/>
      <w:ind w:left="58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6B4D7F"/>
    <w:pPr>
      <w:spacing w:before="214"/>
      <w:ind w:left="1460" w:hanging="305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6B4D7F"/>
    <w:pPr>
      <w:spacing w:before="214"/>
      <w:ind w:left="1892" w:hanging="452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2024-12-09T06:15:00Z</dcterms:created>
  <dcterms:modified xsi:type="dcterms:W3CDTF">2024-12-09T06:15:00Z</dcterms:modified>
</cp:coreProperties>
</file>