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480" w:left="1069" w:right="2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Prokrast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OPEDIA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(Ino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152.</w:t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480" w:left="1069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Azzu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Pornografi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Kehidup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://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ourn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unnes.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c.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sju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dex.php</w:t>
        </w:r>
      </w:hyperlink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rmony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480" w:left="1069" w:right="1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Suhrawardi,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Hapisah.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seksual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/>
        <w:ind w:left="106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(10),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3446.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JIP/a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cle/v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ew/1341</w:t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480" w:left="1069" w:right="4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Remaja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Pranik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il-Ha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Tahun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hyperlink r:id="rId6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108.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.un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sk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-b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oads/20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i-Anggra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i-H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df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480" w:left="1069" w:right="4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ncial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UMKM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Indonesian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Busin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ba.v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.78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480" w:left="106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Pornografi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Malaha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3077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3089.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0.33024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11.7587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Caron,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Markusen,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nggunaan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Sebagai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  <w:sectPr>
          <w:pgNumType w:start="43"/>
          <w:pgMar w:bottom="280" w:header="735" w:left="1680" w:right="1600" w:top="94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nguasaan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Fotogra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60" w:lineRule="auto"/>
        <w:ind w:hanging="480" w:left="1069" w:right="2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Rosana,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06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(02),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4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knya.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engabd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Masyaraka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.unp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pdf</w:t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3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1069" w:right="144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Syaria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 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’an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Huku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(02),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02.1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480" w:left="1069" w:right="45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Syar’Iy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Syari’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Perbankan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asy.v5i2.1586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480" w:left="1069" w:right="1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Sosial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Andrew’s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Disease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Derma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2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Seminar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ngabdian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426.</w:t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480" w:left="1069" w:right="8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Purbohast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EFEKTIVITAS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onomika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231.</w:t>
      </w:r>
    </w:p>
    <w:p>
      <w:pPr>
        <w:rPr>
          <w:sz w:val="16"/>
          <w:szCs w:val="16"/>
        </w:rPr>
        <w:jc w:val="left"/>
        <w:spacing w:before="6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480" w:left="1069" w:right="6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Promosi.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950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480" w:left="1069" w:right="1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DAMP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PERUB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WILAYA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403"/>
        <w:sectPr>
          <w:pgMar w:bottom="280" w:footer="0" w:header="735" w:left="1680" w:right="1600" w:top="94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Rosyid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 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Seksual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48.</w:t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480" w:left="1069" w:right="1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Sireg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seksual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N-Nur: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Keseha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Masyaraka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(01),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108.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480" w:left="1069" w:right="1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Kontrol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Seksual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erguru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siko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06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 w:line="560" w:lineRule="atLeast"/>
        <w:ind w:left="588" w:right="25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METO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ELITIAN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KUANTI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ATIF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UALITATI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METO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ELITIAN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KUANTI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ATIF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UALITATIF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 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Suharsi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 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480" w:left="1069" w:right="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Suprat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uroch,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Andayan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(2011a).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Seksual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Kontrol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Wacana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a.psiko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.fk.uns.a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na/ar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w/45/45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480" w:left="1069" w:right="1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Suprat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uroch,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Andayan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(2011b).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Seksual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Kontrol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Wacana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Surakhm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Meru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480" w:left="1069" w:right="3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Syahputr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Falleni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yah: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06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166.</w:t>
      </w:r>
    </w:p>
    <w:sectPr>
      <w:pgMar w:bottom="280" w:footer="0" w:header="735" w:left="1680" w:right="1600" w:top="94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27pt;margin-top:35.7486pt;width:15pt;height:13pt;mso-position-horizontal-relative:page;mso-position-vertical-relative:page;z-index:-12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://journal.unnes.ac.id/sju/index.php/" TargetMode="External" Type="http://schemas.openxmlformats.org/officeDocument/2006/relationships/hyperlink"/><Relationship Id="rId6" Target="http://ppj.uniska-bjm.ac.id/wp-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