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DE" w:rsidRPr="006A2B16" w:rsidRDefault="00E942DE" w:rsidP="00E942DE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Toc45463903"/>
      <w:r w:rsidRPr="006A2B16">
        <w:rPr>
          <w:rFonts w:ascii="Times New Roman" w:eastAsia="Calibri" w:hAnsi="Times New Roman" w:cs="Times New Roman"/>
          <w:b/>
          <w:sz w:val="28"/>
        </w:rPr>
        <w:t>BAB V</w:t>
      </w:r>
      <w:bookmarkEnd w:id="0"/>
    </w:p>
    <w:p w:rsidR="00E942DE" w:rsidRPr="006A2B16" w:rsidRDefault="00E942DE" w:rsidP="00E942DE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1" w:name="_Toc45463904"/>
      <w:r w:rsidRPr="006A2B16">
        <w:rPr>
          <w:rFonts w:ascii="Times New Roman" w:eastAsia="Calibri" w:hAnsi="Times New Roman" w:cs="Times New Roman"/>
          <w:b/>
          <w:sz w:val="28"/>
        </w:rPr>
        <w:t>KESIMPULAN DAN SARAN</w:t>
      </w:r>
      <w:bookmarkEnd w:id="1"/>
    </w:p>
    <w:p w:rsidR="00E942DE" w:rsidRPr="006A2B16" w:rsidRDefault="00E942DE" w:rsidP="00E942DE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2B16">
        <w:rPr>
          <w:rFonts w:ascii="Times New Roman" w:eastAsia="Calibri" w:hAnsi="Times New Roman" w:cs="Times New Roman"/>
          <w:b/>
          <w:sz w:val="24"/>
          <w:szCs w:val="24"/>
        </w:rPr>
        <w:t>Kesimpulan</w:t>
      </w:r>
    </w:p>
    <w:p w:rsidR="00E942DE" w:rsidRDefault="00E942DE" w:rsidP="00E942DE">
      <w:pPr>
        <w:spacing w:line="48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Berdasarkanhasilpenelitian di SMA Negeri 1 BadarTahunPelajaran 2021/2022 </w:t>
      </w:r>
      <w:r w:rsidRPr="006A2B16">
        <w:rPr>
          <w:rFonts w:ascii="Times New Roman" w:eastAsia="Calibri" w:hAnsi="Times New Roman" w:cs="Times New Roman"/>
          <w:sz w:val="24"/>
        </w:rPr>
        <w:t>makadapatdisimpulkanbahwaterdapatpengaruhdaripemberianLayananbimbingankelompokterhadapmeningkatkan</w:t>
      </w:r>
      <w:r>
        <w:rPr>
          <w:rFonts w:ascii="Times New Roman" w:eastAsia="Calibri" w:hAnsi="Times New Roman" w:cs="Times New Roman"/>
          <w:sz w:val="24"/>
        </w:rPr>
        <w:t>kemampuanberbicara</w:t>
      </w:r>
      <w:r w:rsidRPr="006A2B16">
        <w:rPr>
          <w:rFonts w:ascii="Times New Roman" w:eastAsia="Calibri" w:hAnsi="Times New Roman" w:cs="Times New Roman"/>
          <w:sz w:val="24"/>
        </w:rPr>
        <w:t xml:space="preserve">siswa di </w:t>
      </w:r>
      <w:r>
        <w:rPr>
          <w:rFonts w:ascii="Times New Roman" w:eastAsia="Calibri" w:hAnsi="Times New Roman" w:cs="Times New Roman"/>
          <w:sz w:val="24"/>
        </w:rPr>
        <w:t>SMA Negeri 1 Badar</w:t>
      </w:r>
      <w:r w:rsidRPr="006A2B16">
        <w:rPr>
          <w:rFonts w:ascii="Times New Roman" w:eastAsia="Calibri" w:hAnsi="Times New Roman" w:cs="Times New Roman"/>
          <w:sz w:val="24"/>
        </w:rPr>
        <w:t>. Hal iniditunjukkandenganhasiluji Paired Sample T-Test yaitu 0,00&lt; 0,05. Dari perhitunganhasilperhitungandiperolehperhitungansignifikansisebesar 0,000.Sesuaidenganhipotesisuji</w:t>
      </w:r>
      <w:r w:rsidRPr="006A2B16">
        <w:rPr>
          <w:rFonts w:ascii="Times New Roman" w:eastAsia="Calibri" w:hAnsi="Times New Roman" w:cs="Times New Roman"/>
          <w:i/>
          <w:sz w:val="24"/>
        </w:rPr>
        <w:t>Paired Sample T-Test</w:t>
      </w:r>
      <w:r w:rsidRPr="006A2B16">
        <w:rPr>
          <w:rFonts w:ascii="Times New Roman" w:eastAsia="Calibri" w:hAnsi="Times New Roman" w:cs="Times New Roman"/>
          <w:sz w:val="24"/>
        </w:rPr>
        <w:t>jikanilaisignifikan&lt; 0,05 makamenunjukanadanyaperbedaan yang signifikanantaravariabel</w:t>
      </w:r>
      <w:r>
        <w:rPr>
          <w:rFonts w:ascii="Times New Roman" w:eastAsia="Calibri" w:hAnsi="Times New Roman" w:cs="Times New Roman"/>
          <w:sz w:val="24"/>
        </w:rPr>
        <w:t>kemampuanberbicara</w:t>
      </w:r>
      <w:r w:rsidRPr="006A2B16">
        <w:rPr>
          <w:rFonts w:ascii="Times New Roman" w:eastAsia="Calibri" w:hAnsi="Times New Roman" w:cs="Times New Roman"/>
          <w:sz w:val="24"/>
        </w:rPr>
        <w:t>sebelumdiberiperlakuanberupalayananbimbingankelompokdengansesudahdiberikanlayananbimbingankelompok. Hal inimenunjukkanterdapatpengaruh yang bermaknadaripemberianperlakuanlayananbimbingankelompoksesuaidenganvariabel yang diterapkanpadasampel, yaitumeningkatkan</w:t>
      </w:r>
      <w:r>
        <w:rPr>
          <w:rFonts w:ascii="Times New Roman" w:eastAsia="Calibri" w:hAnsi="Times New Roman" w:cs="Times New Roman"/>
          <w:sz w:val="24"/>
        </w:rPr>
        <w:t>kemampuanberbicara</w:t>
      </w:r>
      <w:r w:rsidRPr="006A2B16">
        <w:rPr>
          <w:rFonts w:ascii="Times New Roman" w:eastAsia="Calibri" w:hAnsi="Times New Roman" w:cs="Times New Roman"/>
          <w:sz w:val="24"/>
        </w:rPr>
        <w:t>.Dengandemikianterdapatpengaruhperubahan yang bermaknadaripemberianLayananbimbingankelompokterhadapmeningkatkan</w:t>
      </w:r>
      <w:r>
        <w:rPr>
          <w:rFonts w:ascii="Times New Roman" w:eastAsia="Calibri" w:hAnsi="Times New Roman" w:cs="Times New Roman"/>
          <w:sz w:val="24"/>
        </w:rPr>
        <w:t>kemampuanberbicara</w:t>
      </w:r>
      <w:r w:rsidRPr="006A2B16">
        <w:rPr>
          <w:rFonts w:ascii="Times New Roman" w:eastAsia="Calibri" w:hAnsi="Times New Roman" w:cs="Times New Roman"/>
          <w:sz w:val="24"/>
        </w:rPr>
        <w:t xml:space="preserve">siswa di </w:t>
      </w:r>
      <w:r>
        <w:rPr>
          <w:rFonts w:ascii="Times New Roman" w:eastAsia="Calibri" w:hAnsi="Times New Roman" w:cs="Times New Roman"/>
          <w:sz w:val="24"/>
        </w:rPr>
        <w:t xml:space="preserve">SMA Negeri 1 BadarTahunPelajaran 2021/2022 </w:t>
      </w:r>
    </w:p>
    <w:p w:rsidR="00E942DE" w:rsidRPr="006054A8" w:rsidRDefault="00E942DE" w:rsidP="00E942DE">
      <w:pPr>
        <w:spacing w:line="480" w:lineRule="auto"/>
        <w:jc w:val="both"/>
        <w:rPr>
          <w:rFonts w:ascii="Times New Roman" w:eastAsia="Calibri" w:hAnsi="Times New Roman" w:cs="Times New Roman"/>
          <w:sz w:val="24"/>
        </w:rPr>
        <w:sectPr w:rsidR="00E942DE" w:rsidRPr="006054A8" w:rsidSect="00E621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16" w:right="1728" w:bottom="1728" w:left="2304" w:header="708" w:footer="708" w:gutter="0"/>
          <w:pgNumType w:start="44"/>
          <w:cols w:space="708"/>
          <w:docGrid w:linePitch="360"/>
        </w:sectPr>
      </w:pPr>
    </w:p>
    <w:p w:rsidR="00E942DE" w:rsidRDefault="00E942DE" w:rsidP="00E942DE">
      <w:pPr>
        <w:tabs>
          <w:tab w:val="left" w:pos="709"/>
        </w:tabs>
        <w:autoSpaceDE w:val="0"/>
        <w:autoSpaceDN w:val="0"/>
        <w:adjustRightInd w:val="0"/>
        <w:spacing w:line="48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5.2  Saran</w:t>
      </w:r>
    </w:p>
    <w:p w:rsidR="00E942DE" w:rsidRPr="006A2B16" w:rsidRDefault="00E942DE" w:rsidP="00E942DE">
      <w:pPr>
        <w:spacing w:line="48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A2B16">
        <w:rPr>
          <w:rFonts w:ascii="Times New Roman" w:eastAsia="Calibri" w:hAnsi="Times New Roman" w:cs="Times New Roman"/>
          <w:sz w:val="24"/>
        </w:rPr>
        <w:t>Berdasarkanhasilpenelitian yang telahdikemukakandiatasmakadapatdiajukanbebrapa saran yang dapatbermanfaatbagipengembanganpelaksanaanbimbingankonselingsebagaiberikut :</w:t>
      </w:r>
    </w:p>
    <w:p w:rsidR="00E942DE" w:rsidRPr="006A2B16" w:rsidRDefault="00E942DE" w:rsidP="00E942DE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6A2B16">
        <w:rPr>
          <w:rFonts w:ascii="Times New Roman" w:eastAsia="Calibri" w:hAnsi="Times New Roman" w:cs="Times New Roman"/>
          <w:sz w:val="24"/>
        </w:rPr>
        <w:t>Siswa</w:t>
      </w:r>
    </w:p>
    <w:p w:rsidR="00E942DE" w:rsidRPr="006A2B16" w:rsidRDefault="00E942DE" w:rsidP="00E942DE">
      <w:pPr>
        <w:spacing w:line="48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6A2B16">
        <w:rPr>
          <w:rFonts w:ascii="Times New Roman" w:eastAsia="Calibri" w:hAnsi="Times New Roman" w:cs="Times New Roman"/>
          <w:sz w:val="24"/>
        </w:rPr>
        <w:t>Pemberianlayananpenguasaankontendapatmengembangkan</w:t>
      </w:r>
      <w:r>
        <w:rPr>
          <w:rFonts w:ascii="Times New Roman" w:eastAsia="Calibri" w:hAnsi="Times New Roman" w:cs="Times New Roman"/>
          <w:sz w:val="24"/>
        </w:rPr>
        <w:t>kemampuanberbicara</w:t>
      </w:r>
      <w:r w:rsidRPr="006A2B16">
        <w:rPr>
          <w:rFonts w:ascii="Times New Roman" w:eastAsia="Calibri" w:hAnsi="Times New Roman" w:cs="Times New Roman"/>
          <w:sz w:val="24"/>
        </w:rPr>
        <w:t>siswakhususnya,mengingatmerekalah yang harusmenjalanitugasnya</w:t>
      </w:r>
      <w:r>
        <w:rPr>
          <w:rFonts w:ascii="Times New Roman" w:eastAsia="Calibri" w:hAnsi="Times New Roman" w:cs="Times New Roman"/>
          <w:sz w:val="24"/>
        </w:rPr>
        <w:t>khususnyadalamakademik</w:t>
      </w:r>
      <w:r w:rsidRPr="006A2B16">
        <w:rPr>
          <w:rFonts w:ascii="Times New Roman" w:eastAsia="Calibri" w:hAnsi="Times New Roman" w:cs="Times New Roman"/>
          <w:sz w:val="24"/>
        </w:rPr>
        <w:t>untukmenyelesaikanmasalahnyasesuaidengankemampuannya.Jadiadabaiknyaketikadiberikanlayanandanbimbingansiswadiharapkankonsendanmampumenerapkandaripelaksanaanlayanantersebut.</w:t>
      </w:r>
    </w:p>
    <w:p w:rsidR="00E942DE" w:rsidRPr="006A2B16" w:rsidRDefault="00E942DE" w:rsidP="00E942DE">
      <w:pPr>
        <w:numPr>
          <w:ilvl w:val="0"/>
          <w:numId w:val="2"/>
        </w:numPr>
        <w:spacing w:after="0" w:line="48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6A2B16">
        <w:rPr>
          <w:rFonts w:ascii="Times New Roman" w:eastAsia="Calibri" w:hAnsi="Times New Roman" w:cs="Times New Roman"/>
          <w:sz w:val="24"/>
        </w:rPr>
        <w:t>Guru pembimbing</w:t>
      </w:r>
    </w:p>
    <w:p w:rsidR="00E942DE" w:rsidRDefault="00E942DE" w:rsidP="00E942DE">
      <w:pPr>
        <w:spacing w:line="48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6A2B16">
        <w:rPr>
          <w:rFonts w:ascii="Times New Roman" w:eastAsia="Calibri" w:hAnsi="Times New Roman" w:cs="Times New Roman"/>
          <w:sz w:val="24"/>
        </w:rPr>
        <w:t>Guru bimbingankonselingperlusecarakontinyumemberikanlayananbimbingankelompokdankontenagar dapatmemperlancarpelaksanaan program layananbimbingankonseling.Perluadanyakerjasama yangbaikantarasekolahataulembagadengananggotaluarsekolah (kepalasekolah, guru bidangstiudi, sertakaryawan) sehinggapelaksaankegiatanpemberianlayananbimbingankelompokterlaksanadanmendapatkanhasilsesuaiharapan.</w:t>
      </w:r>
    </w:p>
    <w:p w:rsidR="00E942DE" w:rsidRDefault="00E942DE" w:rsidP="00E942DE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:rsidR="00E942DE" w:rsidRPr="006A2B16" w:rsidRDefault="00E942DE" w:rsidP="00E942DE">
      <w:pPr>
        <w:spacing w:line="48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E942DE" w:rsidRPr="006A2B16" w:rsidRDefault="00E942DE" w:rsidP="00E942DE">
      <w:pPr>
        <w:numPr>
          <w:ilvl w:val="0"/>
          <w:numId w:val="2"/>
        </w:numPr>
        <w:spacing w:after="0" w:line="48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6A2B16">
        <w:rPr>
          <w:rFonts w:ascii="Times New Roman" w:eastAsia="Calibri" w:hAnsi="Times New Roman" w:cs="Times New Roman"/>
          <w:sz w:val="24"/>
        </w:rPr>
        <w:t>Orang tuasiswa</w:t>
      </w:r>
    </w:p>
    <w:p w:rsidR="00E942DE" w:rsidRDefault="00E942DE" w:rsidP="00E942DE">
      <w:pPr>
        <w:spacing w:line="48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6A2B16">
        <w:rPr>
          <w:rFonts w:ascii="Times New Roman" w:eastAsia="Calibri" w:hAnsi="Times New Roman" w:cs="Times New Roman"/>
          <w:sz w:val="24"/>
        </w:rPr>
        <w:t>Orang tuasebaiknyamemperlakukananaknya agar berakhlakdalamkehidupannyaadalahdengancaramendidik, merawat, sertamengajarkanakhlak yang baikdengancurahan rasa kasihsayangsupayaanaktersebutbisamembentukpribadibaikdanmeningkatkan</w:t>
      </w:r>
      <w:r>
        <w:rPr>
          <w:rFonts w:ascii="Times New Roman" w:eastAsia="Calibri" w:hAnsi="Times New Roman" w:cs="Times New Roman"/>
          <w:sz w:val="24"/>
        </w:rPr>
        <w:t>kemampuanberbicara</w:t>
      </w:r>
      <w:r w:rsidRPr="006A2B16">
        <w:rPr>
          <w:rFonts w:ascii="Times New Roman" w:eastAsia="Calibri" w:hAnsi="Times New Roman" w:cs="Times New Roman"/>
          <w:sz w:val="24"/>
        </w:rPr>
        <w:t>nyalagisehinggamampumeningkatkanprestasibelajarnya.</w:t>
      </w:r>
    </w:p>
    <w:p w:rsidR="00445A34" w:rsidRDefault="00445A34">
      <w:bookmarkStart w:id="2" w:name="_GoBack"/>
      <w:bookmarkEnd w:id="2"/>
    </w:p>
    <w:sectPr w:rsidR="00445A34" w:rsidSect="009E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FC8" w:rsidRDefault="00214FC8" w:rsidP="009E0E79">
      <w:pPr>
        <w:spacing w:after="0" w:line="240" w:lineRule="auto"/>
      </w:pPr>
      <w:r>
        <w:separator/>
      </w:r>
    </w:p>
  </w:endnote>
  <w:endnote w:type="continuationSeparator" w:id="1">
    <w:p w:rsidR="00214FC8" w:rsidRDefault="00214FC8" w:rsidP="009E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17" w:rsidRDefault="00C856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3A" w:rsidRPr="00E6213A" w:rsidRDefault="00E942DE">
    <w:pPr>
      <w:pStyle w:val="Footer"/>
      <w:rPr>
        <w:lang w:val="en-US"/>
      </w:rPr>
    </w:pPr>
    <w:r>
      <w:rPr>
        <w:lang w:val="en-US"/>
      </w:rPr>
      <w:t>47</w:t>
    </w:r>
  </w:p>
  <w:p w:rsidR="00E6213A" w:rsidRDefault="00214F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17" w:rsidRDefault="00C856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FC8" w:rsidRDefault="00214FC8" w:rsidP="009E0E79">
      <w:pPr>
        <w:spacing w:after="0" w:line="240" w:lineRule="auto"/>
      </w:pPr>
      <w:r>
        <w:separator/>
      </w:r>
    </w:p>
  </w:footnote>
  <w:footnote w:type="continuationSeparator" w:id="1">
    <w:p w:rsidR="00214FC8" w:rsidRDefault="00214FC8" w:rsidP="009E0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17" w:rsidRDefault="00C8561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41290" o:spid="_x0000_s2050" type="#_x0000_t75" style="position:absolute;left:0;text-align:left;margin-left:0;margin-top:0;width:393.45pt;height:387.9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3A" w:rsidRDefault="00C85617">
    <w:pPr>
      <w:pStyle w:val="Header"/>
      <w:jc w:val="righ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41291" o:spid="_x0000_s2051" type="#_x0000_t75" style="position:absolute;left:0;text-align:left;margin-left:0;margin-top:0;width:393.45pt;height:387.9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  <w:p w:rsidR="00E6213A" w:rsidRDefault="00214FC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17" w:rsidRDefault="00C8561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41289" o:spid="_x0000_s2049" type="#_x0000_t75" style="position:absolute;left:0;text-align:left;margin-left:0;margin-top:0;width:393.45pt;height:387.9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32613"/>
    <w:multiLevelType w:val="hybridMultilevel"/>
    <w:tmpl w:val="F2B813D4"/>
    <w:lvl w:ilvl="0" w:tplc="6686B1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5A81"/>
    <w:multiLevelType w:val="hybridMultilevel"/>
    <w:tmpl w:val="766A6502"/>
    <w:lvl w:ilvl="0" w:tplc="25CEC9C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cumentProtection w:edit="forms" w:enforcement="1" w:cryptProviderType="rsaFull" w:cryptAlgorithmClass="hash" w:cryptAlgorithmType="typeAny" w:cryptAlgorithmSid="4" w:cryptSpinCount="50000" w:hash="fwYIISbcTMVmgffgNAVI8sYxRLA=" w:salt="iupPt5hqeet8tmFDZ2xe8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42DE"/>
    <w:rsid w:val="00214FC8"/>
    <w:rsid w:val="00445A34"/>
    <w:rsid w:val="009E0E79"/>
    <w:rsid w:val="00C85617"/>
    <w:rsid w:val="00E9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DE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2DE"/>
    <w:pPr>
      <w:tabs>
        <w:tab w:val="center" w:pos="4513"/>
        <w:tab w:val="right" w:pos="9026"/>
      </w:tabs>
      <w:spacing w:after="0" w:line="240" w:lineRule="auto"/>
      <w:ind w:left="3600"/>
    </w:pPr>
    <w:rPr>
      <w:rFonts w:eastAsiaTheme="minorHAnsi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E942D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942DE"/>
    <w:pPr>
      <w:tabs>
        <w:tab w:val="center" w:pos="4513"/>
        <w:tab w:val="right" w:pos="9026"/>
      </w:tabs>
      <w:spacing w:after="0" w:line="240" w:lineRule="auto"/>
      <w:ind w:left="3600"/>
    </w:pPr>
    <w:rPr>
      <w:rFonts w:eastAsiaTheme="minorHAns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E942DE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DE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2DE"/>
    <w:pPr>
      <w:tabs>
        <w:tab w:val="center" w:pos="4513"/>
        <w:tab w:val="right" w:pos="9026"/>
      </w:tabs>
      <w:spacing w:after="0" w:line="240" w:lineRule="auto"/>
      <w:ind w:left="3600"/>
    </w:pPr>
    <w:rPr>
      <w:rFonts w:eastAsiaTheme="minorHAnsi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E942D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942DE"/>
    <w:pPr>
      <w:tabs>
        <w:tab w:val="center" w:pos="4513"/>
        <w:tab w:val="right" w:pos="9026"/>
      </w:tabs>
      <w:spacing w:after="0" w:line="240" w:lineRule="auto"/>
      <w:ind w:left="3600"/>
    </w:pPr>
    <w:rPr>
      <w:rFonts w:eastAsiaTheme="minorHAns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E942DE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2025-01-14T09:03:00Z</dcterms:created>
  <dcterms:modified xsi:type="dcterms:W3CDTF">2025-01-14T09:03:00Z</dcterms:modified>
</cp:coreProperties>
</file>