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67" w:rsidRPr="00F06E64" w:rsidRDefault="00280967" w:rsidP="00280967">
      <w:pPr>
        <w:pStyle w:val="Heading1"/>
        <w:spacing w:before="0" w:line="480" w:lineRule="auto"/>
        <w:jc w:val="center"/>
        <w:rPr>
          <w:rFonts w:asciiTheme="majorBidi" w:hAnsiTheme="majorBidi"/>
          <w:color w:val="auto"/>
          <w:sz w:val="24"/>
          <w:szCs w:val="24"/>
        </w:rPr>
      </w:pPr>
      <w:bookmarkStart w:id="0" w:name="_Toc170153433"/>
      <w:bookmarkStart w:id="1" w:name="_GoBack"/>
      <w:r w:rsidRPr="00F06E64">
        <w:rPr>
          <w:rFonts w:asciiTheme="majorBidi" w:hAnsiTheme="majorBidi"/>
          <w:color w:val="auto"/>
          <w:sz w:val="24"/>
          <w:szCs w:val="24"/>
        </w:rPr>
        <w:t>BAB III</w:t>
      </w:r>
      <w:bookmarkEnd w:id="0"/>
    </w:p>
    <w:p w:rsidR="00280967" w:rsidRDefault="00280967" w:rsidP="00280967">
      <w:pPr>
        <w:pStyle w:val="Heading1"/>
        <w:spacing w:before="0" w:line="480" w:lineRule="auto"/>
        <w:jc w:val="center"/>
        <w:rPr>
          <w:rFonts w:asciiTheme="majorBidi" w:hAnsiTheme="majorBidi"/>
          <w:color w:val="auto"/>
          <w:sz w:val="24"/>
          <w:szCs w:val="24"/>
        </w:rPr>
      </w:pPr>
      <w:bookmarkStart w:id="2" w:name="_Toc170153434"/>
      <w:bookmarkEnd w:id="1"/>
      <w:r w:rsidRPr="00F06E64">
        <w:rPr>
          <w:rFonts w:asciiTheme="majorBidi" w:hAnsiTheme="majorBidi"/>
          <w:color w:val="auto"/>
          <w:sz w:val="24"/>
          <w:szCs w:val="24"/>
        </w:rPr>
        <w:t>METODE PENELITIAN</w:t>
      </w:r>
      <w:bookmarkEnd w:id="2"/>
    </w:p>
    <w:p w:rsidR="00280967" w:rsidRDefault="00280967" w:rsidP="00280967">
      <w:pPr>
        <w:pStyle w:val="Heading2"/>
        <w:numPr>
          <w:ilvl w:val="0"/>
          <w:numId w:val="13"/>
        </w:numPr>
        <w:spacing w:line="480" w:lineRule="auto"/>
        <w:ind w:left="284" w:hanging="218"/>
        <w:rPr>
          <w:rFonts w:asciiTheme="majorBidi" w:hAnsiTheme="majorBidi"/>
          <w:color w:val="auto"/>
          <w:sz w:val="24"/>
          <w:szCs w:val="24"/>
        </w:rPr>
      </w:pPr>
      <w:bookmarkStart w:id="3" w:name="_Toc170153435"/>
      <w:r>
        <w:rPr>
          <w:rFonts w:asciiTheme="majorBidi" w:hAnsiTheme="majorBidi"/>
          <w:color w:val="auto"/>
          <w:sz w:val="24"/>
          <w:szCs w:val="24"/>
        </w:rPr>
        <w:t>1  Desain Penelitian</w:t>
      </w:r>
      <w:bookmarkEnd w:id="3"/>
    </w:p>
    <w:p w:rsidR="00280967" w:rsidRDefault="00280967" w:rsidP="0028096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Penelitian ini merupakan model penelitian pengembangan (</w:t>
      </w:r>
      <w:r>
        <w:rPr>
          <w:rFonts w:asciiTheme="majorBidi" w:hAnsiTheme="majorBidi" w:cstheme="majorBidi"/>
          <w:i/>
          <w:iCs/>
          <w:sz w:val="24"/>
          <w:szCs w:val="24"/>
        </w:rPr>
        <w:t>Research and development</w:t>
      </w:r>
      <w:r>
        <w:rPr>
          <w:rFonts w:asciiTheme="majorBidi" w:hAnsiTheme="majorBidi" w:cstheme="majorBidi"/>
          <w:sz w:val="24"/>
          <w:szCs w:val="24"/>
        </w:rPr>
        <w:t xml:space="preserve">).Penelitian R&amp;D merupakan jenis penelitian yang dapat digunakan dalam meniliti, merencanakan, dan menciptakan sebuah produk tersendiri juga dapat menguji keefketifan dari produk yang dihasilkan. Model pengembangan yang digunakan pada penelitian ini adalah model ADDIE. Model pengembangan ini memiliki lima tahapan yaitu </w:t>
      </w:r>
      <w:r w:rsidRPr="00E3529C">
        <w:rPr>
          <w:rFonts w:asciiTheme="majorBidi" w:hAnsiTheme="majorBidi" w:cstheme="majorBidi"/>
          <w:sz w:val="24"/>
          <w:szCs w:val="24"/>
        </w:rPr>
        <w:t>Analysis (analisis), Design (desain), Development (pengembangan), Implementation(implementasi), dan Evaluation (evaluasi)</w:t>
      </w:r>
      <w:r w:rsidR="00B46D95">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{"citationItems":[{"id":"ITEM-1","itemData":{"author":[{"dropping-particle":"","family":"Atika","given":"Nur","non-dropping-particle":"","parse-names":false,"suffix":""},{"dropping-particle":"","family":"Mz","given":"Zubaidah Amir","non-dropping-particle":"","parse-names":false,"suffix":""}],"id":"ITEM-1","issue":"2","issued":{"date-parts":[["2016"]]},"page":"103-110","title":"Pengembangan LKS Berbasis Pendekatan Rme Untuk Menumbuhkembangkan Kemampuan Berpikir Kritis Matematis","type":"article-journal","volume":"2"},"uris":["http://www.mendeley.com/documents/?uuid=aae84671-afaf-4624-b130-a04981909bb1"]}],"mendeley":{"formattedCitation":"(Atika &amp; Mz, 2016)","plainTextFormattedCitation":"(Atika &amp; Mz, 2016)","previouslyFormattedCitation":"(Atika &amp; Mz, 2016)"},"properties":{"noteIndex":0},"schema":"https://github.com/citation-style-language/schema/raw/master/csl-citation.json"}</w:instrText>
      </w:r>
      <w:r w:rsidR="00B46D95">
        <w:rPr>
          <w:rFonts w:asciiTheme="majorBidi" w:hAnsiTheme="majorBidi" w:cstheme="majorBidi"/>
          <w:sz w:val="24"/>
          <w:szCs w:val="24"/>
        </w:rPr>
        <w:fldChar w:fldCharType="separate"/>
      </w:r>
      <w:r w:rsidRPr="003845DF">
        <w:rPr>
          <w:rFonts w:asciiTheme="majorBidi" w:hAnsiTheme="majorBidi" w:cstheme="majorBidi"/>
          <w:noProof/>
          <w:sz w:val="24"/>
          <w:szCs w:val="24"/>
        </w:rPr>
        <w:t>(Atika &amp; Mz, 2016)</w:t>
      </w:r>
      <w:r w:rsidR="00B46D95">
        <w:rPr>
          <w:rFonts w:asciiTheme="majorBidi" w:hAnsiTheme="majorBidi" w:cstheme="majorBidi"/>
          <w:sz w:val="24"/>
          <w:szCs w:val="24"/>
        </w:rPr>
        <w:fldChar w:fldCharType="end"/>
      </w:r>
      <w:r>
        <w:rPr>
          <w:rFonts w:asciiTheme="majorBidi" w:hAnsiTheme="majorBidi" w:cstheme="majorBidi"/>
          <w:sz w:val="24"/>
          <w:szCs w:val="24"/>
        </w:rPr>
        <w:t xml:space="preserve">. Tujuan dari penelitian ini adalah mengembangkan produk berupa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yang layak, menarik, serta efektif sebagai media belajar matematika dikelas.</w:t>
      </w:r>
    </w:p>
    <w:p w:rsidR="00280967" w:rsidRDefault="00280967" w:rsidP="00280967">
      <w:pPr>
        <w:pStyle w:val="Heading2"/>
        <w:numPr>
          <w:ilvl w:val="0"/>
          <w:numId w:val="1"/>
        </w:numPr>
        <w:spacing w:line="480" w:lineRule="auto"/>
        <w:ind w:left="284" w:hanging="218"/>
        <w:rPr>
          <w:rFonts w:asciiTheme="majorBidi" w:hAnsiTheme="majorBidi"/>
          <w:color w:val="auto"/>
          <w:sz w:val="24"/>
          <w:szCs w:val="24"/>
        </w:rPr>
      </w:pPr>
      <w:bookmarkStart w:id="4" w:name="_Toc170153436"/>
      <w:r>
        <w:rPr>
          <w:rFonts w:asciiTheme="majorBidi" w:hAnsiTheme="majorBidi"/>
          <w:color w:val="auto"/>
          <w:sz w:val="24"/>
          <w:szCs w:val="24"/>
        </w:rPr>
        <w:t xml:space="preserve">2  </w:t>
      </w:r>
      <w:r w:rsidRPr="009E49D3">
        <w:rPr>
          <w:rFonts w:asciiTheme="majorBidi" w:hAnsiTheme="majorBidi"/>
          <w:color w:val="auto"/>
          <w:sz w:val="24"/>
          <w:szCs w:val="24"/>
        </w:rPr>
        <w:t>Subjek, Objek dan Waktu Penelitian</w:t>
      </w:r>
      <w:bookmarkEnd w:id="4"/>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ini akan dilakukan di MTs Muallimin Univa Medan pada mata pelajaran matematika. Penelitian ini dilaksanakan pada tahun ajaran semester genap 2023-2024. Subjek pada penelitian adalah guru dan 29 siswa kelas VIII MTs Muallimin Univa Medan yang terdiri dari 12 siswa dan 17 siswi. Juga dosen sebagai validator ahli pendidikat, materi dan juga bahasa.Sedangkan yang menjadi objek penelitian pada penelitian ini adalah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Berorientasi pada Kemampuan Representasi Matematis Peserta Didik.</w:t>
      </w:r>
    </w:p>
    <w:p w:rsidR="00280967" w:rsidRDefault="00280967" w:rsidP="00280967">
      <w:pPr>
        <w:pStyle w:val="Heading2"/>
        <w:numPr>
          <w:ilvl w:val="0"/>
          <w:numId w:val="2"/>
        </w:numPr>
        <w:spacing w:line="480" w:lineRule="auto"/>
        <w:ind w:left="284" w:hanging="218"/>
        <w:rPr>
          <w:rFonts w:asciiTheme="majorBidi" w:hAnsiTheme="majorBidi"/>
          <w:color w:val="auto"/>
          <w:sz w:val="24"/>
          <w:szCs w:val="24"/>
        </w:rPr>
      </w:pPr>
      <w:bookmarkStart w:id="5" w:name="_Toc170153437"/>
      <w:r>
        <w:rPr>
          <w:rFonts w:asciiTheme="majorBidi" w:hAnsiTheme="majorBidi"/>
          <w:color w:val="auto"/>
          <w:sz w:val="24"/>
          <w:szCs w:val="24"/>
        </w:rPr>
        <w:lastRenderedPageBreak/>
        <w:t>3  Prosedur Penelitian</w:t>
      </w:r>
      <w:bookmarkEnd w:id="5"/>
    </w:p>
    <w:p w:rsidR="00280967" w:rsidRDefault="00280967" w:rsidP="00280967">
      <w:pPr>
        <w:spacing w:line="480" w:lineRule="auto"/>
        <w:ind w:firstLine="720"/>
        <w:jc w:val="both"/>
        <w:rPr>
          <w:rFonts w:asciiTheme="majorBidi" w:hAnsiTheme="majorBidi" w:cstheme="majorBidi"/>
          <w:sz w:val="24"/>
          <w:szCs w:val="24"/>
        </w:rPr>
      </w:pPr>
      <w:r>
        <w:rPr>
          <w:noProof/>
        </w:rPr>
        <w:drawing>
          <wp:anchor distT="0" distB="0" distL="114300" distR="114300" simplePos="0" relativeHeight="251659264" behindDoc="1" locked="0" layoutInCell="1" allowOverlap="1">
            <wp:simplePos x="0" y="0"/>
            <wp:positionH relativeFrom="column">
              <wp:posOffset>-396875</wp:posOffset>
            </wp:positionH>
            <wp:positionV relativeFrom="paragraph">
              <wp:posOffset>2579370</wp:posOffset>
            </wp:positionV>
            <wp:extent cx="5318760" cy="3819525"/>
            <wp:effectExtent l="0" t="0" r="0" b="9525"/>
            <wp:wrapThrough wrapText="bothSides">
              <wp:wrapPolygon edited="0">
                <wp:start x="0" y="0"/>
                <wp:lineTo x="0" y="21546"/>
                <wp:lineTo x="21507" y="21546"/>
                <wp:lineTo x="21507"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18760" cy="3819525"/>
                    </a:xfrm>
                    <a:prstGeom prst="rect">
                      <a:avLst/>
                    </a:prstGeom>
                  </pic:spPr>
                </pic:pic>
              </a:graphicData>
            </a:graphic>
          </wp:anchor>
        </w:drawing>
      </w:r>
      <w:r>
        <w:rPr>
          <w:rFonts w:asciiTheme="majorBidi" w:hAnsiTheme="majorBidi" w:cstheme="majorBidi"/>
          <w:sz w:val="24"/>
          <w:szCs w:val="24"/>
        </w:rPr>
        <w:t xml:space="preserve">Model pengembangan yang digunakan pada penelitian ini adalah model pengembangan ADDIE yang dikembangkan oleh </w:t>
      </w:r>
      <w:r w:rsidRPr="00702279">
        <w:rPr>
          <w:rFonts w:asciiTheme="majorBidi" w:hAnsiTheme="majorBidi" w:cstheme="majorBidi"/>
          <w:sz w:val="24"/>
          <w:szCs w:val="24"/>
        </w:rPr>
        <w:t>Reiser dan Mollenda</w:t>
      </w:r>
      <w:r w:rsidR="00B46D95">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{"citationItems":[{"id":"ITEM-1","itemData":{"author":[{"dropping-particle":"","family":"Adi","given":"Syaputra","non-dropping-particle":"","parse-names":false,"suffix":""}],"id":"ITEM-1","issued":{"date-parts":[["2020"]]},"title":"pengembangan perangkat pembelajaran dengan pendekatan Realistic mathematic education (RME) pada materi relasi dan fungsi kelas VIII SMP negeri 2 pekan baru","type":"article-journal"},"uris":["http://www.mendeley.com/documents/?uuid=c02c8044-0529-4d01-9b4a-3709fa6764ea"]}],"mendeley":{"formattedCitation":"(Adi, 2020)","plainTextFormattedCitation":"(Adi, 2020)","previouslyFormattedCitation":"(Adi, 2020)"},"properties":{"noteIndex":0},"schema":"https://github.com/citation-style-language/schema/raw/master/csl-citation.json"}</w:instrText>
      </w:r>
      <w:r w:rsidR="00B46D95">
        <w:rPr>
          <w:rFonts w:asciiTheme="majorBidi" w:hAnsiTheme="majorBidi" w:cstheme="majorBidi"/>
          <w:sz w:val="24"/>
          <w:szCs w:val="24"/>
        </w:rPr>
        <w:fldChar w:fldCharType="separate"/>
      </w:r>
      <w:r w:rsidRPr="00702279">
        <w:rPr>
          <w:rFonts w:asciiTheme="majorBidi" w:hAnsiTheme="majorBidi" w:cstheme="majorBidi"/>
          <w:noProof/>
          <w:sz w:val="24"/>
          <w:szCs w:val="24"/>
        </w:rPr>
        <w:t>(Adi, 2020)</w:t>
      </w:r>
      <w:r w:rsidR="00B46D95">
        <w:rPr>
          <w:rFonts w:asciiTheme="majorBidi" w:hAnsiTheme="majorBidi" w:cstheme="majorBidi"/>
          <w:sz w:val="24"/>
          <w:szCs w:val="24"/>
        </w:rPr>
        <w:fldChar w:fldCharType="end"/>
      </w:r>
      <w:r>
        <w:rPr>
          <w:rFonts w:asciiTheme="majorBidi" w:hAnsiTheme="majorBidi" w:cstheme="majorBidi"/>
          <w:sz w:val="24"/>
          <w:szCs w:val="24"/>
        </w:rPr>
        <w:t>. Tahapan yang dipakai pada model pengembangan ADDIE terdiri dari lima tahapan yaitu :</w:t>
      </w:r>
      <w:r w:rsidRPr="00121639">
        <w:rPr>
          <w:rFonts w:asciiTheme="majorBidi" w:hAnsiTheme="majorBidi" w:cstheme="majorBidi"/>
          <w:i/>
          <w:iCs/>
          <w:sz w:val="24"/>
          <w:szCs w:val="24"/>
        </w:rPr>
        <w:t>Analyze</w:t>
      </w:r>
      <w:r>
        <w:rPr>
          <w:rFonts w:asciiTheme="majorBidi" w:hAnsiTheme="majorBidi" w:cstheme="majorBidi"/>
          <w:sz w:val="24"/>
          <w:szCs w:val="24"/>
        </w:rPr>
        <w:t xml:space="preserve"> (Analisis), </w:t>
      </w:r>
      <w:r w:rsidRPr="00121639">
        <w:rPr>
          <w:rFonts w:asciiTheme="majorBidi" w:hAnsiTheme="majorBidi" w:cstheme="majorBidi"/>
          <w:i/>
          <w:iCs/>
          <w:sz w:val="24"/>
          <w:szCs w:val="24"/>
        </w:rPr>
        <w:t>Design</w:t>
      </w:r>
      <w:r>
        <w:rPr>
          <w:rFonts w:asciiTheme="majorBidi" w:hAnsiTheme="majorBidi" w:cstheme="majorBidi"/>
          <w:sz w:val="24"/>
          <w:szCs w:val="24"/>
        </w:rPr>
        <w:t xml:space="preserve"> (Perencanaan), </w:t>
      </w:r>
      <w:r w:rsidRPr="00121639">
        <w:rPr>
          <w:rFonts w:asciiTheme="majorBidi" w:hAnsiTheme="majorBidi" w:cstheme="majorBidi"/>
          <w:i/>
          <w:iCs/>
          <w:sz w:val="24"/>
          <w:szCs w:val="24"/>
        </w:rPr>
        <w:t xml:space="preserve">Development </w:t>
      </w:r>
      <w:r>
        <w:rPr>
          <w:rFonts w:asciiTheme="majorBidi" w:hAnsiTheme="majorBidi" w:cstheme="majorBidi"/>
          <w:sz w:val="24"/>
          <w:szCs w:val="24"/>
        </w:rPr>
        <w:t xml:space="preserve">(Pengembangan), </w:t>
      </w:r>
      <w:r w:rsidRPr="00121639">
        <w:rPr>
          <w:rFonts w:asciiTheme="majorBidi" w:hAnsiTheme="majorBidi" w:cstheme="majorBidi"/>
          <w:i/>
          <w:iCs/>
          <w:sz w:val="24"/>
          <w:szCs w:val="24"/>
        </w:rPr>
        <w:t>Implementation</w:t>
      </w:r>
      <w:r>
        <w:rPr>
          <w:rFonts w:asciiTheme="majorBidi" w:hAnsiTheme="majorBidi" w:cstheme="majorBidi"/>
          <w:sz w:val="24"/>
          <w:szCs w:val="24"/>
        </w:rPr>
        <w:t xml:space="preserve"> (Implementasi), Dan </w:t>
      </w:r>
      <w:r w:rsidRPr="00121639">
        <w:rPr>
          <w:rFonts w:asciiTheme="majorBidi" w:hAnsiTheme="majorBidi" w:cstheme="majorBidi"/>
          <w:i/>
          <w:iCs/>
          <w:sz w:val="24"/>
          <w:szCs w:val="24"/>
        </w:rPr>
        <w:t>Eveluation</w:t>
      </w:r>
      <w:r>
        <w:rPr>
          <w:rFonts w:asciiTheme="majorBidi" w:hAnsiTheme="majorBidi" w:cstheme="majorBidi"/>
          <w:sz w:val="24"/>
          <w:szCs w:val="24"/>
        </w:rPr>
        <w:t xml:space="preserve"> (Evaluasi). Ilutrasi dari dari pengembangan ADDIE dapat dilihat pada gambar berikut :</w:t>
      </w:r>
    </w:p>
    <w:p w:rsidR="00280967" w:rsidRDefault="00280967" w:rsidP="00280967">
      <w:pPr>
        <w:keepNext/>
        <w:spacing w:line="480" w:lineRule="auto"/>
      </w:pPr>
      <w:r>
        <w:rPr>
          <w:noProof/>
        </w:rPr>
        <w:drawing>
          <wp:anchor distT="0" distB="0" distL="114300" distR="114300" simplePos="0" relativeHeight="251662336" behindDoc="1" locked="0" layoutInCell="1" allowOverlap="1">
            <wp:simplePos x="0" y="0"/>
            <wp:positionH relativeFrom="column">
              <wp:posOffset>312420</wp:posOffset>
            </wp:positionH>
            <wp:positionV relativeFrom="paragraph">
              <wp:posOffset>1816100</wp:posOffset>
            </wp:positionV>
            <wp:extent cx="175895" cy="323850"/>
            <wp:effectExtent l="0" t="0" r="0" b="0"/>
            <wp:wrapThrough wrapText="bothSides">
              <wp:wrapPolygon edited="0">
                <wp:start x="0" y="0"/>
                <wp:lineTo x="0" y="20329"/>
                <wp:lineTo x="18715" y="20329"/>
                <wp:lineTo x="1871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895" cy="323850"/>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321945</wp:posOffset>
            </wp:positionH>
            <wp:positionV relativeFrom="paragraph">
              <wp:posOffset>1177925</wp:posOffset>
            </wp:positionV>
            <wp:extent cx="175895" cy="323850"/>
            <wp:effectExtent l="0" t="0" r="0" b="0"/>
            <wp:wrapThrough wrapText="bothSides">
              <wp:wrapPolygon edited="0">
                <wp:start x="0" y="0"/>
                <wp:lineTo x="0" y="20329"/>
                <wp:lineTo x="18715" y="20329"/>
                <wp:lineTo x="1871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895" cy="323850"/>
                    </a:xfrm>
                    <a:prstGeom prst="rect">
                      <a:avLst/>
                    </a:prstGeom>
                  </pic:spPr>
                </pic:pic>
              </a:graphicData>
            </a:graphic>
          </wp:anchor>
        </w:drawing>
      </w:r>
    </w:p>
    <w:p w:rsidR="00280967" w:rsidRDefault="00280967" w:rsidP="00280967">
      <w:pPr>
        <w:pStyle w:val="Caption"/>
        <w:keepNext/>
      </w:pPr>
      <w:r>
        <w:rPr>
          <w:noProof/>
        </w:rPr>
        <w:drawing>
          <wp:anchor distT="0" distB="0" distL="114300" distR="114300" simplePos="0" relativeHeight="251664384" behindDoc="1" locked="0" layoutInCell="1" allowOverlap="1">
            <wp:simplePos x="0" y="0"/>
            <wp:positionH relativeFrom="column">
              <wp:posOffset>321945</wp:posOffset>
            </wp:positionH>
            <wp:positionV relativeFrom="paragraph">
              <wp:posOffset>-1101090</wp:posOffset>
            </wp:positionV>
            <wp:extent cx="175895" cy="323850"/>
            <wp:effectExtent l="0" t="0" r="0" b="0"/>
            <wp:wrapThrough wrapText="bothSides">
              <wp:wrapPolygon edited="0">
                <wp:start x="0" y="0"/>
                <wp:lineTo x="0" y="20329"/>
                <wp:lineTo x="18715" y="20329"/>
                <wp:lineTo x="18715"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895" cy="323850"/>
                    </a:xfrm>
                    <a:prstGeom prst="rect">
                      <a:avLst/>
                    </a:prstGeom>
                  </pic:spPr>
                </pic:pic>
              </a:graphicData>
            </a:graphic>
          </wp:anchor>
        </w:drawing>
      </w:r>
      <w:r>
        <w:rPr>
          <w:noProof/>
        </w:rPr>
        <w:drawing>
          <wp:anchor distT="0" distB="0" distL="114300" distR="114300" simplePos="0" relativeHeight="251663360" behindDoc="1" locked="0" layoutInCell="1" allowOverlap="1">
            <wp:simplePos x="0" y="0"/>
            <wp:positionH relativeFrom="column">
              <wp:posOffset>321945</wp:posOffset>
            </wp:positionH>
            <wp:positionV relativeFrom="paragraph">
              <wp:posOffset>-1767840</wp:posOffset>
            </wp:positionV>
            <wp:extent cx="175895" cy="323850"/>
            <wp:effectExtent l="0" t="0" r="0" b="0"/>
            <wp:wrapThrough wrapText="bothSides">
              <wp:wrapPolygon edited="0">
                <wp:start x="0" y="0"/>
                <wp:lineTo x="0" y="20329"/>
                <wp:lineTo x="18715" y="20329"/>
                <wp:lineTo x="18715"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895" cy="323850"/>
                    </a:xfrm>
                    <a:prstGeom prst="rect">
                      <a:avLst/>
                    </a:prstGeom>
                  </pic:spPr>
                </pic:pic>
              </a:graphicData>
            </a:graphic>
          </wp:anchor>
        </w:drawing>
      </w:r>
    </w:p>
    <w:p w:rsidR="00280967" w:rsidRPr="006A5813" w:rsidRDefault="00280967" w:rsidP="00280967">
      <w:pPr>
        <w:pStyle w:val="Caption"/>
        <w:jc w:val="center"/>
        <w:rPr>
          <w:rFonts w:asciiTheme="majorBidi" w:hAnsiTheme="majorBidi" w:cstheme="majorBidi"/>
        </w:rPr>
      </w:pPr>
      <w:bookmarkStart w:id="6" w:name="_Toc170153207"/>
      <w:r w:rsidRPr="006A5813">
        <w:rPr>
          <w:rFonts w:asciiTheme="majorBidi" w:hAnsiTheme="majorBidi" w:cstheme="majorBidi"/>
          <w:color w:val="auto"/>
          <w:sz w:val="24"/>
          <w:szCs w:val="24"/>
        </w:rPr>
        <w:t xml:space="preserve">Gambar </w:t>
      </w:r>
      <w:r w:rsidR="00B46D95">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gambar \* ARABIC </w:instrText>
      </w:r>
      <w:r w:rsidR="00B46D95">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3</w:t>
      </w:r>
      <w:r w:rsidR="00B46D95">
        <w:rPr>
          <w:rFonts w:asciiTheme="majorBidi" w:hAnsiTheme="majorBidi" w:cstheme="majorBidi"/>
          <w:color w:val="auto"/>
          <w:sz w:val="24"/>
          <w:szCs w:val="24"/>
        </w:rPr>
        <w:fldChar w:fldCharType="end"/>
      </w:r>
      <w:r w:rsidRPr="006A5813">
        <w:rPr>
          <w:rFonts w:asciiTheme="majorBidi" w:hAnsiTheme="majorBidi" w:cstheme="majorBidi"/>
          <w:color w:val="auto"/>
          <w:sz w:val="24"/>
          <w:szCs w:val="24"/>
        </w:rPr>
        <w:t>.1 Ilustrasi Model Pengembangan ADDIE</w:t>
      </w:r>
      <w:bookmarkEnd w:id="6"/>
    </w:p>
    <w:p w:rsidR="00280967" w:rsidRPr="007433BB" w:rsidRDefault="00280967" w:rsidP="0028096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Adapun beberapa tahapan dari model pengembangan ADDIE (</w:t>
      </w:r>
      <w:r>
        <w:rPr>
          <w:rFonts w:asciiTheme="majorBidi" w:hAnsiTheme="majorBidi" w:cstheme="majorBidi"/>
          <w:i/>
          <w:iCs/>
          <w:sz w:val="24"/>
          <w:szCs w:val="24"/>
        </w:rPr>
        <w:t>Analyzes, Design, Development, Implementation, Evaluation</w:t>
      </w:r>
      <w:r>
        <w:rPr>
          <w:rFonts w:asciiTheme="majorBidi" w:hAnsiTheme="majorBidi" w:cstheme="majorBidi"/>
          <w:sz w:val="24"/>
          <w:szCs w:val="24"/>
        </w:rPr>
        <w:t>) adalah sebagai berikut :</w:t>
      </w:r>
    </w:p>
    <w:p w:rsidR="00280967" w:rsidRDefault="00280967" w:rsidP="00280967">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i/>
          <w:iCs/>
          <w:sz w:val="24"/>
          <w:szCs w:val="24"/>
        </w:rPr>
        <w:lastRenderedPageBreak/>
        <w:t xml:space="preserve">Analyze </w:t>
      </w:r>
      <w:r>
        <w:rPr>
          <w:rFonts w:asciiTheme="majorBidi" w:hAnsiTheme="majorBidi" w:cstheme="majorBidi"/>
          <w:sz w:val="24"/>
          <w:szCs w:val="24"/>
        </w:rPr>
        <w:t>(Analisis)</w:t>
      </w:r>
    </w:p>
    <w:p w:rsidR="00280967" w:rsidRDefault="00280967" w:rsidP="00280967">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Tahap analisis merupakan tahapan yang menganalisis kinerja dan menganalisis kebutuhan untuk menentukan produk apa yang perlu dikembangkan (Aida, 2019). Secara garis besar tahapan analisis yang akan dilakukan oleh peneliti meliputi sebagai berikut :</w:t>
      </w:r>
    </w:p>
    <w:p w:rsidR="00280967" w:rsidRDefault="00280967" w:rsidP="00280967">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Analisis LKPD</w:t>
      </w:r>
    </w:p>
    <w:p w:rsidR="00280967" w:rsidRDefault="00280967" w:rsidP="00280967">
      <w:p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Analisis LKPD bertujuan untuk mengetahui kelengkapan isi LKPD yang digunakan untuk mengetahui kelengkapan LKPD yang dipakai untuk mengetahui unsur-unsur yang belum ada dalam LKPD sehingga dapat dilakukannya pengembangan terhadap LKPD dengan pendekatan RME.</w:t>
      </w:r>
    </w:p>
    <w:p w:rsidR="00280967" w:rsidRDefault="00280967" w:rsidP="00280967">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Analisis capaian pembelajaran yang diajukan kepada peserta didik</w:t>
      </w:r>
    </w:p>
    <w:p w:rsidR="00280967" w:rsidRDefault="00280967" w:rsidP="00280967">
      <w:p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Tahap bertujuan dalam mengetahui capaian pembelajaran yang telah dimiliki oleh siswa sehingga peneliti mampu mengetahui apa yang dibutuhkan oleh peserta didik dalam pengembangan LKPD </w:t>
      </w:r>
      <w:r>
        <w:rPr>
          <w:rFonts w:asciiTheme="majorBidi" w:hAnsiTheme="majorBidi" w:cstheme="majorBidi"/>
          <w:i/>
          <w:iCs/>
          <w:sz w:val="24"/>
          <w:szCs w:val="24"/>
        </w:rPr>
        <w:t xml:space="preserve">bilingual </w:t>
      </w:r>
      <w:r>
        <w:rPr>
          <w:rFonts w:asciiTheme="majorBidi" w:hAnsiTheme="majorBidi" w:cstheme="majorBidi"/>
          <w:sz w:val="24"/>
          <w:szCs w:val="24"/>
        </w:rPr>
        <w:t>ini.</w:t>
      </w:r>
    </w:p>
    <w:p w:rsidR="00280967" w:rsidRDefault="00280967" w:rsidP="00280967">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Analasis materi sesuai dengan capaian pembelajaran</w:t>
      </w:r>
    </w:p>
    <w:p w:rsidR="00280967" w:rsidRDefault="00280967" w:rsidP="00280967">
      <w:p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Analsisi materi yang sesuai dengan capaian pembelajaran bertujuan agar materi yang dipilih untuk disajikan pada LKPD sesuai dengan capaian pembelajaran yang ingin dicapai oleh peserta didik yang disesuaikan dengan standar kurikulum yaitu kurikulum merdeka.</w:t>
      </w:r>
    </w:p>
    <w:p w:rsidR="00280967" w:rsidRDefault="00280967" w:rsidP="00280967">
      <w:pPr>
        <w:pStyle w:val="ListParagraph"/>
        <w:numPr>
          <w:ilvl w:val="0"/>
          <w:numId w:val="3"/>
        </w:numPr>
        <w:spacing w:after="0" w:line="480" w:lineRule="auto"/>
        <w:jc w:val="both"/>
        <w:rPr>
          <w:rFonts w:asciiTheme="majorBidi" w:hAnsiTheme="majorBidi" w:cstheme="majorBidi"/>
          <w:sz w:val="24"/>
          <w:szCs w:val="24"/>
        </w:rPr>
      </w:pPr>
      <w:r w:rsidRPr="00427F65">
        <w:rPr>
          <w:rFonts w:asciiTheme="majorBidi" w:hAnsiTheme="majorBidi" w:cstheme="majorBidi"/>
          <w:i/>
          <w:iCs/>
          <w:sz w:val="24"/>
          <w:szCs w:val="24"/>
        </w:rPr>
        <w:t xml:space="preserve">Design </w:t>
      </w:r>
      <w:r w:rsidRPr="00427F65">
        <w:rPr>
          <w:rFonts w:asciiTheme="majorBidi" w:hAnsiTheme="majorBidi" w:cstheme="majorBidi"/>
          <w:sz w:val="24"/>
          <w:szCs w:val="24"/>
        </w:rPr>
        <w:t>(Perencanaan)</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Tahap ini adalah tahap perencaan produk sesuai dengan analisis yang dibutuhkan.Pada tahap desain yaitu dengan merancang materi sesuai dengan karakteristik peserta didik dan tuntutan capaian, pendekatan pembelajaran dan evaluasi yang digunakan. Pendekatan yang diguanakan adalah pendekatan RME untuk mengukur kemampuan representasi peserta didik</w:t>
      </w:r>
    </w:p>
    <w:p w:rsidR="00280967" w:rsidRDefault="00280967" w:rsidP="00280967">
      <w:pPr>
        <w:pStyle w:val="ListParagraph"/>
        <w:numPr>
          <w:ilvl w:val="0"/>
          <w:numId w:val="3"/>
        </w:numPr>
        <w:spacing w:after="0" w:line="480" w:lineRule="auto"/>
        <w:jc w:val="both"/>
        <w:rPr>
          <w:rFonts w:asciiTheme="majorBidi" w:hAnsiTheme="majorBidi" w:cstheme="majorBidi"/>
          <w:sz w:val="24"/>
          <w:szCs w:val="24"/>
        </w:rPr>
      </w:pPr>
      <w:r w:rsidRPr="00427F65">
        <w:rPr>
          <w:rFonts w:asciiTheme="majorBidi" w:hAnsiTheme="majorBidi" w:cstheme="majorBidi"/>
          <w:i/>
          <w:iCs/>
          <w:sz w:val="24"/>
          <w:szCs w:val="24"/>
        </w:rPr>
        <w:t xml:space="preserve">Development </w:t>
      </w:r>
      <w:r w:rsidRPr="00427F65">
        <w:rPr>
          <w:rFonts w:asciiTheme="majorBidi" w:hAnsiTheme="majorBidi" w:cstheme="majorBidi"/>
          <w:sz w:val="24"/>
          <w:szCs w:val="24"/>
        </w:rPr>
        <w:t>(Pengembangan)</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tahap pengembangan ini produksi LKPD sebagai produk pengembangan yang berupa media pembelajaran yang ingin dikembangkan berdasarkan masalah yang diperoleh dari analisis serta tahap desain. Tahap ini merupakan tahap merealisasikan produk, pengembangan LKPD disusun berdasarkan dengan rancangan awal yang telah dibuat sebelumnya, yang nantinya dikembangkan sesaui denagn karakteristik peserta didik dan capaian pembelajaran, metode belajar yang sesuai untuk digunakan, serta kebutuhan peserta didik, dan lain sebagainya.</w:t>
      </w:r>
    </w:p>
    <w:p w:rsidR="00280967" w:rsidRDefault="00280967" w:rsidP="00280967">
      <w:pPr>
        <w:pStyle w:val="ListParagraph"/>
        <w:numPr>
          <w:ilvl w:val="0"/>
          <w:numId w:val="3"/>
        </w:numPr>
        <w:spacing w:after="0" w:line="480" w:lineRule="auto"/>
        <w:jc w:val="both"/>
        <w:rPr>
          <w:rFonts w:asciiTheme="majorBidi" w:hAnsiTheme="majorBidi" w:cstheme="majorBidi"/>
          <w:sz w:val="24"/>
          <w:szCs w:val="24"/>
        </w:rPr>
      </w:pPr>
      <w:r w:rsidRPr="000379A7">
        <w:rPr>
          <w:rFonts w:asciiTheme="majorBidi" w:hAnsiTheme="majorBidi" w:cstheme="majorBidi"/>
          <w:i/>
          <w:iCs/>
          <w:sz w:val="24"/>
          <w:szCs w:val="24"/>
        </w:rPr>
        <w:t xml:space="preserve">Implementation </w:t>
      </w:r>
      <w:r w:rsidRPr="000379A7">
        <w:rPr>
          <w:rFonts w:asciiTheme="majorBidi" w:hAnsiTheme="majorBidi" w:cstheme="majorBidi"/>
          <w:sz w:val="24"/>
          <w:szCs w:val="24"/>
        </w:rPr>
        <w:t>(Implementasi)</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Tahapan implementasi adalah tahap dimana penerapan dan pelaksanaan hasil dari desain yang merupakan tahap uji coba produk di lapangan yang dihasilkan dari tahap pengembangan yang telah diberi pernyataan layak. Implementasi dilakukan di sekolah yang digunakan sebagai LKPD  dalam pembelajaran sebagai tahap uji coba LKPD </w:t>
      </w:r>
      <w:r>
        <w:rPr>
          <w:rFonts w:asciiTheme="majorBidi" w:hAnsiTheme="majorBidi" w:cstheme="majorBidi"/>
          <w:i/>
          <w:iCs/>
          <w:sz w:val="24"/>
          <w:szCs w:val="24"/>
        </w:rPr>
        <w:t xml:space="preserve">bilingual </w:t>
      </w:r>
      <w:r>
        <w:rPr>
          <w:rFonts w:asciiTheme="majorBidi" w:hAnsiTheme="majorBidi" w:cstheme="majorBidi"/>
          <w:sz w:val="24"/>
          <w:szCs w:val="24"/>
        </w:rPr>
        <w:t>yang dikembangakan.</w:t>
      </w:r>
    </w:p>
    <w:p w:rsidR="00280967" w:rsidRDefault="00B46D95" w:rsidP="00280967">
      <w:pPr>
        <w:spacing w:after="0"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roundrect id="Rounded Rectangle 2" o:spid="_x0000_s1026" style="position:absolute;left:0;text-align:left;margin-left:105.6pt;margin-top:1453.35pt;width:156.75pt;height:34.5pt;z-index:251660288;visibility:visible;mso-position-horizontal-relative:margin;mso-position-vertic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" fillcolor="white [3201]" strokecolor="black [3213]" strokeweight="2pt">
            <v:path arrowok="t"/>
            <v:textbox>
              <w:txbxContent>
                <w:p w:rsidR="00280967" w:rsidRPr="0038328C" w:rsidRDefault="00280967" w:rsidP="00280967">
                  <w:pPr>
                    <w:jc w:val="center"/>
                    <w:rPr>
                      <w:rFonts w:asciiTheme="majorBidi" w:hAnsiTheme="majorBidi" w:cstheme="majorBidi"/>
                      <w:sz w:val="24"/>
                      <w:szCs w:val="24"/>
                    </w:rPr>
                  </w:pPr>
                  <w:r w:rsidRPr="0038328C">
                    <w:rPr>
                      <w:rFonts w:asciiTheme="majorBidi" w:hAnsiTheme="majorBidi" w:cstheme="majorBidi"/>
                      <w:sz w:val="24"/>
                      <w:szCs w:val="24"/>
                    </w:rPr>
                    <w:t>Studi Pendahuluan</w:t>
                  </w:r>
                </w:p>
              </w:txbxContent>
            </v:textbox>
            <w10:wrap type="square" anchorx="margin" anchory="margin"/>
          </v:roundrect>
        </w:pict>
      </w:r>
      <w:r w:rsidR="00280967">
        <w:rPr>
          <w:rFonts w:asciiTheme="majorBidi" w:hAnsiTheme="majorBidi" w:cstheme="majorBidi"/>
          <w:sz w:val="24"/>
          <w:szCs w:val="24"/>
        </w:rPr>
        <w:t xml:space="preserve">Uji coba produk dilakukan pada kelas VIII MTs Muallimin Medan. Pada tahap ini peneliti memperoleh hasil respon peserta didik terhadap LKPD </w:t>
      </w:r>
      <w:r w:rsidR="00280967">
        <w:rPr>
          <w:rFonts w:asciiTheme="majorBidi" w:hAnsiTheme="majorBidi" w:cstheme="majorBidi"/>
          <w:i/>
          <w:iCs/>
          <w:sz w:val="24"/>
          <w:szCs w:val="24"/>
        </w:rPr>
        <w:t xml:space="preserve"> bilingual</w:t>
      </w:r>
      <w:r w:rsidR="00280967">
        <w:rPr>
          <w:rFonts w:asciiTheme="majorBidi" w:hAnsiTheme="majorBidi" w:cstheme="majorBidi"/>
          <w:sz w:val="24"/>
          <w:szCs w:val="24"/>
        </w:rPr>
        <w:t xml:space="preserve">yang di uji. Kemudian peserta didik memberikan tanggapan atau </w:t>
      </w:r>
      <w:r w:rsidR="00280967">
        <w:rPr>
          <w:rFonts w:asciiTheme="majorBidi" w:hAnsiTheme="majorBidi" w:cstheme="majorBidi"/>
          <w:sz w:val="24"/>
          <w:szCs w:val="24"/>
        </w:rPr>
        <w:lastRenderedPageBreak/>
        <w:t xml:space="preserve">penilaian terhadap LKPD </w:t>
      </w:r>
      <w:r w:rsidR="00280967">
        <w:rPr>
          <w:rFonts w:asciiTheme="majorBidi" w:hAnsiTheme="majorBidi" w:cstheme="majorBidi"/>
          <w:i/>
          <w:iCs/>
          <w:sz w:val="24"/>
          <w:szCs w:val="24"/>
        </w:rPr>
        <w:t xml:space="preserve">bilingual </w:t>
      </w:r>
      <w:r w:rsidR="00280967">
        <w:rPr>
          <w:rFonts w:asciiTheme="majorBidi" w:hAnsiTheme="majorBidi" w:cstheme="majorBidi"/>
          <w:sz w:val="24"/>
          <w:szCs w:val="24"/>
        </w:rPr>
        <w:t xml:space="preserve">dengan maksud mendapatkan respon penilian terkait dengan kelayakan, kemenarikan serta kefektifan terkait LKPD </w:t>
      </w:r>
      <w:r w:rsidR="00280967">
        <w:rPr>
          <w:rFonts w:asciiTheme="majorBidi" w:hAnsiTheme="majorBidi" w:cstheme="majorBidi"/>
          <w:i/>
          <w:iCs/>
          <w:sz w:val="24"/>
          <w:szCs w:val="24"/>
        </w:rPr>
        <w:t xml:space="preserve"> bilingual</w:t>
      </w:r>
      <w:r w:rsidR="00280967">
        <w:rPr>
          <w:rFonts w:asciiTheme="majorBidi" w:hAnsiTheme="majorBidi" w:cstheme="majorBidi"/>
          <w:sz w:val="24"/>
          <w:szCs w:val="24"/>
        </w:rPr>
        <w:t xml:space="preserve">tersebut. Berdasarkan data yang diperoleh tersebut makan akan dilakukan pengecekan dan revisi terhadap LKPD </w:t>
      </w:r>
      <w:r w:rsidR="00280967">
        <w:rPr>
          <w:rFonts w:asciiTheme="majorBidi" w:hAnsiTheme="majorBidi" w:cstheme="majorBidi"/>
          <w:i/>
          <w:iCs/>
          <w:sz w:val="24"/>
          <w:szCs w:val="24"/>
        </w:rPr>
        <w:t xml:space="preserve">bilingual </w:t>
      </w:r>
      <w:r w:rsidR="00280967">
        <w:rPr>
          <w:rFonts w:asciiTheme="majorBidi" w:hAnsiTheme="majorBidi" w:cstheme="majorBidi"/>
          <w:sz w:val="24"/>
          <w:szCs w:val="24"/>
        </w:rPr>
        <w:t>sehingga dapat dinyatakan sebagai bahan ajar yang layak digunakan oleh guru dan peserta didik.</w:t>
      </w:r>
    </w:p>
    <w:p w:rsidR="00280967" w:rsidRDefault="00280967" w:rsidP="00280967">
      <w:pPr>
        <w:pStyle w:val="ListParagraph"/>
        <w:numPr>
          <w:ilvl w:val="0"/>
          <w:numId w:val="3"/>
        </w:numPr>
        <w:spacing w:after="0" w:line="480" w:lineRule="auto"/>
        <w:jc w:val="both"/>
        <w:rPr>
          <w:rFonts w:asciiTheme="majorBidi" w:hAnsiTheme="majorBidi" w:cstheme="majorBidi"/>
          <w:sz w:val="24"/>
          <w:szCs w:val="24"/>
        </w:rPr>
      </w:pPr>
      <w:r w:rsidRPr="00000FEE">
        <w:rPr>
          <w:rFonts w:asciiTheme="majorBidi" w:hAnsiTheme="majorBidi" w:cstheme="majorBidi"/>
          <w:i/>
          <w:iCs/>
          <w:sz w:val="24"/>
          <w:szCs w:val="24"/>
        </w:rPr>
        <w:t xml:space="preserve">Evaluation </w:t>
      </w:r>
      <w:r w:rsidRPr="00000FEE">
        <w:rPr>
          <w:rFonts w:asciiTheme="majorBidi" w:hAnsiTheme="majorBidi" w:cstheme="majorBidi"/>
          <w:sz w:val="24"/>
          <w:szCs w:val="24"/>
        </w:rPr>
        <w:t>(Evaluasi)</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Tahap evaluasi merupakan tahap yang dilakukan pada tiap tahap penelitian, diantaranya setelah diperolehdata analsisi makan akan lanjut pada tahap evaluasi yang nantinya hasil evaluasi digunakan sebagai acuan pertimbangan pada tahap selanjutnya, kemudain evaluasi juga dilakukan pada tahap rencana yaitu setelah perancangan produk yang akan dikembangkan maka dilakukan evaluasi yang kemudian jika terjadi beberapa hal yang belom tepat maka akan dijadikan sebagai acuan perbaikan pada tahap pengembangan produk. Pada tahap pengembangan produk serta pengevaluasian produk dilaksanakan berdasarkan data diperoleh dari ahli validator ahli yang berupa saran penyempurnaan dan perbaikan untuk memperoleh produk yang diinginkan.</w:t>
      </w: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Pr>
        <w:pStyle w:val="Caption"/>
        <w:jc w:val="center"/>
        <w:rPr>
          <w:rFonts w:asciiTheme="majorBidi" w:hAnsiTheme="majorBidi" w:cstheme="majorBidi"/>
          <w:color w:val="auto"/>
          <w:sz w:val="24"/>
          <w:szCs w:val="24"/>
        </w:rPr>
      </w:pPr>
    </w:p>
    <w:p w:rsidR="00280967" w:rsidRDefault="00280967" w:rsidP="00280967"/>
    <w:p w:rsidR="00280967" w:rsidRPr="0038328C" w:rsidRDefault="00280967" w:rsidP="00280967"/>
    <w:p w:rsidR="00280967" w:rsidRDefault="00280967" w:rsidP="00280967">
      <w:pPr>
        <w:pStyle w:val="Caption"/>
        <w:jc w:val="center"/>
        <w:rPr>
          <w:rFonts w:asciiTheme="majorBidi" w:hAnsiTheme="majorBidi" w:cstheme="majorBidi"/>
          <w:color w:val="auto"/>
          <w:sz w:val="24"/>
          <w:szCs w:val="24"/>
        </w:rPr>
      </w:pPr>
    </w:p>
    <w:p w:rsidR="00280967" w:rsidRPr="006A5813" w:rsidRDefault="00280967" w:rsidP="00280967">
      <w:pPr>
        <w:pStyle w:val="Caption"/>
        <w:jc w:val="center"/>
        <w:rPr>
          <w:rFonts w:asciiTheme="majorBidi" w:hAnsiTheme="majorBidi" w:cstheme="majorBidi"/>
          <w:color w:val="auto"/>
          <w:sz w:val="24"/>
          <w:szCs w:val="24"/>
        </w:rPr>
      </w:pPr>
      <w:r>
        <w:rPr>
          <w:rFonts w:asciiTheme="majorBidi" w:hAnsiTheme="majorBidi" w:cstheme="majorBidi"/>
          <w:color w:val="auto"/>
          <w:sz w:val="24"/>
          <w:szCs w:val="24"/>
        </w:rPr>
        <w:t>Prosedur penelitian</w:t>
      </w:r>
    </w:p>
    <w:p w:rsidR="00280967" w:rsidRPr="001E3F1A" w:rsidRDefault="00280967" w:rsidP="00280967">
      <w:pPr>
        <w:jc w:val="center"/>
        <w:rPr>
          <w:rFonts w:asciiTheme="majorBidi" w:hAnsiTheme="majorBidi" w:cstheme="majorBidi"/>
          <w:sz w:val="32"/>
          <w:szCs w:val="32"/>
        </w:rPr>
      </w:pPr>
      <w:r>
        <w:rPr>
          <w:noProof/>
        </w:rPr>
        <w:drawing>
          <wp:inline distT="0" distB="0" distL="0" distR="0">
            <wp:extent cx="4991100" cy="6459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t="5771"/>
                    <a:stretch/>
                  </pic:blipFill>
                  <pic:spPr bwMode="auto">
                    <a:xfrm>
                      <a:off x="0" y="0"/>
                      <a:ext cx="4991100" cy="64599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80967" w:rsidRPr="008F65BE" w:rsidRDefault="00280967" w:rsidP="00280967">
      <w:pPr>
        <w:pStyle w:val="Caption"/>
        <w:tabs>
          <w:tab w:val="center" w:pos="3970"/>
          <w:tab w:val="left" w:pos="4716"/>
        </w:tabs>
        <w:rPr>
          <w:rFonts w:asciiTheme="majorBidi" w:hAnsiTheme="majorBidi" w:cstheme="majorBidi"/>
          <w:color w:val="FFFFFF" w:themeColor="background1"/>
        </w:rPr>
      </w:pPr>
      <w:r>
        <w:rPr>
          <w:color w:val="FFFFFF" w:themeColor="background1"/>
        </w:rPr>
        <w:tab/>
      </w:r>
      <w:bookmarkStart w:id="7" w:name="_Toc170153208"/>
      <w:r w:rsidRPr="008F65BE">
        <w:rPr>
          <w:rFonts w:asciiTheme="majorBidi" w:hAnsiTheme="majorBidi" w:cstheme="majorBidi"/>
          <w:color w:val="auto"/>
          <w:sz w:val="24"/>
          <w:szCs w:val="24"/>
        </w:rPr>
        <w:t xml:space="preserve">Gambar </w:t>
      </w:r>
      <w:r w:rsidR="00B46D95" w:rsidRPr="008F65BE">
        <w:rPr>
          <w:rFonts w:asciiTheme="majorBidi" w:hAnsiTheme="majorBidi" w:cstheme="majorBidi"/>
          <w:color w:val="FFFFFF" w:themeColor="background1"/>
          <w:sz w:val="24"/>
          <w:szCs w:val="24"/>
        </w:rPr>
        <w:fldChar w:fldCharType="begin"/>
      </w:r>
      <w:r w:rsidRPr="008F65BE">
        <w:rPr>
          <w:rFonts w:asciiTheme="majorBidi" w:hAnsiTheme="majorBidi" w:cstheme="majorBidi"/>
          <w:color w:val="FFFFFF" w:themeColor="background1"/>
          <w:sz w:val="24"/>
          <w:szCs w:val="24"/>
        </w:rPr>
        <w:instrText xml:space="preserve"> SEQ gambar \* ARABIC </w:instrText>
      </w:r>
      <w:r w:rsidR="00B46D95" w:rsidRPr="008F65BE">
        <w:rPr>
          <w:rFonts w:asciiTheme="majorBidi" w:hAnsiTheme="majorBidi" w:cstheme="majorBidi"/>
          <w:color w:val="FFFFFF" w:themeColor="background1"/>
          <w:sz w:val="24"/>
          <w:szCs w:val="24"/>
        </w:rPr>
        <w:fldChar w:fldCharType="separate"/>
      </w:r>
      <w:r>
        <w:rPr>
          <w:rFonts w:asciiTheme="majorBidi" w:hAnsiTheme="majorBidi" w:cstheme="majorBidi"/>
          <w:noProof/>
          <w:color w:val="FFFFFF" w:themeColor="background1"/>
          <w:sz w:val="24"/>
          <w:szCs w:val="24"/>
        </w:rPr>
        <w:t>4</w:t>
      </w:r>
      <w:r w:rsidR="00B46D95" w:rsidRPr="008F65BE">
        <w:rPr>
          <w:rFonts w:asciiTheme="majorBidi" w:hAnsiTheme="majorBidi" w:cstheme="majorBidi"/>
          <w:color w:val="FFFFFF" w:themeColor="background1"/>
          <w:sz w:val="24"/>
          <w:szCs w:val="24"/>
        </w:rPr>
        <w:fldChar w:fldCharType="end"/>
      </w:r>
      <w:r>
        <w:rPr>
          <w:rFonts w:asciiTheme="majorBidi" w:hAnsiTheme="majorBidi" w:cstheme="majorBidi"/>
          <w:color w:val="auto"/>
          <w:sz w:val="24"/>
          <w:szCs w:val="24"/>
        </w:rPr>
        <w:t>3.2 Prosedur Penelitian</w:t>
      </w:r>
      <w:bookmarkEnd w:id="7"/>
    </w:p>
    <w:p w:rsidR="00280967" w:rsidRDefault="00280967" w:rsidP="00280967">
      <w:pPr>
        <w:pStyle w:val="Heading2"/>
        <w:numPr>
          <w:ilvl w:val="0"/>
          <w:numId w:val="5"/>
        </w:numPr>
        <w:spacing w:line="480" w:lineRule="auto"/>
        <w:ind w:left="284" w:hanging="218"/>
        <w:rPr>
          <w:rFonts w:asciiTheme="majorBidi" w:hAnsiTheme="majorBidi"/>
          <w:color w:val="auto"/>
          <w:sz w:val="24"/>
          <w:szCs w:val="24"/>
        </w:rPr>
      </w:pPr>
      <w:bookmarkStart w:id="8" w:name="_Toc170153438"/>
      <w:r>
        <w:rPr>
          <w:rFonts w:asciiTheme="majorBidi" w:hAnsiTheme="majorBidi"/>
          <w:color w:val="auto"/>
          <w:sz w:val="24"/>
          <w:szCs w:val="24"/>
        </w:rPr>
        <w:lastRenderedPageBreak/>
        <w:t>4  Instrumen dan Teknik Pengumpulan Data</w:t>
      </w:r>
      <w:bookmarkEnd w:id="8"/>
    </w:p>
    <w:p w:rsidR="00280967" w:rsidRDefault="00280967" w:rsidP="00280967">
      <w:pPr>
        <w:pStyle w:val="Heading3"/>
        <w:numPr>
          <w:ilvl w:val="0"/>
          <w:numId w:val="6"/>
        </w:numPr>
        <w:spacing w:before="0" w:line="480" w:lineRule="auto"/>
        <w:ind w:left="284" w:hanging="218"/>
        <w:rPr>
          <w:rFonts w:asciiTheme="majorBidi" w:hAnsiTheme="majorBidi"/>
          <w:color w:val="auto"/>
          <w:sz w:val="24"/>
          <w:szCs w:val="24"/>
        </w:rPr>
      </w:pPr>
      <w:bookmarkStart w:id="9" w:name="_Toc170153439"/>
      <w:r>
        <w:rPr>
          <w:rFonts w:asciiTheme="majorBidi" w:hAnsiTheme="majorBidi"/>
          <w:color w:val="auto"/>
          <w:sz w:val="24"/>
          <w:szCs w:val="24"/>
        </w:rPr>
        <w:t xml:space="preserve">4. </w:t>
      </w:r>
      <w:r w:rsidRPr="00C435FE">
        <w:rPr>
          <w:rFonts w:asciiTheme="majorBidi" w:hAnsiTheme="majorBidi"/>
          <w:color w:val="auto"/>
          <w:sz w:val="24"/>
          <w:szCs w:val="24"/>
        </w:rPr>
        <w:t>1  Instrumen</w:t>
      </w:r>
      <w:bookmarkEnd w:id="9"/>
    </w:p>
    <w:p w:rsidR="00280967" w:rsidRDefault="00280967" w:rsidP="00280967">
      <w:pPr>
        <w:spacing w:after="0" w:line="480" w:lineRule="auto"/>
        <w:ind w:firstLine="720"/>
        <w:jc w:val="both"/>
        <w:rPr>
          <w:rFonts w:asciiTheme="majorBidi" w:hAnsiTheme="majorBidi" w:cstheme="majorBidi"/>
          <w:sz w:val="24"/>
          <w:szCs w:val="24"/>
        </w:rPr>
      </w:pPr>
      <w:r w:rsidRPr="009374CE">
        <w:rPr>
          <w:rFonts w:asciiTheme="majorBidi" w:hAnsiTheme="majorBidi" w:cstheme="majorBidi"/>
          <w:sz w:val="24"/>
          <w:szCs w:val="24"/>
        </w:rPr>
        <w:t>Instrumen penelitian adalah suatu alat yang digunakan untuk mengukursuatu penelitian</w:t>
      </w:r>
      <w:r>
        <w:rPr>
          <w:rFonts w:asciiTheme="majorBidi" w:hAnsiTheme="majorBidi" w:cstheme="majorBidi"/>
          <w:sz w:val="24"/>
          <w:szCs w:val="24"/>
        </w:rPr>
        <w:t xml:space="preserve"> (Sugiono). Instrumen yang digunakan pada pengembangan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adalah sebagai berikut :</w:t>
      </w:r>
    </w:p>
    <w:p w:rsidR="00280967" w:rsidRDefault="00280967" w:rsidP="00280967">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Lembar Validasi</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Kevalidan sebuah LKPD dapat dinilai melalui lembar validasi.Lembar validasi pada penelitian pengembangan ini berisi lembar validasi kelayakan LKPD yang dirumuskan dalam aspek penilaian LKPD.</w:t>
      </w:r>
    </w:p>
    <w:p w:rsidR="00280967" w:rsidRDefault="00280967" w:rsidP="00280967">
      <w:pPr>
        <w:pStyle w:val="Caption"/>
        <w:jc w:val="center"/>
        <w:rPr>
          <w:rFonts w:asciiTheme="majorBidi" w:hAnsiTheme="majorBidi" w:cstheme="majorBidi"/>
          <w:color w:val="auto"/>
          <w:sz w:val="24"/>
          <w:szCs w:val="24"/>
        </w:rPr>
      </w:pPr>
    </w:p>
    <w:p w:rsidR="00280967" w:rsidRPr="00EB2782" w:rsidRDefault="00280967" w:rsidP="00280967">
      <w:pPr>
        <w:pStyle w:val="Caption"/>
        <w:jc w:val="center"/>
        <w:rPr>
          <w:rFonts w:asciiTheme="majorBidi" w:hAnsiTheme="majorBidi" w:cstheme="majorBidi"/>
          <w:color w:val="auto"/>
          <w:sz w:val="24"/>
          <w:szCs w:val="24"/>
        </w:rPr>
      </w:pPr>
      <w:bookmarkStart w:id="10" w:name="_Toc170153279"/>
      <w:r>
        <w:rPr>
          <w:rFonts w:asciiTheme="majorBidi" w:hAnsiTheme="majorBidi" w:cstheme="majorBidi"/>
          <w:color w:val="auto"/>
          <w:sz w:val="24"/>
          <w:szCs w:val="24"/>
        </w:rPr>
        <w:t>T</w:t>
      </w:r>
      <w:r w:rsidRPr="00EB2782">
        <w:rPr>
          <w:rFonts w:asciiTheme="majorBidi" w:hAnsiTheme="majorBidi" w:cstheme="majorBidi"/>
          <w:color w:val="auto"/>
          <w:sz w:val="24"/>
          <w:szCs w:val="24"/>
        </w:rPr>
        <w:t>abel  3.</w:t>
      </w:r>
      <w:r w:rsidR="00B46D95" w:rsidRPr="00EB2782">
        <w:rPr>
          <w:rFonts w:asciiTheme="majorBidi" w:hAnsiTheme="majorBidi" w:cstheme="majorBidi"/>
          <w:color w:val="auto"/>
          <w:sz w:val="24"/>
          <w:szCs w:val="24"/>
        </w:rPr>
        <w:fldChar w:fldCharType="begin"/>
      </w:r>
      <w:r w:rsidRPr="00EB2782">
        <w:rPr>
          <w:rFonts w:asciiTheme="majorBidi" w:hAnsiTheme="majorBidi" w:cstheme="majorBidi"/>
          <w:color w:val="auto"/>
          <w:sz w:val="24"/>
          <w:szCs w:val="24"/>
        </w:rPr>
        <w:instrText xml:space="preserve"> SEQ tabel_ \* ARABIC </w:instrText>
      </w:r>
      <w:r w:rsidR="00B46D95" w:rsidRPr="00EB2782">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00B46D95" w:rsidRPr="00EB2782">
        <w:rPr>
          <w:rFonts w:asciiTheme="majorBidi" w:hAnsiTheme="majorBidi" w:cstheme="majorBidi"/>
          <w:color w:val="auto"/>
          <w:sz w:val="24"/>
          <w:szCs w:val="24"/>
        </w:rPr>
        <w:fldChar w:fldCharType="end"/>
      </w:r>
      <w:r w:rsidRPr="00EB2782">
        <w:rPr>
          <w:rFonts w:asciiTheme="majorBidi" w:hAnsiTheme="majorBidi" w:cstheme="majorBidi"/>
          <w:color w:val="auto"/>
          <w:sz w:val="24"/>
          <w:szCs w:val="24"/>
        </w:rPr>
        <w:t xml:space="preserve"> Kisi-kisi Lembar Validasi Ahli </w:t>
      </w:r>
      <w:r>
        <w:rPr>
          <w:rFonts w:asciiTheme="majorBidi" w:hAnsiTheme="majorBidi" w:cstheme="majorBidi"/>
          <w:color w:val="auto"/>
          <w:sz w:val="24"/>
          <w:szCs w:val="24"/>
        </w:rPr>
        <w:t>Pendidikan</w:t>
      </w:r>
      <w:bookmarkEnd w:id="10"/>
    </w:p>
    <w:tbl>
      <w:tblPr>
        <w:tblStyle w:val="TableGrid"/>
        <w:tblW w:w="0" w:type="auto"/>
        <w:tblLook w:val="04A0"/>
      </w:tblPr>
      <w:tblGrid>
        <w:gridCol w:w="887"/>
        <w:gridCol w:w="1591"/>
        <w:gridCol w:w="3582"/>
        <w:gridCol w:w="2094"/>
      </w:tblGrid>
      <w:tr w:rsidR="00280967" w:rsidTr="0077599B">
        <w:tc>
          <w:tcPr>
            <w:tcW w:w="88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1591"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Aspek </w:t>
            </w:r>
          </w:p>
        </w:tc>
        <w:tc>
          <w:tcPr>
            <w:tcW w:w="3584"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Indokator </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Butir Pertanyaan </w:t>
            </w:r>
          </w:p>
        </w:tc>
      </w:tr>
      <w:tr w:rsidR="00280967" w:rsidTr="0077599B">
        <w:tc>
          <w:tcPr>
            <w:tcW w:w="887"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1591"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Perangkat </w:t>
            </w:r>
          </w:p>
        </w:tc>
        <w:tc>
          <w:tcPr>
            <w:tcW w:w="3584" w:type="dxa"/>
          </w:tcPr>
          <w:p w:rsidR="00280967" w:rsidRPr="00345872" w:rsidRDefault="00280967" w:rsidP="0077599B">
            <w:pPr>
              <w:spacing w:line="360" w:lineRule="auto"/>
              <w:jc w:val="both"/>
              <w:rPr>
                <w:rFonts w:asciiTheme="majorBidi" w:hAnsiTheme="majorBidi" w:cstheme="majorBidi"/>
                <w:szCs w:val="24"/>
              </w:rPr>
            </w:pPr>
            <w:r>
              <w:rPr>
                <w:rFonts w:asciiTheme="majorBidi" w:hAnsiTheme="majorBidi" w:cstheme="majorBidi"/>
                <w:i/>
                <w:iCs/>
                <w:szCs w:val="24"/>
              </w:rPr>
              <w:t xml:space="preserve">Compatible </w:t>
            </w:r>
            <w:r>
              <w:rPr>
                <w:rFonts w:asciiTheme="majorBidi" w:hAnsiTheme="majorBidi" w:cstheme="majorBidi"/>
                <w:szCs w:val="24"/>
              </w:rPr>
              <w:t>pembelajaran dapat diakses dengan mudah</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591" w:type="dxa"/>
            <w:vMerge/>
            <w:vAlign w:val="center"/>
          </w:tcPr>
          <w:p w:rsidR="00280967" w:rsidRDefault="00280967" w:rsidP="0077599B">
            <w:pPr>
              <w:spacing w:line="360" w:lineRule="auto"/>
              <w:jc w:val="center"/>
              <w:rPr>
                <w:rFonts w:asciiTheme="majorBidi" w:hAnsiTheme="majorBidi" w:cstheme="majorBidi"/>
                <w:szCs w:val="24"/>
              </w:rPr>
            </w:pPr>
          </w:p>
        </w:tc>
        <w:tc>
          <w:tcPr>
            <w:tcW w:w="3584" w:type="dxa"/>
          </w:tcPr>
          <w:p w:rsidR="00280967" w:rsidRPr="00345872" w:rsidRDefault="00280967" w:rsidP="0077599B">
            <w:pPr>
              <w:spacing w:line="360" w:lineRule="auto"/>
              <w:jc w:val="both"/>
              <w:rPr>
                <w:rFonts w:asciiTheme="majorBidi" w:hAnsiTheme="majorBidi" w:cstheme="majorBidi"/>
                <w:szCs w:val="24"/>
              </w:rPr>
            </w:pPr>
            <w:r>
              <w:rPr>
                <w:rFonts w:asciiTheme="majorBidi" w:hAnsiTheme="majorBidi" w:cstheme="majorBidi"/>
                <w:i/>
                <w:iCs/>
                <w:szCs w:val="24"/>
              </w:rPr>
              <w:t xml:space="preserve">Usable </w:t>
            </w:r>
            <w:r>
              <w:rPr>
                <w:rFonts w:asciiTheme="majorBidi" w:hAnsiTheme="majorBidi" w:cstheme="majorBidi"/>
                <w:szCs w:val="24"/>
              </w:rPr>
              <w:t>(mudah digunakan dan sederhana dalam pengoprasiannya)</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2, 3</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591" w:type="dxa"/>
            <w:vMerge/>
            <w:vAlign w:val="center"/>
          </w:tcPr>
          <w:p w:rsidR="00280967" w:rsidRDefault="00280967" w:rsidP="0077599B">
            <w:pPr>
              <w:spacing w:line="360" w:lineRule="auto"/>
              <w:jc w:val="center"/>
              <w:rPr>
                <w:rFonts w:asciiTheme="majorBidi" w:hAnsiTheme="majorBidi" w:cstheme="majorBidi"/>
                <w:szCs w:val="24"/>
              </w:rPr>
            </w:pPr>
          </w:p>
        </w:tc>
        <w:tc>
          <w:tcPr>
            <w:tcW w:w="3584" w:type="dxa"/>
          </w:tcPr>
          <w:p w:rsidR="00280967" w:rsidRPr="00345872" w:rsidRDefault="00280967" w:rsidP="0077599B">
            <w:pPr>
              <w:spacing w:line="360" w:lineRule="auto"/>
              <w:jc w:val="both"/>
              <w:rPr>
                <w:rFonts w:asciiTheme="majorBidi" w:hAnsiTheme="majorBidi" w:cstheme="majorBidi"/>
                <w:szCs w:val="24"/>
              </w:rPr>
            </w:pPr>
            <w:r>
              <w:rPr>
                <w:rFonts w:asciiTheme="majorBidi" w:hAnsiTheme="majorBidi" w:cstheme="majorBidi"/>
                <w:i/>
                <w:iCs/>
                <w:szCs w:val="24"/>
              </w:rPr>
              <w:t>R</w:t>
            </w:r>
            <w:r w:rsidRPr="00345872">
              <w:rPr>
                <w:rFonts w:asciiTheme="majorBidi" w:hAnsiTheme="majorBidi" w:cstheme="majorBidi"/>
                <w:i/>
                <w:iCs/>
                <w:szCs w:val="24"/>
              </w:rPr>
              <w:t>eusable</w:t>
            </w:r>
            <w:r>
              <w:rPr>
                <w:rFonts w:asciiTheme="majorBidi" w:hAnsiTheme="majorBidi" w:cstheme="majorBidi"/>
                <w:szCs w:val="24"/>
              </w:rPr>
              <w:t xml:space="preserve"> (digunakan kembali baik sebagian maupun seluruh multimedia pembelajraan)</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591" w:type="dxa"/>
            <w:vMerge/>
            <w:vAlign w:val="center"/>
          </w:tcPr>
          <w:p w:rsidR="00280967" w:rsidRDefault="00280967" w:rsidP="0077599B">
            <w:pPr>
              <w:spacing w:line="360" w:lineRule="auto"/>
              <w:jc w:val="center"/>
              <w:rPr>
                <w:rFonts w:asciiTheme="majorBidi" w:hAnsiTheme="majorBidi" w:cstheme="majorBidi"/>
                <w:szCs w:val="24"/>
              </w:rPr>
            </w:pPr>
          </w:p>
        </w:tc>
        <w:tc>
          <w:tcPr>
            <w:tcW w:w="3584" w:type="dxa"/>
          </w:tcPr>
          <w:p w:rsidR="00280967" w:rsidRDefault="00280967" w:rsidP="0077599B">
            <w:pPr>
              <w:spacing w:line="360" w:lineRule="auto"/>
              <w:jc w:val="both"/>
              <w:rPr>
                <w:rFonts w:asciiTheme="majorBidi" w:hAnsiTheme="majorBidi" w:cstheme="majorBidi"/>
                <w:i/>
                <w:iCs/>
                <w:szCs w:val="24"/>
              </w:rPr>
            </w:pPr>
            <w:r>
              <w:rPr>
                <w:rFonts w:asciiTheme="majorBidi" w:hAnsiTheme="majorBidi" w:cstheme="majorBidi"/>
                <w:i/>
                <w:iCs/>
                <w:szCs w:val="24"/>
              </w:rPr>
              <w:t xml:space="preserve">Operasional </w:t>
            </w:r>
            <w:r w:rsidRPr="00345872">
              <w:rPr>
                <w:rFonts w:asciiTheme="majorBidi" w:hAnsiTheme="majorBidi" w:cstheme="majorBidi"/>
                <w:szCs w:val="24"/>
              </w:rPr>
              <w:t>multimedia pembelajaran</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5</w:t>
            </w:r>
          </w:p>
        </w:tc>
      </w:tr>
      <w:tr w:rsidR="00280967" w:rsidTr="0077599B">
        <w:tc>
          <w:tcPr>
            <w:tcW w:w="887"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1591"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Komunikasi Visual</w:t>
            </w:r>
          </w:p>
        </w:tc>
        <w:tc>
          <w:tcPr>
            <w:tcW w:w="3584"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Penggunaan huruf</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6, 7</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591" w:type="dxa"/>
            <w:vMerge/>
            <w:vAlign w:val="center"/>
          </w:tcPr>
          <w:p w:rsidR="00280967" w:rsidRDefault="00280967" w:rsidP="0077599B">
            <w:pPr>
              <w:spacing w:line="360" w:lineRule="auto"/>
              <w:jc w:val="center"/>
              <w:rPr>
                <w:rFonts w:asciiTheme="majorBidi" w:hAnsiTheme="majorBidi" w:cstheme="majorBidi"/>
                <w:szCs w:val="24"/>
              </w:rPr>
            </w:pPr>
          </w:p>
        </w:tc>
        <w:tc>
          <w:tcPr>
            <w:tcW w:w="3584"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Penggunaan warna</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8, 9</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591" w:type="dxa"/>
            <w:vMerge/>
            <w:vAlign w:val="center"/>
          </w:tcPr>
          <w:p w:rsidR="00280967" w:rsidRDefault="00280967" w:rsidP="0077599B">
            <w:pPr>
              <w:spacing w:line="360" w:lineRule="auto"/>
              <w:jc w:val="center"/>
              <w:rPr>
                <w:rFonts w:asciiTheme="majorBidi" w:hAnsiTheme="majorBidi" w:cstheme="majorBidi"/>
                <w:szCs w:val="24"/>
              </w:rPr>
            </w:pPr>
          </w:p>
        </w:tc>
        <w:tc>
          <w:tcPr>
            <w:tcW w:w="3584"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Tata letak unsur</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10, 11</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591" w:type="dxa"/>
            <w:vMerge/>
            <w:vAlign w:val="center"/>
          </w:tcPr>
          <w:p w:rsidR="00280967" w:rsidRDefault="00280967" w:rsidP="0077599B">
            <w:pPr>
              <w:spacing w:line="360" w:lineRule="auto"/>
              <w:jc w:val="center"/>
              <w:rPr>
                <w:rFonts w:asciiTheme="majorBidi" w:hAnsiTheme="majorBidi" w:cstheme="majorBidi"/>
                <w:szCs w:val="24"/>
              </w:rPr>
            </w:pPr>
          </w:p>
        </w:tc>
        <w:tc>
          <w:tcPr>
            <w:tcW w:w="3584"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Ilustrasi isi</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12, 13, 14</w:t>
            </w:r>
          </w:p>
        </w:tc>
      </w:tr>
      <w:tr w:rsidR="00280967" w:rsidTr="0077599B">
        <w:tc>
          <w:tcPr>
            <w:tcW w:w="887"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1591"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Karakteristik </w:t>
            </w:r>
            <w:r>
              <w:rPr>
                <w:rFonts w:asciiTheme="majorBidi" w:hAnsiTheme="majorBidi" w:cstheme="majorBidi"/>
                <w:szCs w:val="24"/>
              </w:rPr>
              <w:lastRenderedPageBreak/>
              <w:t>Media</w:t>
            </w:r>
          </w:p>
        </w:tc>
        <w:tc>
          <w:tcPr>
            <w:tcW w:w="3584"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lastRenderedPageBreak/>
              <w:t>Karakteristik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15</w:t>
            </w:r>
          </w:p>
        </w:tc>
      </w:tr>
    </w:tbl>
    <w:p w:rsidR="00280967" w:rsidRDefault="00280967" w:rsidP="00280967">
      <w:pPr>
        <w:spacing w:after="0" w:line="480" w:lineRule="auto"/>
        <w:ind w:firstLine="720"/>
        <w:jc w:val="center"/>
        <w:rPr>
          <w:rFonts w:asciiTheme="majorBidi" w:hAnsiTheme="majorBidi" w:cstheme="majorBidi"/>
          <w:b/>
          <w:bCs/>
          <w:sz w:val="24"/>
          <w:szCs w:val="24"/>
        </w:rPr>
      </w:pPr>
    </w:p>
    <w:p w:rsidR="00280967" w:rsidRPr="00EB2782" w:rsidRDefault="00280967" w:rsidP="00280967">
      <w:pPr>
        <w:pStyle w:val="Caption"/>
        <w:jc w:val="center"/>
        <w:rPr>
          <w:rFonts w:asciiTheme="majorBidi" w:hAnsiTheme="majorBidi" w:cstheme="majorBidi"/>
          <w:color w:val="auto"/>
          <w:sz w:val="24"/>
          <w:szCs w:val="24"/>
        </w:rPr>
      </w:pPr>
      <w:bookmarkStart w:id="11" w:name="_Toc170153280"/>
      <w:r w:rsidRPr="00EB2782">
        <w:rPr>
          <w:rFonts w:asciiTheme="majorBidi" w:hAnsiTheme="majorBidi" w:cstheme="majorBidi"/>
          <w:color w:val="auto"/>
          <w:sz w:val="24"/>
          <w:szCs w:val="24"/>
        </w:rPr>
        <w:t xml:space="preserve">Tabel  3. </w:t>
      </w:r>
      <w:r w:rsidR="00B46D95" w:rsidRPr="00EB2782">
        <w:rPr>
          <w:rFonts w:asciiTheme="majorBidi" w:hAnsiTheme="majorBidi" w:cstheme="majorBidi"/>
          <w:color w:val="auto"/>
          <w:sz w:val="24"/>
          <w:szCs w:val="24"/>
        </w:rPr>
        <w:fldChar w:fldCharType="begin"/>
      </w:r>
      <w:r w:rsidRPr="00EB2782">
        <w:rPr>
          <w:rFonts w:asciiTheme="majorBidi" w:hAnsiTheme="majorBidi" w:cstheme="majorBidi"/>
          <w:color w:val="auto"/>
          <w:sz w:val="24"/>
          <w:szCs w:val="24"/>
        </w:rPr>
        <w:instrText xml:space="preserve"> SEQ tabel_ \* ARABIC </w:instrText>
      </w:r>
      <w:r w:rsidR="00B46D95" w:rsidRPr="00EB2782">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2</w:t>
      </w:r>
      <w:r w:rsidR="00B46D95" w:rsidRPr="00EB2782">
        <w:rPr>
          <w:rFonts w:asciiTheme="majorBidi" w:hAnsiTheme="majorBidi" w:cstheme="majorBidi"/>
          <w:color w:val="auto"/>
          <w:sz w:val="24"/>
          <w:szCs w:val="24"/>
        </w:rPr>
        <w:fldChar w:fldCharType="end"/>
      </w:r>
      <w:r w:rsidRPr="00EB2782">
        <w:rPr>
          <w:rFonts w:asciiTheme="majorBidi" w:hAnsiTheme="majorBidi" w:cstheme="majorBidi"/>
          <w:color w:val="auto"/>
          <w:sz w:val="24"/>
          <w:szCs w:val="24"/>
        </w:rPr>
        <w:t xml:space="preserve"> Kisi-Kisi Lembar Validasi Ahli Materi</w:t>
      </w:r>
      <w:bookmarkEnd w:id="11"/>
    </w:p>
    <w:tbl>
      <w:tblPr>
        <w:tblStyle w:val="TableGrid"/>
        <w:tblW w:w="0" w:type="auto"/>
        <w:tblLook w:val="04A0"/>
      </w:tblPr>
      <w:tblGrid>
        <w:gridCol w:w="887"/>
        <w:gridCol w:w="1708"/>
        <w:gridCol w:w="3465"/>
        <w:gridCol w:w="2094"/>
      </w:tblGrid>
      <w:tr w:rsidR="00280967" w:rsidTr="0077599B">
        <w:tc>
          <w:tcPr>
            <w:tcW w:w="88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1708"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Aspek </w:t>
            </w:r>
          </w:p>
        </w:tc>
        <w:tc>
          <w:tcPr>
            <w:tcW w:w="346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Indokator </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Butir Pertanyaan </w:t>
            </w:r>
          </w:p>
        </w:tc>
      </w:tr>
      <w:tr w:rsidR="00280967" w:rsidTr="0077599B">
        <w:tc>
          <w:tcPr>
            <w:tcW w:w="887"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1708"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Kelayakan Isi</w:t>
            </w:r>
          </w:p>
        </w:tc>
        <w:tc>
          <w:tcPr>
            <w:tcW w:w="3467" w:type="dxa"/>
          </w:tcPr>
          <w:p w:rsidR="00280967" w:rsidRPr="002B6C43"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Kesesuaian materi dengan KD</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tabs>
                <w:tab w:val="left" w:pos="904"/>
              </w:tabs>
              <w:spacing w:line="360" w:lineRule="auto"/>
              <w:jc w:val="center"/>
              <w:rPr>
                <w:rFonts w:asciiTheme="majorBidi" w:hAnsiTheme="majorBidi" w:cstheme="majorBidi"/>
                <w:szCs w:val="24"/>
              </w:rPr>
            </w:pPr>
          </w:p>
        </w:tc>
        <w:tc>
          <w:tcPr>
            <w:tcW w:w="3467" w:type="dxa"/>
          </w:tcPr>
          <w:p w:rsidR="00280967" w:rsidRDefault="00280967" w:rsidP="0077599B">
            <w:pPr>
              <w:tabs>
                <w:tab w:val="left" w:pos="904"/>
              </w:tabs>
              <w:spacing w:line="360" w:lineRule="auto"/>
              <w:jc w:val="both"/>
              <w:rPr>
                <w:rFonts w:asciiTheme="majorBidi" w:hAnsiTheme="majorBidi" w:cstheme="majorBidi"/>
                <w:szCs w:val="24"/>
              </w:rPr>
            </w:pPr>
            <w:r>
              <w:rPr>
                <w:rFonts w:asciiTheme="majorBidi" w:hAnsiTheme="majorBidi" w:cstheme="majorBidi"/>
                <w:szCs w:val="24"/>
              </w:rPr>
              <w:t>Kualitas materi</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2, 3, 4, 5</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Mendorong keingintahuan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6, 7</w:t>
            </w:r>
          </w:p>
        </w:tc>
      </w:tr>
      <w:tr w:rsidR="00280967" w:rsidTr="0077599B">
        <w:tc>
          <w:tcPr>
            <w:tcW w:w="887"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1708"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Kelayakan Penyajian</w:t>
            </w: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Teknik penyajian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8</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Koherensi dan keruntutan alur pikir</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9</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Pr="0081743D" w:rsidRDefault="00280967" w:rsidP="0077599B">
            <w:pPr>
              <w:spacing w:line="360" w:lineRule="auto"/>
              <w:jc w:val="center"/>
              <w:rPr>
                <w:rFonts w:asciiTheme="majorBidi" w:hAnsiTheme="majorBidi" w:cstheme="majorBidi"/>
                <w:szCs w:val="24"/>
              </w:rPr>
            </w:pPr>
          </w:p>
        </w:tc>
        <w:tc>
          <w:tcPr>
            <w:tcW w:w="3467" w:type="dxa"/>
          </w:tcPr>
          <w:p w:rsidR="00280967" w:rsidRPr="0081743D"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Penyajian pembelajaran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10</w:t>
            </w:r>
          </w:p>
        </w:tc>
      </w:tr>
      <w:tr w:rsidR="00280967" w:rsidTr="0077599B">
        <w:tc>
          <w:tcPr>
            <w:tcW w:w="887"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1708" w:type="dxa"/>
            <w:vMerge w:val="restart"/>
            <w:vAlign w:val="center"/>
          </w:tcPr>
          <w:p w:rsidR="00280967" w:rsidRPr="0081743D"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Kelayakan Bahasa</w:t>
            </w: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 xml:space="preserve">Lugas </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11, 12</w:t>
            </w:r>
          </w:p>
        </w:tc>
      </w:tr>
      <w:tr w:rsidR="00280967" w:rsidTr="0077599B">
        <w:tc>
          <w:tcPr>
            <w:tcW w:w="887" w:type="dxa"/>
            <w:vMerge w:val="restart"/>
            <w:tcBorders>
              <w:top w:val="nil"/>
            </w:tcBorders>
          </w:tcPr>
          <w:p w:rsidR="00280967" w:rsidRDefault="00280967" w:rsidP="0077599B">
            <w:pPr>
              <w:spacing w:line="360" w:lineRule="auto"/>
              <w:jc w:val="center"/>
              <w:rPr>
                <w:rFonts w:asciiTheme="majorBidi" w:hAnsiTheme="majorBidi" w:cstheme="majorBidi"/>
                <w:szCs w:val="24"/>
              </w:rPr>
            </w:pPr>
          </w:p>
        </w:tc>
        <w:tc>
          <w:tcPr>
            <w:tcW w:w="1708" w:type="dxa"/>
            <w:vMerge/>
          </w:tcPr>
          <w:p w:rsidR="00280967" w:rsidRDefault="00280967" w:rsidP="0077599B">
            <w:pPr>
              <w:spacing w:line="360" w:lineRule="auto"/>
              <w:jc w:val="both"/>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Dialogis dan interaktid</w:t>
            </w:r>
          </w:p>
        </w:tc>
        <w:tc>
          <w:tcPr>
            <w:tcW w:w="2095" w:type="dxa"/>
          </w:tcPr>
          <w:p w:rsidR="00280967" w:rsidRDefault="00280967" w:rsidP="0077599B">
            <w:pPr>
              <w:spacing w:line="360" w:lineRule="auto"/>
              <w:rPr>
                <w:rFonts w:asciiTheme="majorBidi" w:hAnsiTheme="majorBidi" w:cstheme="majorBidi"/>
                <w:szCs w:val="24"/>
              </w:rPr>
            </w:pPr>
            <w:r>
              <w:rPr>
                <w:rFonts w:asciiTheme="majorBidi" w:hAnsiTheme="majorBidi" w:cstheme="majorBidi"/>
                <w:szCs w:val="24"/>
              </w:rPr>
              <w:t>13</w:t>
            </w:r>
          </w:p>
        </w:tc>
      </w:tr>
      <w:tr w:rsidR="00280967" w:rsidTr="0077599B">
        <w:tc>
          <w:tcPr>
            <w:tcW w:w="887" w:type="dxa"/>
            <w:vMerge/>
          </w:tcPr>
          <w:p w:rsidR="00280967" w:rsidRDefault="00280967" w:rsidP="0077599B">
            <w:pPr>
              <w:spacing w:line="360" w:lineRule="auto"/>
              <w:jc w:val="center"/>
              <w:rPr>
                <w:rFonts w:asciiTheme="majorBidi" w:hAnsiTheme="majorBidi" w:cstheme="majorBidi"/>
                <w:szCs w:val="24"/>
              </w:rPr>
            </w:pPr>
          </w:p>
        </w:tc>
        <w:tc>
          <w:tcPr>
            <w:tcW w:w="1708" w:type="dxa"/>
            <w:vMerge/>
          </w:tcPr>
          <w:p w:rsidR="00280967" w:rsidRDefault="00280967" w:rsidP="0077599B">
            <w:pPr>
              <w:spacing w:line="360" w:lineRule="auto"/>
              <w:jc w:val="both"/>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Kesesuain dengan perkembangan peserta didik</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14</w:t>
            </w:r>
          </w:p>
        </w:tc>
      </w:tr>
      <w:tr w:rsidR="00280967" w:rsidTr="0077599B">
        <w:tc>
          <w:tcPr>
            <w:tcW w:w="887" w:type="dxa"/>
            <w:vMerge/>
          </w:tcPr>
          <w:p w:rsidR="00280967" w:rsidRDefault="00280967" w:rsidP="0077599B">
            <w:pPr>
              <w:spacing w:line="360" w:lineRule="auto"/>
              <w:jc w:val="center"/>
              <w:rPr>
                <w:rFonts w:asciiTheme="majorBidi" w:hAnsiTheme="majorBidi" w:cstheme="majorBidi"/>
                <w:szCs w:val="24"/>
              </w:rPr>
            </w:pPr>
          </w:p>
        </w:tc>
        <w:tc>
          <w:tcPr>
            <w:tcW w:w="1708" w:type="dxa"/>
            <w:vMerge/>
          </w:tcPr>
          <w:p w:rsidR="00280967" w:rsidRDefault="00280967" w:rsidP="0077599B">
            <w:pPr>
              <w:spacing w:line="360" w:lineRule="auto"/>
              <w:jc w:val="both"/>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Kesesuaian dengan kaidah bahasa</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15</w:t>
            </w:r>
          </w:p>
        </w:tc>
      </w:tr>
    </w:tbl>
    <w:p w:rsidR="00280967" w:rsidRDefault="00280967" w:rsidP="00280967">
      <w:pPr>
        <w:spacing w:after="0" w:line="480" w:lineRule="auto"/>
        <w:ind w:firstLine="720"/>
        <w:jc w:val="center"/>
        <w:rPr>
          <w:rFonts w:asciiTheme="majorBidi" w:hAnsiTheme="majorBidi" w:cstheme="majorBidi"/>
          <w:b/>
          <w:bCs/>
          <w:sz w:val="24"/>
          <w:szCs w:val="24"/>
        </w:rPr>
      </w:pPr>
    </w:p>
    <w:p w:rsidR="00280967" w:rsidRPr="0008157A" w:rsidRDefault="00280967" w:rsidP="00280967">
      <w:pPr>
        <w:pStyle w:val="Caption"/>
        <w:jc w:val="center"/>
        <w:rPr>
          <w:rFonts w:asciiTheme="majorBidi" w:hAnsiTheme="majorBidi" w:cstheme="majorBidi"/>
          <w:color w:val="auto"/>
          <w:sz w:val="24"/>
          <w:szCs w:val="24"/>
        </w:rPr>
      </w:pPr>
      <w:bookmarkStart w:id="12" w:name="_Toc170153281"/>
      <w:r w:rsidRPr="0008157A">
        <w:rPr>
          <w:rFonts w:asciiTheme="majorBidi" w:hAnsiTheme="majorBidi" w:cstheme="majorBidi"/>
          <w:color w:val="auto"/>
          <w:sz w:val="24"/>
          <w:szCs w:val="24"/>
        </w:rPr>
        <w:t xml:space="preserve">Tabel  </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3</w:t>
      </w:r>
      <w:r w:rsidR="00B46D95" w:rsidRPr="0008157A">
        <w:rPr>
          <w:rFonts w:asciiTheme="majorBidi" w:hAnsiTheme="majorBidi" w:cstheme="majorBidi"/>
          <w:color w:val="auto"/>
          <w:sz w:val="24"/>
          <w:szCs w:val="24"/>
        </w:rPr>
        <w:fldChar w:fldCharType="end"/>
      </w:r>
      <w:r w:rsidRPr="0008157A">
        <w:rPr>
          <w:rFonts w:asciiTheme="majorBidi" w:hAnsiTheme="majorBidi" w:cstheme="majorBidi"/>
          <w:color w:val="auto"/>
          <w:sz w:val="24"/>
          <w:szCs w:val="24"/>
        </w:rPr>
        <w:t>.3 Kriteria Penilaian Validitas LKPD</w:t>
      </w:r>
      <w:bookmarkEnd w:id="12"/>
    </w:p>
    <w:tbl>
      <w:tblPr>
        <w:tblStyle w:val="TableGrid"/>
        <w:tblW w:w="0" w:type="auto"/>
        <w:tblLook w:val="04A0"/>
      </w:tblPr>
      <w:tblGrid>
        <w:gridCol w:w="817"/>
        <w:gridCol w:w="5243"/>
        <w:gridCol w:w="2094"/>
      </w:tblGrid>
      <w:tr w:rsidR="00280967" w:rsidTr="0077599B">
        <w:tc>
          <w:tcPr>
            <w:tcW w:w="81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524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Indikator Keterangan</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Skor </w:t>
            </w:r>
          </w:p>
        </w:tc>
      </w:tr>
      <w:tr w:rsidR="00280967" w:rsidTr="0077599B">
        <w:tc>
          <w:tcPr>
            <w:tcW w:w="817" w:type="dxa"/>
          </w:tcPr>
          <w:p w:rsidR="00280967" w:rsidRPr="00202D2B"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5245" w:type="dxa"/>
          </w:tcPr>
          <w:p w:rsidR="00280967" w:rsidRPr="00202D2B" w:rsidRDefault="00280967" w:rsidP="0077599B">
            <w:pPr>
              <w:spacing w:line="360" w:lineRule="auto"/>
              <w:rPr>
                <w:rFonts w:asciiTheme="majorBidi" w:hAnsiTheme="majorBidi" w:cstheme="majorBidi"/>
                <w:szCs w:val="24"/>
              </w:rPr>
            </w:pPr>
            <w:r>
              <w:rPr>
                <w:rFonts w:asciiTheme="majorBidi" w:hAnsiTheme="majorBidi" w:cstheme="majorBidi"/>
                <w:szCs w:val="24"/>
              </w:rPr>
              <w:t>Sangat baik</w:t>
            </w:r>
          </w:p>
        </w:tc>
        <w:tc>
          <w:tcPr>
            <w:tcW w:w="2095" w:type="dxa"/>
          </w:tcPr>
          <w:p w:rsidR="00280967" w:rsidRPr="00202D2B"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5</w:t>
            </w:r>
          </w:p>
        </w:tc>
      </w:tr>
      <w:tr w:rsidR="00280967" w:rsidTr="0077599B">
        <w:tc>
          <w:tcPr>
            <w:tcW w:w="817"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5245" w:type="dxa"/>
          </w:tcPr>
          <w:p w:rsidR="00280967" w:rsidRDefault="00280967" w:rsidP="0077599B">
            <w:pPr>
              <w:spacing w:line="360" w:lineRule="auto"/>
              <w:rPr>
                <w:rFonts w:asciiTheme="majorBidi" w:hAnsiTheme="majorBidi" w:cstheme="majorBidi"/>
                <w:szCs w:val="24"/>
              </w:rPr>
            </w:pPr>
            <w:r>
              <w:rPr>
                <w:rFonts w:asciiTheme="majorBidi" w:hAnsiTheme="majorBidi" w:cstheme="majorBidi"/>
                <w:szCs w:val="24"/>
              </w:rPr>
              <w:t>Baik</w:t>
            </w:r>
          </w:p>
        </w:tc>
        <w:tc>
          <w:tcPr>
            <w:tcW w:w="2095"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r>
      <w:tr w:rsidR="00280967" w:rsidTr="0077599B">
        <w:tc>
          <w:tcPr>
            <w:tcW w:w="817"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5245" w:type="dxa"/>
          </w:tcPr>
          <w:p w:rsidR="00280967" w:rsidRDefault="00280967" w:rsidP="0077599B">
            <w:pPr>
              <w:spacing w:line="360" w:lineRule="auto"/>
              <w:rPr>
                <w:rFonts w:asciiTheme="majorBidi" w:hAnsiTheme="majorBidi" w:cstheme="majorBidi"/>
                <w:szCs w:val="24"/>
              </w:rPr>
            </w:pPr>
            <w:r>
              <w:rPr>
                <w:rFonts w:asciiTheme="majorBidi" w:hAnsiTheme="majorBidi" w:cstheme="majorBidi"/>
                <w:szCs w:val="24"/>
              </w:rPr>
              <w:t xml:space="preserve">Cukup  </w:t>
            </w:r>
          </w:p>
        </w:tc>
        <w:tc>
          <w:tcPr>
            <w:tcW w:w="2095"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r>
      <w:tr w:rsidR="00280967" w:rsidTr="0077599B">
        <w:tc>
          <w:tcPr>
            <w:tcW w:w="817"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c>
          <w:tcPr>
            <w:tcW w:w="5245" w:type="dxa"/>
          </w:tcPr>
          <w:p w:rsidR="00280967" w:rsidRDefault="00280967" w:rsidP="0077599B">
            <w:pPr>
              <w:spacing w:line="360" w:lineRule="auto"/>
              <w:rPr>
                <w:rFonts w:asciiTheme="majorBidi" w:hAnsiTheme="majorBidi" w:cstheme="majorBidi"/>
                <w:szCs w:val="24"/>
              </w:rPr>
            </w:pPr>
            <w:r>
              <w:rPr>
                <w:rFonts w:asciiTheme="majorBidi" w:hAnsiTheme="majorBidi" w:cstheme="majorBidi"/>
                <w:szCs w:val="24"/>
              </w:rPr>
              <w:t xml:space="preserve">Kurang </w:t>
            </w:r>
          </w:p>
        </w:tc>
        <w:tc>
          <w:tcPr>
            <w:tcW w:w="2095"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r>
      <w:tr w:rsidR="00280967" w:rsidTr="0077599B">
        <w:tc>
          <w:tcPr>
            <w:tcW w:w="817"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5</w:t>
            </w:r>
          </w:p>
        </w:tc>
        <w:tc>
          <w:tcPr>
            <w:tcW w:w="5245" w:type="dxa"/>
          </w:tcPr>
          <w:p w:rsidR="00280967" w:rsidRDefault="00280967" w:rsidP="0077599B">
            <w:pPr>
              <w:spacing w:line="360" w:lineRule="auto"/>
              <w:rPr>
                <w:rFonts w:asciiTheme="majorBidi" w:hAnsiTheme="majorBidi" w:cstheme="majorBidi"/>
                <w:szCs w:val="24"/>
              </w:rPr>
            </w:pPr>
            <w:r>
              <w:rPr>
                <w:rFonts w:asciiTheme="majorBidi" w:hAnsiTheme="majorBidi" w:cstheme="majorBidi"/>
                <w:szCs w:val="24"/>
              </w:rPr>
              <w:t>Sangat kurang</w:t>
            </w:r>
          </w:p>
        </w:tc>
        <w:tc>
          <w:tcPr>
            <w:tcW w:w="2095"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r>
    </w:tbl>
    <w:p w:rsidR="00280967" w:rsidRPr="002E4C57" w:rsidRDefault="00280967" w:rsidP="00280967">
      <w:pPr>
        <w:spacing w:after="0" w:line="480" w:lineRule="auto"/>
        <w:ind w:firstLine="720"/>
        <w:jc w:val="center"/>
        <w:rPr>
          <w:rFonts w:asciiTheme="majorBidi" w:hAnsiTheme="majorBidi" w:cstheme="majorBidi"/>
          <w:b/>
          <w:bCs/>
          <w:sz w:val="24"/>
          <w:szCs w:val="24"/>
        </w:rPr>
      </w:pPr>
    </w:p>
    <w:p w:rsidR="00280967" w:rsidRDefault="00280967" w:rsidP="00280967">
      <w:pPr>
        <w:pStyle w:val="ListParagraph"/>
        <w:numPr>
          <w:ilvl w:val="0"/>
          <w:numId w:val="7"/>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Angket </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Pemberian angket pada penelitian pengembangan ini di bagi menjadi dua yaitu :</w:t>
      </w:r>
    </w:p>
    <w:p w:rsidR="00280967" w:rsidRPr="00246A1D" w:rsidRDefault="00280967" w:rsidP="00280967">
      <w:pPr>
        <w:pStyle w:val="ListParagraph"/>
        <w:numPr>
          <w:ilvl w:val="0"/>
          <w:numId w:val="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Angket respon peserta didik</w:t>
      </w:r>
    </w:p>
    <w:p w:rsidR="00280967" w:rsidRDefault="00280967" w:rsidP="00280967">
      <w:pPr>
        <w:spacing w:after="0" w:line="480" w:lineRule="auto"/>
        <w:ind w:left="720" w:firstLine="720"/>
        <w:jc w:val="both"/>
        <w:rPr>
          <w:rFonts w:asciiTheme="majorBidi" w:hAnsiTheme="majorBidi" w:cstheme="majorBidi"/>
          <w:sz w:val="24"/>
          <w:szCs w:val="24"/>
        </w:rPr>
      </w:pPr>
      <w:r w:rsidRPr="00342315">
        <w:rPr>
          <w:rFonts w:asciiTheme="majorBidi" w:hAnsiTheme="majorBidi" w:cstheme="majorBidi"/>
          <w:sz w:val="24"/>
          <w:szCs w:val="24"/>
        </w:rPr>
        <w:t xml:space="preserve">Angket respon peserta didik digunakan untuk mengetahui respon peserta didik terhadap pembelajaran menggunakan modul bilingual bergambar dengan pendekatan </w:t>
      </w:r>
      <w:r w:rsidRPr="00FC6A74">
        <w:rPr>
          <w:rFonts w:asciiTheme="majorBidi" w:hAnsiTheme="majorBidi" w:cstheme="majorBidi"/>
          <w:i/>
          <w:iCs/>
          <w:sz w:val="24"/>
          <w:szCs w:val="24"/>
        </w:rPr>
        <w:t>Realistic Mathematics Educatio</w:t>
      </w:r>
      <w:r>
        <w:rPr>
          <w:rFonts w:asciiTheme="majorBidi" w:hAnsiTheme="majorBidi" w:cstheme="majorBidi"/>
          <w:i/>
          <w:iCs/>
          <w:sz w:val="24"/>
          <w:szCs w:val="24"/>
        </w:rPr>
        <w:t>n</w:t>
      </w:r>
      <w:r w:rsidRPr="00342315">
        <w:rPr>
          <w:rFonts w:asciiTheme="majorBidi" w:hAnsiTheme="majorBidi" w:cstheme="majorBidi"/>
          <w:sz w:val="24"/>
          <w:szCs w:val="24"/>
        </w:rPr>
        <w:t xml:space="preserve"> (RME) pa</w:t>
      </w:r>
      <w:r>
        <w:rPr>
          <w:rFonts w:asciiTheme="majorBidi" w:hAnsiTheme="majorBidi" w:cstheme="majorBidi"/>
          <w:sz w:val="24"/>
          <w:szCs w:val="24"/>
        </w:rPr>
        <w:t>da materi himpunan kelas VII MTs</w:t>
      </w:r>
      <w:r w:rsidRPr="00342315">
        <w:rPr>
          <w:rFonts w:asciiTheme="majorBidi" w:hAnsiTheme="majorBidi" w:cstheme="majorBidi"/>
          <w:sz w:val="24"/>
          <w:szCs w:val="24"/>
        </w:rPr>
        <w:t xml:space="preserve"> yang dikembangkan.</w:t>
      </w:r>
    </w:p>
    <w:p w:rsidR="00280967" w:rsidRPr="0008157A" w:rsidRDefault="00280967" w:rsidP="00280967">
      <w:pPr>
        <w:pStyle w:val="Caption"/>
        <w:jc w:val="center"/>
        <w:rPr>
          <w:rFonts w:asciiTheme="majorBidi" w:hAnsiTheme="majorBidi" w:cstheme="majorBidi"/>
          <w:color w:val="auto"/>
          <w:sz w:val="24"/>
          <w:szCs w:val="24"/>
        </w:rPr>
      </w:pPr>
      <w:bookmarkStart w:id="13" w:name="_Toc170153282"/>
      <w:r w:rsidRPr="0008157A">
        <w:rPr>
          <w:rFonts w:asciiTheme="majorBidi" w:hAnsiTheme="majorBidi" w:cstheme="majorBidi"/>
          <w:color w:val="auto"/>
          <w:sz w:val="24"/>
          <w:szCs w:val="24"/>
        </w:rPr>
        <w:t xml:space="preserve">Tabel  3. </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4</w:t>
      </w:r>
      <w:r w:rsidR="00B46D95" w:rsidRPr="0008157A">
        <w:rPr>
          <w:rFonts w:asciiTheme="majorBidi" w:hAnsiTheme="majorBidi" w:cstheme="majorBidi"/>
          <w:color w:val="auto"/>
          <w:sz w:val="24"/>
          <w:szCs w:val="24"/>
        </w:rPr>
        <w:fldChar w:fldCharType="end"/>
      </w:r>
      <w:r w:rsidRPr="0008157A">
        <w:rPr>
          <w:rFonts w:asciiTheme="majorBidi" w:hAnsiTheme="majorBidi" w:cstheme="majorBidi"/>
          <w:color w:val="auto"/>
          <w:sz w:val="24"/>
          <w:szCs w:val="24"/>
        </w:rPr>
        <w:t xml:space="preserve"> Kisi-kisi Angket Respon Peserta Didik</w:t>
      </w:r>
      <w:bookmarkEnd w:id="13"/>
    </w:p>
    <w:tbl>
      <w:tblPr>
        <w:tblStyle w:val="TableGrid"/>
        <w:tblW w:w="0" w:type="auto"/>
        <w:tblLook w:val="04A0"/>
      </w:tblPr>
      <w:tblGrid>
        <w:gridCol w:w="888"/>
        <w:gridCol w:w="1707"/>
        <w:gridCol w:w="3465"/>
        <w:gridCol w:w="2094"/>
      </w:tblGrid>
      <w:tr w:rsidR="00280967" w:rsidTr="0077599B">
        <w:tc>
          <w:tcPr>
            <w:tcW w:w="88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1708"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Aspek </w:t>
            </w:r>
          </w:p>
        </w:tc>
        <w:tc>
          <w:tcPr>
            <w:tcW w:w="346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Indokator </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Butir Pertanyaan </w:t>
            </w:r>
          </w:p>
        </w:tc>
      </w:tr>
      <w:tr w:rsidR="00280967" w:rsidTr="0077599B">
        <w:tc>
          <w:tcPr>
            <w:tcW w:w="887"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1708"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Kognitif </w:t>
            </w:r>
          </w:p>
        </w:tc>
        <w:tc>
          <w:tcPr>
            <w:tcW w:w="3467" w:type="dxa"/>
          </w:tcPr>
          <w:p w:rsidR="00280967" w:rsidRPr="002B6C43"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Pemahaman isi LKPD</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1, 2, 3</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tabs>
                <w:tab w:val="left" w:pos="904"/>
              </w:tabs>
              <w:spacing w:line="360" w:lineRule="auto"/>
              <w:jc w:val="center"/>
              <w:rPr>
                <w:rFonts w:asciiTheme="majorBidi" w:hAnsiTheme="majorBidi" w:cstheme="majorBidi"/>
                <w:szCs w:val="24"/>
              </w:rPr>
            </w:pPr>
          </w:p>
        </w:tc>
        <w:tc>
          <w:tcPr>
            <w:tcW w:w="3467" w:type="dxa"/>
          </w:tcPr>
          <w:p w:rsidR="00280967" w:rsidRDefault="00280967" w:rsidP="0077599B">
            <w:pPr>
              <w:tabs>
                <w:tab w:val="left" w:pos="904"/>
              </w:tabs>
              <w:spacing w:line="360" w:lineRule="auto"/>
              <w:jc w:val="both"/>
              <w:rPr>
                <w:rFonts w:asciiTheme="majorBidi" w:hAnsiTheme="majorBidi" w:cstheme="majorBidi"/>
                <w:szCs w:val="24"/>
              </w:rPr>
            </w:pPr>
            <w:r>
              <w:rPr>
                <w:rFonts w:asciiTheme="majorBidi" w:hAnsiTheme="majorBidi" w:cstheme="majorBidi"/>
                <w:szCs w:val="24"/>
              </w:rPr>
              <w:t>Kejelasan etunjuk belajar dan informasi</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4, 5</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Kesesuaian tampilan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6, 7, 8</w:t>
            </w:r>
          </w:p>
        </w:tc>
      </w:tr>
      <w:tr w:rsidR="00280967" w:rsidTr="0077599B">
        <w:tc>
          <w:tcPr>
            <w:tcW w:w="887"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1708"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Afektif </w:t>
            </w: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 xml:space="preserve">Motivasi </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9, 10</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Kemenarikan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11, 12</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Pr="0081743D" w:rsidRDefault="00280967" w:rsidP="0077599B">
            <w:pPr>
              <w:spacing w:line="360" w:lineRule="auto"/>
              <w:jc w:val="center"/>
              <w:rPr>
                <w:rFonts w:asciiTheme="majorBidi" w:hAnsiTheme="majorBidi" w:cstheme="majorBidi"/>
                <w:szCs w:val="24"/>
              </w:rPr>
            </w:pPr>
          </w:p>
        </w:tc>
        <w:tc>
          <w:tcPr>
            <w:tcW w:w="3467" w:type="dxa"/>
          </w:tcPr>
          <w:p w:rsidR="00280967" w:rsidRPr="0081743D"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Rasa ingin tahu</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13</w:t>
            </w:r>
          </w:p>
        </w:tc>
      </w:tr>
      <w:tr w:rsidR="00280967" w:rsidTr="0077599B">
        <w:tc>
          <w:tcPr>
            <w:tcW w:w="887"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1708" w:type="dxa"/>
            <w:vMerge w:val="restart"/>
            <w:vAlign w:val="center"/>
          </w:tcPr>
          <w:p w:rsidR="00280967" w:rsidRPr="0081743D"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Konatif </w:t>
            </w: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 xml:space="preserve">Bertanya </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14</w:t>
            </w:r>
          </w:p>
        </w:tc>
      </w:tr>
      <w:tr w:rsidR="00280967" w:rsidTr="0077599B">
        <w:trPr>
          <w:trHeight w:val="433"/>
        </w:trPr>
        <w:tc>
          <w:tcPr>
            <w:tcW w:w="887" w:type="dxa"/>
            <w:vMerge/>
          </w:tcPr>
          <w:p w:rsidR="00280967" w:rsidRDefault="00280967" w:rsidP="0077599B">
            <w:pPr>
              <w:spacing w:line="360" w:lineRule="auto"/>
              <w:jc w:val="center"/>
              <w:rPr>
                <w:rFonts w:asciiTheme="majorBidi" w:hAnsiTheme="majorBidi" w:cstheme="majorBidi"/>
                <w:szCs w:val="24"/>
              </w:rPr>
            </w:pPr>
          </w:p>
        </w:tc>
        <w:tc>
          <w:tcPr>
            <w:tcW w:w="1708" w:type="dxa"/>
            <w:vMerge/>
          </w:tcPr>
          <w:p w:rsidR="00280967" w:rsidRDefault="00280967" w:rsidP="0077599B">
            <w:pPr>
              <w:spacing w:line="360" w:lineRule="auto"/>
              <w:jc w:val="both"/>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 xml:space="preserve">Menanggapi pertanyaan </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15</w:t>
            </w:r>
          </w:p>
        </w:tc>
      </w:tr>
    </w:tbl>
    <w:p w:rsidR="00280967" w:rsidRPr="00343034" w:rsidRDefault="00280967" w:rsidP="00280967">
      <w:pPr>
        <w:spacing w:after="0" w:line="480" w:lineRule="auto"/>
        <w:ind w:left="720" w:firstLine="720"/>
        <w:jc w:val="center"/>
        <w:rPr>
          <w:rFonts w:asciiTheme="majorBidi" w:hAnsiTheme="majorBidi" w:cstheme="majorBidi"/>
          <w:b/>
          <w:bCs/>
          <w:sz w:val="24"/>
          <w:szCs w:val="24"/>
        </w:rPr>
      </w:pPr>
    </w:p>
    <w:p w:rsidR="00280967" w:rsidRPr="00246A1D" w:rsidRDefault="00280967" w:rsidP="00280967">
      <w:pPr>
        <w:pStyle w:val="ListParagraph"/>
        <w:numPr>
          <w:ilvl w:val="0"/>
          <w:numId w:val="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Angket respon terhadap guru</w:t>
      </w:r>
    </w:p>
    <w:p w:rsidR="00280967" w:rsidRDefault="00280967" w:rsidP="00280967">
      <w:pPr>
        <w:spacing w:after="0" w:line="480" w:lineRule="auto"/>
        <w:ind w:left="720" w:firstLine="720"/>
        <w:jc w:val="both"/>
        <w:rPr>
          <w:rFonts w:asciiTheme="majorBidi" w:hAnsiTheme="majorBidi" w:cstheme="majorBidi"/>
          <w:sz w:val="24"/>
          <w:szCs w:val="24"/>
        </w:rPr>
      </w:pPr>
      <w:r w:rsidRPr="00342315">
        <w:rPr>
          <w:rFonts w:asciiTheme="majorBidi" w:hAnsiTheme="majorBidi" w:cstheme="majorBidi"/>
          <w:sz w:val="24"/>
          <w:szCs w:val="24"/>
        </w:rPr>
        <w:t xml:space="preserve">Angket respon </w:t>
      </w:r>
      <w:r>
        <w:rPr>
          <w:rFonts w:asciiTheme="majorBidi" w:hAnsiTheme="majorBidi" w:cstheme="majorBidi"/>
          <w:sz w:val="24"/>
          <w:szCs w:val="24"/>
        </w:rPr>
        <w:t>guru</w:t>
      </w:r>
      <w:r w:rsidRPr="00342315">
        <w:rPr>
          <w:rFonts w:asciiTheme="majorBidi" w:hAnsiTheme="majorBidi" w:cstheme="majorBidi"/>
          <w:sz w:val="24"/>
          <w:szCs w:val="24"/>
        </w:rPr>
        <w:t xml:space="preserve"> digunakan untuk mengetahui respon </w:t>
      </w:r>
      <w:r>
        <w:rPr>
          <w:rFonts w:asciiTheme="majorBidi" w:hAnsiTheme="majorBidi" w:cstheme="majorBidi"/>
          <w:sz w:val="24"/>
          <w:szCs w:val="24"/>
        </w:rPr>
        <w:t xml:space="preserve">guru </w:t>
      </w:r>
      <w:r w:rsidRPr="00342315">
        <w:rPr>
          <w:rFonts w:asciiTheme="majorBidi" w:hAnsiTheme="majorBidi" w:cstheme="majorBidi"/>
          <w:sz w:val="24"/>
          <w:szCs w:val="24"/>
        </w:rPr>
        <w:t>terhadap pembelajaran menggunakan modul bilingual bergambar dengan pendekatan Realistic Mathematics Education (RME) pa</w:t>
      </w:r>
      <w:r>
        <w:rPr>
          <w:rFonts w:asciiTheme="majorBidi" w:hAnsiTheme="majorBidi" w:cstheme="majorBidi"/>
          <w:sz w:val="24"/>
          <w:szCs w:val="24"/>
        </w:rPr>
        <w:t>da materi himpunan kelas VII MTs</w:t>
      </w:r>
      <w:r w:rsidRPr="00342315">
        <w:rPr>
          <w:rFonts w:asciiTheme="majorBidi" w:hAnsiTheme="majorBidi" w:cstheme="majorBidi"/>
          <w:sz w:val="24"/>
          <w:szCs w:val="24"/>
        </w:rPr>
        <w:t xml:space="preserve"> yang dikembangkan.</w:t>
      </w:r>
    </w:p>
    <w:p w:rsidR="00280967" w:rsidRDefault="00280967" w:rsidP="00280967">
      <w:pPr>
        <w:spacing w:after="0" w:line="480" w:lineRule="auto"/>
        <w:ind w:left="720" w:firstLine="720"/>
        <w:jc w:val="both"/>
        <w:rPr>
          <w:rFonts w:asciiTheme="majorBidi" w:hAnsiTheme="majorBidi" w:cstheme="majorBidi"/>
          <w:sz w:val="24"/>
          <w:szCs w:val="24"/>
        </w:rPr>
      </w:pPr>
    </w:p>
    <w:p w:rsidR="00280967" w:rsidRDefault="00280967" w:rsidP="00280967">
      <w:pPr>
        <w:spacing w:after="0" w:line="480" w:lineRule="auto"/>
        <w:ind w:left="720" w:firstLine="720"/>
        <w:jc w:val="both"/>
        <w:rPr>
          <w:rFonts w:asciiTheme="majorBidi" w:hAnsiTheme="majorBidi" w:cstheme="majorBidi"/>
          <w:sz w:val="24"/>
          <w:szCs w:val="24"/>
        </w:rPr>
      </w:pPr>
    </w:p>
    <w:p w:rsidR="00280967" w:rsidRPr="0008157A" w:rsidRDefault="00280967" w:rsidP="00280967">
      <w:pPr>
        <w:pStyle w:val="Caption"/>
        <w:jc w:val="center"/>
        <w:rPr>
          <w:rFonts w:asciiTheme="majorBidi" w:hAnsiTheme="majorBidi" w:cstheme="majorBidi"/>
          <w:color w:val="auto"/>
          <w:sz w:val="24"/>
          <w:szCs w:val="24"/>
        </w:rPr>
      </w:pPr>
      <w:bookmarkStart w:id="14" w:name="_Toc170153283"/>
      <w:r w:rsidRPr="0008157A">
        <w:rPr>
          <w:rFonts w:asciiTheme="majorBidi" w:hAnsiTheme="majorBidi" w:cstheme="majorBidi"/>
          <w:color w:val="auto"/>
          <w:sz w:val="24"/>
          <w:szCs w:val="24"/>
        </w:rPr>
        <w:lastRenderedPageBreak/>
        <w:t>Tabel  3.</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5</w:t>
      </w:r>
      <w:r w:rsidR="00B46D95" w:rsidRPr="0008157A">
        <w:rPr>
          <w:rFonts w:asciiTheme="majorBidi" w:hAnsiTheme="majorBidi" w:cstheme="majorBidi"/>
          <w:color w:val="auto"/>
          <w:sz w:val="24"/>
          <w:szCs w:val="24"/>
        </w:rPr>
        <w:fldChar w:fldCharType="end"/>
      </w:r>
      <w:r w:rsidRPr="0008157A">
        <w:rPr>
          <w:rFonts w:asciiTheme="majorBidi" w:hAnsiTheme="majorBidi" w:cstheme="majorBidi"/>
          <w:color w:val="auto"/>
          <w:sz w:val="24"/>
          <w:szCs w:val="24"/>
        </w:rPr>
        <w:t xml:space="preserve"> Kisi-kisi Angket Respon Guru</w:t>
      </w:r>
      <w:bookmarkEnd w:id="14"/>
    </w:p>
    <w:tbl>
      <w:tblPr>
        <w:tblStyle w:val="TableGrid"/>
        <w:tblW w:w="0" w:type="auto"/>
        <w:tblLook w:val="04A0"/>
      </w:tblPr>
      <w:tblGrid>
        <w:gridCol w:w="887"/>
        <w:gridCol w:w="1708"/>
        <w:gridCol w:w="3465"/>
        <w:gridCol w:w="2094"/>
      </w:tblGrid>
      <w:tr w:rsidR="00280967" w:rsidTr="0077599B">
        <w:tc>
          <w:tcPr>
            <w:tcW w:w="88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1708"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Aspek </w:t>
            </w:r>
          </w:p>
        </w:tc>
        <w:tc>
          <w:tcPr>
            <w:tcW w:w="346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Indokator </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Butir Pertanyaan </w:t>
            </w:r>
          </w:p>
        </w:tc>
      </w:tr>
      <w:tr w:rsidR="00280967" w:rsidTr="0077599B">
        <w:tc>
          <w:tcPr>
            <w:tcW w:w="887"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1708" w:type="dxa"/>
            <w:vMerge w:val="restart"/>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Desain Pembelajaran</w:t>
            </w:r>
          </w:p>
        </w:tc>
        <w:tc>
          <w:tcPr>
            <w:tcW w:w="3467" w:type="dxa"/>
          </w:tcPr>
          <w:p w:rsidR="00280967" w:rsidRPr="002B6C43"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Ketepatan judul LKPD dengan materi</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tabs>
                <w:tab w:val="left" w:pos="904"/>
              </w:tabs>
              <w:spacing w:line="360" w:lineRule="auto"/>
              <w:jc w:val="center"/>
              <w:rPr>
                <w:rFonts w:asciiTheme="majorBidi" w:hAnsiTheme="majorBidi" w:cstheme="majorBidi"/>
                <w:szCs w:val="24"/>
              </w:rPr>
            </w:pPr>
          </w:p>
        </w:tc>
        <w:tc>
          <w:tcPr>
            <w:tcW w:w="3467" w:type="dxa"/>
          </w:tcPr>
          <w:p w:rsidR="00280967" w:rsidRDefault="00280967" w:rsidP="0077599B">
            <w:pPr>
              <w:tabs>
                <w:tab w:val="left" w:pos="904"/>
              </w:tabs>
              <w:spacing w:line="360" w:lineRule="auto"/>
              <w:jc w:val="both"/>
              <w:rPr>
                <w:rFonts w:asciiTheme="majorBidi" w:hAnsiTheme="majorBidi" w:cstheme="majorBidi"/>
                <w:szCs w:val="24"/>
              </w:rPr>
            </w:pPr>
            <w:r>
              <w:rPr>
                <w:rFonts w:asciiTheme="majorBidi" w:hAnsiTheme="majorBidi" w:cstheme="majorBidi"/>
                <w:szCs w:val="24"/>
              </w:rPr>
              <w:t>Kesesuain materi yang disajikan dalam LKPD dengan Kompetensi Dasar</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Cakupan materi yang terdapat dalam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3, 4</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Kesesuaian latihan soal dalam LKPD dengan materi yang disajikan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5</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Ketepatan pengembangan LKPD dengan materi lingkaran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6</w:t>
            </w:r>
          </w:p>
        </w:tc>
      </w:tr>
      <w:tr w:rsidR="00280967" w:rsidTr="0077599B">
        <w:tc>
          <w:tcPr>
            <w:tcW w:w="887"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1708"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Operasional </w:t>
            </w: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Ketersediaan dan kejelasan petunjuk penggunaan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7</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Default="00280967" w:rsidP="0077599B">
            <w:pPr>
              <w:spacing w:line="360" w:lineRule="auto"/>
              <w:jc w:val="center"/>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Kemudahan dalam menggunakan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8</w:t>
            </w:r>
          </w:p>
        </w:tc>
      </w:tr>
      <w:tr w:rsidR="00280967" w:rsidTr="0077599B">
        <w:tc>
          <w:tcPr>
            <w:tcW w:w="887" w:type="dxa"/>
            <w:vMerge/>
            <w:vAlign w:val="center"/>
          </w:tcPr>
          <w:p w:rsidR="00280967" w:rsidRDefault="00280967" w:rsidP="0077599B">
            <w:pPr>
              <w:spacing w:line="360" w:lineRule="auto"/>
              <w:jc w:val="center"/>
              <w:rPr>
                <w:rFonts w:asciiTheme="majorBidi" w:hAnsiTheme="majorBidi" w:cstheme="majorBidi"/>
                <w:szCs w:val="24"/>
              </w:rPr>
            </w:pPr>
          </w:p>
        </w:tc>
        <w:tc>
          <w:tcPr>
            <w:tcW w:w="1708" w:type="dxa"/>
            <w:vMerge/>
            <w:vAlign w:val="center"/>
          </w:tcPr>
          <w:p w:rsidR="00280967" w:rsidRPr="0081743D" w:rsidRDefault="00280967" w:rsidP="0077599B">
            <w:pPr>
              <w:spacing w:line="360" w:lineRule="auto"/>
              <w:jc w:val="center"/>
              <w:rPr>
                <w:rFonts w:asciiTheme="majorBidi" w:hAnsiTheme="majorBidi" w:cstheme="majorBidi"/>
                <w:szCs w:val="24"/>
              </w:rPr>
            </w:pPr>
          </w:p>
        </w:tc>
        <w:tc>
          <w:tcPr>
            <w:tcW w:w="3467" w:type="dxa"/>
          </w:tcPr>
          <w:p w:rsidR="00280967" w:rsidRPr="0081743D" w:rsidRDefault="00280967" w:rsidP="0077599B">
            <w:pPr>
              <w:spacing w:line="360" w:lineRule="auto"/>
              <w:jc w:val="both"/>
              <w:rPr>
                <w:rFonts w:asciiTheme="majorBidi" w:hAnsiTheme="majorBidi" w:cstheme="majorBidi"/>
                <w:szCs w:val="24"/>
              </w:rPr>
            </w:pP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9</w:t>
            </w:r>
          </w:p>
        </w:tc>
      </w:tr>
      <w:tr w:rsidR="00280967" w:rsidTr="0077599B">
        <w:tc>
          <w:tcPr>
            <w:tcW w:w="887" w:type="dxa"/>
            <w:vMerge w:val="restart"/>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1708" w:type="dxa"/>
            <w:vMerge w:val="restart"/>
            <w:vAlign w:val="center"/>
          </w:tcPr>
          <w:p w:rsidR="00280967" w:rsidRPr="0081743D"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Komunikasi Visual</w:t>
            </w: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Kesesuaian jenis huruf dalam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10</w:t>
            </w:r>
          </w:p>
        </w:tc>
      </w:tr>
      <w:tr w:rsidR="00280967" w:rsidTr="0077599B">
        <w:trPr>
          <w:trHeight w:val="433"/>
        </w:trPr>
        <w:tc>
          <w:tcPr>
            <w:tcW w:w="887" w:type="dxa"/>
            <w:vMerge/>
          </w:tcPr>
          <w:p w:rsidR="00280967" w:rsidRDefault="00280967" w:rsidP="0077599B">
            <w:pPr>
              <w:spacing w:line="360" w:lineRule="auto"/>
              <w:jc w:val="center"/>
              <w:rPr>
                <w:rFonts w:asciiTheme="majorBidi" w:hAnsiTheme="majorBidi" w:cstheme="majorBidi"/>
                <w:szCs w:val="24"/>
              </w:rPr>
            </w:pPr>
          </w:p>
        </w:tc>
        <w:tc>
          <w:tcPr>
            <w:tcW w:w="1708" w:type="dxa"/>
            <w:vMerge/>
          </w:tcPr>
          <w:p w:rsidR="00280967" w:rsidRDefault="00280967" w:rsidP="0077599B">
            <w:pPr>
              <w:spacing w:line="360" w:lineRule="auto"/>
              <w:jc w:val="both"/>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 xml:space="preserve">Bahasa yang digunakan dalam LKPD </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11, 12</w:t>
            </w:r>
          </w:p>
        </w:tc>
      </w:tr>
      <w:tr w:rsidR="00280967" w:rsidTr="0077599B">
        <w:trPr>
          <w:trHeight w:val="433"/>
        </w:trPr>
        <w:tc>
          <w:tcPr>
            <w:tcW w:w="887" w:type="dxa"/>
            <w:vMerge/>
          </w:tcPr>
          <w:p w:rsidR="00280967" w:rsidRDefault="00280967" w:rsidP="0077599B">
            <w:pPr>
              <w:spacing w:line="360" w:lineRule="auto"/>
              <w:jc w:val="center"/>
              <w:rPr>
                <w:rFonts w:asciiTheme="majorBidi" w:hAnsiTheme="majorBidi" w:cstheme="majorBidi"/>
                <w:szCs w:val="24"/>
              </w:rPr>
            </w:pPr>
          </w:p>
        </w:tc>
        <w:tc>
          <w:tcPr>
            <w:tcW w:w="1708" w:type="dxa"/>
            <w:vMerge/>
          </w:tcPr>
          <w:p w:rsidR="00280967" w:rsidRDefault="00280967" w:rsidP="0077599B">
            <w:pPr>
              <w:spacing w:line="360" w:lineRule="auto"/>
              <w:jc w:val="both"/>
              <w:rPr>
                <w:rFonts w:asciiTheme="majorBidi" w:hAnsiTheme="majorBidi" w:cstheme="majorBidi"/>
                <w:szCs w:val="24"/>
              </w:rPr>
            </w:pPr>
          </w:p>
        </w:tc>
        <w:tc>
          <w:tcPr>
            <w:tcW w:w="3467" w:type="dxa"/>
          </w:tcPr>
          <w:p w:rsidR="00280967"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Tampilan gambar dalam LKPD</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13, 14, 15</w:t>
            </w:r>
          </w:p>
        </w:tc>
      </w:tr>
    </w:tbl>
    <w:p w:rsidR="00280967" w:rsidRDefault="00280967" w:rsidP="00280967">
      <w:pPr>
        <w:pStyle w:val="Heading3"/>
        <w:spacing w:line="480" w:lineRule="auto"/>
        <w:ind w:left="284"/>
        <w:jc w:val="both"/>
        <w:rPr>
          <w:rFonts w:asciiTheme="majorBidi" w:hAnsiTheme="majorBidi"/>
          <w:b w:val="0"/>
          <w:bCs w:val="0"/>
          <w:color w:val="auto"/>
          <w:sz w:val="24"/>
          <w:szCs w:val="24"/>
        </w:rPr>
      </w:pPr>
      <w:bookmarkStart w:id="15" w:name="_Toc162813330"/>
      <w:bookmarkStart w:id="16" w:name="_Toc166184256"/>
      <w:bookmarkStart w:id="17" w:name="_Toc170153440"/>
      <w:r>
        <w:rPr>
          <w:rFonts w:asciiTheme="majorBidi" w:hAnsiTheme="majorBidi"/>
          <w:b w:val="0"/>
          <w:bCs w:val="0"/>
          <w:color w:val="auto"/>
          <w:sz w:val="24"/>
          <w:szCs w:val="24"/>
        </w:rPr>
        <w:t>3. Tes</w:t>
      </w:r>
      <w:bookmarkEnd w:id="15"/>
      <w:bookmarkEnd w:id="16"/>
      <w:bookmarkEnd w:id="17"/>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penelitian pengembangan ini, pemberian tes dilakukan terhadap peserta didik ketika pelaksanaan ujicoba dilakukan di lapangan. Pertanyaan akan memuat dasar penetapan skor. Tes pada penelitian pengembangan ini bertujuan untuk menilai keefektivan bahan ajar yang dikembangkan.</w:t>
      </w:r>
    </w:p>
    <w:p w:rsidR="00280967" w:rsidRDefault="00280967" w:rsidP="00280967">
      <w:pPr>
        <w:spacing w:after="0" w:line="480" w:lineRule="auto"/>
        <w:ind w:firstLine="720"/>
        <w:jc w:val="both"/>
        <w:rPr>
          <w:rFonts w:asciiTheme="majorBidi" w:hAnsiTheme="majorBidi" w:cstheme="majorBidi"/>
          <w:sz w:val="24"/>
          <w:szCs w:val="24"/>
        </w:rPr>
      </w:pPr>
    </w:p>
    <w:p w:rsidR="00280967" w:rsidRPr="00275E88" w:rsidRDefault="00280967" w:rsidP="00280967">
      <w:pPr>
        <w:spacing w:after="0" w:line="480" w:lineRule="auto"/>
        <w:ind w:firstLine="720"/>
        <w:jc w:val="both"/>
        <w:rPr>
          <w:rFonts w:asciiTheme="majorBidi" w:hAnsiTheme="majorBidi" w:cstheme="majorBidi"/>
          <w:b/>
          <w:bCs/>
          <w:sz w:val="24"/>
          <w:szCs w:val="24"/>
        </w:rPr>
      </w:pPr>
      <w:r w:rsidRPr="00275E88">
        <w:rPr>
          <w:rFonts w:asciiTheme="majorBidi" w:hAnsiTheme="majorBidi" w:cstheme="majorBidi"/>
          <w:b/>
          <w:bCs/>
          <w:sz w:val="24"/>
          <w:szCs w:val="24"/>
        </w:rPr>
        <w:t>Tabel. 3.6 Kisi-kisi tes kemampuan representasi matematis</w:t>
      </w:r>
    </w:p>
    <w:tbl>
      <w:tblPr>
        <w:tblStyle w:val="TableGrid"/>
        <w:tblW w:w="0" w:type="auto"/>
        <w:tblLook w:val="04A0"/>
      </w:tblPr>
      <w:tblGrid>
        <w:gridCol w:w="887"/>
        <w:gridCol w:w="1708"/>
        <w:gridCol w:w="3465"/>
        <w:gridCol w:w="2094"/>
      </w:tblGrid>
      <w:tr w:rsidR="00280967" w:rsidTr="0077599B">
        <w:tc>
          <w:tcPr>
            <w:tcW w:w="88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1708"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Aspek Representasi</w:t>
            </w:r>
          </w:p>
        </w:tc>
        <w:tc>
          <w:tcPr>
            <w:tcW w:w="3467"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Indokator </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Butir Pertanyaan </w:t>
            </w:r>
          </w:p>
        </w:tc>
      </w:tr>
      <w:tr w:rsidR="00280967" w:rsidTr="0077599B">
        <w:trPr>
          <w:trHeight w:val="2110"/>
        </w:trPr>
        <w:tc>
          <w:tcPr>
            <w:tcW w:w="887"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1708"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Representasi Visual</w:t>
            </w:r>
          </w:p>
        </w:tc>
        <w:tc>
          <w:tcPr>
            <w:tcW w:w="3467"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Membuat gambar dari situasi dunia nyata untuk memperjelas masalah dan memfasilitasi penyelesaiannya</w:t>
            </w:r>
          </w:p>
        </w:tc>
        <w:tc>
          <w:tcPr>
            <w:tcW w:w="2095" w:type="dxa"/>
            <w:vAlign w:val="center"/>
          </w:tcPr>
          <w:p w:rsidR="00280967" w:rsidRPr="002B6C43"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1,2</w:t>
            </w:r>
          </w:p>
        </w:tc>
      </w:tr>
      <w:tr w:rsidR="00280967" w:rsidTr="0077599B">
        <w:trPr>
          <w:trHeight w:val="1656"/>
        </w:trPr>
        <w:tc>
          <w:tcPr>
            <w:tcW w:w="887"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1708" w:type="dxa"/>
            <w:vAlign w:val="center"/>
          </w:tcPr>
          <w:p w:rsidR="00280967" w:rsidRDefault="00280967" w:rsidP="0077599B">
            <w:pPr>
              <w:spacing w:line="360" w:lineRule="auto"/>
              <w:rPr>
                <w:rFonts w:asciiTheme="majorBidi" w:hAnsiTheme="majorBidi" w:cstheme="majorBidi"/>
                <w:szCs w:val="24"/>
              </w:rPr>
            </w:pPr>
            <w:r>
              <w:rPr>
                <w:rFonts w:asciiTheme="majorBidi" w:hAnsiTheme="majorBidi" w:cstheme="majorBidi"/>
                <w:szCs w:val="24"/>
              </w:rPr>
              <w:t xml:space="preserve">Representasi Verbal </w:t>
            </w:r>
          </w:p>
        </w:tc>
        <w:tc>
          <w:tcPr>
            <w:tcW w:w="3467"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Menejawab soal dengan menggunakan kata-kata atau teks tertulis</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r>
      <w:tr w:rsidR="00280967" w:rsidTr="0077599B">
        <w:trPr>
          <w:trHeight w:val="2070"/>
        </w:trPr>
        <w:tc>
          <w:tcPr>
            <w:tcW w:w="887"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1708" w:type="dxa"/>
            <w:vAlign w:val="center"/>
          </w:tcPr>
          <w:p w:rsidR="00280967" w:rsidRPr="0081743D"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Representasi Simbolik</w:t>
            </w:r>
          </w:p>
        </w:tc>
        <w:tc>
          <w:tcPr>
            <w:tcW w:w="3467"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Penyelesaian masalah dengan melibatkan simbol aritmatika</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r>
    </w:tbl>
    <w:p w:rsidR="00280967" w:rsidRPr="00A521F2" w:rsidRDefault="00280967" w:rsidP="00280967"/>
    <w:p w:rsidR="00280967" w:rsidRDefault="00280967" w:rsidP="00280967">
      <w:pPr>
        <w:pStyle w:val="Heading3"/>
        <w:numPr>
          <w:ilvl w:val="0"/>
          <w:numId w:val="8"/>
        </w:numPr>
        <w:spacing w:line="480" w:lineRule="auto"/>
        <w:ind w:left="284" w:hanging="218"/>
        <w:jc w:val="both"/>
        <w:rPr>
          <w:rFonts w:asciiTheme="majorBidi" w:hAnsiTheme="majorBidi"/>
          <w:color w:val="auto"/>
          <w:sz w:val="24"/>
          <w:szCs w:val="24"/>
        </w:rPr>
      </w:pPr>
      <w:bookmarkStart w:id="18" w:name="_Toc170153441"/>
      <w:r>
        <w:rPr>
          <w:rFonts w:asciiTheme="majorBidi" w:hAnsiTheme="majorBidi"/>
          <w:color w:val="auto"/>
          <w:sz w:val="24"/>
          <w:szCs w:val="24"/>
        </w:rPr>
        <w:t>4. 2  Teknik Pengumpulan Data</w:t>
      </w:r>
      <w:bookmarkEnd w:id="18"/>
    </w:p>
    <w:p w:rsidR="00280967" w:rsidRDefault="00280967" w:rsidP="00280967">
      <w:pPr>
        <w:spacing w:after="0" w:line="480" w:lineRule="auto"/>
        <w:ind w:firstLine="720"/>
        <w:jc w:val="both"/>
        <w:rPr>
          <w:rFonts w:asciiTheme="majorBidi" w:hAnsiTheme="majorBidi" w:cstheme="majorBidi"/>
          <w:sz w:val="24"/>
          <w:szCs w:val="24"/>
        </w:rPr>
      </w:pPr>
      <w:r w:rsidRPr="004942B5">
        <w:rPr>
          <w:rFonts w:asciiTheme="majorBidi" w:hAnsiTheme="majorBidi" w:cstheme="majorBidi"/>
          <w:sz w:val="24"/>
          <w:szCs w:val="24"/>
        </w:rPr>
        <w:t>Teknik pengumpulan data yang digunakan pad</w:t>
      </w:r>
      <w:r>
        <w:rPr>
          <w:rFonts w:asciiTheme="majorBidi" w:hAnsiTheme="majorBidi" w:cstheme="majorBidi"/>
          <w:sz w:val="24"/>
          <w:szCs w:val="24"/>
        </w:rPr>
        <w:t>a penelitian pengembangan ini dilakukan dengan beberapa cara antara lain :</w:t>
      </w:r>
    </w:p>
    <w:p w:rsidR="00280967" w:rsidRDefault="00280967" w:rsidP="00280967">
      <w:pPr>
        <w:pStyle w:val="ListParagraph"/>
        <w:numPr>
          <w:ilvl w:val="0"/>
          <w:numId w:val="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Wawancara </w:t>
      </w:r>
    </w:p>
    <w:p w:rsidR="00280967" w:rsidRDefault="00280967" w:rsidP="00280967">
      <w:pPr>
        <w:spacing w:after="0" w:line="480" w:lineRule="auto"/>
        <w:ind w:left="720" w:firstLine="720"/>
        <w:jc w:val="both"/>
        <w:rPr>
          <w:rFonts w:asciiTheme="majorBidi" w:hAnsiTheme="majorBidi" w:cstheme="majorBidi"/>
          <w:sz w:val="24"/>
          <w:szCs w:val="24"/>
        </w:rPr>
      </w:pPr>
      <w:r w:rsidRPr="004942B5">
        <w:rPr>
          <w:rFonts w:asciiTheme="majorBidi" w:hAnsiTheme="majorBidi" w:cstheme="majorBidi"/>
          <w:sz w:val="24"/>
          <w:szCs w:val="24"/>
        </w:rPr>
        <w:t>Wawancara merupakan instrument yang digunakan dalam rangkamengetahui hal-hal penting yang didapatkan saat penelitian apabila ingin mendapatkan informasi dari responden yang lebih rinci dengan j</w:t>
      </w:r>
      <w:r>
        <w:rPr>
          <w:rFonts w:asciiTheme="majorBidi" w:hAnsiTheme="majorBidi" w:cstheme="majorBidi"/>
          <w:sz w:val="24"/>
          <w:szCs w:val="24"/>
        </w:rPr>
        <w:t xml:space="preserve">umlah yang tidak terlalu banyak. Sugiono dalam </w:t>
      </w:r>
      <w:r w:rsidR="00B46D95">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1972081720070","author":[{"dropping-particle":"","family":"Sulistianti","given":"Siregar","non-dropping-particle":"","parse-names":false,"suffix":""}],"id":"ITEM-1","issued":{"date-parts":[["2021"]]},"number-of-pages":"6","title":"pengembangan LKPD berbasis RME untuk meningkatkan kemampuan pemecahan masalah matematis peserta didik kelas IV sds Muhammadiyah 1 Padang sidimpuan","type":"report"},"uris":["http://www.mendeley.com/documents/?uuid=1fa98574-98e8-4a27-af6f-a350a2aaf26a"]}],"mendeley":{"formattedCitation":"(Sulistianti, 2021)","plainTextFormattedCitation":"(Sulistianti, 2021)","previouslyFormattedCitation":"(Sulistianti, 2021)"},"properties":{"noteIndex":0},"schema":"https://github.com/citation-style-language/schema/raw/master/csl-citation.json"}</w:instrText>
      </w:r>
      <w:r w:rsidR="00B46D95">
        <w:rPr>
          <w:rFonts w:asciiTheme="majorBidi" w:hAnsiTheme="majorBidi" w:cstheme="majorBidi"/>
          <w:sz w:val="24"/>
          <w:szCs w:val="24"/>
        </w:rPr>
        <w:fldChar w:fldCharType="separate"/>
      </w:r>
      <w:r w:rsidRPr="004942B5">
        <w:rPr>
          <w:rFonts w:asciiTheme="majorBidi" w:hAnsiTheme="majorBidi" w:cstheme="majorBidi"/>
          <w:noProof/>
          <w:sz w:val="24"/>
          <w:szCs w:val="24"/>
        </w:rPr>
        <w:t>(Sulistianti, 2021)</w:t>
      </w:r>
      <w:r w:rsidR="00B46D95">
        <w:rPr>
          <w:rFonts w:asciiTheme="majorBidi" w:hAnsiTheme="majorBidi" w:cstheme="majorBidi"/>
          <w:sz w:val="24"/>
          <w:szCs w:val="24"/>
        </w:rPr>
        <w:fldChar w:fldCharType="end"/>
      </w:r>
      <w:r>
        <w:rPr>
          <w:rFonts w:asciiTheme="majorBidi" w:hAnsiTheme="majorBidi" w:cstheme="majorBidi"/>
          <w:sz w:val="24"/>
          <w:szCs w:val="24"/>
        </w:rPr>
        <w:t>.</w:t>
      </w:r>
    </w:p>
    <w:p w:rsidR="00280967" w:rsidRPr="0008157A" w:rsidRDefault="00280967" w:rsidP="00280967">
      <w:pPr>
        <w:pStyle w:val="Caption"/>
        <w:jc w:val="center"/>
        <w:rPr>
          <w:rFonts w:asciiTheme="majorBidi" w:hAnsiTheme="majorBidi" w:cstheme="majorBidi"/>
          <w:color w:val="auto"/>
          <w:sz w:val="24"/>
          <w:szCs w:val="24"/>
        </w:rPr>
      </w:pPr>
      <w:bookmarkStart w:id="19" w:name="_Toc170153284"/>
      <w:r w:rsidRPr="0008157A">
        <w:rPr>
          <w:rFonts w:asciiTheme="majorBidi" w:hAnsiTheme="majorBidi" w:cstheme="majorBidi"/>
          <w:color w:val="auto"/>
          <w:sz w:val="24"/>
          <w:szCs w:val="24"/>
        </w:rPr>
        <w:lastRenderedPageBreak/>
        <w:t>Tabel 3.</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6</w:t>
      </w:r>
      <w:r w:rsidR="00B46D95" w:rsidRPr="0008157A">
        <w:rPr>
          <w:rFonts w:asciiTheme="majorBidi" w:hAnsiTheme="majorBidi" w:cstheme="majorBidi"/>
          <w:color w:val="auto"/>
          <w:sz w:val="24"/>
          <w:szCs w:val="24"/>
        </w:rPr>
        <w:fldChar w:fldCharType="end"/>
      </w:r>
      <w:r>
        <w:rPr>
          <w:rFonts w:asciiTheme="majorBidi" w:hAnsiTheme="majorBidi" w:cstheme="majorBidi"/>
          <w:color w:val="auto"/>
          <w:sz w:val="24"/>
          <w:szCs w:val="24"/>
        </w:rPr>
        <w:t>Pedoman</w:t>
      </w:r>
      <w:r w:rsidRPr="0008157A">
        <w:rPr>
          <w:rFonts w:asciiTheme="majorBidi" w:hAnsiTheme="majorBidi" w:cstheme="majorBidi"/>
          <w:color w:val="auto"/>
          <w:sz w:val="24"/>
          <w:szCs w:val="24"/>
        </w:rPr>
        <w:t xml:space="preserve"> Wawancara</w:t>
      </w:r>
      <w:bookmarkEnd w:id="19"/>
    </w:p>
    <w:tbl>
      <w:tblPr>
        <w:tblStyle w:val="TableGrid"/>
        <w:tblW w:w="7908" w:type="dxa"/>
        <w:tblInd w:w="249" w:type="dxa"/>
        <w:tblLook w:val="04A0"/>
      </w:tblPr>
      <w:tblGrid>
        <w:gridCol w:w="708"/>
        <w:gridCol w:w="5105"/>
        <w:gridCol w:w="2095"/>
      </w:tblGrid>
      <w:tr w:rsidR="00280967" w:rsidTr="0077599B">
        <w:trPr>
          <w:trHeight w:val="239"/>
        </w:trPr>
        <w:tc>
          <w:tcPr>
            <w:tcW w:w="708"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No </w:t>
            </w:r>
          </w:p>
        </w:tc>
        <w:tc>
          <w:tcPr>
            <w:tcW w:w="510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Aspek  </w:t>
            </w:r>
          </w:p>
        </w:tc>
        <w:tc>
          <w:tcPr>
            <w:tcW w:w="2095"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Butir pernaytaan</w:t>
            </w:r>
          </w:p>
        </w:tc>
      </w:tr>
      <w:tr w:rsidR="00280967" w:rsidTr="0077599B">
        <w:trPr>
          <w:trHeight w:val="239"/>
        </w:trPr>
        <w:tc>
          <w:tcPr>
            <w:tcW w:w="708" w:type="dxa"/>
          </w:tcPr>
          <w:p w:rsidR="00280967" w:rsidRPr="00683DFA"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c>
          <w:tcPr>
            <w:tcW w:w="5105" w:type="dxa"/>
          </w:tcPr>
          <w:p w:rsidR="00280967" w:rsidRPr="00683DFA"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Kaitan pembelajaran dengan RME</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r>
      <w:tr w:rsidR="00280967" w:rsidTr="0077599B">
        <w:trPr>
          <w:trHeight w:val="239"/>
        </w:trPr>
        <w:tc>
          <w:tcPr>
            <w:tcW w:w="708"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c>
          <w:tcPr>
            <w:tcW w:w="5105" w:type="dxa"/>
          </w:tcPr>
          <w:p w:rsidR="00280967" w:rsidRPr="00683DFA" w:rsidRDefault="00280967" w:rsidP="0077599B">
            <w:pPr>
              <w:spacing w:line="360" w:lineRule="auto"/>
              <w:jc w:val="both"/>
              <w:rPr>
                <w:rFonts w:asciiTheme="majorBidi" w:hAnsiTheme="majorBidi" w:cstheme="majorBidi"/>
                <w:szCs w:val="24"/>
              </w:rPr>
            </w:pPr>
            <w:r>
              <w:rPr>
                <w:rFonts w:asciiTheme="majorBidi" w:hAnsiTheme="majorBidi" w:cstheme="majorBidi"/>
                <w:szCs w:val="24"/>
              </w:rPr>
              <w:t>Sumber bahan ajar yang digunakan</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r>
      <w:tr w:rsidR="00280967" w:rsidTr="0077599B">
        <w:trPr>
          <w:trHeight w:val="239"/>
        </w:trPr>
        <w:tc>
          <w:tcPr>
            <w:tcW w:w="708"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c>
          <w:tcPr>
            <w:tcW w:w="5105" w:type="dxa"/>
          </w:tcPr>
          <w:p w:rsidR="00280967" w:rsidRPr="00B92FA8" w:rsidRDefault="00280967" w:rsidP="0077599B">
            <w:pPr>
              <w:spacing w:line="360" w:lineRule="auto"/>
              <w:jc w:val="both"/>
              <w:rPr>
                <w:rFonts w:asciiTheme="majorBidi" w:hAnsiTheme="majorBidi" w:cstheme="majorBidi"/>
                <w:i/>
                <w:iCs/>
                <w:szCs w:val="24"/>
              </w:rPr>
            </w:pPr>
            <w:r>
              <w:rPr>
                <w:rFonts w:asciiTheme="majorBidi" w:hAnsiTheme="majorBidi" w:cstheme="majorBidi"/>
                <w:szCs w:val="24"/>
              </w:rPr>
              <w:t xml:space="preserve">Sumber bahan ajar </w:t>
            </w:r>
            <w:r>
              <w:rPr>
                <w:rFonts w:asciiTheme="majorBidi" w:hAnsiTheme="majorBidi" w:cstheme="majorBidi"/>
                <w:i/>
                <w:iCs/>
                <w:szCs w:val="24"/>
              </w:rPr>
              <w:t>bilingual</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r>
      <w:tr w:rsidR="00280967" w:rsidTr="0077599B">
        <w:trPr>
          <w:trHeight w:val="239"/>
        </w:trPr>
        <w:tc>
          <w:tcPr>
            <w:tcW w:w="708"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c>
          <w:tcPr>
            <w:tcW w:w="5105" w:type="dxa"/>
          </w:tcPr>
          <w:p w:rsidR="00280967" w:rsidRDefault="00280967" w:rsidP="0077599B">
            <w:pPr>
              <w:spacing w:line="360" w:lineRule="auto"/>
              <w:jc w:val="both"/>
              <w:rPr>
                <w:rFonts w:asciiTheme="majorBidi" w:hAnsiTheme="majorBidi" w:cstheme="majorBidi"/>
                <w:b/>
                <w:bCs/>
                <w:szCs w:val="24"/>
              </w:rPr>
            </w:pPr>
            <w:r>
              <w:rPr>
                <w:rFonts w:asciiTheme="majorBidi" w:hAnsiTheme="majorBidi" w:cstheme="majorBidi"/>
                <w:szCs w:val="24"/>
              </w:rPr>
              <w:t>Pengembangan bahan ajar yang pernah dilakukan sebelumnya</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r>
      <w:tr w:rsidR="00280967" w:rsidTr="0077599B">
        <w:trPr>
          <w:trHeight w:val="239"/>
        </w:trPr>
        <w:tc>
          <w:tcPr>
            <w:tcW w:w="708"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5</w:t>
            </w:r>
          </w:p>
        </w:tc>
        <w:tc>
          <w:tcPr>
            <w:tcW w:w="5105" w:type="dxa"/>
          </w:tcPr>
          <w:p w:rsidR="00280967" w:rsidRPr="00B92FA8" w:rsidRDefault="00280967" w:rsidP="0077599B">
            <w:pPr>
              <w:spacing w:line="360" w:lineRule="auto"/>
              <w:jc w:val="both"/>
              <w:rPr>
                <w:rFonts w:asciiTheme="majorBidi" w:hAnsiTheme="majorBidi" w:cstheme="majorBidi"/>
                <w:i/>
                <w:iCs/>
                <w:szCs w:val="24"/>
              </w:rPr>
            </w:pPr>
            <w:r>
              <w:rPr>
                <w:rFonts w:asciiTheme="majorBidi" w:hAnsiTheme="majorBidi" w:cstheme="majorBidi"/>
                <w:szCs w:val="24"/>
              </w:rPr>
              <w:t xml:space="preserve">Minat guru dalam mengembangkan LKPD </w:t>
            </w:r>
            <w:r>
              <w:rPr>
                <w:rFonts w:asciiTheme="majorBidi" w:hAnsiTheme="majorBidi" w:cstheme="majorBidi"/>
                <w:i/>
                <w:iCs/>
                <w:szCs w:val="24"/>
              </w:rPr>
              <w:t>bilingual</w:t>
            </w:r>
          </w:p>
        </w:tc>
        <w:tc>
          <w:tcPr>
            <w:tcW w:w="2095" w:type="dxa"/>
            <w:vAlign w:val="center"/>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5</w:t>
            </w:r>
          </w:p>
        </w:tc>
      </w:tr>
    </w:tbl>
    <w:p w:rsidR="00280967" w:rsidRPr="00683DFA" w:rsidRDefault="00280967" w:rsidP="00280967">
      <w:pPr>
        <w:spacing w:after="0" w:line="480" w:lineRule="auto"/>
        <w:jc w:val="center"/>
        <w:rPr>
          <w:rFonts w:asciiTheme="majorBidi" w:hAnsiTheme="majorBidi" w:cstheme="majorBidi"/>
          <w:b/>
          <w:bCs/>
          <w:sz w:val="24"/>
          <w:szCs w:val="24"/>
        </w:rPr>
      </w:pPr>
    </w:p>
    <w:p w:rsidR="00280967" w:rsidRDefault="00280967" w:rsidP="00280967">
      <w:pPr>
        <w:pStyle w:val="ListParagraph"/>
        <w:numPr>
          <w:ilvl w:val="0"/>
          <w:numId w:val="9"/>
        </w:numPr>
        <w:ind w:left="709"/>
        <w:jc w:val="both"/>
        <w:rPr>
          <w:rFonts w:asciiTheme="majorBidi" w:hAnsiTheme="majorBidi" w:cstheme="majorBidi"/>
          <w:sz w:val="24"/>
          <w:szCs w:val="24"/>
        </w:rPr>
      </w:pPr>
      <w:r>
        <w:rPr>
          <w:rFonts w:asciiTheme="majorBidi" w:hAnsiTheme="majorBidi" w:cstheme="majorBidi"/>
          <w:sz w:val="24"/>
          <w:szCs w:val="24"/>
        </w:rPr>
        <w:t xml:space="preserve">Kuisioner </w:t>
      </w:r>
    </w:p>
    <w:p w:rsidR="00280967" w:rsidRDefault="00280967" w:rsidP="00280967">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Kuisioner merupakan media yang digunakan dalam mengumpulkan data berupa pernyataan atau pertanyaan secara tertulis oleh responden.kuisioner biasanya berbentuk lembar validasi dan lembar respon peserta didik. Kuisioner memuat poin-poin penting yang disesuaikan dengan indikator yang ingin dinilai.</w:t>
      </w:r>
    </w:p>
    <w:p w:rsidR="00280967" w:rsidRPr="00C048B3" w:rsidRDefault="00280967" w:rsidP="00280967">
      <w:pPr>
        <w:pStyle w:val="ListParagraph"/>
        <w:numPr>
          <w:ilvl w:val="0"/>
          <w:numId w:val="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Dokumentasi </w:t>
      </w:r>
    </w:p>
    <w:p w:rsidR="00280967" w:rsidRDefault="00280967" w:rsidP="00280967">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Dokumentasi merupakan catatan yang lebih akurat karena menyajikan informasi tentang hasil penelitian yang bersumber langsung dari lapangan.Dokumentasi pada peneliitian pengembangan ini berupa gambar yang diambil ketika penelitian berlangsung di MTs Muallimin Univa Medan dari awal hingga akhir penelitian ini berlangsung.Dokumentasi bertujuan agar data yang ditampilkan dapat dilihat secara nyata dan objektif hingga dapat dipercaya kevalidannya.</w:t>
      </w:r>
    </w:p>
    <w:p w:rsidR="00280967" w:rsidRDefault="00280967" w:rsidP="00280967">
      <w:pPr>
        <w:pStyle w:val="Heading2"/>
        <w:numPr>
          <w:ilvl w:val="0"/>
          <w:numId w:val="10"/>
        </w:numPr>
        <w:spacing w:before="0" w:line="480" w:lineRule="auto"/>
        <w:ind w:left="284" w:hanging="218"/>
        <w:jc w:val="both"/>
        <w:rPr>
          <w:rFonts w:asciiTheme="majorBidi" w:hAnsiTheme="majorBidi"/>
          <w:color w:val="auto"/>
          <w:sz w:val="24"/>
          <w:szCs w:val="24"/>
        </w:rPr>
      </w:pPr>
      <w:bookmarkStart w:id="20" w:name="_Toc170153442"/>
      <w:r>
        <w:rPr>
          <w:rFonts w:asciiTheme="majorBidi" w:hAnsiTheme="majorBidi"/>
          <w:color w:val="auto"/>
          <w:sz w:val="24"/>
          <w:szCs w:val="24"/>
        </w:rPr>
        <w:lastRenderedPageBreak/>
        <w:t>5  Teknik Analisis Data</w:t>
      </w:r>
      <w:bookmarkEnd w:id="20"/>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Analisis data merupakan kegiatan yang mengklasifikasikan, menganalisis, serta memberikan kesimpulan dari semua perolehan data pada sebuah penelitian.</w:t>
      </w:r>
    </w:p>
    <w:p w:rsidR="00280967" w:rsidRDefault="00280967" w:rsidP="00280967">
      <w:pPr>
        <w:pStyle w:val="ListParagraph"/>
        <w:numPr>
          <w:ilvl w:val="0"/>
          <w:numId w:val="1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Analisis kevalidan LKPD </w:t>
      </w:r>
    </w:p>
    <w:p w:rsidR="00280967" w:rsidRDefault="00280967" w:rsidP="0028096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Saat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telah dirancang, maka peneliti menggunakan uji kevalidan menggunakan rumus :;</w:t>
      </w:r>
    </w:p>
    <w:p w:rsidR="00280967" w:rsidRPr="006F1F11" w:rsidRDefault="00280967" w:rsidP="00280967">
      <w:pPr>
        <w:spacing w:after="0" w:line="480" w:lineRule="auto"/>
        <w:jc w:val="both"/>
        <w:rPr>
          <w:rFonts w:asciiTheme="majorBidi" w:eastAsiaTheme="minorEastAsia" w:hAnsiTheme="majorBidi" w:cstheme="majorBidi"/>
          <w:sz w:val="24"/>
          <w:szCs w:val="24"/>
        </w:rPr>
      </w:pPr>
      <m:oMathPara>
        <m:oMath>
          <m:r>
            <w:rPr>
              <w:rFonts w:ascii="Cambria Math" w:hAnsi="Cambria Math" w:cstheme="majorBidi"/>
              <w:sz w:val="24"/>
              <w:szCs w:val="24"/>
            </w:rPr>
            <m:t>Na=</m:t>
          </m:r>
          <m:f>
            <m:fPr>
              <m:ctrlPr>
                <w:rPr>
                  <w:rFonts w:ascii="Cambria Math" w:hAnsi="Cambria Math" w:cstheme="majorBidi"/>
                  <w:i/>
                  <w:sz w:val="24"/>
                  <w:szCs w:val="24"/>
                </w:rPr>
              </m:ctrlPr>
            </m:fPr>
            <m:num>
              <m:r>
                <w:rPr>
                  <w:rFonts w:ascii="Cambria Math" w:hAnsi="Cambria Math" w:cstheme="majorBidi"/>
                  <w:sz w:val="24"/>
                  <w:szCs w:val="24"/>
                </w:rPr>
                <m:t>TSV</m:t>
              </m:r>
            </m:num>
            <m:den>
              <m:r>
                <w:rPr>
                  <w:rFonts w:ascii="Cambria Math" w:hAnsi="Cambria Math" w:cstheme="majorBidi"/>
                  <w:sz w:val="24"/>
                  <w:szCs w:val="24"/>
                </w:rPr>
                <m:t>TSM</m:t>
              </m:r>
            </m:den>
          </m:f>
          <m:r>
            <w:rPr>
              <w:rFonts w:ascii="Cambria Math" w:hAnsi="Cambria Math" w:cstheme="majorBidi"/>
              <w:sz w:val="24"/>
              <w:szCs w:val="24"/>
            </w:rPr>
            <m:t>×100%</m:t>
          </m:r>
        </m:oMath>
      </m:oMathPara>
    </w:p>
    <w:p w:rsidR="00280967" w:rsidRDefault="00280967" w:rsidP="00280967">
      <w:pPr>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 :</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Na=</m:t>
        </m:r>
      </m:oMath>
      <w:r>
        <w:rPr>
          <w:rFonts w:asciiTheme="majorBidi" w:eastAsiaTheme="minorEastAsia" w:hAnsiTheme="majorBidi" w:cstheme="majorBidi"/>
          <w:sz w:val="24"/>
          <w:szCs w:val="24"/>
        </w:rPr>
        <w:t xml:space="preserve"> Nilai akhir validitas dari masing-masing validator</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TSV= </m:t>
        </m:r>
      </m:oMath>
      <w:r>
        <w:rPr>
          <w:rFonts w:asciiTheme="majorBidi" w:eastAsiaTheme="minorEastAsia" w:hAnsiTheme="majorBidi" w:cstheme="majorBidi"/>
          <w:sz w:val="24"/>
          <w:szCs w:val="24"/>
        </w:rPr>
        <w:t>Total skor validator</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TSM= </m:t>
        </m:r>
      </m:oMath>
      <w:r>
        <w:rPr>
          <w:rFonts w:asciiTheme="majorBidi" w:eastAsiaTheme="minorEastAsia" w:hAnsiTheme="majorBidi" w:cstheme="majorBidi"/>
          <w:sz w:val="24"/>
          <w:szCs w:val="24"/>
        </w:rPr>
        <w:t>Total skor maksimum</w:t>
      </w:r>
    </w:p>
    <w:p w:rsidR="00280967" w:rsidRDefault="00280967" w:rsidP="00280967">
      <w:pPr>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Kemudian rata-rata skor dari nilai akhir semua validator akan dirumuskan dengan:</w:t>
      </w:r>
    </w:p>
    <w:p w:rsidR="00280967" w:rsidRPr="00E72D20" w:rsidRDefault="00B46D95" w:rsidP="00280967">
      <w:pPr>
        <w:spacing w:after="0" w:line="480" w:lineRule="auto"/>
        <w:jc w:val="center"/>
        <w:rPr>
          <w:rFonts w:asciiTheme="majorBidi" w:eastAsiaTheme="minorEastAsia" w:hAnsiTheme="majorBidi" w:cstheme="majorBidi"/>
          <w:sz w:val="24"/>
          <w:szCs w:val="24"/>
        </w:rPr>
      </w:pPr>
      <m:oMathPara>
        <m:oMathParaPr>
          <m:jc m:val="center"/>
        </m:oMathParaPr>
        <m:oMath>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sSub>
            <m:sSubPr>
              <m:ctrlPr>
                <w:rPr>
                  <w:rFonts w:ascii="Cambria Math" w:eastAsiaTheme="minorEastAsia" w:hAnsi="Cambria Math" w:cstheme="majorBidi"/>
                  <w:i/>
                  <w:sz w:val="24"/>
                  <w:szCs w:val="24"/>
                </w:rPr>
              </m:ctrlPr>
            </m:sSubPr>
            <m:e/>
            <m:sub>
              <m:r>
                <w:rPr>
                  <w:rFonts w:ascii="Cambria Math" w:eastAsiaTheme="minorEastAsia" w:hAnsi="Cambria Math" w:cstheme="majorBidi"/>
                  <w:sz w:val="24"/>
                  <w:szCs w:val="24"/>
                </w:rPr>
                <m:t>Na</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Nai</m:t>
                  </m:r>
                </m:e>
              </m:nary>
            </m:num>
            <m:den>
              <m:r>
                <w:rPr>
                  <w:rFonts w:ascii="Cambria Math" w:eastAsiaTheme="minorEastAsia" w:hAnsi="Cambria Math" w:cstheme="majorBidi"/>
                  <w:sz w:val="24"/>
                  <w:szCs w:val="24"/>
                </w:rPr>
                <m:t>n</m:t>
              </m:r>
            </m:den>
          </m:f>
        </m:oMath>
      </m:oMathPara>
    </w:p>
    <w:p w:rsidR="00280967" w:rsidRDefault="00280967" w:rsidP="00280967">
      <w:pPr>
        <w:spacing w:after="0" w:line="480" w:lineRule="auto"/>
        <w:jc w:val="both"/>
        <w:rPr>
          <w:rFonts w:asciiTheme="majorBidi" w:hAnsiTheme="majorBidi" w:cstheme="majorBidi"/>
          <w:sz w:val="24"/>
          <w:szCs w:val="24"/>
        </w:rPr>
      </w:pPr>
      <w:r>
        <w:rPr>
          <w:rFonts w:asciiTheme="majorBidi" w:hAnsiTheme="majorBidi" w:cstheme="majorBidi"/>
          <w:sz w:val="24"/>
          <w:szCs w:val="24"/>
        </w:rPr>
        <w:t>Keterangan :</w:t>
      </w:r>
    </w:p>
    <w:p w:rsidR="00280967" w:rsidRPr="00E72D20" w:rsidRDefault="00B46D95" w:rsidP="00280967">
      <w:pPr>
        <w:spacing w:after="0" w:line="480" w:lineRule="auto"/>
        <w:jc w:val="both"/>
        <w:rPr>
          <w:rFonts w:asciiTheme="majorBidi" w:hAnsiTheme="majorBidi" w:cstheme="majorBidi"/>
          <w:sz w:val="24"/>
          <w:szCs w:val="24"/>
        </w:rPr>
      </w:pPr>
      <m:oMath>
        <m:acc>
          <m:accPr>
            <m:chr m:val="̅"/>
            <m:ctrlPr>
              <w:rPr>
                <w:rFonts w:ascii="Cambria Math" w:hAnsi="Cambria Math" w:cstheme="majorBidi"/>
                <w:i/>
                <w:sz w:val="24"/>
                <w:szCs w:val="24"/>
              </w:rPr>
            </m:ctrlPr>
          </m:accPr>
          <m:e>
            <m:r>
              <w:rPr>
                <w:rFonts w:ascii="Cambria Math" w:hAnsi="Cambria Math" w:cstheme="majorBidi"/>
                <w:sz w:val="24"/>
                <w:szCs w:val="24"/>
              </w:rPr>
              <m:t>x</m:t>
            </m:r>
          </m:e>
        </m:acc>
        <m:sSub>
          <m:sSubPr>
            <m:ctrlPr>
              <w:rPr>
                <w:rFonts w:ascii="Cambria Math" w:eastAsiaTheme="minorEastAsia" w:hAnsi="Cambria Math" w:cstheme="majorBidi"/>
                <w:i/>
                <w:sz w:val="24"/>
                <w:szCs w:val="24"/>
              </w:rPr>
            </m:ctrlPr>
          </m:sSubPr>
          <m:e/>
          <m:sub>
            <m:r>
              <w:rPr>
                <w:rFonts w:ascii="Cambria Math" w:eastAsiaTheme="minorEastAsia" w:hAnsi="Cambria Math" w:cstheme="majorBidi"/>
                <w:sz w:val="24"/>
                <w:szCs w:val="24"/>
              </w:rPr>
              <m:t>Na</m:t>
            </m:r>
          </m:sub>
        </m:sSub>
        <m:r>
          <w:rPr>
            <w:rFonts w:ascii="Cambria Math" w:eastAsiaTheme="minorEastAsia" w:hAnsi="Cambria Math" w:cstheme="majorBidi"/>
            <w:sz w:val="24"/>
            <w:szCs w:val="24"/>
          </w:rPr>
          <m:t>=</m:t>
        </m:r>
      </m:oMath>
      <w:r w:rsidR="00280967">
        <w:rPr>
          <w:rFonts w:asciiTheme="majorBidi" w:eastAsiaTheme="minorEastAsia" w:hAnsiTheme="majorBidi" w:cstheme="majorBidi"/>
          <w:sz w:val="24"/>
          <w:szCs w:val="24"/>
        </w:rPr>
        <w:t>rata-rata hasil penilaian dari semua validator</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hAnsi="Cambria Math" w:cstheme="majorBidi"/>
            <w:sz w:val="24"/>
            <w:szCs w:val="24"/>
          </w:rPr>
          <m:t>Nai=</m:t>
        </m:r>
      </m:oMath>
      <w:r>
        <w:rPr>
          <w:rFonts w:asciiTheme="majorBidi" w:eastAsiaTheme="minorEastAsia" w:hAnsiTheme="majorBidi" w:cstheme="majorBidi"/>
          <w:sz w:val="24"/>
          <w:szCs w:val="24"/>
        </w:rPr>
        <w:t>nilai akhir penilaian validator ke i</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hAnsi="Cambria Math" w:cstheme="majorBidi"/>
            <w:sz w:val="24"/>
            <w:szCs w:val="24"/>
          </w:rPr>
          <m:t xml:space="preserve">n= </m:t>
        </m:r>
      </m:oMath>
      <w:r>
        <w:rPr>
          <w:rFonts w:asciiTheme="majorBidi" w:eastAsiaTheme="minorEastAsia" w:hAnsiTheme="majorBidi" w:cstheme="majorBidi"/>
          <w:sz w:val="24"/>
          <w:szCs w:val="24"/>
        </w:rPr>
        <w:t>banyak validator</w:t>
      </w:r>
    </w:p>
    <w:p w:rsidR="00280967" w:rsidRDefault="00280967" w:rsidP="00280967">
      <w:pPr>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Berikut adalah kriteria tingkat kevalidan media </w:t>
      </w:r>
    </w:p>
    <w:p w:rsidR="00280967" w:rsidRPr="0008157A" w:rsidRDefault="00280967" w:rsidP="00280967">
      <w:pPr>
        <w:pStyle w:val="Caption"/>
        <w:jc w:val="center"/>
        <w:rPr>
          <w:rFonts w:asciiTheme="majorBidi" w:hAnsiTheme="majorBidi" w:cstheme="majorBidi"/>
          <w:color w:val="auto"/>
          <w:sz w:val="24"/>
          <w:szCs w:val="24"/>
        </w:rPr>
      </w:pPr>
      <w:bookmarkStart w:id="21" w:name="_Toc170153285"/>
      <w:r w:rsidRPr="0008157A">
        <w:rPr>
          <w:rFonts w:asciiTheme="majorBidi" w:hAnsiTheme="majorBidi" w:cstheme="majorBidi"/>
          <w:color w:val="auto"/>
          <w:sz w:val="24"/>
          <w:szCs w:val="24"/>
        </w:rPr>
        <w:t>Tabel  3.</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7</w:t>
      </w:r>
      <w:r w:rsidR="00B46D95" w:rsidRPr="0008157A">
        <w:rPr>
          <w:rFonts w:asciiTheme="majorBidi" w:hAnsiTheme="majorBidi" w:cstheme="majorBidi"/>
          <w:color w:val="auto"/>
          <w:sz w:val="24"/>
          <w:szCs w:val="24"/>
        </w:rPr>
        <w:fldChar w:fldCharType="end"/>
      </w:r>
      <w:r w:rsidRPr="0008157A">
        <w:rPr>
          <w:rFonts w:asciiTheme="majorBidi" w:hAnsiTheme="majorBidi" w:cstheme="majorBidi"/>
          <w:color w:val="auto"/>
          <w:sz w:val="24"/>
          <w:szCs w:val="24"/>
        </w:rPr>
        <w:t xml:space="preserve"> Kriteria Validitas LKPD</w:t>
      </w:r>
      <w:bookmarkEnd w:id="21"/>
    </w:p>
    <w:tbl>
      <w:tblPr>
        <w:tblStyle w:val="TableGrid"/>
        <w:tblW w:w="0" w:type="auto"/>
        <w:tblLook w:val="04A0"/>
      </w:tblPr>
      <w:tblGrid>
        <w:gridCol w:w="2718"/>
        <w:gridCol w:w="2718"/>
        <w:gridCol w:w="2718"/>
      </w:tblGrid>
      <w:tr w:rsidR="00280967" w:rsidTr="0077599B">
        <w:tc>
          <w:tcPr>
            <w:tcW w:w="2719" w:type="dxa"/>
            <w:vAlign w:val="center"/>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Kriteria Validitas</w:t>
            </w:r>
          </w:p>
        </w:tc>
        <w:tc>
          <w:tcPr>
            <w:tcW w:w="2719"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Klasifikasi </w:t>
            </w:r>
          </w:p>
        </w:tc>
        <w:tc>
          <w:tcPr>
            <w:tcW w:w="2719"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 xml:space="preserve">Keterangan </w:t>
            </w:r>
          </w:p>
        </w:tc>
      </w:tr>
      <w:tr w:rsidR="00280967" w:rsidTr="0077599B">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81% - 100%</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Sangat valid</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Tidak revisi</w:t>
            </w:r>
          </w:p>
        </w:tc>
      </w:tr>
      <w:tr w:rsidR="00280967" w:rsidTr="0077599B">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61% - 80%</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Valid</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Tidak revisi</w:t>
            </w:r>
          </w:p>
        </w:tc>
      </w:tr>
      <w:tr w:rsidR="00280967" w:rsidTr="0077599B">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41% - 60%</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Cukup valid</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Revisi sebagian</w:t>
            </w:r>
          </w:p>
        </w:tc>
      </w:tr>
      <w:tr w:rsidR="00280967" w:rsidTr="0077599B">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lastRenderedPageBreak/>
              <w:t>21% - 40%</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Tidak valid</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Revisi total</w:t>
            </w:r>
          </w:p>
        </w:tc>
      </w:tr>
      <w:tr w:rsidR="00280967" w:rsidTr="0077599B">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0% - 20%</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Sangat tidak valid</w:t>
            </w:r>
          </w:p>
        </w:tc>
        <w:tc>
          <w:tcPr>
            <w:tcW w:w="2719" w:type="dxa"/>
          </w:tcPr>
          <w:p w:rsidR="00280967" w:rsidRPr="003061AD" w:rsidRDefault="00280967" w:rsidP="0077599B">
            <w:pPr>
              <w:spacing w:line="360" w:lineRule="auto"/>
              <w:jc w:val="center"/>
              <w:rPr>
                <w:rFonts w:asciiTheme="majorBidi" w:hAnsiTheme="majorBidi" w:cstheme="majorBidi"/>
                <w:szCs w:val="24"/>
              </w:rPr>
            </w:pPr>
            <w:r w:rsidRPr="003061AD">
              <w:rPr>
                <w:rFonts w:asciiTheme="majorBidi" w:hAnsiTheme="majorBidi" w:cstheme="majorBidi"/>
                <w:szCs w:val="24"/>
              </w:rPr>
              <w:t>Revisi total</w:t>
            </w:r>
          </w:p>
        </w:tc>
      </w:tr>
    </w:tbl>
    <w:p w:rsidR="00280967" w:rsidRPr="00A0234B" w:rsidRDefault="00280967" w:rsidP="00280967">
      <w:pPr>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B46D95">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{"citationItems":[{"id":"ITEM-1","itemData":{"DOI":"10.22437/bio.v5i3.7869","ISSN":"2460-2612","abstract":"Proses pembelajaran di sekolah khususnya pembelajaran biologi terlalu memacu  otak siswa untuk melakukan penalaran verbal dan pemikiran logis berbagai macam konsep. Proses pembelajaran biologi hanya terpaku pada buku ajar saja, belum biasa memanfaatkan fasilitas pembelajaran berbasis ICT. Tujuan penelitian ini adalah mengembangkan multimedia adobe flash pembelajaran biologi melalui project based learning pada konsep ekosistem, mengetahui perbedaan kreativitas sebelum (pretest) dan sesudah (posttest) penggunaan multimedia pembelajaran biologi berbasis adobe flash melalui project based learning pada konsep ekosistem, mengetahui respon siswa terhadap multimedia pembelajaran yang dikembangkan. Metode penelitian ini menggunakan Research and Developmen (R&amp;) dengan model Thiagarajan (4). Pendekatan penelitian yang digunakan pada uji coba skala luas adalah pendekatan kuantitatif dengan desain One Pretest-posttest Group Design. Hasil penelitian menghasilkan produk multimedia adobe flash melalui project based learning pada konsep ekosistem yang telah valid dengan persentasi rata-rata validasi 83% kategori sangat valid, terdapat peningkatan kreativitas siswa setelah penggunaan multimedia pembelajaran, respon siswa terhadap penggunaan multimedia pembelajaran memberikan respon yang positif.\r Katakunci: adobe flash, project based learning, kreativitas, ekosistem","author":[{"dropping-particle":"","family":"Sugandi","given":"Muhamad Kurnia","non-dropping-particle":"","parse-names":false,"suffix":""},{"dropping-particle":"","family":"Rasyid","given":"Abdur","non-dropping-particle":"","parse-names":false,"suffix":""}],"container-title":"Biodik","id":"ITEM-1","issue":"3","issued":{"date-parts":[["2019"]]},"page":"181-196","title":"Pengembangan Multimedia Adobe Flash Pembelajaran Biologi Melalui Project Based Learning Untuk Meningkatkan Kreativitas Siswa Pada Konsep Ekosistem","type":"article-journal","volume":"5"},"uris":["http://www.mendeley.com/documents/?uuid=8be5e3a3-b86e-4b80-bfa8-166d2e85084a"]}],"mendeley":{"formattedCitation":"(Sugandi &amp; Rasyid, 2019)","plainTextFormattedCitation":"(Sugandi &amp; Rasyid, 2019)","previouslyFormattedCitation":"(Sugandi &amp; Rasyid, 2019)"},"properties":{"noteIndex":0},"schema":"https://github.com/citation-style-language/schema/raw/master/csl-citation.json"}</w:instrText>
      </w:r>
      <w:r w:rsidR="00B46D95">
        <w:rPr>
          <w:rFonts w:asciiTheme="majorBidi" w:hAnsiTheme="majorBidi" w:cstheme="majorBidi"/>
          <w:sz w:val="24"/>
          <w:szCs w:val="24"/>
        </w:rPr>
        <w:fldChar w:fldCharType="separate"/>
      </w:r>
      <w:r w:rsidRPr="00A0234B">
        <w:rPr>
          <w:rFonts w:asciiTheme="majorBidi" w:hAnsiTheme="majorBidi" w:cstheme="majorBidi"/>
          <w:noProof/>
          <w:sz w:val="24"/>
          <w:szCs w:val="24"/>
        </w:rPr>
        <w:t>(Sugandi &amp; Rasyid, 2019)</w:t>
      </w:r>
      <w:r w:rsidR="00B46D95">
        <w:rPr>
          <w:rFonts w:asciiTheme="majorBidi" w:hAnsiTheme="majorBidi" w:cstheme="majorBidi"/>
          <w:sz w:val="24"/>
          <w:szCs w:val="24"/>
        </w:rPr>
        <w:fldChar w:fldCharType="end"/>
      </w:r>
    </w:p>
    <w:p w:rsidR="00280967" w:rsidRDefault="00280967" w:rsidP="00280967">
      <w:pPr>
        <w:pStyle w:val="ListParagraph"/>
        <w:numPr>
          <w:ilvl w:val="0"/>
          <w:numId w:val="12"/>
        </w:numPr>
        <w:spacing w:after="0" w:line="480" w:lineRule="auto"/>
        <w:ind w:left="426"/>
        <w:rPr>
          <w:rFonts w:asciiTheme="majorBidi" w:hAnsiTheme="majorBidi" w:cstheme="majorBidi"/>
          <w:sz w:val="24"/>
          <w:szCs w:val="24"/>
        </w:rPr>
      </w:pPr>
      <w:r>
        <w:rPr>
          <w:rFonts w:asciiTheme="majorBidi" w:hAnsiTheme="majorBidi" w:cstheme="majorBidi"/>
          <w:sz w:val="24"/>
          <w:szCs w:val="24"/>
        </w:rPr>
        <w:t>Analisis Kepraktisan</w:t>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Kuisioner untuk respom peserta didik terhadap uji coba LKPD memiliki 4 pilihan jawaban sesuai dengan isi pertanyaan. Setiap pilihan jawaban memiliki skor yang berbeda yang nantinya akan menentukan tingkat kesesuaian oleh pengguna. Penskoran setaip pilihan jawaban dapat dilihat pada tabel berikut :</w:t>
      </w:r>
    </w:p>
    <w:p w:rsidR="00280967" w:rsidRPr="0008157A" w:rsidRDefault="00280967" w:rsidP="00280967">
      <w:pPr>
        <w:pStyle w:val="Caption"/>
        <w:jc w:val="center"/>
        <w:rPr>
          <w:rFonts w:asciiTheme="majorBidi" w:hAnsiTheme="majorBidi" w:cstheme="majorBidi"/>
          <w:color w:val="auto"/>
          <w:sz w:val="24"/>
          <w:szCs w:val="24"/>
        </w:rPr>
      </w:pPr>
      <w:bookmarkStart w:id="22" w:name="_Toc170153286"/>
      <w:r w:rsidRPr="0008157A">
        <w:rPr>
          <w:rFonts w:asciiTheme="majorBidi" w:hAnsiTheme="majorBidi" w:cstheme="majorBidi"/>
          <w:color w:val="auto"/>
          <w:sz w:val="24"/>
          <w:szCs w:val="24"/>
        </w:rPr>
        <w:t>Tabel  3.</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8</w:t>
      </w:r>
      <w:r w:rsidR="00B46D95" w:rsidRPr="0008157A">
        <w:rPr>
          <w:rFonts w:asciiTheme="majorBidi" w:hAnsiTheme="majorBidi" w:cstheme="majorBidi"/>
          <w:color w:val="auto"/>
          <w:sz w:val="24"/>
          <w:szCs w:val="24"/>
        </w:rPr>
        <w:fldChar w:fldCharType="end"/>
      </w:r>
      <w:r w:rsidRPr="0008157A">
        <w:rPr>
          <w:rFonts w:asciiTheme="majorBidi" w:hAnsiTheme="majorBidi" w:cstheme="majorBidi"/>
          <w:color w:val="auto"/>
          <w:sz w:val="24"/>
          <w:szCs w:val="24"/>
        </w:rPr>
        <w:t xml:space="preserve"> Skor Penilian Uji Coba Produk</w:t>
      </w:r>
      <w:bookmarkEnd w:id="22"/>
    </w:p>
    <w:tbl>
      <w:tblPr>
        <w:tblStyle w:val="TableGrid"/>
        <w:tblpPr w:leftFromText="180" w:rightFromText="180" w:vertAnchor="text" w:tblpY="1"/>
        <w:tblOverlap w:val="never"/>
        <w:tblW w:w="0" w:type="auto"/>
        <w:tblInd w:w="1951" w:type="dxa"/>
        <w:tblLook w:val="04A0"/>
      </w:tblPr>
      <w:tblGrid>
        <w:gridCol w:w="3260"/>
        <w:gridCol w:w="851"/>
      </w:tblGrid>
      <w:tr w:rsidR="00280967" w:rsidTr="0077599B">
        <w:tc>
          <w:tcPr>
            <w:tcW w:w="3260" w:type="dxa"/>
          </w:tcPr>
          <w:p w:rsidR="00280967" w:rsidRPr="00924C45" w:rsidRDefault="00280967" w:rsidP="0077599B">
            <w:pPr>
              <w:spacing w:line="360" w:lineRule="auto"/>
              <w:jc w:val="center"/>
              <w:rPr>
                <w:rFonts w:asciiTheme="majorBidi" w:hAnsiTheme="majorBidi" w:cstheme="majorBidi"/>
                <w:b/>
                <w:bCs/>
                <w:szCs w:val="24"/>
              </w:rPr>
            </w:pPr>
            <w:r w:rsidRPr="00924C45">
              <w:rPr>
                <w:rFonts w:asciiTheme="majorBidi" w:hAnsiTheme="majorBidi" w:cstheme="majorBidi"/>
                <w:b/>
                <w:bCs/>
                <w:szCs w:val="24"/>
              </w:rPr>
              <w:t xml:space="preserve">Pilihan </w:t>
            </w:r>
            <w:r>
              <w:rPr>
                <w:rFonts w:asciiTheme="majorBidi" w:hAnsiTheme="majorBidi" w:cstheme="majorBidi"/>
                <w:b/>
                <w:bCs/>
                <w:szCs w:val="24"/>
              </w:rPr>
              <w:t>Kepraktisam</w:t>
            </w:r>
          </w:p>
        </w:tc>
        <w:tc>
          <w:tcPr>
            <w:tcW w:w="851" w:type="dxa"/>
          </w:tcPr>
          <w:p w:rsidR="00280967" w:rsidRPr="00924C45" w:rsidRDefault="00280967" w:rsidP="0077599B">
            <w:pPr>
              <w:spacing w:line="360" w:lineRule="auto"/>
              <w:jc w:val="center"/>
              <w:rPr>
                <w:rFonts w:asciiTheme="majorBidi" w:hAnsiTheme="majorBidi" w:cstheme="majorBidi"/>
                <w:b/>
                <w:bCs/>
                <w:szCs w:val="24"/>
              </w:rPr>
            </w:pPr>
            <w:r w:rsidRPr="00924C45">
              <w:rPr>
                <w:rFonts w:asciiTheme="majorBidi" w:hAnsiTheme="majorBidi" w:cstheme="majorBidi"/>
                <w:b/>
                <w:bCs/>
                <w:szCs w:val="24"/>
              </w:rPr>
              <w:t>Skor</w:t>
            </w:r>
          </w:p>
        </w:tc>
      </w:tr>
      <w:tr w:rsidR="00280967" w:rsidTr="0077599B">
        <w:tc>
          <w:tcPr>
            <w:tcW w:w="3260"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Sangat Praktis</w:t>
            </w:r>
          </w:p>
        </w:tc>
        <w:tc>
          <w:tcPr>
            <w:tcW w:w="851"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4</w:t>
            </w:r>
          </w:p>
        </w:tc>
      </w:tr>
      <w:tr w:rsidR="00280967" w:rsidTr="0077599B">
        <w:tc>
          <w:tcPr>
            <w:tcW w:w="3260"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Praktis</w:t>
            </w:r>
          </w:p>
        </w:tc>
        <w:tc>
          <w:tcPr>
            <w:tcW w:w="851"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3</w:t>
            </w:r>
          </w:p>
        </w:tc>
      </w:tr>
      <w:tr w:rsidR="00280967" w:rsidTr="0077599B">
        <w:tc>
          <w:tcPr>
            <w:tcW w:w="3260"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Kurang Praktis</w:t>
            </w:r>
          </w:p>
        </w:tc>
        <w:tc>
          <w:tcPr>
            <w:tcW w:w="851"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2</w:t>
            </w:r>
          </w:p>
        </w:tc>
      </w:tr>
      <w:tr w:rsidR="00280967" w:rsidTr="0077599B">
        <w:tc>
          <w:tcPr>
            <w:tcW w:w="3260"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Sangat kurang Praktis</w:t>
            </w:r>
          </w:p>
        </w:tc>
        <w:tc>
          <w:tcPr>
            <w:tcW w:w="851" w:type="dxa"/>
          </w:tcPr>
          <w:p w:rsidR="00280967"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1</w:t>
            </w:r>
          </w:p>
        </w:tc>
      </w:tr>
    </w:tbl>
    <w:p w:rsidR="00280967" w:rsidRDefault="00280967" w:rsidP="00280967">
      <w:pPr>
        <w:spacing w:after="0" w:line="480" w:lineRule="auto"/>
        <w:jc w:val="both"/>
        <w:rPr>
          <w:rFonts w:asciiTheme="majorBidi" w:hAnsiTheme="majorBidi" w:cstheme="majorBidi"/>
          <w:sz w:val="24"/>
          <w:szCs w:val="24"/>
        </w:rPr>
      </w:pPr>
      <w:r>
        <w:rPr>
          <w:rFonts w:asciiTheme="majorBidi" w:hAnsiTheme="majorBidi" w:cstheme="majorBidi"/>
          <w:sz w:val="24"/>
          <w:szCs w:val="24"/>
        </w:rPr>
        <w:br w:type="textWrapping" w:clear="all"/>
      </w:r>
    </w:p>
    <w:p w:rsidR="00280967" w:rsidRDefault="00280967" w:rsidP="002809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dari skor penilaiain yang diperoleh dari tiap siswa dihitung nilai rata-rata berdasarkan perolehan data tersebut lalu dilakukan konversi terhadap pernyataan untuk menentukan nilai kepraktisan LKPD yang dikembangkan. Pengkonversian skor menjadi pernyataan penilaian dapat dilihat pada tabel berikut </w:t>
      </w:r>
    </w:p>
    <w:p w:rsidR="00280967" w:rsidRPr="0008157A" w:rsidRDefault="00280967" w:rsidP="00280967">
      <w:pPr>
        <w:pStyle w:val="Caption"/>
        <w:jc w:val="center"/>
        <w:rPr>
          <w:rFonts w:asciiTheme="majorBidi" w:hAnsiTheme="majorBidi" w:cstheme="majorBidi"/>
          <w:color w:val="auto"/>
          <w:sz w:val="24"/>
          <w:szCs w:val="24"/>
        </w:rPr>
      </w:pPr>
      <w:bookmarkStart w:id="23" w:name="_Toc170153287"/>
      <w:r w:rsidRPr="0008157A">
        <w:rPr>
          <w:rFonts w:asciiTheme="majorBidi" w:hAnsiTheme="majorBidi" w:cstheme="majorBidi"/>
          <w:color w:val="auto"/>
          <w:sz w:val="24"/>
          <w:szCs w:val="24"/>
        </w:rPr>
        <w:t>Tabel  3.</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9</w:t>
      </w:r>
      <w:r w:rsidR="00B46D95" w:rsidRPr="0008157A">
        <w:rPr>
          <w:rFonts w:asciiTheme="majorBidi" w:hAnsiTheme="majorBidi" w:cstheme="majorBidi"/>
          <w:color w:val="auto"/>
          <w:sz w:val="24"/>
          <w:szCs w:val="24"/>
        </w:rPr>
        <w:fldChar w:fldCharType="end"/>
      </w:r>
      <w:r w:rsidRPr="0008157A">
        <w:rPr>
          <w:rFonts w:asciiTheme="majorBidi" w:hAnsiTheme="majorBidi" w:cstheme="majorBidi"/>
          <w:color w:val="auto"/>
          <w:sz w:val="24"/>
          <w:szCs w:val="24"/>
        </w:rPr>
        <w:t xml:space="preserve"> Kriteria Uji Ke</w:t>
      </w:r>
      <w:r>
        <w:rPr>
          <w:rFonts w:asciiTheme="majorBidi" w:hAnsiTheme="majorBidi" w:cstheme="majorBidi"/>
          <w:color w:val="auto"/>
          <w:sz w:val="24"/>
          <w:szCs w:val="24"/>
        </w:rPr>
        <w:t>praktisan</w:t>
      </w:r>
      <w:bookmarkEnd w:id="23"/>
    </w:p>
    <w:tbl>
      <w:tblPr>
        <w:tblStyle w:val="TableGrid"/>
        <w:tblW w:w="0" w:type="auto"/>
        <w:tblLook w:val="04A0"/>
      </w:tblPr>
      <w:tblGrid>
        <w:gridCol w:w="4077"/>
        <w:gridCol w:w="4077"/>
      </w:tblGrid>
      <w:tr w:rsidR="00280967" w:rsidTr="0077599B">
        <w:tc>
          <w:tcPr>
            <w:tcW w:w="4078"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Skor Kualitas</w:t>
            </w:r>
          </w:p>
        </w:tc>
        <w:tc>
          <w:tcPr>
            <w:tcW w:w="4079" w:type="dxa"/>
          </w:tcPr>
          <w:p w:rsidR="00280967" w:rsidRDefault="00280967" w:rsidP="0077599B">
            <w:pPr>
              <w:spacing w:line="360" w:lineRule="auto"/>
              <w:jc w:val="center"/>
              <w:rPr>
                <w:rFonts w:asciiTheme="majorBidi" w:hAnsiTheme="majorBidi" w:cstheme="majorBidi"/>
                <w:b/>
                <w:bCs/>
                <w:szCs w:val="24"/>
              </w:rPr>
            </w:pPr>
            <w:r>
              <w:rPr>
                <w:rFonts w:asciiTheme="majorBidi" w:hAnsiTheme="majorBidi" w:cstheme="majorBidi"/>
                <w:b/>
                <w:bCs/>
                <w:szCs w:val="24"/>
              </w:rPr>
              <w:t>Kriteria Kriteria</w:t>
            </w:r>
          </w:p>
        </w:tc>
      </w:tr>
      <w:tr w:rsidR="00280967" w:rsidTr="0077599B">
        <w:tc>
          <w:tcPr>
            <w:tcW w:w="4078" w:type="dxa"/>
          </w:tcPr>
          <w:p w:rsidR="00280967" w:rsidRDefault="00280967" w:rsidP="0077599B">
            <w:pPr>
              <w:spacing w:line="360" w:lineRule="auto"/>
              <w:jc w:val="center"/>
              <w:rPr>
                <w:rFonts w:asciiTheme="majorBidi" w:hAnsiTheme="majorBidi" w:cstheme="majorBidi"/>
                <w:b/>
                <w:bCs/>
                <w:szCs w:val="24"/>
              </w:rPr>
            </w:pPr>
            <m:oMathPara>
              <m:oMath>
                <m:r>
                  <w:rPr>
                    <w:rFonts w:ascii="Cambria Math" w:hAnsi="Cambria Math" w:cstheme="majorBidi"/>
                    <w:szCs w:val="24"/>
                  </w:rPr>
                  <m:t>3,25&lt;</m:t>
                </m:r>
                <m:acc>
                  <m:accPr>
                    <m:chr m:val="̅"/>
                    <m:ctrlPr>
                      <w:rPr>
                        <w:rFonts w:ascii="Cambria Math" w:hAnsi="Cambria Math" w:cstheme="majorBidi"/>
                        <w:i/>
                        <w:szCs w:val="24"/>
                      </w:rPr>
                    </m:ctrlPr>
                  </m:accPr>
                  <m:e>
                    <m:r>
                      <w:rPr>
                        <w:rFonts w:ascii="Cambria Math" w:hAnsi="Cambria Math" w:cstheme="majorBidi"/>
                        <w:szCs w:val="24"/>
                      </w:rPr>
                      <m:t>x</m:t>
                    </m:r>
                  </m:e>
                </m:acc>
                <m:r>
                  <w:rPr>
                    <w:rFonts w:ascii="Cambria Math" w:hAnsi="Cambria Math" w:cstheme="majorBidi"/>
                    <w:szCs w:val="24"/>
                  </w:rPr>
                  <m:t>≤4,00</m:t>
                </m:r>
              </m:oMath>
            </m:oMathPara>
          </w:p>
        </w:tc>
        <w:tc>
          <w:tcPr>
            <w:tcW w:w="4079" w:type="dxa"/>
          </w:tcPr>
          <w:p w:rsidR="00280967" w:rsidRPr="00165A5F"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Sangat praktis</w:t>
            </w:r>
          </w:p>
        </w:tc>
      </w:tr>
      <w:tr w:rsidR="00280967" w:rsidTr="0077599B">
        <w:tc>
          <w:tcPr>
            <w:tcW w:w="4078" w:type="dxa"/>
          </w:tcPr>
          <w:p w:rsidR="00280967" w:rsidRPr="00021532" w:rsidRDefault="00280967" w:rsidP="0077599B">
            <w:pPr>
              <w:spacing w:line="360" w:lineRule="auto"/>
              <w:jc w:val="center"/>
              <w:rPr>
                <w:rFonts w:asciiTheme="majorBidi" w:hAnsiTheme="majorBidi" w:cstheme="majorBidi"/>
                <w:szCs w:val="24"/>
              </w:rPr>
            </w:pPr>
            <m:oMathPara>
              <m:oMath>
                <m:r>
                  <w:rPr>
                    <w:rFonts w:ascii="Cambria Math" w:hAnsi="Cambria Math" w:cstheme="majorBidi"/>
                    <w:szCs w:val="24"/>
                  </w:rPr>
                  <m:t>2,50&lt;</m:t>
                </m:r>
                <m:acc>
                  <m:accPr>
                    <m:chr m:val="̅"/>
                    <m:ctrlPr>
                      <w:rPr>
                        <w:rFonts w:ascii="Cambria Math" w:hAnsi="Cambria Math" w:cstheme="majorBidi"/>
                        <w:i/>
                        <w:szCs w:val="24"/>
                      </w:rPr>
                    </m:ctrlPr>
                  </m:accPr>
                  <m:e>
                    <m:r>
                      <w:rPr>
                        <w:rFonts w:ascii="Cambria Math" w:hAnsi="Cambria Math" w:cstheme="majorBidi"/>
                        <w:szCs w:val="24"/>
                      </w:rPr>
                      <m:t>x</m:t>
                    </m:r>
                  </m:e>
                </m:acc>
                <m:r>
                  <w:rPr>
                    <w:rFonts w:ascii="Cambria Math" w:hAnsi="Cambria Math" w:cstheme="majorBidi"/>
                    <w:szCs w:val="24"/>
                  </w:rPr>
                  <m:t>≤3,25</m:t>
                </m:r>
              </m:oMath>
            </m:oMathPara>
          </w:p>
        </w:tc>
        <w:tc>
          <w:tcPr>
            <w:tcW w:w="4079" w:type="dxa"/>
          </w:tcPr>
          <w:p w:rsidR="00280967" w:rsidRPr="00021532"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Praktis</w:t>
            </w:r>
          </w:p>
        </w:tc>
      </w:tr>
      <w:tr w:rsidR="00280967" w:rsidTr="0077599B">
        <w:tc>
          <w:tcPr>
            <w:tcW w:w="4078" w:type="dxa"/>
          </w:tcPr>
          <w:p w:rsidR="00280967" w:rsidRDefault="00280967" w:rsidP="0077599B">
            <w:pPr>
              <w:spacing w:line="360" w:lineRule="auto"/>
              <w:jc w:val="center"/>
              <w:rPr>
                <w:rFonts w:asciiTheme="majorBidi" w:hAnsiTheme="majorBidi" w:cstheme="majorBidi"/>
                <w:b/>
                <w:bCs/>
                <w:szCs w:val="24"/>
              </w:rPr>
            </w:pPr>
            <m:oMathPara>
              <m:oMath>
                <m:r>
                  <w:rPr>
                    <w:rFonts w:ascii="Cambria Math" w:hAnsi="Cambria Math" w:cstheme="majorBidi"/>
                    <w:szCs w:val="24"/>
                  </w:rPr>
                  <m:t>1,75&lt;</m:t>
                </m:r>
                <m:acc>
                  <m:accPr>
                    <m:chr m:val="̅"/>
                    <m:ctrlPr>
                      <w:rPr>
                        <w:rFonts w:ascii="Cambria Math" w:hAnsi="Cambria Math" w:cstheme="majorBidi"/>
                        <w:i/>
                        <w:szCs w:val="24"/>
                      </w:rPr>
                    </m:ctrlPr>
                  </m:accPr>
                  <m:e>
                    <m:r>
                      <w:rPr>
                        <w:rFonts w:ascii="Cambria Math" w:hAnsi="Cambria Math" w:cstheme="majorBidi"/>
                        <w:szCs w:val="24"/>
                      </w:rPr>
                      <m:t>x</m:t>
                    </m:r>
                  </m:e>
                </m:acc>
                <m:r>
                  <w:rPr>
                    <w:rFonts w:ascii="Cambria Math" w:hAnsi="Cambria Math" w:cstheme="majorBidi"/>
                    <w:szCs w:val="24"/>
                  </w:rPr>
                  <m:t>≤2,50</m:t>
                </m:r>
              </m:oMath>
            </m:oMathPara>
          </w:p>
        </w:tc>
        <w:tc>
          <w:tcPr>
            <w:tcW w:w="4079" w:type="dxa"/>
          </w:tcPr>
          <w:p w:rsidR="00280967" w:rsidRPr="00021532"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Kurang praktis</w:t>
            </w:r>
          </w:p>
        </w:tc>
      </w:tr>
      <w:tr w:rsidR="00280967" w:rsidTr="0077599B">
        <w:tc>
          <w:tcPr>
            <w:tcW w:w="4078" w:type="dxa"/>
          </w:tcPr>
          <w:p w:rsidR="00280967" w:rsidRDefault="00280967" w:rsidP="0077599B">
            <w:pPr>
              <w:spacing w:line="360" w:lineRule="auto"/>
              <w:jc w:val="center"/>
              <w:rPr>
                <w:rFonts w:asciiTheme="majorBidi" w:hAnsiTheme="majorBidi" w:cstheme="majorBidi"/>
                <w:b/>
                <w:bCs/>
                <w:szCs w:val="24"/>
              </w:rPr>
            </w:pPr>
            <m:oMathPara>
              <m:oMath>
                <m:r>
                  <w:rPr>
                    <w:rFonts w:ascii="Cambria Math" w:hAnsi="Cambria Math" w:cstheme="majorBidi"/>
                    <w:szCs w:val="24"/>
                  </w:rPr>
                  <m:t>1,00&lt;</m:t>
                </m:r>
                <m:acc>
                  <m:accPr>
                    <m:chr m:val="̅"/>
                    <m:ctrlPr>
                      <w:rPr>
                        <w:rFonts w:ascii="Cambria Math" w:hAnsi="Cambria Math" w:cstheme="majorBidi"/>
                        <w:i/>
                        <w:szCs w:val="24"/>
                      </w:rPr>
                    </m:ctrlPr>
                  </m:accPr>
                  <m:e>
                    <m:r>
                      <w:rPr>
                        <w:rFonts w:ascii="Cambria Math" w:hAnsi="Cambria Math" w:cstheme="majorBidi"/>
                        <w:szCs w:val="24"/>
                      </w:rPr>
                      <m:t>x</m:t>
                    </m:r>
                  </m:e>
                </m:acc>
                <m:r>
                  <w:rPr>
                    <w:rFonts w:ascii="Cambria Math" w:hAnsi="Cambria Math" w:cstheme="majorBidi"/>
                    <w:szCs w:val="24"/>
                  </w:rPr>
                  <m:t>≤1,75</m:t>
                </m:r>
              </m:oMath>
            </m:oMathPara>
          </w:p>
        </w:tc>
        <w:tc>
          <w:tcPr>
            <w:tcW w:w="4079" w:type="dxa"/>
          </w:tcPr>
          <w:p w:rsidR="00280967" w:rsidRPr="00021532" w:rsidRDefault="00280967" w:rsidP="0077599B">
            <w:pPr>
              <w:spacing w:line="360" w:lineRule="auto"/>
              <w:jc w:val="center"/>
              <w:rPr>
                <w:rFonts w:asciiTheme="majorBidi" w:hAnsiTheme="majorBidi" w:cstheme="majorBidi"/>
                <w:szCs w:val="24"/>
              </w:rPr>
            </w:pPr>
            <w:r>
              <w:rPr>
                <w:rFonts w:asciiTheme="majorBidi" w:hAnsiTheme="majorBidi" w:cstheme="majorBidi"/>
                <w:szCs w:val="24"/>
              </w:rPr>
              <w:t xml:space="preserve">Sangat kurang praktis </w:t>
            </w:r>
          </w:p>
        </w:tc>
      </w:tr>
    </w:tbl>
    <w:p w:rsidR="00280967" w:rsidRPr="007B0823" w:rsidRDefault="00280967" w:rsidP="00280967">
      <w:pPr>
        <w:spacing w:after="0" w:line="480" w:lineRule="auto"/>
        <w:ind w:firstLine="720"/>
        <w:jc w:val="cente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B46D95">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{"citationItems":[{"id":"ITEM-1","itemData":{"ISSN":"2302-0105","abstract":"… Produk yang telah divalidasi oleh ahli materi dan ahli desain menunjukkan kualitas LKS … View Item, View Item. EPrints Logo. Digital Library is powered by EPrints 3 which is developed by the School of Electronics and Computer Science at the University of Southampton …","author":[{"dropping-particle":"","family":"Sari","given":"A.","non-dropping-particle":"","parse-names":false,"suffix":""},{"dropping-particle":"","family":"Ertikanto","given":"C.","non-dropping-particle":"","parse-names":false,"suffix":""},{"dropping-particle":"","family":"Suana","given":"W.","non-dropping-particle":"","parse-names":false,"suffix":""}],"container-title":"Jurnal Pembelajaran Fisika Universitas Lampung","id":"ITEM-1","issue":"2","issued":{"date-parts":[["2015"]]},"page":"1-12","title":"Pengembangan Lks Memanfaatkan Laboratorium Virtual Pada Materi Optik Fisis Dengan Pendekatan Saintifik","type":"article-journal","volume":"3"},"uris":["http://www.mendeley.com/documents/?uuid=ea9440be-fb2e-4253-8564-b2812648de33"]}],"mendeley":{"formattedCitation":"(A. Sari et al., 2015)","plainTextFormattedCitation":"(A. Sari et al., 2015)","previouslyFormattedCitation":"(A. Sari et al., 2015)"},"properties":{"noteIndex":0},"schema":"https://github.com/citation-style-language/schema/raw/master/csl-citation.json"}</w:instrText>
      </w:r>
      <w:r w:rsidR="00B46D95">
        <w:rPr>
          <w:rFonts w:asciiTheme="majorBidi" w:hAnsiTheme="majorBidi" w:cstheme="majorBidi"/>
          <w:sz w:val="24"/>
          <w:szCs w:val="24"/>
        </w:rPr>
        <w:fldChar w:fldCharType="separate"/>
      </w:r>
      <w:r w:rsidRPr="007B0823">
        <w:rPr>
          <w:rFonts w:asciiTheme="majorBidi" w:hAnsiTheme="majorBidi" w:cstheme="majorBidi"/>
          <w:noProof/>
          <w:sz w:val="24"/>
          <w:szCs w:val="24"/>
        </w:rPr>
        <w:t>(A. Sari et al., 2015)</w:t>
      </w:r>
      <w:r w:rsidR="00B46D95">
        <w:rPr>
          <w:rFonts w:asciiTheme="majorBidi" w:hAnsiTheme="majorBidi" w:cstheme="majorBidi"/>
          <w:sz w:val="24"/>
          <w:szCs w:val="24"/>
        </w:rPr>
        <w:fldChar w:fldCharType="end"/>
      </w:r>
    </w:p>
    <w:p w:rsidR="00280967" w:rsidRDefault="00280967" w:rsidP="00280967">
      <w:pPr>
        <w:pStyle w:val="ListParagraph"/>
        <w:numPr>
          <w:ilvl w:val="0"/>
          <w:numId w:val="12"/>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Analisis Uji Efektivitas</w:t>
      </w:r>
    </w:p>
    <w:p w:rsidR="00280967" w:rsidRDefault="00280967" w:rsidP="00280967">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Analisis kefektifan bertujuan untuk mengukur seberapa efektif LKPD </w:t>
      </w:r>
      <w:r>
        <w:rPr>
          <w:rFonts w:asciiTheme="majorBidi" w:hAnsiTheme="majorBidi" w:cstheme="majorBidi"/>
          <w:i/>
          <w:iCs/>
          <w:sz w:val="24"/>
          <w:szCs w:val="24"/>
        </w:rPr>
        <w:t xml:space="preserve">bilingual </w:t>
      </w:r>
      <w:r>
        <w:rPr>
          <w:rFonts w:asciiTheme="majorBidi" w:hAnsiTheme="majorBidi" w:cstheme="majorBidi"/>
          <w:sz w:val="24"/>
          <w:szCs w:val="24"/>
        </w:rPr>
        <w:t xml:space="preserve">ini dijadikan sebagai bahan ajar.Dalam uji efketivitas ini teridiri dari 5 soal berbentuk uraian dengan waktu pengerjaan yaitu selama 90 menit. Untuk menganalsisi data yang diperoleh peneliti menggunakan rumus pesentase (%) yang </w:t>
      </w:r>
      <w:r w:rsidRPr="005118B6">
        <w:rPr>
          <w:rFonts w:asciiTheme="majorBidi" w:hAnsiTheme="majorBidi" w:cstheme="majorBidi"/>
          <w:sz w:val="24"/>
          <w:szCs w:val="24"/>
        </w:rPr>
        <w:t>dikemukakan Sudijono (2005)</w:t>
      </w:r>
      <w:r>
        <w:rPr>
          <w:rFonts w:asciiTheme="majorBidi" w:hAnsiTheme="majorBidi" w:cstheme="majorBidi"/>
          <w:sz w:val="24"/>
          <w:szCs w:val="24"/>
        </w:rPr>
        <w:t xml:space="preserve"> dalam </w:t>
      </w:r>
      <w:r w:rsidR="00B46D95">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{"citationItems":[{"id":"ITEM-1","itemData":{"ISSN":"2502-1737","abstract":"Media is one of the intermediaries are used to convey messages from the communicator to the communicant. In Education , media known as mediator used to review convey the message that the students understand the material presented by the lecturers demonstrated to students that achieve learning objectives. Lecture requires students to be able to understand some of the standards of competence, basic competence, indicators and learning objectives set by various materials, including lecture material of animals development. One of discussion in development of animals class is neurulasi matter. Based on the research that has been done before, interactive learning media-oriented constructivism to material produced neurulasi classified in the category of valid and practical. The valid and practical research results on interactive learning media will continue to see the effectiveness of interactive learning media that has been developed based on students' learning activities. The purpose of this study is to see the results on the effectiveness of interactive learning media neurulasi material in the course of animal development based on the students' learning activities. This research is the developing research. The result of the effectiveness of interactive learning media from all aspects with the values obtained 79.4 % effective category. Based on research results that have been obtained, it can be concluded that interactive media-oriented constructivism in neurulasi material can increase the activity of learning to be effective. Keywords: interactive learning media, neurulasi material, effectiveness, learning activities ABSTRAK Media merupakan salah satu perantara yang digunakan untuk menyampaikan pesan dari komunikator kepada komunikan. Dalam dunia pendidikan, media dikenal sebagai perantara yang digunakan untuk","author":[{"dropping-particle":"","family":"Sari","given":"Liza Yulia","non-dropping-particle":"","parse-names":false,"suffix":""},{"dropping-particle":"","family":"Susanti","given":"Diana","non-dropping-particle":"","parse-names":false,"suffix":""}],"container-title":"BioCONCETTA: Jurnal Biologi dan Pendidikan Biologi ","id":"ITEM-1","issue":"1","issued":{"date-parts":[["2016"]]},"page":"158-164","title":"Effectiveness Test of Learning Media Interactive Oriented Construktivism in Neurulasi Topic To Animal Development Subject Uji Efektivitas Media Pembelajaran Interaktif Berorientasi Konstruktivisme Pada Materi Neurulasi Untuk Perkuliahan Perkembangan Hewan","type":"article-journal","volume":"II"},"uris":["http://www.mendeley.com/documents/?uuid=49f51938-bfd5-4a3e-8b73-537acd5025f4"]}],"mendeley":{"formattedCitation":"(L. Y. Sari &amp; Susanti, 2016)","plainTextFormattedCitation":"(L. Y. Sari &amp; Susanti, 2016)","previouslyFormattedCitation":"(L. Y. Sari &amp; Susanti, 2016)"},"properties":{"noteIndex":0},"schema":"https://github.com/citation-style-language/schema/raw/master/csl-citation.json"}</w:instrText>
      </w:r>
      <w:r w:rsidR="00B46D95">
        <w:rPr>
          <w:rFonts w:asciiTheme="majorBidi" w:hAnsiTheme="majorBidi" w:cstheme="majorBidi"/>
          <w:sz w:val="24"/>
          <w:szCs w:val="24"/>
        </w:rPr>
        <w:fldChar w:fldCharType="separate"/>
      </w:r>
      <w:r w:rsidRPr="007B0823">
        <w:rPr>
          <w:rFonts w:asciiTheme="majorBidi" w:hAnsiTheme="majorBidi" w:cstheme="majorBidi"/>
          <w:noProof/>
          <w:sz w:val="24"/>
          <w:szCs w:val="24"/>
        </w:rPr>
        <w:t>(L. Y. Sari &amp; Susanti, 2016)</w:t>
      </w:r>
      <w:r w:rsidR="00B46D95">
        <w:rPr>
          <w:rFonts w:asciiTheme="majorBidi" w:hAnsiTheme="majorBidi" w:cstheme="majorBidi"/>
          <w:sz w:val="24"/>
          <w:szCs w:val="24"/>
        </w:rPr>
        <w:fldChar w:fldCharType="end"/>
      </w:r>
      <w:r>
        <w:rPr>
          <w:rFonts w:asciiTheme="majorBidi" w:hAnsiTheme="majorBidi" w:cstheme="majorBidi"/>
          <w:sz w:val="24"/>
          <w:szCs w:val="24"/>
        </w:rPr>
        <w:t xml:space="preserve"> yaitu : </w:t>
      </w:r>
    </w:p>
    <w:p w:rsidR="00280967" w:rsidRPr="005118B6" w:rsidRDefault="00280967" w:rsidP="00280967">
      <w:pPr>
        <w:spacing w:after="0" w:line="480" w:lineRule="auto"/>
        <w:jc w:val="both"/>
        <w:rPr>
          <w:rFonts w:asciiTheme="majorBidi" w:eastAsiaTheme="minorEastAsia" w:hAnsiTheme="majorBidi" w:cstheme="majorBidi"/>
          <w:sz w:val="24"/>
          <w:szCs w:val="24"/>
        </w:rPr>
      </w:pPr>
      <m:oMathPara>
        <m:oMath>
          <m:r>
            <w:rPr>
              <w:rFonts w:ascii="Cambria Math" w:hAnsi="Cambria Math" w:cstheme="majorBidi"/>
              <w:sz w:val="24"/>
              <w:szCs w:val="24"/>
            </w:rPr>
            <m:t>P=</m:t>
          </m:r>
          <m:f>
            <m:fPr>
              <m:ctrlPr>
                <w:rPr>
                  <w:rFonts w:ascii="Cambria Math" w:hAnsi="Cambria Math" w:cstheme="majorBidi"/>
                  <w:i/>
                  <w:sz w:val="24"/>
                  <w:szCs w:val="24"/>
                </w:rPr>
              </m:ctrlPr>
            </m:fPr>
            <m:num>
              <m:r>
                <w:rPr>
                  <w:rFonts w:ascii="Cambria Math" w:hAnsi="Cambria Math" w:cstheme="majorBidi"/>
                  <w:sz w:val="24"/>
                  <w:szCs w:val="24"/>
                </w:rPr>
                <m:t>F</m:t>
              </m:r>
            </m:num>
            <m:den>
              <m:r>
                <w:rPr>
                  <w:rFonts w:ascii="Cambria Math" w:hAnsi="Cambria Math" w:cstheme="majorBidi"/>
                  <w:sz w:val="24"/>
                  <w:szCs w:val="24"/>
                </w:rPr>
                <m:t>N</m:t>
              </m:r>
            </m:den>
          </m:f>
          <m:r>
            <w:rPr>
              <w:rFonts w:ascii="Cambria Math" w:hAnsi="Cambria Math" w:cstheme="majorBidi"/>
              <w:sz w:val="24"/>
              <w:szCs w:val="24"/>
            </w:rPr>
            <m:t>×100%</m:t>
          </m:r>
        </m:oMath>
      </m:oMathPara>
    </w:p>
    <w:p w:rsidR="00280967" w:rsidRDefault="00280967" w:rsidP="00280967">
      <w:pPr>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 :</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P=</m:t>
        </m:r>
      </m:oMath>
      <w:r>
        <w:rPr>
          <w:rFonts w:asciiTheme="majorBidi" w:eastAsiaTheme="minorEastAsia" w:hAnsiTheme="majorBidi" w:cstheme="majorBidi"/>
          <w:sz w:val="24"/>
          <w:szCs w:val="24"/>
        </w:rPr>
        <w:t xml:space="preserve"> Persentase kefektifan</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F=</m:t>
        </m:r>
      </m:oMath>
      <w:r>
        <w:rPr>
          <w:rFonts w:asciiTheme="majorBidi" w:eastAsiaTheme="minorEastAsia" w:hAnsiTheme="majorBidi" w:cstheme="majorBidi"/>
          <w:sz w:val="24"/>
          <w:szCs w:val="24"/>
        </w:rPr>
        <w:t xml:space="preserve">jumlah peserta didik yang mendapatkan nilai tuntas </w:t>
      </w:r>
    </w:p>
    <w:p w:rsidR="00280967" w:rsidRDefault="00280967" w:rsidP="00280967">
      <w:pPr>
        <w:spacing w:after="0" w:line="480"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m:t>
        </m:r>
      </m:oMath>
      <w:r>
        <w:rPr>
          <w:rFonts w:asciiTheme="majorBidi" w:eastAsiaTheme="minorEastAsia" w:hAnsiTheme="majorBidi" w:cstheme="majorBidi"/>
          <w:sz w:val="24"/>
          <w:szCs w:val="24"/>
        </w:rPr>
        <w:t>jumlah seluruh peserta didik</w:t>
      </w:r>
    </w:p>
    <w:p w:rsidR="00280967" w:rsidRDefault="00280967" w:rsidP="00280967">
      <w:pPr>
        <w:spacing w:after="0" w:line="480"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Setelah mendapatkan presentase ketuntasan efektifitas yang di peroleh lalu diakumulasikan ke dalam bentuk kriteria keefektifan LKPD yang dapat dilihat dalam tabel berikut :</w:t>
      </w:r>
    </w:p>
    <w:p w:rsidR="00280967" w:rsidRPr="0008157A" w:rsidRDefault="00280967" w:rsidP="00280967">
      <w:pPr>
        <w:pStyle w:val="Caption"/>
        <w:jc w:val="center"/>
        <w:rPr>
          <w:rFonts w:asciiTheme="majorBidi" w:hAnsiTheme="majorBidi" w:cstheme="majorBidi"/>
          <w:color w:val="auto"/>
          <w:sz w:val="24"/>
          <w:szCs w:val="24"/>
        </w:rPr>
      </w:pPr>
      <w:bookmarkStart w:id="24" w:name="_Toc170153288"/>
      <w:r w:rsidRPr="0008157A">
        <w:rPr>
          <w:rFonts w:asciiTheme="majorBidi" w:hAnsiTheme="majorBidi" w:cstheme="majorBidi"/>
          <w:color w:val="auto"/>
          <w:sz w:val="24"/>
          <w:szCs w:val="24"/>
        </w:rPr>
        <w:t>Tabel  3.</w:t>
      </w:r>
      <w:r w:rsidR="00B46D95" w:rsidRPr="0008157A">
        <w:rPr>
          <w:rFonts w:asciiTheme="majorBidi" w:hAnsiTheme="majorBidi" w:cstheme="majorBidi"/>
          <w:color w:val="auto"/>
          <w:sz w:val="24"/>
          <w:szCs w:val="24"/>
        </w:rPr>
        <w:fldChar w:fldCharType="begin"/>
      </w:r>
      <w:r w:rsidRPr="0008157A">
        <w:rPr>
          <w:rFonts w:asciiTheme="majorBidi" w:hAnsiTheme="majorBidi" w:cstheme="majorBidi"/>
          <w:color w:val="auto"/>
          <w:sz w:val="24"/>
          <w:szCs w:val="24"/>
        </w:rPr>
        <w:instrText xml:space="preserve"> SEQ tabel_ \* ARABIC </w:instrText>
      </w:r>
      <w:r w:rsidR="00B46D95" w:rsidRPr="0008157A">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10</w:t>
      </w:r>
      <w:r w:rsidR="00B46D95" w:rsidRPr="0008157A">
        <w:rPr>
          <w:rFonts w:asciiTheme="majorBidi" w:hAnsiTheme="majorBidi" w:cstheme="majorBidi"/>
          <w:color w:val="auto"/>
          <w:sz w:val="24"/>
          <w:szCs w:val="24"/>
        </w:rPr>
        <w:fldChar w:fldCharType="end"/>
      </w:r>
      <w:r w:rsidRPr="0008157A">
        <w:rPr>
          <w:rFonts w:asciiTheme="majorBidi" w:eastAsiaTheme="minorEastAsia" w:hAnsiTheme="majorBidi" w:cstheme="majorBidi"/>
          <w:color w:val="auto"/>
          <w:sz w:val="24"/>
          <w:szCs w:val="24"/>
        </w:rPr>
        <w:t>Kriteria Keefektifan LKPD</w:t>
      </w:r>
      <w:bookmarkEnd w:id="24"/>
    </w:p>
    <w:tbl>
      <w:tblPr>
        <w:tblStyle w:val="TableGrid"/>
        <w:tblW w:w="0" w:type="auto"/>
        <w:tblLook w:val="04A0"/>
      </w:tblPr>
      <w:tblGrid>
        <w:gridCol w:w="4076"/>
        <w:gridCol w:w="4078"/>
      </w:tblGrid>
      <w:tr w:rsidR="00280967" w:rsidTr="0077599B">
        <w:tc>
          <w:tcPr>
            <w:tcW w:w="4078" w:type="dxa"/>
          </w:tcPr>
          <w:p w:rsidR="00280967" w:rsidRPr="005118B6" w:rsidRDefault="00280967" w:rsidP="0077599B">
            <w:pPr>
              <w:tabs>
                <w:tab w:val="left" w:pos="1055"/>
              </w:tabs>
              <w:spacing w:line="360" w:lineRule="auto"/>
              <w:jc w:val="center"/>
              <w:rPr>
                <w:rFonts w:asciiTheme="majorBidi" w:eastAsiaTheme="minorEastAsia" w:hAnsiTheme="majorBidi" w:cstheme="majorBidi"/>
                <w:b/>
                <w:bCs/>
                <w:szCs w:val="24"/>
              </w:rPr>
            </w:pPr>
            <w:r w:rsidRPr="005118B6">
              <w:rPr>
                <w:rFonts w:asciiTheme="majorBidi" w:eastAsiaTheme="minorEastAsia" w:hAnsiTheme="majorBidi" w:cstheme="majorBidi"/>
                <w:b/>
                <w:bCs/>
                <w:szCs w:val="24"/>
              </w:rPr>
              <w:t>Skor</w:t>
            </w:r>
          </w:p>
        </w:tc>
        <w:tc>
          <w:tcPr>
            <w:tcW w:w="4079" w:type="dxa"/>
          </w:tcPr>
          <w:p w:rsidR="00280967" w:rsidRPr="005118B6" w:rsidRDefault="00280967" w:rsidP="0077599B">
            <w:pPr>
              <w:spacing w:line="360" w:lineRule="auto"/>
              <w:jc w:val="center"/>
              <w:rPr>
                <w:rFonts w:asciiTheme="majorBidi" w:eastAsiaTheme="minorEastAsia" w:hAnsiTheme="majorBidi" w:cstheme="majorBidi"/>
                <w:b/>
                <w:bCs/>
                <w:szCs w:val="24"/>
              </w:rPr>
            </w:pPr>
            <w:r w:rsidRPr="005118B6">
              <w:rPr>
                <w:rFonts w:asciiTheme="majorBidi" w:eastAsiaTheme="minorEastAsia" w:hAnsiTheme="majorBidi" w:cstheme="majorBidi"/>
                <w:b/>
                <w:bCs/>
                <w:szCs w:val="24"/>
              </w:rPr>
              <w:t>Krieria Kefektifan</w:t>
            </w:r>
          </w:p>
        </w:tc>
      </w:tr>
      <w:tr w:rsidR="00280967" w:rsidTr="0077599B">
        <w:tc>
          <w:tcPr>
            <w:tcW w:w="4078" w:type="dxa"/>
          </w:tcPr>
          <w:p w:rsidR="00280967" w:rsidRDefault="00280967" w:rsidP="0077599B">
            <w:pPr>
              <w:spacing w:line="360" w:lineRule="auto"/>
              <w:jc w:val="center"/>
              <w:rPr>
                <w:rFonts w:asciiTheme="majorBidi" w:eastAsiaTheme="minorEastAsia" w:hAnsiTheme="majorBidi" w:cstheme="majorBidi"/>
                <w:szCs w:val="24"/>
              </w:rPr>
            </w:pPr>
            <m:oMathPara>
              <m:oMath>
                <m:r>
                  <w:rPr>
                    <w:rFonts w:ascii="Cambria Math" w:eastAsiaTheme="minorEastAsia" w:hAnsi="Cambria Math" w:cstheme="majorBidi"/>
                    <w:szCs w:val="24"/>
                  </w:rPr>
                  <m:t>81%-100%</m:t>
                </m:r>
              </m:oMath>
            </m:oMathPara>
          </w:p>
        </w:tc>
        <w:tc>
          <w:tcPr>
            <w:tcW w:w="4079" w:type="dxa"/>
          </w:tcPr>
          <w:p w:rsidR="00280967" w:rsidRDefault="00280967" w:rsidP="0077599B">
            <w:pPr>
              <w:spacing w:line="360" w:lineRule="auto"/>
              <w:jc w:val="center"/>
              <w:rPr>
                <w:rFonts w:asciiTheme="majorBidi" w:eastAsiaTheme="minorEastAsia" w:hAnsiTheme="majorBidi" w:cstheme="majorBidi"/>
                <w:szCs w:val="24"/>
              </w:rPr>
            </w:pPr>
            <w:r>
              <w:rPr>
                <w:rFonts w:asciiTheme="majorBidi" w:eastAsiaTheme="minorEastAsia" w:hAnsiTheme="majorBidi" w:cstheme="majorBidi"/>
                <w:szCs w:val="24"/>
              </w:rPr>
              <w:t>Sangat efektif</w:t>
            </w:r>
          </w:p>
        </w:tc>
      </w:tr>
      <w:tr w:rsidR="00280967" w:rsidTr="0077599B">
        <w:tc>
          <w:tcPr>
            <w:tcW w:w="4078" w:type="dxa"/>
          </w:tcPr>
          <w:p w:rsidR="00280967" w:rsidRDefault="00280967" w:rsidP="0077599B">
            <w:pPr>
              <w:spacing w:line="360" w:lineRule="auto"/>
              <w:jc w:val="center"/>
              <w:rPr>
                <w:rFonts w:asciiTheme="majorBidi" w:eastAsiaTheme="minorEastAsia" w:hAnsiTheme="majorBidi" w:cstheme="majorBidi"/>
                <w:szCs w:val="24"/>
              </w:rPr>
            </w:pPr>
            <m:oMathPara>
              <m:oMath>
                <m:r>
                  <w:rPr>
                    <w:rFonts w:ascii="Cambria Math" w:eastAsiaTheme="minorEastAsia" w:hAnsi="Cambria Math" w:cstheme="majorBidi"/>
                    <w:szCs w:val="24"/>
                  </w:rPr>
                  <m:t>61%-80%</m:t>
                </m:r>
              </m:oMath>
            </m:oMathPara>
          </w:p>
        </w:tc>
        <w:tc>
          <w:tcPr>
            <w:tcW w:w="4079" w:type="dxa"/>
          </w:tcPr>
          <w:p w:rsidR="00280967" w:rsidRDefault="00280967" w:rsidP="0077599B">
            <w:pPr>
              <w:spacing w:line="360" w:lineRule="auto"/>
              <w:jc w:val="center"/>
              <w:rPr>
                <w:rFonts w:asciiTheme="majorBidi" w:eastAsiaTheme="minorEastAsia" w:hAnsiTheme="majorBidi" w:cstheme="majorBidi"/>
                <w:szCs w:val="24"/>
              </w:rPr>
            </w:pPr>
            <w:r>
              <w:rPr>
                <w:rFonts w:asciiTheme="majorBidi" w:eastAsiaTheme="minorEastAsia" w:hAnsiTheme="majorBidi" w:cstheme="majorBidi"/>
                <w:szCs w:val="24"/>
              </w:rPr>
              <w:t>Efektif</w:t>
            </w:r>
          </w:p>
        </w:tc>
      </w:tr>
      <w:tr w:rsidR="00280967" w:rsidTr="0077599B">
        <w:tc>
          <w:tcPr>
            <w:tcW w:w="4078" w:type="dxa"/>
          </w:tcPr>
          <w:p w:rsidR="00280967" w:rsidRDefault="00280967" w:rsidP="0077599B">
            <w:pPr>
              <w:spacing w:line="360" w:lineRule="auto"/>
              <w:jc w:val="center"/>
              <w:rPr>
                <w:rFonts w:asciiTheme="majorBidi" w:eastAsiaTheme="minorEastAsia" w:hAnsiTheme="majorBidi" w:cstheme="majorBidi"/>
                <w:szCs w:val="24"/>
              </w:rPr>
            </w:pPr>
            <m:oMathPara>
              <m:oMath>
                <m:r>
                  <w:rPr>
                    <w:rFonts w:ascii="Cambria Math" w:eastAsiaTheme="minorEastAsia" w:hAnsi="Cambria Math" w:cstheme="majorBidi"/>
                    <w:szCs w:val="24"/>
                  </w:rPr>
                  <m:t>41%-60%</m:t>
                </m:r>
              </m:oMath>
            </m:oMathPara>
          </w:p>
        </w:tc>
        <w:tc>
          <w:tcPr>
            <w:tcW w:w="4079" w:type="dxa"/>
          </w:tcPr>
          <w:p w:rsidR="00280967" w:rsidRDefault="00280967" w:rsidP="0077599B">
            <w:pPr>
              <w:spacing w:line="360" w:lineRule="auto"/>
              <w:jc w:val="center"/>
              <w:rPr>
                <w:rFonts w:asciiTheme="majorBidi" w:eastAsiaTheme="minorEastAsia" w:hAnsiTheme="majorBidi" w:cstheme="majorBidi"/>
                <w:szCs w:val="24"/>
              </w:rPr>
            </w:pPr>
            <w:r>
              <w:rPr>
                <w:rFonts w:asciiTheme="majorBidi" w:eastAsiaTheme="minorEastAsia" w:hAnsiTheme="majorBidi" w:cstheme="majorBidi"/>
                <w:szCs w:val="24"/>
              </w:rPr>
              <w:t>Kurang efektif</w:t>
            </w:r>
          </w:p>
        </w:tc>
      </w:tr>
      <w:tr w:rsidR="00280967" w:rsidTr="0077599B">
        <w:tc>
          <w:tcPr>
            <w:tcW w:w="4078" w:type="dxa"/>
          </w:tcPr>
          <w:p w:rsidR="00280967" w:rsidRDefault="00280967" w:rsidP="0077599B">
            <w:pPr>
              <w:spacing w:line="360" w:lineRule="auto"/>
              <w:jc w:val="center"/>
              <w:rPr>
                <w:rFonts w:asciiTheme="majorBidi" w:eastAsiaTheme="minorEastAsia" w:hAnsiTheme="majorBidi" w:cstheme="majorBidi"/>
                <w:szCs w:val="24"/>
              </w:rPr>
            </w:pPr>
            <m:oMathPara>
              <m:oMath>
                <m:r>
                  <w:rPr>
                    <w:rFonts w:ascii="Cambria Math" w:eastAsiaTheme="minorEastAsia" w:hAnsi="Cambria Math" w:cstheme="majorBidi"/>
                    <w:szCs w:val="24"/>
                  </w:rPr>
                  <m:t>0%-40%</m:t>
                </m:r>
              </m:oMath>
            </m:oMathPara>
          </w:p>
        </w:tc>
        <w:tc>
          <w:tcPr>
            <w:tcW w:w="4079" w:type="dxa"/>
          </w:tcPr>
          <w:p w:rsidR="00280967" w:rsidRDefault="00280967" w:rsidP="0077599B">
            <w:pPr>
              <w:spacing w:line="360" w:lineRule="auto"/>
              <w:jc w:val="center"/>
              <w:rPr>
                <w:rFonts w:asciiTheme="majorBidi" w:eastAsiaTheme="minorEastAsia" w:hAnsiTheme="majorBidi" w:cstheme="majorBidi"/>
                <w:szCs w:val="24"/>
              </w:rPr>
            </w:pPr>
            <w:r>
              <w:rPr>
                <w:rFonts w:asciiTheme="majorBidi" w:eastAsiaTheme="minorEastAsia" w:hAnsiTheme="majorBidi" w:cstheme="majorBidi"/>
                <w:szCs w:val="24"/>
              </w:rPr>
              <w:t>Tidak efektif</w:t>
            </w:r>
          </w:p>
        </w:tc>
      </w:tr>
    </w:tbl>
    <w:p w:rsidR="00280967" w:rsidRPr="007B0823" w:rsidRDefault="00280967" w:rsidP="00280967">
      <w:pPr>
        <w:rPr>
          <w:rFonts w:asciiTheme="majorBidi" w:eastAsiaTheme="majorEastAsia" w:hAnsiTheme="majorBidi" w:cstheme="majorBidi"/>
          <w:sz w:val="24"/>
          <w:szCs w:val="24"/>
        </w:rPr>
      </w:pPr>
      <w:r>
        <w:rPr>
          <w:rFonts w:asciiTheme="majorBidi" w:eastAsiaTheme="majorEastAsia" w:hAnsiTheme="majorBidi" w:cstheme="majorBidi"/>
          <w:sz w:val="24"/>
          <w:szCs w:val="24"/>
        </w:rPr>
        <w:tab/>
      </w:r>
      <w:r>
        <w:rPr>
          <w:rFonts w:asciiTheme="majorBidi" w:eastAsiaTheme="majorEastAsia" w:hAnsiTheme="majorBidi" w:cstheme="majorBidi"/>
          <w:sz w:val="24"/>
          <w:szCs w:val="24"/>
        </w:rPr>
        <w:tab/>
      </w:r>
      <w:r>
        <w:rPr>
          <w:rFonts w:asciiTheme="majorBidi" w:eastAsiaTheme="majorEastAsia" w:hAnsiTheme="majorBidi" w:cstheme="majorBidi"/>
          <w:sz w:val="24"/>
          <w:szCs w:val="24"/>
        </w:rPr>
        <w:tab/>
      </w:r>
      <w:r>
        <w:rPr>
          <w:rFonts w:asciiTheme="majorBidi" w:eastAsiaTheme="majorEastAsia" w:hAnsiTheme="majorBidi" w:cstheme="majorBidi"/>
          <w:sz w:val="24"/>
          <w:szCs w:val="24"/>
        </w:rPr>
        <w:tab/>
      </w:r>
      <w:r>
        <w:rPr>
          <w:rFonts w:asciiTheme="majorBidi" w:eastAsiaTheme="majorEastAsia" w:hAnsiTheme="majorBidi" w:cstheme="majorBidi"/>
          <w:sz w:val="24"/>
          <w:szCs w:val="24"/>
        </w:rPr>
        <w:tab/>
      </w:r>
      <w:r>
        <w:rPr>
          <w:rFonts w:asciiTheme="majorBidi" w:eastAsiaTheme="majorEastAsia" w:hAnsiTheme="majorBidi" w:cstheme="majorBidi"/>
          <w:sz w:val="24"/>
          <w:szCs w:val="24"/>
        </w:rPr>
        <w:tab/>
      </w:r>
      <w:r>
        <w:rPr>
          <w:rFonts w:asciiTheme="majorBidi" w:eastAsiaTheme="majorEastAsia" w:hAnsiTheme="majorBidi" w:cstheme="majorBidi"/>
          <w:sz w:val="24"/>
          <w:szCs w:val="24"/>
        </w:rPr>
        <w:tab/>
      </w:r>
      <w:r w:rsidR="00B46D95">
        <w:rPr>
          <w:rFonts w:asciiTheme="majorBidi" w:eastAsiaTheme="majorEastAsia" w:hAnsiTheme="majorBidi" w:cstheme="majorBidi"/>
          <w:sz w:val="24"/>
          <w:szCs w:val="24"/>
        </w:rPr>
        <w:fldChar w:fldCharType="begin" w:fldLock="1"/>
      </w:r>
      <w:r>
        <w:rPr>
          <w:rFonts w:asciiTheme="majorBidi" w:eastAsiaTheme="majorEastAsia" w:hAnsiTheme="majorBidi" w:cstheme="majorBidi"/>
          <w:sz w:val="24"/>
          <w:szCs w:val="24"/>
        </w:rPr>
        <w:instrText>ADDIN CSL_CITATION {"citationItems":[{"id":"ITEM-1","itemData":{"DOI":"10.31629/jg.v5i1.1948","ISSN":"2503-0671","abstract":"Uji coba implementasi kurikulum kemaritiman (pilot project) di sekolah-sekolah telah mulai dilakukan sehingga perlu adanya media pembelajaran yang berbasis kemaritiman. Penelitian ini bertujuan untuk mengembangkan media pembelajaran animasi dengan nuansa kemaritiman berbantuan Macromedia Flash 8 pada materi relasi kelas VIII SMP. Jenis penelitian ini adalah Research and Development dengan menerapkan model 4D melalui empat tahapan yaitu define, design, development, dan disseminate. Penelitian ini melibatkan 26 peserta didik kelas VIII C SMP Negeri 3 Bintan. Data penelitian ini dikumpulkan melalui teknik validasi yang dilakukan oleh validator ahli dan angket respon peserta didik untuk mengukur tingkat kelayakan media pembelajaran. Instrumen yang digunakan dalam penelitian berupa lembar validasi media, lembar validasi materi, dan lembar angket respon peserta didik. Teknik analisis data menggunakan Method of Summated Ratings, kemudian dihitung persentase kelayakan media yang dikembangkan. Hasil penelitian menunjukkan persentase kelayakan ahli media sebesar 91,25%, ahli materi 97,38%, serta dari angket respon peserta didik 88,74%, ketiga hasil penilaian tersebut termasuk dalam kategori sangat layak. Sehingga dapat disimpulkan bahwa media yang dikembangkan sangat layak digunakan.","author":[{"dropping-particle":"","family":"Natasya","given":"Jayanti","non-dropping-particle":"","parse-names":false,"suffix":""},{"dropping-particle":"","family":"Izzati","given":"Nur","non-dropping-particle":"","parse-names":false,"suffix":""}],"container-title":"Jurnal Gantang","id":"ITEM-1","issue":"1","issued":{"date-parts":[["2020"]]},"page":"87-93","title":"Pengembangan Media Pembelajaran Animasi Dengan Nuansa Kemaritiman Berbantuan Macromedia Flash 8 pada Materi Relasi Kelas VIII SMP","type":"article-journal","volume":"5"},"uris":["http://www.mendeley.com/documents/?uuid=1606b569-ad6a-4806-b06e-4df9e90eb56d"]}],"mendeley":{"formattedCitation":"(Natasya &amp; Izzati, 2020)","plainTextFormattedCitation":"(Natasya &amp; Izzati, 2020)","previouslyFormattedCitation":"(Natasya &amp; Izzati, 2020)"},"properties":{"noteIndex":0},"schema":"https://github.com/citation-style-language/schema/raw/master/csl-citation.json"}</w:instrText>
      </w:r>
      <w:r w:rsidR="00B46D95">
        <w:rPr>
          <w:rFonts w:asciiTheme="majorBidi" w:eastAsiaTheme="majorEastAsia" w:hAnsiTheme="majorBidi" w:cstheme="majorBidi"/>
          <w:sz w:val="24"/>
          <w:szCs w:val="24"/>
        </w:rPr>
        <w:fldChar w:fldCharType="separate"/>
      </w:r>
      <w:r w:rsidRPr="007B0823">
        <w:rPr>
          <w:rFonts w:asciiTheme="majorBidi" w:eastAsiaTheme="majorEastAsia" w:hAnsiTheme="majorBidi" w:cstheme="majorBidi"/>
          <w:noProof/>
          <w:sz w:val="24"/>
          <w:szCs w:val="24"/>
        </w:rPr>
        <w:t>(Natasya &amp; Izzati, 2020)</w:t>
      </w:r>
      <w:r w:rsidR="00B46D95">
        <w:rPr>
          <w:rFonts w:asciiTheme="majorBidi" w:eastAsiaTheme="majorEastAsia" w:hAnsiTheme="majorBidi" w:cstheme="majorBidi"/>
          <w:sz w:val="24"/>
          <w:szCs w:val="24"/>
        </w:rPr>
        <w:fldChar w:fldCharType="end"/>
      </w:r>
    </w:p>
    <w:p w:rsidR="00F4262E" w:rsidRPr="00280967" w:rsidRDefault="00F4262E" w:rsidP="00280967"/>
    <w:sectPr w:rsidR="00F4262E" w:rsidRPr="00280967" w:rsidSect="009D7A24">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564" w:rsidRDefault="00716564" w:rsidP="000819B1">
      <w:pPr>
        <w:spacing w:after="0" w:line="240" w:lineRule="auto"/>
      </w:pPr>
      <w:r>
        <w:separator/>
      </w:r>
    </w:p>
  </w:endnote>
  <w:endnote w:type="continuationSeparator" w:id="1">
    <w:p w:rsidR="00716564" w:rsidRDefault="00716564" w:rsidP="00081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B1" w:rsidRDefault="00081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B1" w:rsidRDefault="000819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B1" w:rsidRDefault="00081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564" w:rsidRDefault="00716564" w:rsidP="000819B1">
      <w:pPr>
        <w:spacing w:after="0" w:line="240" w:lineRule="auto"/>
      </w:pPr>
      <w:r>
        <w:separator/>
      </w:r>
    </w:p>
  </w:footnote>
  <w:footnote w:type="continuationSeparator" w:id="1">
    <w:p w:rsidR="00716564" w:rsidRDefault="00716564" w:rsidP="000819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B1" w:rsidRDefault="000819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212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B1" w:rsidRDefault="000819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2126"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B1" w:rsidRDefault="000819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212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CD9"/>
    <w:multiLevelType w:val="hybridMultilevel"/>
    <w:tmpl w:val="A31A9550"/>
    <w:lvl w:ilvl="0" w:tplc="48288C0C">
      <w:start w:val="3"/>
      <w:numFmt w:val="decimal"/>
      <w:lvlText w:val="%1."/>
      <w:lvlJc w:val="left"/>
      <w:pPr>
        <w:ind w:left="76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72286"/>
    <w:multiLevelType w:val="hybridMultilevel"/>
    <w:tmpl w:val="0BF2972C"/>
    <w:lvl w:ilvl="0" w:tplc="0409000F">
      <w:start w:val="1"/>
      <w:numFmt w:val="decimal"/>
      <w:lvlText w:val="%1."/>
      <w:lvlJc w:val="left"/>
      <w:pPr>
        <w:ind w:left="1440" w:hanging="360"/>
      </w:pPr>
    </w:lvl>
    <w:lvl w:ilvl="1" w:tplc="CF5CBB9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A922AA"/>
    <w:multiLevelType w:val="hybridMultilevel"/>
    <w:tmpl w:val="F872EA56"/>
    <w:lvl w:ilvl="0" w:tplc="594C52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746A6"/>
    <w:multiLevelType w:val="hybridMultilevel"/>
    <w:tmpl w:val="260015DE"/>
    <w:lvl w:ilvl="0" w:tplc="6DE8EA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B6703"/>
    <w:multiLevelType w:val="hybridMultilevel"/>
    <w:tmpl w:val="4B5C8E96"/>
    <w:lvl w:ilvl="0" w:tplc="33C8099E">
      <w:start w:val="3"/>
      <w:numFmt w:val="decimal"/>
      <w:lvlText w:val="%1."/>
      <w:lvlJc w:val="left"/>
      <w:pPr>
        <w:ind w:left="76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B0645"/>
    <w:multiLevelType w:val="hybridMultilevel"/>
    <w:tmpl w:val="5E88FB6E"/>
    <w:lvl w:ilvl="0" w:tplc="B566908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105AB"/>
    <w:multiLevelType w:val="hybridMultilevel"/>
    <w:tmpl w:val="05E2EA54"/>
    <w:lvl w:ilvl="0" w:tplc="D2FEEB7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2593D"/>
    <w:multiLevelType w:val="hybridMultilevel"/>
    <w:tmpl w:val="37A2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17562"/>
    <w:multiLevelType w:val="hybridMultilevel"/>
    <w:tmpl w:val="A1C809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CE3669"/>
    <w:multiLevelType w:val="hybridMultilevel"/>
    <w:tmpl w:val="AB1CF5FA"/>
    <w:lvl w:ilvl="0" w:tplc="3196C4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90E06"/>
    <w:multiLevelType w:val="hybridMultilevel"/>
    <w:tmpl w:val="3A808A64"/>
    <w:lvl w:ilvl="0" w:tplc="0C6494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5669FA"/>
    <w:multiLevelType w:val="hybridMultilevel"/>
    <w:tmpl w:val="CCEAA8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4425C4"/>
    <w:multiLevelType w:val="hybridMultilevel"/>
    <w:tmpl w:val="5C0E213C"/>
    <w:lvl w:ilvl="0" w:tplc="8126EED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10"/>
  </w:num>
  <w:num w:numId="6">
    <w:abstractNumId w:val="12"/>
  </w:num>
  <w:num w:numId="7">
    <w:abstractNumId w:val="9"/>
  </w:num>
  <w:num w:numId="8">
    <w:abstractNumId w:val="11"/>
  </w:num>
  <w:num w:numId="9">
    <w:abstractNumId w:val="8"/>
  </w:num>
  <w:num w:numId="10">
    <w:abstractNumId w:val="6"/>
  </w:num>
  <w:num w:numId="11">
    <w:abstractNumId w:val="2"/>
  </w:num>
  <w:num w:numId="12">
    <w:abstractNumId w:val="5"/>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cumentProtection w:edit="forms" w:enforcement="1" w:cryptProviderType="rsaFull" w:cryptAlgorithmClass="hash" w:cryptAlgorithmType="typeAny" w:cryptAlgorithmSid="4" w:cryptSpinCount="50000" w:hash="zDAgW6e7gtEBJUE3b+ap0lbO7vA=" w:salt="d2TulczaGB1ANrSgsDUR/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D7A24"/>
    <w:rsid w:val="000819B1"/>
    <w:rsid w:val="001461C5"/>
    <w:rsid w:val="00280967"/>
    <w:rsid w:val="003D7052"/>
    <w:rsid w:val="00452A67"/>
    <w:rsid w:val="00716564"/>
    <w:rsid w:val="009D7A24"/>
    <w:rsid w:val="00A218A2"/>
    <w:rsid w:val="00A24F27"/>
    <w:rsid w:val="00B46D95"/>
    <w:rsid w:val="00E118E7"/>
    <w:rsid w:val="00F42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67"/>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24F2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19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9B1"/>
  </w:style>
  <w:style w:type="paragraph" w:styleId="Footer">
    <w:name w:val="footer"/>
    <w:basedOn w:val="Normal"/>
    <w:link w:val="FooterChar"/>
    <w:uiPriority w:val="99"/>
    <w:semiHidden/>
    <w:unhideWhenUsed/>
    <w:rsid w:val="000819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67"/>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24F2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2025-01-15T06:53:00Z</dcterms:created>
  <dcterms:modified xsi:type="dcterms:W3CDTF">2025-01-15T06:53:00Z</dcterms:modified>
</cp:coreProperties>
</file>