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1" w:right="295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Suhar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“pembe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mewujud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ar”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peme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161,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10.33474/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p2m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.6588.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arta: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Indonesia.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-und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No.14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akarta.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Depart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ameto.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2003.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’mah,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estasi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Semarang.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ariah,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ahyu,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18).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mimpinan,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gkungan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Sman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anggul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144.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462C1"/>
          <w:spacing w:val="0"/>
          <w:w w:val="100"/>
          <w:sz w:val="24"/>
          <w:szCs w:val="24"/>
        </w:rPr>
      </w:r>
      <w:hyperlink r:id="rId4">
        <w:r>
          <w:rPr>
            <w:rFonts w:ascii="Times New Roman" w:cs="Times New Roman" w:eastAsia="Times New Roman" w:hAnsi="Times New Roman"/>
            <w:i/>
            <w:color w:val="0462C1"/>
            <w:spacing w:val="1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do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.o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2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-9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i/>
            <w:color w:val="0462C1"/>
            <w:spacing w:val="-9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10.32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2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528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jmb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.v4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2.1758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2"/>
            <w:w w:val="100"/>
            <w:sz w:val="24"/>
            <w:szCs w:val="24"/>
            <w:u w:color="0462C1" w:val="single"/>
          </w:rPr>
          <w:t> </w:t>
        </w:r>
      </w:hyperlink>
      <w:r>
        <w:rPr>
          <w:rFonts w:ascii="Times New Roman" w:cs="Times New Roman" w:eastAsia="Times New Roman" w:hAnsi="Times New Roman"/>
          <w:i/>
          <w:color w:val="0462C1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852" w:left="1440" w:right="7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ahap,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ayasa,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vasi,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Kepuasan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Karyawan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Pura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Cabang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anamu.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Manegg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Magist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–135.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462C1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do</w:t>
        </w:r>
        <w:r>
          <w:rPr>
            <w:rFonts w:ascii="Times New Roman" w:cs="Times New Roman" w:eastAsia="Times New Roman" w:hAnsi="Times New Roman"/>
            <w:i/>
            <w:color w:val="0462C1"/>
            <w:spacing w:val="2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i/>
            <w:color w:val="0462C1"/>
            <w:spacing w:val="-7"/>
            <w:w w:val="10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i/>
            <w:color w:val="0462C1"/>
            <w:spacing w:val="-7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10.30596/maneggio.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 </w:t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v3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i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i/>
            <w:color w:val="0462C1"/>
            <w:spacing w:val="0"/>
            <w:w w:val="100"/>
            <w:sz w:val="24"/>
            <w:szCs w:val="24"/>
            <w:u w:color="0462C1" w:val="single"/>
          </w:rPr>
          <w:t>1.4866</w:t>
        </w:r>
      </w:hyperlink>
      <w:r>
        <w:rPr>
          <w:rFonts w:ascii="Times New Roman" w:cs="Times New Roman" w:eastAsia="Times New Roman" w:hAnsi="Times New Roman"/>
          <w:i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(2018),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kuranya.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akarta.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Bumi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samana,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color w:val="0462C1"/>
          <w:spacing w:val="10"/>
          <w:w w:val="100"/>
          <w:sz w:val="22"/>
          <w:szCs w:val="22"/>
        </w:rPr>
      </w:r>
      <w:hyperlink r:id="rId6"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a</w:t>
        </w:r>
        <w:r>
          <w:rPr>
            <w:rFonts w:ascii="Calibri" w:cs="Calibri" w:eastAsia="Calibri" w:hAnsi="Calibri"/>
            <w:i/>
            <w:color w:val="0462C1"/>
            <w:spacing w:val="1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sa</w:t>
        </w:r>
        <w:r>
          <w:rPr>
            <w:rFonts w:ascii="Calibri" w:cs="Calibri" w:eastAsia="Calibri" w:hAnsi="Calibri"/>
            <w:i/>
            <w:color w:val="0462C1"/>
            <w:spacing w:val="1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ma</w:t>
        </w:r>
        <w:r>
          <w:rPr>
            <w:rFonts w:ascii="Calibri" w:cs="Calibri" w:eastAsia="Calibri" w:hAnsi="Calibri"/>
            <w:i/>
            <w:color w:val="0462C1"/>
            <w:spacing w:val="1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n</w:t>
        </w:r>
        <w:r>
          <w:rPr>
            <w:rFonts w:ascii="Calibri" w:cs="Calibri" w:eastAsia="Calibri" w:hAnsi="Calibri"/>
            <w:i/>
            <w:color w:val="0462C1"/>
            <w:spacing w:val="1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a</w:t>
        </w:r>
        <w:r>
          <w:rPr>
            <w:rFonts w:ascii="Calibri" w:cs="Calibri" w:eastAsia="Calibri" w:hAnsi="Calibri"/>
            <w:i/>
            <w:color w:val="0462C1"/>
            <w:spacing w:val="48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20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1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9</w:t>
        </w:r>
        <w:r>
          <w:rPr>
            <w:rFonts w:ascii="Calibri" w:cs="Calibri" w:eastAsia="Calibri" w:hAnsi="Calibri"/>
            <w:i/>
            <w:color w:val="0462C1"/>
            <w:spacing w:val="48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p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e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n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g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e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rtian</w:t>
        </w:r>
        <w:r>
          <w:rPr>
            <w:rFonts w:ascii="Calibri" w:cs="Calibri" w:eastAsia="Calibri" w:hAnsi="Calibri"/>
            <w:i/>
            <w:color w:val="0462C1"/>
            <w:spacing w:val="44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g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u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ru</w:t>
        </w:r>
        <w:r>
          <w:rPr>
            <w:rFonts w:ascii="Calibri" w:cs="Calibri" w:eastAsia="Calibri" w:hAnsi="Calibri"/>
            <w:i/>
            <w:color w:val="0462C1"/>
            <w:spacing w:val="5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-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1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S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e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a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rch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1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(b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i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n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g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 </w:t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.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c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  <w:t>o</w:t>
        </w:r>
        <w:r>
          <w:rPr>
            <w:rFonts w:ascii="Calibri" w:cs="Calibri" w:eastAsia="Calibri" w:hAnsi="Calibri"/>
            <w:i/>
            <w:color w:val="0462C1"/>
            <w:spacing w:val="-1"/>
            <w:w w:val="100"/>
            <w:sz w:val="22"/>
            <w:szCs w:val="22"/>
            <w:u w:color="0462C1" w:val="single"/>
          </w:rPr>
        </w:r>
        <w:r>
          <w:rPr>
            <w:rFonts w:ascii="Calibri" w:cs="Calibri" w:eastAsia="Calibri" w:hAnsi="Calibri"/>
            <w:i/>
            <w:color w:val="0462C1"/>
            <w:spacing w:val="0"/>
            <w:w w:val="100"/>
            <w:sz w:val="22"/>
            <w:szCs w:val="22"/>
            <w:u w:color="0462C1" w:val="single"/>
          </w:rPr>
          <w:t>m)</w:t>
        </w:r>
      </w:hyperlink>
      <w:r>
        <w:rPr>
          <w:rFonts w:ascii="Calibri" w:cs="Calibri" w:eastAsia="Calibri" w:hAnsi="Calibri"/>
          <w:i/>
          <w:color w:val="0462C1"/>
          <w:spacing w:val="0"/>
          <w:w w:val="100"/>
          <w:sz w:val="22"/>
          <w:szCs w:val="22"/>
        </w:rPr>
      </w:r>
      <w:r>
        <w:rPr>
          <w:rFonts w:ascii="Calibri" w:cs="Calibri" w:eastAsia="Calibri" w:hAnsi="Calibri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Badriah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018).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asik.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Gill Sans MT" w:cs="Gill Sans MT" w:eastAsia="Gill Sans MT" w:hAnsi="Gill Sans MT"/>
          <w:sz w:val="21"/>
          <w:szCs w:val="21"/>
        </w:rPr>
        <w:jc w:val="left"/>
        <w:spacing w:line="260" w:lineRule="exact"/>
        <w:ind w:left="1440"/>
      </w:pPr>
      <w:r>
        <w:pict>
          <v:group coordorigin="5860,244" coordsize="3272,0" style="position:absolute;margin-left:293pt;margin-top:12.1831pt;width:163.6pt;height:0pt;mso-position-horizontal-relative:page;mso-position-vertical-relative:paragraph;z-index:-70">
            <v:shape coordorigin="5860,244" coordsize="3272,0" filled="f" path="m5860,244l9132,244e" strokecolor="#0462C1" stroked="t" strokeweight="0.6pt" style="position:absolute;left:5860;top:244;width:3272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Imlu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ikan.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ascii="Gill Sans MT" w:cs="Gill Sans MT" w:eastAsia="Gill Sans MT" w:hAnsi="Gill Sans MT"/>
          <w:i/>
          <w:color w:val="545454"/>
          <w:spacing w:val="0"/>
          <w:w w:val="101"/>
          <w:position w:val="-1"/>
          <w:sz w:val="21"/>
          <w:szCs w:val="21"/>
        </w:rPr>
        <w:t>DOI</w:t>
      </w:r>
      <w:hyperlink r:id="rId7">
        <w:r>
          <w:rPr>
            <w:rFonts w:ascii="Gill Sans MT" w:cs="Gill Sans MT" w:eastAsia="Gill Sans MT" w:hAnsi="Gill Sans MT"/>
            <w:i/>
            <w:color w:val="545454"/>
            <w:spacing w:val="0"/>
            <w:w w:val="121"/>
            <w:position w:val="-1"/>
            <w:sz w:val="21"/>
            <w:szCs w:val="21"/>
          </w:rPr>
          <w:t>: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4"/>
            <w:position w:val="-1"/>
            <w:sz w:val="21"/>
            <w:szCs w:val="21"/>
          </w:rPr>
          <w:t>1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04"/>
            <w:position w:val="-1"/>
            <w:sz w:val="21"/>
            <w:szCs w:val="21"/>
          </w:rPr>
          <w:t>0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8"/>
            <w:position w:val="-1"/>
            <w:sz w:val="21"/>
            <w:szCs w:val="21"/>
          </w:rPr>
          <w:t>.2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08"/>
            <w:position w:val="-1"/>
            <w:sz w:val="21"/>
            <w:szCs w:val="21"/>
          </w:rPr>
          <w:t>1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4"/>
            <w:position w:val="-1"/>
            <w:sz w:val="21"/>
            <w:szCs w:val="21"/>
          </w:rPr>
          <w:t>9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04"/>
            <w:position w:val="-1"/>
            <w:sz w:val="21"/>
            <w:szCs w:val="21"/>
          </w:rPr>
          <w:t>2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18"/>
            <w:position w:val="-1"/>
            <w:sz w:val="21"/>
            <w:szCs w:val="21"/>
          </w:rPr>
          <w:t>7/lit</w:t>
        </w:r>
        <w:r>
          <w:rPr>
            <w:rFonts w:ascii="Gill Sans MT" w:cs="Gill Sans MT" w:eastAsia="Gill Sans MT" w:hAnsi="Gill Sans MT"/>
            <w:i/>
            <w:color w:val="0462C1"/>
            <w:spacing w:val="2"/>
            <w:w w:val="118"/>
            <w:position w:val="-1"/>
            <w:sz w:val="21"/>
            <w:szCs w:val="21"/>
          </w:rPr>
          <w:t>e</w:t>
        </w:r>
        <w:r>
          <w:rPr>
            <w:rFonts w:ascii="Gill Sans MT" w:cs="Gill Sans MT" w:eastAsia="Gill Sans MT" w:hAnsi="Gill Sans MT"/>
            <w:i/>
            <w:color w:val="0462C1"/>
            <w:spacing w:val="-3"/>
            <w:w w:val="105"/>
            <w:position w:val="-1"/>
            <w:sz w:val="21"/>
            <w:szCs w:val="21"/>
          </w:rPr>
          <w:t>r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12"/>
            <w:position w:val="-1"/>
            <w:sz w:val="21"/>
            <w:szCs w:val="21"/>
          </w:rPr>
          <w:t>a</w:t>
        </w:r>
        <w:r>
          <w:rPr>
            <w:rFonts w:ascii="Gill Sans MT" w:cs="Gill Sans MT" w:eastAsia="Gill Sans MT" w:hAnsi="Gill Sans MT"/>
            <w:i/>
            <w:color w:val="0462C1"/>
            <w:spacing w:val="1"/>
            <w:w w:val="141"/>
            <w:position w:val="-1"/>
            <w:sz w:val="21"/>
            <w:szCs w:val="21"/>
          </w:rPr>
          <w:t>s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27"/>
            <w:position w:val="-1"/>
            <w:sz w:val="21"/>
            <w:szCs w:val="21"/>
          </w:rPr>
          <w:t>i.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4"/>
            <w:position w:val="-1"/>
            <w:sz w:val="21"/>
            <w:szCs w:val="21"/>
          </w:rPr>
          <w:t>2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04"/>
            <w:position w:val="-1"/>
            <w:sz w:val="21"/>
            <w:szCs w:val="21"/>
          </w:rPr>
          <w:t>0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4"/>
            <w:position w:val="-1"/>
            <w:sz w:val="21"/>
            <w:szCs w:val="21"/>
          </w:rPr>
          <w:t>1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04"/>
            <w:position w:val="-1"/>
            <w:sz w:val="21"/>
            <w:szCs w:val="21"/>
          </w:rPr>
          <w:t>5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10"/>
            <w:position w:val="-1"/>
            <w:sz w:val="21"/>
            <w:szCs w:val="21"/>
          </w:rPr>
          <w:t>.6(2</w:t>
        </w:r>
        <w:r>
          <w:rPr>
            <w:rFonts w:ascii="Gill Sans MT" w:cs="Gill Sans MT" w:eastAsia="Gill Sans MT" w:hAnsi="Gill Sans MT"/>
            <w:i/>
            <w:color w:val="0462C1"/>
            <w:spacing w:val="-1"/>
            <w:w w:val="110"/>
            <w:position w:val="-1"/>
            <w:sz w:val="21"/>
            <w:szCs w:val="21"/>
          </w:rPr>
          <w:t>)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8"/>
            <w:position w:val="-1"/>
            <w:sz w:val="21"/>
            <w:szCs w:val="21"/>
          </w:rPr>
          <w:t>.1</w:t>
        </w:r>
        <w:r>
          <w:rPr>
            <w:rFonts w:ascii="Gill Sans MT" w:cs="Gill Sans MT" w:eastAsia="Gill Sans MT" w:hAnsi="Gill Sans MT"/>
            <w:i/>
            <w:color w:val="0462C1"/>
            <w:spacing w:val="1"/>
            <w:w w:val="108"/>
            <w:position w:val="-1"/>
            <w:sz w:val="21"/>
            <w:szCs w:val="21"/>
          </w:rPr>
          <w:t>5</w:t>
        </w:r>
        <w:r>
          <w:rPr>
            <w:rFonts w:ascii="Gill Sans MT" w:cs="Gill Sans MT" w:eastAsia="Gill Sans MT" w:hAnsi="Gill Sans MT"/>
            <w:i/>
            <w:color w:val="0462C1"/>
            <w:spacing w:val="1"/>
            <w:w w:val="104"/>
            <w:position w:val="-1"/>
            <w:sz w:val="21"/>
            <w:szCs w:val="21"/>
          </w:rPr>
          <w:t>5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7"/>
            <w:position w:val="-1"/>
            <w:sz w:val="21"/>
            <w:szCs w:val="21"/>
          </w:rPr>
          <w:t>-</w:t>
        </w:r>
        <w:r>
          <w:rPr>
            <w:rFonts w:ascii="Gill Sans MT" w:cs="Gill Sans MT" w:eastAsia="Gill Sans MT" w:hAnsi="Gill Sans MT"/>
            <w:i/>
            <w:color w:val="0462C1"/>
            <w:spacing w:val="0"/>
            <w:w w:val="104"/>
            <w:position w:val="-1"/>
            <w:sz w:val="21"/>
            <w:szCs w:val="21"/>
          </w:rPr>
          <w:t>176</w:t>
        </w:r>
      </w:hyperlink>
      <w:r>
        <w:rPr>
          <w:rFonts w:ascii="Gill Sans MT" w:cs="Gill Sans MT" w:eastAsia="Gill Sans MT" w:hAnsi="Gill Sans MT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394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36</w:t>
      </w:r>
    </w:p>
    <w:sectPr>
      <w:type w:val="continuous"/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s://doi.org/10.32528/jmbi.v4i2.1758" TargetMode="External" Type="http://schemas.openxmlformats.org/officeDocument/2006/relationships/hyperlink"/><Relationship Id="rId5" Target="https://doi.org/10.30596/maneggio.v3i1.4866" TargetMode="External" Type="http://schemas.openxmlformats.org/officeDocument/2006/relationships/hyperlink"/><Relationship Id="rId6" Target="https://www.bing.com/search?q=asamana+1994+pengertian+guru+&amp;qs=n&amp;form=QBRE&amp;sp=-1&amp;ghc=1&amp;lq=0&amp;pq=asamana+1994+pengertian+guru+&amp;sc=11-29&amp;sk=&amp;cvid=EF66A68131914305ADDB803F280DAD66&amp;ghsh=0&amp;ghacc=0&amp;ghpl=" TargetMode="External" Type="http://schemas.openxmlformats.org/officeDocument/2006/relationships/hyperlink"/><Relationship Id="rId7" Target="http://dx.doi.org/10.21927/literasi.2015.6(2).155-176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