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AF" w:rsidRPr="003877F0" w:rsidRDefault="00D13EAF" w:rsidP="00D13EAF">
      <w:pPr>
        <w:pStyle w:val="paragraf2"/>
        <w:spacing w:line="240" w:lineRule="auto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DB047" wp14:editId="26808529">
                <wp:simplePos x="0" y="0"/>
                <wp:positionH relativeFrom="column">
                  <wp:posOffset>4882515</wp:posOffset>
                </wp:positionH>
                <wp:positionV relativeFrom="paragraph">
                  <wp:posOffset>-1064260</wp:posOffset>
                </wp:positionV>
                <wp:extent cx="314325" cy="2667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84.45pt;margin-top:-83.8pt;width:24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" fillcolor="white [3201]" strokecolor="white [3212]" strokeweight="2pt"/>
            </w:pict>
          </mc:Fallback>
        </mc:AlternateContent>
      </w:r>
      <w:r w:rsidRPr="003877F0">
        <w:rPr>
          <w:rFonts w:eastAsia="SimSun"/>
          <w:b/>
        </w:rPr>
        <w:t>DAFTAR PUSTAKA</w:t>
      </w:r>
    </w:p>
    <w:p w:rsidR="00D13EAF" w:rsidRPr="003877F0" w:rsidRDefault="00D13EAF" w:rsidP="00D13EAF">
      <w:pPr>
        <w:pStyle w:val="paragraf2"/>
        <w:spacing w:line="240" w:lineRule="auto"/>
        <w:ind w:left="0" w:firstLine="0"/>
        <w:jc w:val="center"/>
        <w:rPr>
          <w:rFonts w:eastAsia="SimSun"/>
          <w:b/>
        </w:rPr>
      </w:pPr>
    </w:p>
    <w:p w:rsidR="00D13EAF" w:rsidRPr="003877F0" w:rsidRDefault="00D13EAF" w:rsidP="00D13EA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Hamdani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877F0">
        <w:rPr>
          <w:rFonts w:ascii="Times New Roman" w:hAnsi="Times New Roman" w:cs="Times New Roman"/>
          <w:sz w:val="24"/>
          <w:szCs w:val="24"/>
        </w:rPr>
        <w:t xml:space="preserve">Bandung: CV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</w:p>
    <w:p w:rsidR="00D13EAF" w:rsidRPr="003877F0" w:rsidRDefault="00D13EAF" w:rsidP="00D13EA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3877F0" w:rsidRDefault="00D13EAF" w:rsidP="00D13EA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77F0">
        <w:rPr>
          <w:rFonts w:ascii="Times New Roman" w:hAnsi="Times New Roman" w:cs="Times New Roman"/>
          <w:sz w:val="24"/>
          <w:szCs w:val="24"/>
        </w:rPr>
        <w:t>Jenandilkm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Richie. </w:t>
      </w:r>
      <w:proofErr w:type="gramStart"/>
      <w:r w:rsidRPr="003877F0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877F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http://Jenandilkm.blogspot.com/2012/05/model-pembelajaran-kumon.html-kumon.html</w:t>
        </w:r>
      </w:hyperlink>
      <w:r w:rsidRPr="003877F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877F0">
        <w:rPr>
          <w:rFonts w:ascii="Times New Roman" w:hAnsi="Times New Roman" w:cs="Times New Roman"/>
          <w:i/>
          <w:sz w:val="24"/>
          <w:szCs w:val="24"/>
        </w:rPr>
        <w:t>(</w:t>
      </w:r>
      <w:r w:rsidRPr="003877F0">
        <w:rPr>
          <w:rFonts w:ascii="Times New Roman" w:hAnsi="Times New Roman" w:cs="Times New Roman"/>
          <w:sz w:val="24"/>
          <w:szCs w:val="24"/>
        </w:rPr>
        <w:t>2 april.2013</w:t>
      </w:r>
      <w:r w:rsidRPr="003877F0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3EAF" w:rsidRPr="003877F0" w:rsidRDefault="00D13EAF" w:rsidP="00D13EA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  <w:lang w:val="id-ID"/>
        </w:rPr>
        <w:t xml:space="preserve">Dimyanti Dan Mudjiono. 2009. </w:t>
      </w:r>
      <w:r w:rsidRPr="003877F0">
        <w:rPr>
          <w:rFonts w:ascii="Times New Roman" w:hAnsi="Times New Roman" w:cs="Times New Roman"/>
          <w:i/>
          <w:sz w:val="24"/>
          <w:szCs w:val="24"/>
          <w:lang w:val="id-ID"/>
        </w:rPr>
        <w:t>Belajar Dan Pembelajaran</w:t>
      </w:r>
      <w:r w:rsidRPr="003877F0">
        <w:rPr>
          <w:rFonts w:ascii="Times New Roman" w:hAnsi="Times New Roman" w:cs="Times New Roman"/>
          <w:sz w:val="24"/>
          <w:szCs w:val="24"/>
          <w:lang w:val="id-ID"/>
        </w:rPr>
        <w:t>. Jakarta: Rhineka Cipta.</w:t>
      </w: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877F0">
          <w:rPr>
            <w:rStyle w:val="Hyperlink"/>
            <w:rFonts w:ascii="Times New Roman" w:hAnsi="Times New Roman" w:cs="Times New Roman"/>
            <w:sz w:val="24"/>
            <w:szCs w:val="24"/>
          </w:rPr>
          <w:t>http://journal.unnes.ac.id/sju/index.php/eeaj</w:t>
        </w:r>
      </w:hyperlink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Slameto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– Factor yang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Mempengaruhinya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3877F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Aswan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Zain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77F0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3EAF" w:rsidRPr="003877F0" w:rsidRDefault="00D13EAF" w:rsidP="00D13EA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877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Kumon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877F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http://id.kumonglobal.com</w:t>
        </w:r>
      </w:hyperlink>
      <w:r w:rsidRPr="003877F0">
        <w:rPr>
          <w:rFonts w:ascii="Times New Roman" w:hAnsi="Times New Roman" w:cs="Times New Roman"/>
          <w:i/>
          <w:sz w:val="24"/>
          <w:szCs w:val="24"/>
        </w:rPr>
        <w:t>.</w:t>
      </w:r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, 2010.</w:t>
      </w:r>
      <w:proofErr w:type="gram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3877F0">
        <w:rPr>
          <w:rFonts w:ascii="Times New Roman" w:hAnsi="Times New Roman" w:cs="Times New Roman"/>
          <w:i/>
          <w:sz w:val="24"/>
          <w:szCs w:val="24"/>
        </w:rPr>
        <w:t>subjek</w:t>
      </w:r>
      <w:proofErr w:type="spellEnd"/>
      <w:proofErr w:type="gram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>.</w:t>
      </w:r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Ririn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Ariyani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, 2009. “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Kooperatif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Think Pair Share (TPS)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XI IPS 2 SMA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Sukoharjo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2009/2010”</w:t>
      </w:r>
    </w:p>
    <w:p w:rsidR="00D13EAF" w:rsidRPr="003877F0" w:rsidRDefault="00D13EAF" w:rsidP="00D13EA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</w:rPr>
        <w:t xml:space="preserve">Indah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Zahara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2014.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Mneingkatkan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r w:rsidRPr="003877F0">
        <w:rPr>
          <w:rFonts w:ascii="Times New Roman" w:hAnsi="Times New Roman" w:cs="Times New Roman"/>
          <w:i/>
          <w:sz w:val="24"/>
          <w:szCs w:val="24"/>
        </w:rPr>
        <w:t xml:space="preserve">Model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Make A Mach</w:t>
      </w:r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IV MIS TPI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Rejo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Langkat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2016/2017</w:t>
      </w:r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3877F0">
        <w:rPr>
          <w:rFonts w:ascii="Times New Roman" w:hAnsi="Times New Roman" w:cs="Times New Roman"/>
          <w:sz w:val="24"/>
          <w:szCs w:val="24"/>
          <w:lang w:val="id-ID"/>
        </w:rPr>
        <w:t>Dimyati dan Mudjiono, 2009</w:t>
      </w:r>
      <w:r w:rsidRPr="003877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Hasi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: Jakarta </w:t>
      </w:r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Hartati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, 2020.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Hal 21-22</w:t>
      </w:r>
    </w:p>
    <w:p w:rsidR="00D13EAF" w:rsidRPr="003877F0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Salim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Tindakan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877F0">
        <w:rPr>
          <w:rFonts w:ascii="Times New Roman" w:hAnsi="Times New Roman" w:cs="Times New Roman"/>
          <w:sz w:val="24"/>
          <w:szCs w:val="24"/>
        </w:rPr>
        <w:t>Medan :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Perdana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Publishing</w:t>
      </w:r>
    </w:p>
    <w:p w:rsidR="00D13EAF" w:rsidRPr="003877F0" w:rsidRDefault="00D13EAF" w:rsidP="00D13EAF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Dedy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wiratama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, 2013.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 </w:t>
      </w:r>
      <w:r w:rsidRPr="003877F0">
        <w:rPr>
          <w:rFonts w:ascii="Times New Roman" w:hAnsi="Times New Roman" w:cs="Times New Roman"/>
          <w:i/>
          <w:sz w:val="24"/>
          <w:szCs w:val="24"/>
        </w:rPr>
        <w:t>Team</w:t>
      </w:r>
      <w:proofErr w:type="gramEnd"/>
      <w:r w:rsidRPr="003877F0">
        <w:rPr>
          <w:rFonts w:ascii="Times New Roman" w:hAnsi="Times New Roman" w:cs="Times New Roman"/>
          <w:i/>
          <w:sz w:val="24"/>
          <w:szCs w:val="24"/>
        </w:rPr>
        <w:t xml:space="preserve"> Games Tournament</w:t>
      </w:r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VII E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Smp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9 Semarang T.A 2013/2014. </w:t>
      </w:r>
      <w:proofErr w:type="spellStart"/>
      <w:proofErr w:type="gramStart"/>
      <w:r w:rsidRPr="003877F0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Fkip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D13EAF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877F0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, N., 2017.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77F0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3877F0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7F0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3877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EAF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6D8E" wp14:editId="5F8CD94B">
                <wp:simplePos x="0" y="0"/>
                <wp:positionH relativeFrom="column">
                  <wp:posOffset>2205990</wp:posOffset>
                </wp:positionH>
                <wp:positionV relativeFrom="paragraph">
                  <wp:posOffset>826135</wp:posOffset>
                </wp:positionV>
                <wp:extent cx="314325" cy="26670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3EAF" w:rsidRPr="00164537" w:rsidRDefault="00D13EAF" w:rsidP="00D13EAF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164537">
                              <w:rPr>
                                <w:noProof/>
                              </w:rP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3.7pt;margin-top:65.05pt;width:24.75pt;height:2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" filled="f" stroked="f">
                <v:textbox style="mso-fit-shape-to-text:t">
                  <w:txbxContent>
                    <w:p w:rsidR="00D13EAF" w:rsidRPr="00164537" w:rsidRDefault="00D13EAF" w:rsidP="00D13EAF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164537">
                        <w:rPr>
                          <w:noProof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E1416">
        <w:rPr>
          <w:rFonts w:ascii="Times New Roman" w:hAnsi="Times New Roman" w:cs="Times New Roman"/>
        </w:rPr>
        <w:t>Muslich</w:t>
      </w:r>
      <w:proofErr w:type="spellEnd"/>
      <w:r w:rsidRPr="007E1416">
        <w:rPr>
          <w:rFonts w:ascii="Times New Roman" w:hAnsi="Times New Roman" w:cs="Times New Roman"/>
        </w:rPr>
        <w:t xml:space="preserve">, Mansur. 2007. KTSP. </w:t>
      </w:r>
      <w:proofErr w:type="spellStart"/>
      <w:proofErr w:type="gramStart"/>
      <w:r w:rsidRPr="007E1416">
        <w:rPr>
          <w:rFonts w:ascii="Times New Roman" w:hAnsi="Times New Roman" w:cs="Times New Roman"/>
        </w:rPr>
        <w:t>Pembelajaran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Berbasis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Kompetensi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dan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Kontekstual</w:t>
      </w:r>
      <w:proofErr w:type="spellEnd"/>
      <w:r w:rsidRPr="007E1416">
        <w:rPr>
          <w:rFonts w:ascii="Times New Roman" w:hAnsi="Times New Roman" w:cs="Times New Roman"/>
        </w:rPr>
        <w:t>.</w:t>
      </w:r>
      <w:proofErr w:type="gramEnd"/>
      <w:r w:rsidRPr="007E14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1416">
        <w:rPr>
          <w:rFonts w:ascii="Times New Roman" w:hAnsi="Times New Roman" w:cs="Times New Roman"/>
        </w:rPr>
        <w:t>Panduan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Bagi</w:t>
      </w:r>
      <w:proofErr w:type="spellEnd"/>
      <w:r w:rsidRPr="007E1416">
        <w:rPr>
          <w:rFonts w:ascii="Times New Roman" w:hAnsi="Times New Roman" w:cs="Times New Roman"/>
        </w:rPr>
        <w:t xml:space="preserve"> Guru.</w:t>
      </w:r>
      <w:proofErr w:type="gramEnd"/>
      <w:r w:rsidRPr="007E141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1416">
        <w:rPr>
          <w:rFonts w:ascii="Times New Roman" w:hAnsi="Times New Roman" w:cs="Times New Roman"/>
        </w:rPr>
        <w:t>Kepala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Sekolah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dan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Pengawas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Sekolah</w:t>
      </w:r>
      <w:proofErr w:type="spellEnd"/>
      <w:r w:rsidRPr="007E1416">
        <w:rPr>
          <w:rFonts w:ascii="Times New Roman" w:hAnsi="Times New Roman" w:cs="Times New Roman"/>
        </w:rPr>
        <w:t>.</w:t>
      </w:r>
      <w:proofErr w:type="gramEnd"/>
      <w:r w:rsidRPr="007E1416">
        <w:rPr>
          <w:rFonts w:ascii="Times New Roman" w:hAnsi="Times New Roman" w:cs="Times New Roman"/>
        </w:rPr>
        <w:t xml:space="preserve"> </w:t>
      </w:r>
      <w:proofErr w:type="gramStart"/>
      <w:r w:rsidRPr="007E1416">
        <w:rPr>
          <w:rFonts w:ascii="Times New Roman" w:hAnsi="Times New Roman" w:cs="Times New Roman"/>
        </w:rPr>
        <w:t>Jakarta :</w:t>
      </w:r>
      <w:proofErr w:type="gram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Bumi</w:t>
      </w:r>
      <w:proofErr w:type="spellEnd"/>
      <w:r w:rsidRPr="007E1416">
        <w:rPr>
          <w:rFonts w:ascii="Times New Roman" w:hAnsi="Times New Roman" w:cs="Times New Roman"/>
        </w:rPr>
        <w:t xml:space="preserve"> </w:t>
      </w:r>
      <w:proofErr w:type="spellStart"/>
      <w:r w:rsidRPr="007E1416">
        <w:rPr>
          <w:rFonts w:ascii="Times New Roman" w:hAnsi="Times New Roman" w:cs="Times New Roman"/>
        </w:rPr>
        <w:t>Aksa</w:t>
      </w:r>
      <w:proofErr w:type="spellEnd"/>
    </w:p>
    <w:p w:rsidR="00D13EAF" w:rsidRPr="00C05D5D" w:rsidRDefault="00D13EAF" w:rsidP="00D13EAF">
      <w:pPr>
        <w:spacing w:line="24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proofErr w:type="spellStart"/>
      <w:r w:rsidRPr="00C05D5D">
        <w:rPr>
          <w:rFonts w:ascii="Times New Roman" w:hAnsi="Times New Roman" w:cs="Times New Roman"/>
          <w:sz w:val="24"/>
        </w:rPr>
        <w:lastRenderedPageBreak/>
        <w:t>Ihsan</w:t>
      </w:r>
      <w:proofErr w:type="spellEnd"/>
      <w:r w:rsidRPr="00C05D5D">
        <w:rPr>
          <w:rFonts w:ascii="Times New Roman" w:hAnsi="Times New Roman" w:cs="Times New Roman"/>
          <w:sz w:val="24"/>
        </w:rPr>
        <w:t>, Fuad.2005.</w:t>
      </w:r>
      <w:r w:rsidRPr="00435AF5">
        <w:rPr>
          <w:rFonts w:ascii="Times New Roman" w:hAnsi="Times New Roman" w:cs="Times New Roman"/>
          <w:i/>
          <w:sz w:val="24"/>
        </w:rPr>
        <w:t xml:space="preserve">Dasar-Dasar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Kependidikan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05D5D">
        <w:rPr>
          <w:rFonts w:ascii="Times New Roman" w:hAnsi="Times New Roman" w:cs="Times New Roman"/>
          <w:sz w:val="24"/>
        </w:rPr>
        <w:t>Jakarta :</w:t>
      </w:r>
      <w:proofErr w:type="gram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Rineka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Cipta</w:t>
      </w:r>
      <w:proofErr w:type="spellEnd"/>
      <w:r w:rsidRPr="00C05D5D">
        <w:rPr>
          <w:rFonts w:ascii="Times New Roman" w:hAnsi="Times New Roman" w:cs="Times New Roman"/>
          <w:sz w:val="24"/>
        </w:rPr>
        <w:t>.</w:t>
      </w:r>
    </w:p>
    <w:p w:rsidR="00D13EAF" w:rsidRPr="00C05D5D" w:rsidRDefault="00D13EAF" w:rsidP="00D13EAF">
      <w:pPr>
        <w:pStyle w:val="ListParagraph"/>
        <w:spacing w:after="45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 w:rsidRPr="00C05D5D">
        <w:rPr>
          <w:rFonts w:ascii="Times New Roman" w:hAnsi="Times New Roman" w:cs="Times New Roman"/>
          <w:sz w:val="24"/>
        </w:rPr>
        <w:t>Syaiful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Sagala</w:t>
      </w:r>
      <w:proofErr w:type="spellEnd"/>
      <w:r w:rsidRPr="00C05D5D">
        <w:rPr>
          <w:rFonts w:ascii="Times New Roman" w:hAnsi="Times New Roman" w:cs="Times New Roman"/>
          <w:sz w:val="24"/>
        </w:rPr>
        <w:t>. 2008</w:t>
      </w:r>
      <w:r w:rsidRPr="00435AF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Konsep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Dan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Makna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. Bandung: </w:t>
      </w:r>
      <w:proofErr w:type="spellStart"/>
      <w:r w:rsidRPr="00C05D5D">
        <w:rPr>
          <w:rFonts w:ascii="Times New Roman" w:hAnsi="Times New Roman" w:cs="Times New Roman"/>
          <w:sz w:val="24"/>
        </w:rPr>
        <w:t>Alfabeta</w:t>
      </w:r>
      <w:proofErr w:type="spellEnd"/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i/>
          <w:sz w:val="24"/>
        </w:rPr>
      </w:pPr>
      <w:r w:rsidRPr="00C05D5D">
        <w:rPr>
          <w:rFonts w:ascii="Times New Roman" w:hAnsi="Times New Roman" w:cs="Times New Roman"/>
          <w:sz w:val="24"/>
        </w:rPr>
        <w:t xml:space="preserve">Ahmad Sudrajat.2008.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Pengertian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Strategi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dan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Model </w:t>
      </w:r>
      <w:r>
        <w:rPr>
          <w:rFonts w:ascii="Times New Roman" w:hAnsi="Times New Roman" w:cs="Times New Roman"/>
          <w:i/>
          <w:sz w:val="24"/>
        </w:rPr>
        <w:t xml:space="preserve">    </w:t>
      </w:r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</w:t>
      </w:r>
      <w:proofErr w:type="spellStart"/>
      <w:proofErr w:type="gramStart"/>
      <w:r w:rsidRPr="00435AF5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>.</w:t>
      </w:r>
      <w:proofErr w:type="gram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05D5D">
        <w:rPr>
          <w:rFonts w:ascii="Times New Roman" w:hAnsi="Times New Roman" w:cs="Times New Roman"/>
          <w:sz w:val="24"/>
        </w:rPr>
        <w:t>Bandung :</w:t>
      </w:r>
      <w:proofErr w:type="spellStart"/>
      <w:r w:rsidRPr="00C05D5D">
        <w:rPr>
          <w:rFonts w:ascii="Times New Roman" w:hAnsi="Times New Roman" w:cs="Times New Roman"/>
          <w:sz w:val="24"/>
        </w:rPr>
        <w:t>Sinar</w:t>
      </w:r>
      <w:proofErr w:type="spellEnd"/>
      <w:proofErr w:type="gram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Baru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Algensindo</w:t>
      </w:r>
      <w:proofErr w:type="spellEnd"/>
    </w:p>
    <w:p w:rsidR="00D13EAF" w:rsidRPr="00C05D5D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05D5D">
        <w:rPr>
          <w:rFonts w:ascii="Times New Roman" w:hAnsi="Times New Roman" w:cs="Times New Roman"/>
          <w:sz w:val="24"/>
        </w:rPr>
        <w:t>Slameto</w:t>
      </w:r>
      <w:proofErr w:type="spellEnd"/>
      <w:r w:rsidRPr="00C05D5D">
        <w:rPr>
          <w:rFonts w:ascii="Times New Roman" w:hAnsi="Times New Roman" w:cs="Times New Roman"/>
          <w:sz w:val="24"/>
        </w:rPr>
        <w:t>.</w:t>
      </w:r>
      <w:proofErr w:type="gramEnd"/>
      <w:r w:rsidRPr="00C05D5D">
        <w:rPr>
          <w:rFonts w:ascii="Times New Roman" w:hAnsi="Times New Roman" w:cs="Times New Roman"/>
          <w:sz w:val="24"/>
        </w:rPr>
        <w:t xml:space="preserve"> 2003.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dan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faktor-faktor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yang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Mempengaruhinya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. </w:t>
      </w:r>
      <w:r w:rsidRPr="00C05D5D">
        <w:rPr>
          <w:rFonts w:ascii="Times New Roman" w:hAnsi="Times New Roman" w:cs="Times New Roman"/>
          <w:sz w:val="24"/>
        </w:rPr>
        <w:t xml:space="preserve">Jakarta: PT. 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Pr="00C05D5D">
        <w:rPr>
          <w:rFonts w:ascii="Times New Roman" w:hAnsi="Times New Roman" w:cs="Times New Roman"/>
          <w:sz w:val="24"/>
        </w:rPr>
        <w:t>Rineka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Cipta</w:t>
      </w:r>
      <w:proofErr w:type="spellEnd"/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05D5D">
        <w:rPr>
          <w:rFonts w:ascii="Times New Roman" w:hAnsi="Times New Roman" w:cs="Times New Roman"/>
          <w:sz w:val="24"/>
        </w:rPr>
        <w:t>Dimyati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dan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Mudjiono</w:t>
      </w:r>
      <w:proofErr w:type="spellEnd"/>
      <w:r w:rsidRPr="00C05D5D">
        <w:rPr>
          <w:rFonts w:ascii="Times New Roman" w:hAnsi="Times New Roman" w:cs="Times New Roman"/>
          <w:sz w:val="24"/>
        </w:rPr>
        <w:t>.</w:t>
      </w:r>
      <w:proofErr w:type="gramEnd"/>
      <w:r w:rsidRPr="00C05D5D">
        <w:rPr>
          <w:rFonts w:ascii="Times New Roman" w:hAnsi="Times New Roman" w:cs="Times New Roman"/>
          <w:sz w:val="24"/>
        </w:rPr>
        <w:t xml:space="preserve"> 2009.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Belajar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dan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05D5D">
        <w:rPr>
          <w:rFonts w:ascii="Times New Roman" w:hAnsi="Times New Roman" w:cs="Times New Roman"/>
          <w:sz w:val="24"/>
        </w:rPr>
        <w:t>Jakarta :</w:t>
      </w:r>
      <w:proofErr w:type="gram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Rineka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Cipta</w:t>
      </w:r>
      <w:proofErr w:type="spellEnd"/>
      <w:r w:rsidRPr="00C05D5D">
        <w:rPr>
          <w:rFonts w:ascii="Times New Roman" w:hAnsi="Times New Roman" w:cs="Times New Roman"/>
          <w:sz w:val="24"/>
        </w:rPr>
        <w:t>.</w:t>
      </w:r>
    </w:p>
    <w:p w:rsidR="00D13EAF" w:rsidRPr="00C05D5D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D13EAF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05D5D">
        <w:rPr>
          <w:rFonts w:ascii="Times New Roman" w:hAnsi="Times New Roman" w:cs="Times New Roman"/>
          <w:sz w:val="24"/>
        </w:rPr>
        <w:t xml:space="preserve">Huda, </w:t>
      </w:r>
      <w:proofErr w:type="spellStart"/>
      <w:r w:rsidRPr="00C05D5D">
        <w:rPr>
          <w:rFonts w:ascii="Times New Roman" w:hAnsi="Times New Roman" w:cs="Times New Roman"/>
          <w:sz w:val="24"/>
        </w:rPr>
        <w:t>Miftahul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. 2013. </w:t>
      </w:r>
      <w:r w:rsidRPr="00435AF5">
        <w:rPr>
          <w:rFonts w:ascii="Times New Roman" w:hAnsi="Times New Roman" w:cs="Times New Roman"/>
          <w:i/>
          <w:sz w:val="24"/>
        </w:rPr>
        <w:t xml:space="preserve">Model-model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Pengajaran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dan</w:t>
      </w:r>
      <w:proofErr w:type="spellEnd"/>
      <w:r w:rsidRPr="00435AF5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5AF5">
        <w:rPr>
          <w:rFonts w:ascii="Times New Roman" w:hAnsi="Times New Roman" w:cs="Times New Roman"/>
          <w:i/>
          <w:sz w:val="24"/>
        </w:rPr>
        <w:t>Pembelajaran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. Yogyakarta: </w:t>
      </w:r>
      <w:r>
        <w:rPr>
          <w:rFonts w:ascii="Times New Roman" w:hAnsi="Times New Roman" w:cs="Times New Roman"/>
          <w:sz w:val="24"/>
        </w:rPr>
        <w:t xml:space="preserve"> </w:t>
      </w:r>
    </w:p>
    <w:p w:rsidR="00D13EAF" w:rsidRPr="00C05D5D" w:rsidRDefault="00D13EAF" w:rsidP="00D13EAF">
      <w:pPr>
        <w:pStyle w:val="ListParagraph"/>
        <w:spacing w:after="45" w:line="240" w:lineRule="auto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Pr="00C05D5D">
        <w:rPr>
          <w:rFonts w:ascii="Times New Roman" w:hAnsi="Times New Roman" w:cs="Times New Roman"/>
          <w:sz w:val="24"/>
        </w:rPr>
        <w:t>Pustaka</w:t>
      </w:r>
      <w:proofErr w:type="spellEnd"/>
      <w:r w:rsidRPr="00C05D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5D5D">
        <w:rPr>
          <w:rFonts w:ascii="Times New Roman" w:hAnsi="Times New Roman" w:cs="Times New Roman"/>
          <w:sz w:val="24"/>
        </w:rPr>
        <w:t>Pelajar</w:t>
      </w:r>
      <w:proofErr w:type="spellEnd"/>
      <w:r w:rsidRPr="00C05D5D">
        <w:rPr>
          <w:rFonts w:ascii="Times New Roman" w:hAnsi="Times New Roman" w:cs="Times New Roman"/>
          <w:sz w:val="24"/>
        </w:rPr>
        <w:t>.</w:t>
      </w:r>
    </w:p>
    <w:p w:rsidR="00D606E2" w:rsidRDefault="00D606E2">
      <w:bookmarkStart w:id="0" w:name="_GoBack"/>
      <w:bookmarkEnd w:id="0"/>
    </w:p>
    <w:sectPr w:rsidR="00D606E2" w:rsidSect="007B7736">
      <w:headerReference w:type="default" r:id="rId8"/>
      <w:footerReference w:type="default" r:id="rId9"/>
      <w:pgSz w:w="11906" w:h="16838"/>
      <w:pgMar w:top="2268" w:right="1701" w:bottom="1701" w:left="2268" w:header="709" w:footer="709" w:gutter="0"/>
      <w:pgNumType w:start="4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F95" w:rsidRDefault="00D13EA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421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736" w:rsidRDefault="00D13E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A30F95" w:rsidRDefault="00D13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F"/>
    <w:rsid w:val="00D13EAF"/>
    <w:rsid w:val="00D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AF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3EA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D13EAF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D1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AF"/>
    <w:rPr>
      <w:rFonts w:ascii="Calibri" w:eastAsia="Calibri" w:hAnsi="Calibri" w:cs="SimSun"/>
      <w:lang w:val="en-ID"/>
    </w:rPr>
  </w:style>
  <w:style w:type="paragraph" w:styleId="Footer">
    <w:name w:val="footer"/>
    <w:basedOn w:val="Normal"/>
    <w:link w:val="FooterChar"/>
    <w:uiPriority w:val="99"/>
    <w:rsid w:val="00D1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AF"/>
    <w:rPr>
      <w:rFonts w:ascii="Calibri" w:eastAsia="Calibri" w:hAnsi="Calibri" w:cs="SimSun"/>
      <w:lang w:val="en-ID"/>
    </w:rPr>
  </w:style>
  <w:style w:type="character" w:styleId="Hyperlink">
    <w:name w:val="Hyperlink"/>
    <w:basedOn w:val="DefaultParagraphFont"/>
    <w:uiPriority w:val="99"/>
    <w:rsid w:val="00D13EAF"/>
    <w:rPr>
      <w:color w:val="0563C1"/>
      <w:u w:val="single"/>
    </w:rPr>
  </w:style>
  <w:style w:type="paragraph" w:customStyle="1" w:styleId="paragraf2">
    <w:name w:val="paragraf2"/>
    <w:basedOn w:val="Normal"/>
    <w:link w:val="paragraf2Char"/>
    <w:qFormat/>
    <w:rsid w:val="00D13EAF"/>
    <w:pPr>
      <w:spacing w:after="0" w:line="480" w:lineRule="auto"/>
      <w:ind w:left="709" w:firstLine="56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aragraf2Char">
    <w:name w:val="paragraf2 Char"/>
    <w:basedOn w:val="DefaultParagraphFont"/>
    <w:link w:val="paragraf2"/>
    <w:rsid w:val="00D13EA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AF"/>
    <w:pPr>
      <w:spacing w:after="160" w:line="259" w:lineRule="auto"/>
    </w:pPr>
    <w:rPr>
      <w:rFonts w:ascii="Calibri" w:eastAsia="Calibri" w:hAnsi="Calibri" w:cs="SimSu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3EA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D13EAF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D1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AF"/>
    <w:rPr>
      <w:rFonts w:ascii="Calibri" w:eastAsia="Calibri" w:hAnsi="Calibri" w:cs="SimSun"/>
      <w:lang w:val="en-ID"/>
    </w:rPr>
  </w:style>
  <w:style w:type="paragraph" w:styleId="Footer">
    <w:name w:val="footer"/>
    <w:basedOn w:val="Normal"/>
    <w:link w:val="FooterChar"/>
    <w:uiPriority w:val="99"/>
    <w:rsid w:val="00D1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AF"/>
    <w:rPr>
      <w:rFonts w:ascii="Calibri" w:eastAsia="Calibri" w:hAnsi="Calibri" w:cs="SimSun"/>
      <w:lang w:val="en-ID"/>
    </w:rPr>
  </w:style>
  <w:style w:type="character" w:styleId="Hyperlink">
    <w:name w:val="Hyperlink"/>
    <w:basedOn w:val="DefaultParagraphFont"/>
    <w:uiPriority w:val="99"/>
    <w:rsid w:val="00D13EAF"/>
    <w:rPr>
      <w:color w:val="0563C1"/>
      <w:u w:val="single"/>
    </w:rPr>
  </w:style>
  <w:style w:type="paragraph" w:customStyle="1" w:styleId="paragraf2">
    <w:name w:val="paragraf2"/>
    <w:basedOn w:val="Normal"/>
    <w:link w:val="paragraf2Char"/>
    <w:qFormat/>
    <w:rsid w:val="00D13EAF"/>
    <w:pPr>
      <w:spacing w:after="0" w:line="480" w:lineRule="auto"/>
      <w:ind w:left="709" w:firstLine="567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aragraf2Char">
    <w:name w:val="paragraf2 Char"/>
    <w:basedOn w:val="DefaultParagraphFont"/>
    <w:link w:val="paragraf2"/>
    <w:rsid w:val="00D13EA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d.kumonglob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urnal.unnes.ac.id/sju/index.php/ee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enandilkm.blogspot.com/2012/05/model-pembelajaran-kumon.html-kumo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2024-12-20T01:52:00Z</dcterms:created>
  <dcterms:modified xsi:type="dcterms:W3CDTF">2024-12-20T01:52:00Z</dcterms:modified>
</cp:coreProperties>
</file>