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1058" w:right="589" w:firstLine="0"/>
        <w:jc w:val="center"/>
        <w:rPr>
          <w:b/>
          <w:sz w:val="24"/>
        </w:rPr>
      </w:pPr>
      <w:r>
        <w:rPr>
          <w:b/>
          <w:sz w:val="24"/>
        </w:rPr>
        <w:t>ABSTRAK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058" w:right="589" w:firstLine="0"/>
        <w:jc w:val="center"/>
        <w:rPr>
          <w:b/>
          <w:sz w:val="24"/>
        </w:rPr>
      </w:pPr>
      <w:r>
        <w:rPr>
          <w:b/>
          <w:sz w:val="24"/>
        </w:rPr>
        <w:t>ANALISIS FAKTOR-FAKTOR KESULITAN BELAJAR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MATEMATIKA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DIMASA PANDEMI COVID-19</w:t>
      </w:r>
    </w:p>
    <w:p>
      <w:pPr>
        <w:spacing w:line="242" w:lineRule="auto" w:before="0"/>
        <w:ind w:left="2931" w:right="2462" w:firstLine="0"/>
        <w:jc w:val="center"/>
        <w:rPr>
          <w:b/>
          <w:sz w:val="24"/>
        </w:rPr>
      </w:pPr>
      <w:r>
        <w:rPr>
          <w:b/>
          <w:sz w:val="24"/>
        </w:rPr>
        <w:t>PADA SISWA SMP NEGERI 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PUTIH</w:t>
      </w:r>
    </w:p>
    <w:p>
      <w:pPr>
        <w:spacing w:before="196"/>
        <w:ind w:left="1055" w:right="593" w:firstLine="0"/>
        <w:jc w:val="center"/>
        <w:rPr>
          <w:b/>
          <w:sz w:val="24"/>
        </w:rPr>
      </w:pPr>
      <w:r>
        <w:rPr>
          <w:b/>
          <w:sz w:val="24"/>
        </w:rPr>
        <w:t>MEGA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PUTRI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YANI</w:t>
      </w:r>
    </w:p>
    <w:p>
      <w:pPr>
        <w:pStyle w:val="BodyText"/>
        <w:spacing w:before="193"/>
        <w:ind w:left="588" w:right="115"/>
        <w:jc w:val="both"/>
      </w:pPr>
      <w:r>
        <w:rPr/>
        <w:t>Penelitian ini bertujuan untuk mengetahui kesulitan apa saja yang dialami seluruh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Putih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pandemi.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dikaji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-57"/>
        </w:rPr>
        <w:t> </w:t>
      </w:r>
      <w:r>
        <w:rPr/>
        <w:t>selama pembelajaran daring dimasa pandemi yang dilihat dari 3 indikator, yaitu</w:t>
      </w:r>
      <w:r>
        <w:rPr>
          <w:spacing w:val="1"/>
        </w:rPr>
        <w:t> </w:t>
      </w:r>
      <w:r>
        <w:rPr/>
        <w:t>kesulitan teknis dalam pembelajaran matematika dimasa pandemi, kesulitan dalam</w:t>
      </w:r>
      <w:r>
        <w:rPr>
          <w:spacing w:val="-57"/>
        </w:rPr>
        <w:t> </w:t>
      </w:r>
      <w:r>
        <w:rPr/>
        <w:t>kegiatan atau proses pelaksanaan dalam pembelajaran matematika secara daring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tinggal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berada</w:t>
      </w:r>
      <w:r>
        <w:rPr>
          <w:spacing w:val="-57"/>
        </w:rPr>
        <w:t> </w:t>
      </w:r>
      <w:r>
        <w:rPr/>
        <w:t>(eksternal). Jenis penelitian yang digunakan dalam penelitian ini adalah penelitian</w:t>
      </w:r>
      <w:r>
        <w:rPr>
          <w:spacing w:val="1"/>
        </w:rPr>
        <w:t> </w:t>
      </w:r>
      <w:r>
        <w:rPr/>
        <w:t>deskriptif kuantitatif yang dipadukan dengan</w:t>
      </w:r>
      <w:r>
        <w:rPr>
          <w:spacing w:val="1"/>
        </w:rPr>
        <w:t> </w:t>
      </w:r>
      <w:r>
        <w:rPr/>
        <w:t>sudut pandang kualitatif. Penelitian</w:t>
      </w:r>
      <w:r>
        <w:rPr>
          <w:spacing w:val="1"/>
        </w:rPr>
        <w:t> </w:t>
      </w:r>
      <w:r>
        <w:rPr/>
        <w:t>melibatkan seluruh siswa SMP Negeri 1 Air Putih. Sampel pada penelitian ini</w:t>
      </w:r>
      <w:r>
        <w:rPr>
          <w:spacing w:val="1"/>
        </w:rPr>
        <w:t> </w:t>
      </w:r>
      <w:r>
        <w:rPr/>
        <w:t>adalah siswa Smp Negeri 1 Air Putih kelas terbuka atau kelas siang sebanyak 33</w:t>
      </w:r>
      <w:r>
        <w:rPr>
          <w:spacing w:val="1"/>
        </w:rPr>
        <w:t> </w:t>
      </w:r>
      <w:r>
        <w:rPr/>
        <w:t>responden.</w:t>
      </w:r>
      <w:r>
        <w:rPr>
          <w:spacing w:val="53"/>
        </w:rPr>
        <w:t> </w:t>
      </w:r>
      <w:r>
        <w:rPr/>
        <w:t>Sedangkan</w:t>
      </w:r>
      <w:r>
        <w:rPr>
          <w:spacing w:val="57"/>
        </w:rPr>
        <w:t> </w:t>
      </w:r>
      <w:r>
        <w:rPr/>
        <w:t>Populasi</w:t>
      </w:r>
      <w:r>
        <w:rPr>
          <w:spacing w:val="54"/>
        </w:rPr>
        <w:t> </w:t>
      </w:r>
      <w:r>
        <w:rPr/>
        <w:t>atau</w:t>
      </w:r>
      <w:r>
        <w:rPr>
          <w:spacing w:val="54"/>
        </w:rPr>
        <w:t> </w:t>
      </w:r>
      <w:r>
        <w:rPr/>
        <w:t>subjek</w:t>
      </w:r>
      <w:r>
        <w:rPr>
          <w:spacing w:val="53"/>
        </w:rPr>
        <w:t> </w:t>
      </w:r>
      <w:r>
        <w:rPr/>
        <w:t>dalam</w:t>
      </w:r>
      <w:r>
        <w:rPr>
          <w:spacing w:val="55"/>
        </w:rPr>
        <w:t> </w:t>
      </w:r>
      <w:r>
        <w:rPr/>
        <w:t>penelitian</w:t>
      </w:r>
      <w:r>
        <w:rPr>
          <w:spacing w:val="53"/>
        </w:rPr>
        <w:t> </w:t>
      </w:r>
      <w:r>
        <w:rPr/>
        <w:t>ini</w:t>
      </w:r>
      <w:r>
        <w:rPr>
          <w:spacing w:val="55"/>
        </w:rPr>
        <w:t> </w:t>
      </w:r>
      <w:r>
        <w:rPr/>
        <w:t>adalah</w:t>
      </w:r>
      <w:r>
        <w:rPr>
          <w:spacing w:val="53"/>
        </w:rPr>
        <w:t> </w:t>
      </w:r>
      <w:r>
        <w:rPr/>
        <w:t>siswa</w:t>
      </w:r>
      <w:r>
        <w:rPr>
          <w:spacing w:val="-57"/>
        </w:rPr>
        <w:t> </w:t>
      </w:r>
      <w:r>
        <w:rPr/>
        <w:t>Smp Negeri 1 Air Putih yang regular atau kelas pagi sebanyak 150 siswa sebagai</w:t>
      </w:r>
      <w:r>
        <w:rPr>
          <w:spacing w:val="1"/>
        </w:rPr>
        <w:t> </w:t>
      </w:r>
      <w:r>
        <w:rPr/>
        <w:t>responden yang mengisi angket sekaligus sebagai narasumber dalam wawancara</w:t>
      </w:r>
      <w:r>
        <w:rPr>
          <w:spacing w:val="1"/>
        </w:rPr>
        <w:t> </w:t>
      </w:r>
      <w:r>
        <w:rPr/>
        <w:t>melalui google form dan 5 guru sebagai narasumber dalam wawancara terkait</w:t>
      </w:r>
      <w:r>
        <w:rPr>
          <w:spacing w:val="1"/>
        </w:rPr>
        <w:t> </w:t>
      </w:r>
      <w:r>
        <w:rPr/>
        <w:t>kesulitan belajar siswa dalam pembelajaran matematika dimasa pandemi. Teknik</w:t>
      </w:r>
      <w:r>
        <w:rPr>
          <w:spacing w:val="1"/>
        </w:rPr>
        <w:t> </w:t>
      </w:r>
      <w:r>
        <w:rPr/>
        <w:t>pengumpulan data pada penelitian ini dilakukan secara proporsional, yang berarti</w:t>
      </w:r>
      <w:r>
        <w:rPr>
          <w:spacing w:val="1"/>
        </w:rPr>
        <w:t> </w:t>
      </w:r>
      <w:r>
        <w:rPr/>
        <w:t>mengikuti</w:t>
      </w:r>
      <w:r>
        <w:rPr>
          <w:spacing w:val="40"/>
        </w:rPr>
        <w:t> </w:t>
      </w:r>
      <w:r>
        <w:rPr/>
        <w:t>perbandingan</w:t>
      </w:r>
      <w:r>
        <w:rPr>
          <w:spacing w:val="42"/>
        </w:rPr>
        <w:t> </w:t>
      </w:r>
      <w:r>
        <w:rPr/>
        <w:t>banyaknya</w:t>
      </w:r>
      <w:r>
        <w:rPr>
          <w:spacing w:val="39"/>
        </w:rPr>
        <w:t> </w:t>
      </w:r>
      <w:r>
        <w:rPr/>
        <w:t>anggota</w:t>
      </w:r>
      <w:r>
        <w:rPr>
          <w:spacing w:val="42"/>
        </w:rPr>
        <w:t> </w:t>
      </w:r>
      <w:r>
        <w:rPr/>
        <w:t>antar</w:t>
      </w:r>
      <w:r>
        <w:rPr>
          <w:spacing w:val="40"/>
        </w:rPr>
        <w:t> </w:t>
      </w:r>
      <w:r>
        <w:rPr/>
        <w:t>subpopulasi.</w:t>
      </w:r>
      <w:r>
        <w:rPr>
          <w:spacing w:val="40"/>
        </w:rPr>
        <w:t> </w:t>
      </w:r>
      <w:r>
        <w:rPr/>
        <w:t>Hasil</w:t>
      </w:r>
      <w:r>
        <w:rPr>
          <w:spacing w:val="41"/>
        </w:rPr>
        <w:t> </w:t>
      </w:r>
      <w:r>
        <w:rPr/>
        <w:t>penelitian</w:t>
      </w:r>
      <w:r>
        <w:rPr>
          <w:spacing w:val="-58"/>
        </w:rPr>
        <w:t> </w:t>
      </w:r>
      <w:r>
        <w:rPr/>
        <w:t>ini</w:t>
      </w:r>
      <w:r>
        <w:rPr>
          <w:spacing w:val="41"/>
        </w:rPr>
        <w:t> </w:t>
      </w:r>
      <w:r>
        <w:rPr/>
        <w:t>menunjukkan</w:t>
      </w:r>
      <w:r>
        <w:rPr>
          <w:spacing w:val="41"/>
        </w:rPr>
        <w:t> </w:t>
      </w:r>
      <w:r>
        <w:rPr/>
        <w:t>bahwa</w:t>
      </w:r>
      <w:r>
        <w:rPr>
          <w:spacing w:val="40"/>
        </w:rPr>
        <w:t> </w:t>
      </w:r>
      <w:r>
        <w:rPr/>
        <w:t>kesulitan</w:t>
      </w:r>
      <w:r>
        <w:rPr>
          <w:spacing w:val="42"/>
        </w:rPr>
        <w:t> </w:t>
      </w:r>
      <w:r>
        <w:rPr/>
        <w:t>yang</w:t>
      </w:r>
      <w:r>
        <w:rPr>
          <w:spacing w:val="42"/>
        </w:rPr>
        <w:t> </w:t>
      </w:r>
      <w:r>
        <w:rPr/>
        <w:t>dialami</w:t>
      </w:r>
      <w:r>
        <w:rPr>
          <w:spacing w:val="42"/>
        </w:rPr>
        <w:t> </w:t>
      </w:r>
      <w:r>
        <w:rPr/>
        <w:t>siswa</w:t>
      </w:r>
      <w:r>
        <w:rPr>
          <w:spacing w:val="40"/>
        </w:rPr>
        <w:t> </w:t>
      </w:r>
      <w:r>
        <w:rPr/>
        <w:t>Smp</w:t>
      </w:r>
      <w:r>
        <w:rPr>
          <w:spacing w:val="41"/>
        </w:rPr>
        <w:t> </w:t>
      </w:r>
      <w:r>
        <w:rPr/>
        <w:t>Negeri</w:t>
      </w:r>
      <w:r>
        <w:rPr>
          <w:spacing w:val="41"/>
        </w:rPr>
        <w:t> </w:t>
      </w:r>
      <w:r>
        <w:rPr/>
        <w:t>1</w:t>
      </w:r>
      <w:r>
        <w:rPr>
          <w:spacing w:val="41"/>
        </w:rPr>
        <w:t> </w:t>
      </w:r>
      <w:r>
        <w:rPr/>
        <w:t>Air</w:t>
      </w:r>
      <w:r>
        <w:rPr>
          <w:spacing w:val="40"/>
        </w:rPr>
        <w:t> </w:t>
      </w:r>
      <w:r>
        <w:rPr/>
        <w:t>Putih</w:t>
      </w:r>
      <w:r>
        <w:rPr>
          <w:spacing w:val="-57"/>
        </w:rPr>
        <w:t> </w:t>
      </w:r>
      <w:r>
        <w:rPr/>
        <w:t>pada pembelajaran matematika secara daring dimasa pandemi yaitu diantaranya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 dengan perolehan nilai sebesar 67%; kesulitan pada kegiatan atau proses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64,6%;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tinggal</w:t>
      </w:r>
      <w:r>
        <w:rPr>
          <w:spacing w:val="60"/>
        </w:rPr>
        <w:t> </w:t>
      </w:r>
      <w:r>
        <w:rPr/>
        <w:t>siswa</w:t>
      </w:r>
      <w:r>
        <w:rPr>
          <w:spacing w:val="1"/>
        </w:rPr>
        <w:t> </w:t>
      </w:r>
      <w:r>
        <w:rPr/>
        <w:t>(eksternal)</w:t>
      </w:r>
      <w:r>
        <w:rPr>
          <w:spacing w:val="-2"/>
        </w:rPr>
        <w:t> </w:t>
      </w:r>
      <w:r>
        <w:rPr/>
        <w:t>memperoleh</w:t>
      </w:r>
      <w:r>
        <w:rPr>
          <w:spacing w:val="2"/>
        </w:rPr>
        <w:t> </w:t>
      </w:r>
      <w:r>
        <w:rPr/>
        <w:t>nilai sebesar 62,10%.</w:t>
      </w:r>
    </w:p>
    <w:p>
      <w:pPr>
        <w:pStyle w:val="BodyText"/>
        <w:spacing w:before="201"/>
        <w:ind w:left="588"/>
        <w:jc w:val="both"/>
      </w:pPr>
      <w:r>
        <w:rPr>
          <w:b/>
        </w:rPr>
        <w:t>Kata</w:t>
      </w:r>
      <w:r>
        <w:rPr>
          <w:b/>
          <w:spacing w:val="-2"/>
        </w:rPr>
        <w:t> </w:t>
      </w:r>
      <w:r>
        <w:rPr>
          <w:b/>
        </w:rPr>
        <w:t>kunci</w:t>
      </w:r>
      <w:r>
        <w:rPr/>
        <w:t>:</w:t>
      </w:r>
      <w:r>
        <w:rPr>
          <w:spacing w:val="-1"/>
        </w:rPr>
        <w:t> </w:t>
      </w:r>
      <w:r>
        <w:rPr/>
        <w:t>Kesulitan</w:t>
      </w:r>
      <w:r>
        <w:rPr>
          <w:spacing w:val="-2"/>
        </w:rPr>
        <w:t> </w:t>
      </w:r>
      <w:r>
        <w:rPr/>
        <w:t>Belajar,</w:t>
      </w:r>
      <w:r>
        <w:rPr>
          <w:spacing w:val="-1"/>
        </w:rPr>
        <w:t> </w:t>
      </w:r>
      <w:r>
        <w:rPr/>
        <w:t>Pembelajaran</w:t>
      </w:r>
      <w:r>
        <w:rPr>
          <w:spacing w:val="-1"/>
        </w:rPr>
        <w:t> </w:t>
      </w:r>
      <w:r>
        <w:rPr/>
        <w:t>Dimasa</w:t>
      </w:r>
      <w:r>
        <w:rPr>
          <w:spacing w:val="-3"/>
        </w:rPr>
        <w:t> </w:t>
      </w:r>
      <w:r>
        <w:rPr/>
        <w:t>Pandemi</w:t>
      </w:r>
    </w:p>
    <w:p>
      <w:pPr>
        <w:spacing w:after="0"/>
        <w:jc w:val="both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6"/>
        <w:ind w:right="588"/>
      </w:pPr>
      <w:r>
        <w:rPr/>
        <w:t>ABSTRACT</w:t>
      </w:r>
    </w:p>
    <w:p>
      <w:pPr>
        <w:pStyle w:val="BodyText"/>
        <w:rPr>
          <w:b/>
          <w:i/>
        </w:rPr>
      </w:pPr>
    </w:p>
    <w:p>
      <w:pPr>
        <w:spacing w:before="1"/>
        <w:ind w:left="1058" w:right="59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AN ANALYSIS OF MATHEMATICAL LEARNING DIFFICULTIES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DURING THE COVID-19 PANDEMIC ON THE STUDENTS 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SMP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NEGERI 1 AIR PUTIH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Heading1"/>
      </w:pPr>
      <w:r>
        <w:rPr/>
        <w:t>MEGA</w:t>
      </w:r>
      <w:r>
        <w:rPr>
          <w:spacing w:val="-1"/>
        </w:rPr>
        <w:t> </w:t>
      </w:r>
      <w:r>
        <w:rPr/>
        <w:t>PUTRI YANI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spacing w:before="0"/>
        <w:ind w:left="588" w:right="116" w:firstLine="0"/>
        <w:jc w:val="both"/>
        <w:rPr>
          <w:i/>
          <w:sz w:val="24"/>
        </w:rPr>
      </w:pPr>
      <w:r>
        <w:rPr>
          <w:i/>
          <w:sz w:val="24"/>
        </w:rPr>
        <w:t>The objective of the research was to find out what difficulties all students of SMP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Negeri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Putih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pandemic.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difficulties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 learning during the pandemic as seen from 3 indicators, namely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difficulties in mathematics learning during the pandemic, difficulties in activities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implementation processes in online mathematics learning during the pandemic,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 well as difficulties from the student's (external) residential environment.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combined with qualitative viewpoints. The research involved all students of SMP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Negeri 1 Air Putih. The sample in this research was students of SMP Negeri 1 Air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Putih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afternoon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respondents.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comparison, the population of subjects in this research was students of SMP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Negeri 1 Air Putih in regular or morning class as many as 150 students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respondents who filled out the questionnaire as well as a resource person in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interview through google form and five teachers as speakers in interviews 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students'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difficulties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pandemic.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 data collection techniques in this research were conducted proportionally,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comparison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subpopulations.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difficulties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experienced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Negeri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Putih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during the pandemic include technical difficulties with a score of 67%;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difficulties in the activities or processes of implementation in online 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during the pandemic by 64.6%; and difficulties of the environment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residence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students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(external)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obtained a score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62.10%.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588" w:right="0" w:firstLine="0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Difficulties,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 During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Pandemic</w:t>
      </w:r>
    </w:p>
    <w:sectPr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58" w:right="593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2021-08-12T03:59:28Z</dcterms:created>
  <dcterms:modified xsi:type="dcterms:W3CDTF">2021-08-12T03:59:28Z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