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360" w:lineRule="auto"/>
        <w:ind w:left="1182" w:right="620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RBASIS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EHARI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1020" w:lineRule="atLeast"/>
        <w:ind w:left="4056" w:right="349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3611" w:right="3043"/>
      </w:pPr>
      <w:r>
        <w:rPr>
          <w:rFonts w:ascii="Times New Roman" w:cs="Times New Roman" w:eastAsia="Times New Roman" w:hAnsi="Times New Roman"/>
          <w:b/>
          <w:sz w:val="22"/>
          <w:szCs w:val="22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thick"/>
        </w:rPr>
        <w:t>ur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thick"/>
        </w:rPr>
        <w:t>Fika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thick"/>
        </w:rPr>
        <w:t>In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thick"/>
        </w:rPr>
        <w:t>ani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645" w:right="30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191434085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61"/>
      </w:pPr>
      <w:r>
        <w:pict>
          <v:shape style="width:139pt;height:139.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59" w:lineRule="auto"/>
        <w:ind w:left="1252" w:right="6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6"/>
        <w:ind w:left="4278" w:right="37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