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24" w:right="9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764" w:right="133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053975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7" w:right="361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32" w:right="370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24" w:right="149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10"/>
      </w:pPr>
      <w:r>
        <w:pict>
          <v:shape style="width:160.05pt;height:159.423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92" w:right="59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86" w:right="364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54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