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F" w:rsidRDefault="0024729F" w:rsidP="0024729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1955722"/>
      <w:bookmarkStart w:id="1" w:name="_Toc175034383"/>
      <w:bookmarkStart w:id="2" w:name="_Toc175129151"/>
      <w:r>
        <w:rPr>
          <w:rFonts w:ascii="Times New Roman" w:hAnsi="Times New Roman" w:cs="Times New Roman"/>
          <w:color w:val="auto"/>
          <w:sz w:val="24"/>
          <w:szCs w:val="24"/>
        </w:rPr>
        <w:t>BAB V</w:t>
      </w:r>
      <w:bookmarkEnd w:id="0"/>
      <w:bookmarkEnd w:id="1"/>
      <w:bookmarkEnd w:id="2"/>
    </w:p>
    <w:p w:rsidR="0024729F" w:rsidRDefault="0024729F" w:rsidP="0024729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1354401"/>
      <w:bookmarkStart w:id="4" w:name="_Toc171955723"/>
      <w:bookmarkStart w:id="5" w:name="_Toc175034384"/>
      <w:bookmarkStart w:id="6" w:name="_Toc175129152"/>
      <w:r>
        <w:rPr>
          <w:rFonts w:ascii="Times New Roman" w:hAnsi="Times New Roman" w:cs="Times New Roman"/>
          <w:color w:val="auto"/>
          <w:sz w:val="24"/>
          <w:szCs w:val="24"/>
        </w:rPr>
        <w:t>KESIMPULAN DAN SARAN</w:t>
      </w:r>
      <w:bookmarkEnd w:id="3"/>
      <w:bookmarkEnd w:id="4"/>
      <w:bookmarkEnd w:id="5"/>
      <w:bookmarkEnd w:id="6"/>
    </w:p>
    <w:p w:rsidR="0024729F" w:rsidRPr="00A72C16" w:rsidRDefault="0024729F" w:rsidP="0024729F"/>
    <w:p w:rsidR="0024729F" w:rsidRDefault="0024729F" w:rsidP="0024729F">
      <w:pPr>
        <w:pStyle w:val="Heading2"/>
        <w:numPr>
          <w:ilvl w:val="1"/>
          <w:numId w:val="1"/>
        </w:numPr>
        <w:spacing w:line="480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71354402"/>
      <w:bookmarkStart w:id="8" w:name="_Toc171955724"/>
      <w:bookmarkStart w:id="9" w:name="_Toc175034385"/>
      <w:bookmarkStart w:id="10" w:name="_Toc175129153"/>
      <w:r>
        <w:rPr>
          <w:rFonts w:ascii="Times New Roman" w:hAnsi="Times New Roman" w:cs="Times New Roman"/>
          <w:color w:val="auto"/>
          <w:sz w:val="24"/>
          <w:szCs w:val="24"/>
        </w:rPr>
        <w:t>Kesimpulan</w:t>
      </w:r>
      <w:bookmarkEnd w:id="7"/>
      <w:bookmarkEnd w:id="8"/>
      <w:bookmarkEnd w:id="9"/>
      <w:bookmarkEnd w:id="10"/>
    </w:p>
    <w:p w:rsidR="0024729F" w:rsidRDefault="0024729F" w:rsidP="0024729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9C5">
        <w:rPr>
          <w:rFonts w:ascii="Times New Roman" w:hAnsi="Times New Roman" w:cs="Times New Roman"/>
          <w:sz w:val="24"/>
          <w:szCs w:val="24"/>
        </w:rPr>
        <w:t xml:space="preserve">Berdasarkan penelitian, terdapat perbedaan signifikan antara hasil </w:t>
      </w:r>
      <w:r w:rsidRPr="004419C5">
        <w:rPr>
          <w:rFonts w:ascii="Times New Roman" w:hAnsi="Times New Roman" w:cs="Times New Roman"/>
          <w:i/>
          <w:sz w:val="24"/>
          <w:szCs w:val="24"/>
        </w:rPr>
        <w:t>pretest</w:t>
      </w:r>
      <w:r w:rsidRPr="004419C5">
        <w:rPr>
          <w:rFonts w:ascii="Times New Roman" w:hAnsi="Times New Roman" w:cs="Times New Roman"/>
          <w:sz w:val="24"/>
          <w:szCs w:val="24"/>
        </w:rPr>
        <w:t xml:space="preserve"> dan </w:t>
      </w:r>
      <w:r w:rsidRPr="004419C5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r w:rsidRPr="004419C5">
        <w:rPr>
          <w:rFonts w:ascii="Times New Roman" w:hAnsi="Times New Roman" w:cs="Times New Roman"/>
          <w:sz w:val="24"/>
          <w:szCs w:val="24"/>
        </w:rPr>
        <w:t xml:space="preserve">dalam sebuah eksperimen. Pada awal penelitian, nilai rata-rata </w:t>
      </w:r>
      <w:r w:rsidRPr="004419C5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>
        <w:rPr>
          <w:rFonts w:ascii="Times New Roman" w:hAnsi="Times New Roman" w:cs="Times New Roman"/>
          <w:sz w:val="24"/>
          <w:szCs w:val="24"/>
        </w:rPr>
        <w:t xml:space="preserve">siswa adalah </w:t>
      </w:r>
      <w:r w:rsidRPr="004419C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,25. </w:t>
      </w:r>
      <w:r w:rsidRPr="004419C5">
        <w:rPr>
          <w:rFonts w:ascii="Times New Roman" w:hAnsi="Times New Roman" w:cs="Times New Roman"/>
          <w:sz w:val="24"/>
          <w:szCs w:val="24"/>
        </w:rPr>
        <w:t>Setelah diberikan perlakuan mengguna</w:t>
      </w:r>
      <w:r>
        <w:rPr>
          <w:rFonts w:ascii="Times New Roman" w:hAnsi="Times New Roman" w:cs="Times New Roman"/>
          <w:sz w:val="24"/>
          <w:szCs w:val="24"/>
        </w:rPr>
        <w:t xml:space="preserve">kan model pembelajaran berbasis </w:t>
      </w:r>
      <w:r w:rsidRPr="004419C5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4419C5">
        <w:rPr>
          <w:rFonts w:ascii="Times New Roman" w:hAnsi="Times New Roman" w:cs="Times New Roman"/>
          <w:sz w:val="24"/>
          <w:szCs w:val="24"/>
        </w:rPr>
        <w:t xml:space="preserve">dan dilakukan </w:t>
      </w:r>
      <w:r w:rsidRPr="004419C5">
        <w:rPr>
          <w:rFonts w:ascii="Times New Roman" w:hAnsi="Times New Roman" w:cs="Times New Roman"/>
          <w:i/>
          <w:sz w:val="24"/>
          <w:szCs w:val="24"/>
        </w:rPr>
        <w:t>posttest</w:t>
      </w:r>
      <w:r w:rsidRPr="004419C5">
        <w:rPr>
          <w:rFonts w:ascii="Times New Roman" w:hAnsi="Times New Roman" w:cs="Times New Roman"/>
          <w:sz w:val="24"/>
          <w:szCs w:val="24"/>
        </w:rPr>
        <w:t>, nilai rata-rata meningkat menjadi 78</w:t>
      </w:r>
      <w:r>
        <w:rPr>
          <w:rFonts w:ascii="Times New Roman" w:hAnsi="Times New Roman" w:cs="Times New Roman"/>
          <w:sz w:val="24"/>
          <w:szCs w:val="24"/>
        </w:rPr>
        <w:t>,110</w:t>
      </w:r>
      <w:r w:rsidRPr="004419C5">
        <w:rPr>
          <w:rFonts w:ascii="Times New Roman" w:hAnsi="Times New Roman" w:cs="Times New Roman"/>
          <w:sz w:val="24"/>
          <w:szCs w:val="24"/>
        </w:rPr>
        <w:t xml:space="preserve">. Model </w:t>
      </w:r>
      <w:r w:rsidRPr="0090389D"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ini membuat siswa lebih </w:t>
      </w:r>
      <w:r w:rsidRPr="004419C5">
        <w:rPr>
          <w:rFonts w:ascii="Times New Roman" w:hAnsi="Times New Roman" w:cs="Times New Roman"/>
          <w:sz w:val="24"/>
          <w:szCs w:val="24"/>
        </w:rPr>
        <w:t>antusias dan bersem</w:t>
      </w:r>
      <w:r>
        <w:rPr>
          <w:rFonts w:ascii="Times New Roman" w:hAnsi="Times New Roman" w:cs="Times New Roman"/>
          <w:sz w:val="24"/>
          <w:szCs w:val="24"/>
        </w:rPr>
        <w:t xml:space="preserve">angat dalam proses pembelajaran. Melalui model pembelajaran ini, siswa </w:t>
      </w:r>
      <w:r w:rsidRPr="004419C5">
        <w:rPr>
          <w:rFonts w:ascii="Times New Roman" w:hAnsi="Times New Roman" w:cs="Times New Roman"/>
          <w:sz w:val="24"/>
          <w:szCs w:val="24"/>
        </w:rPr>
        <w:t>menjadi lebih aktif, berpikir kritis, dan melatih kekompakan di antara mereka. Siswa satu dengan yang lain menjadi lebih</w:t>
      </w:r>
      <w:r>
        <w:rPr>
          <w:rFonts w:ascii="Times New Roman" w:hAnsi="Times New Roman" w:cs="Times New Roman"/>
          <w:sz w:val="24"/>
          <w:szCs w:val="24"/>
        </w:rPr>
        <w:t xml:space="preserve"> dekat dan belajar bekerja sama</w:t>
      </w:r>
      <w:r w:rsidRPr="004419C5">
        <w:rPr>
          <w:rFonts w:ascii="Times New Roman" w:hAnsi="Times New Roman" w:cs="Times New Roman"/>
          <w:sz w:val="24"/>
          <w:szCs w:val="24"/>
        </w:rPr>
        <w:t>dengan baik, saling bertukar pendapat dan inf</w:t>
      </w:r>
      <w:r>
        <w:rPr>
          <w:rFonts w:ascii="Times New Roman" w:hAnsi="Times New Roman" w:cs="Times New Roman"/>
          <w:sz w:val="24"/>
          <w:szCs w:val="24"/>
        </w:rPr>
        <w:t xml:space="preserve">ormasi yang mereka peroleh. Hal </w:t>
      </w:r>
      <w:r w:rsidRPr="004419C5">
        <w:rPr>
          <w:rFonts w:ascii="Times New Roman" w:hAnsi="Times New Roman" w:cs="Times New Roman"/>
          <w:sz w:val="24"/>
          <w:szCs w:val="24"/>
        </w:rPr>
        <w:t>ini tentunya membuat pembelajaran lebih baik dan meningkatkan pengetahuan siswa.</w:t>
      </w:r>
    </w:p>
    <w:p w:rsidR="0024729F" w:rsidRDefault="0024729F" w:rsidP="0024729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data </w:t>
      </w:r>
      <w:r w:rsidRPr="004419C5">
        <w:rPr>
          <w:rFonts w:ascii="Times New Roman" w:hAnsi="Times New Roman" w:cs="Times New Roman"/>
          <w:sz w:val="24"/>
          <w:szCs w:val="24"/>
        </w:rPr>
        <w:t xml:space="preserve">statistik secara manual menunjukkan adanya perbedaan signifikan antara hasil </w:t>
      </w:r>
      <w:r w:rsidRPr="0090389D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 w:rsidRPr="004419C5">
        <w:rPr>
          <w:rFonts w:ascii="Times New Roman" w:hAnsi="Times New Roman" w:cs="Times New Roman"/>
          <w:sz w:val="24"/>
          <w:szCs w:val="24"/>
        </w:rPr>
        <w:t xml:space="preserve">dan </w:t>
      </w:r>
      <w:r w:rsidRPr="0090389D">
        <w:rPr>
          <w:rFonts w:ascii="Times New Roman" w:hAnsi="Times New Roman" w:cs="Times New Roman"/>
          <w:i/>
          <w:sz w:val="24"/>
          <w:szCs w:val="24"/>
        </w:rPr>
        <w:t>posttest</w:t>
      </w:r>
      <w:r w:rsidRPr="004419C5">
        <w:rPr>
          <w:rFonts w:ascii="Times New Roman" w:hAnsi="Times New Roman" w:cs="Times New Roman"/>
          <w:sz w:val="24"/>
          <w:szCs w:val="24"/>
        </w:rPr>
        <w:t xml:space="preserve"> siswa. Hasil uji t-test juga menu</w:t>
      </w:r>
      <w:r>
        <w:rPr>
          <w:rFonts w:ascii="Times New Roman" w:hAnsi="Times New Roman" w:cs="Times New Roman"/>
          <w:sz w:val="24"/>
          <w:szCs w:val="24"/>
        </w:rPr>
        <w:t>njukkan perbedaan dengan nilai t</w:t>
      </w:r>
      <w:r w:rsidRPr="0090389D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szCs w:val="24"/>
        </w:rPr>
        <w:t xml:space="preserve"> 1,771 &lt; t</w:t>
      </w:r>
      <w:r w:rsidRPr="0090389D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2,030 maka H</w:t>
      </w:r>
      <w:r w:rsidRPr="0002795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diterima dan H</w:t>
      </w:r>
      <w:r w:rsidRPr="0002795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ditolak, </w:t>
      </w:r>
      <w:r w:rsidRPr="004419C5">
        <w:rPr>
          <w:rFonts w:ascii="Times New Roman" w:hAnsi="Times New Roman" w:cs="Times New Roman"/>
          <w:sz w:val="24"/>
          <w:szCs w:val="24"/>
        </w:rPr>
        <w:t xml:space="preserve">Oleh karena itu, dapat disimpulkan bahwa terdapat pengaruh model </w:t>
      </w:r>
      <w:r w:rsidRPr="0090389D"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 w:rsidRPr="004419C5">
        <w:rPr>
          <w:rFonts w:ascii="Times New Roman" w:hAnsi="Times New Roman" w:cs="Times New Roman"/>
          <w:sz w:val="24"/>
          <w:szCs w:val="24"/>
        </w:rPr>
        <w:t>terhadap hasil belajar siswa pada tema "Indahnya Keragaman di Negriku" di</w:t>
      </w:r>
      <w:r>
        <w:rPr>
          <w:rFonts w:ascii="Times New Roman" w:hAnsi="Times New Roman" w:cs="Times New Roman"/>
          <w:sz w:val="24"/>
          <w:szCs w:val="24"/>
        </w:rPr>
        <w:t xml:space="preserve"> kelas IV SDN </w:t>
      </w:r>
      <w:r w:rsidRPr="004419C5">
        <w:rPr>
          <w:rFonts w:ascii="Times New Roman" w:hAnsi="Times New Roman" w:cs="Times New Roman"/>
          <w:sz w:val="24"/>
          <w:szCs w:val="24"/>
        </w:rPr>
        <w:t>06 Bagan Dalam.</w:t>
      </w:r>
    </w:p>
    <w:p w:rsidR="0024729F" w:rsidRDefault="0024729F" w:rsidP="0024729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729F" w:rsidRDefault="0024729F" w:rsidP="0024729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729F" w:rsidRPr="00B270A8" w:rsidRDefault="0024729F" w:rsidP="0024729F">
      <w:pPr>
        <w:pStyle w:val="Heading2"/>
        <w:spacing w:before="0" w:after="24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75034386"/>
      <w:bookmarkStart w:id="12" w:name="_Toc175129154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5.2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3" w:name="_Toc171354403"/>
      <w:bookmarkStart w:id="14" w:name="_Toc171955725"/>
      <w:r>
        <w:rPr>
          <w:rFonts w:ascii="Times New Roman" w:hAnsi="Times New Roman" w:cs="Times New Roman"/>
          <w:color w:val="auto"/>
          <w:sz w:val="24"/>
          <w:szCs w:val="24"/>
        </w:rPr>
        <w:t>Saran</w:t>
      </w:r>
      <w:bookmarkEnd w:id="11"/>
      <w:bookmarkEnd w:id="12"/>
      <w:bookmarkEnd w:id="13"/>
      <w:bookmarkEnd w:id="14"/>
    </w:p>
    <w:p w:rsidR="0024729F" w:rsidRDefault="0024729F" w:rsidP="0024729F">
      <w:pPr>
        <w:tabs>
          <w:tab w:val="left" w:pos="709"/>
        </w:tabs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penelitian di atas, peneliti memberikan beberapa saran sebagai berikut:</w:t>
      </w:r>
    </w:p>
    <w:p w:rsidR="0024729F" w:rsidRDefault="0024729F" w:rsidP="0024729F">
      <w:pPr>
        <w:pStyle w:val="ListParagraph"/>
        <w:numPr>
          <w:ilvl w:val="0"/>
          <w:numId w:val="2"/>
        </w:numPr>
        <w:tabs>
          <w:tab w:val="left" w:pos="709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pihak sekolah </w:t>
      </w:r>
    </w:p>
    <w:p w:rsidR="0024729F" w:rsidRDefault="0024729F" w:rsidP="0024729F">
      <w:pPr>
        <w:pStyle w:val="ListParagraph"/>
        <w:numPr>
          <w:ilvl w:val="0"/>
          <w:numId w:val="3"/>
        </w:numPr>
        <w:tabs>
          <w:tab w:val="left" w:pos="3450"/>
        </w:tabs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dapat menggunakan model pembelajaran </w:t>
      </w:r>
      <w:r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sebagai salah satu cara untuk meningkatkan hasil belajar siswa. Hal ini dikarenakan model pembelajaran berbasis </w:t>
      </w:r>
      <w:r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terbukti efektif dalam meningkatkan hasil belajar siswa.</w:t>
      </w:r>
    </w:p>
    <w:p w:rsidR="0024729F" w:rsidRDefault="0024729F" w:rsidP="0024729F">
      <w:pPr>
        <w:pStyle w:val="ListParagraph"/>
        <w:numPr>
          <w:ilvl w:val="0"/>
          <w:numId w:val="3"/>
        </w:numPr>
        <w:tabs>
          <w:tab w:val="left" w:pos="3450"/>
        </w:tabs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dapat menggunakan model pembelajaran berbasis </w:t>
      </w:r>
      <w:r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sebagai salah satu cara untuk meningkatkan hasil belajar siswa. Hal ini dikarenakan model pembelajaran berbasis </w:t>
      </w:r>
      <w:r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>
        <w:rPr>
          <w:rFonts w:ascii="Times New Roman" w:hAnsi="Times New Roman" w:cs="Times New Roman"/>
          <w:sz w:val="24"/>
          <w:szCs w:val="24"/>
        </w:rPr>
        <w:t>terbukti efektif dalam meningkatkan hasil belajar siswa.</w:t>
      </w:r>
    </w:p>
    <w:p w:rsidR="0024729F" w:rsidRDefault="0024729F" w:rsidP="0024729F">
      <w:pPr>
        <w:pStyle w:val="ListParagraph"/>
        <w:numPr>
          <w:ilvl w:val="0"/>
          <w:numId w:val="2"/>
        </w:numPr>
        <w:tabs>
          <w:tab w:val="left" w:pos="3450"/>
        </w:tabs>
        <w:spacing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Peneliti </w:t>
      </w:r>
    </w:p>
    <w:p w:rsidR="0024729F" w:rsidRDefault="0024729F" w:rsidP="0024729F">
      <w:pPr>
        <w:pStyle w:val="ListParagraph"/>
        <w:tabs>
          <w:tab w:val="left" w:pos="3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24729F" w:rsidSect="00880D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20" w:footer="34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Diperlukan penelitian lanjutan oleh peneliti lain untuk meningkatkan hasil belajar siswa. Peneliti selanjutnya sebaiknya menggunakan model pembelajaran berbasis </w:t>
      </w:r>
      <w:r>
        <w:rPr>
          <w:rFonts w:ascii="Times New Roman" w:hAnsi="Times New Roman" w:cs="Times New Roman"/>
          <w:i/>
          <w:sz w:val="24"/>
          <w:szCs w:val="24"/>
        </w:rPr>
        <w:t xml:space="preserve">project based learning </w:t>
      </w:r>
      <w:r>
        <w:rPr>
          <w:rFonts w:ascii="Times New Roman" w:hAnsi="Times New Roman" w:cs="Times New Roman"/>
          <w:sz w:val="24"/>
          <w:szCs w:val="24"/>
        </w:rPr>
        <w:t xml:space="preserve">ini dengan materi lain yang dianggap sesuai, guna untuk memastikan keefektifan model </w:t>
      </w:r>
      <w:r>
        <w:rPr>
          <w:rFonts w:ascii="Times New Roman" w:hAnsi="Times New Roman" w:cs="Times New Roman"/>
          <w:i/>
          <w:sz w:val="24"/>
          <w:szCs w:val="24"/>
        </w:rPr>
        <w:t>project based  learning</w:t>
      </w:r>
      <w:bookmarkStart w:id="15" w:name="_GoBack"/>
      <w:bookmarkEnd w:id="15"/>
    </w:p>
    <w:p w:rsidR="000D5F31" w:rsidRPr="0024729F" w:rsidRDefault="000D5F31" w:rsidP="0024729F"/>
    <w:sectPr w:rsidR="000D5F31" w:rsidRPr="0024729F" w:rsidSect="00B80A54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50" w:rsidRDefault="00FD5750" w:rsidP="00E95156">
      <w:pPr>
        <w:spacing w:after="0" w:line="240" w:lineRule="auto"/>
      </w:pPr>
      <w:r>
        <w:separator/>
      </w:r>
    </w:p>
  </w:endnote>
  <w:endnote w:type="continuationSeparator" w:id="1">
    <w:p w:rsidR="00FD5750" w:rsidRDefault="00FD5750" w:rsidP="00E9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5A" w:rsidRDefault="00FD5750">
    <w:pPr>
      <w:pStyle w:val="Footer"/>
      <w:jc w:val="center"/>
    </w:pPr>
  </w:p>
  <w:p w:rsidR="0058695A" w:rsidRDefault="00FD5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50" w:rsidRDefault="00FD5750" w:rsidP="00E95156">
      <w:pPr>
        <w:spacing w:after="0" w:line="240" w:lineRule="auto"/>
      </w:pPr>
      <w:r>
        <w:separator/>
      </w:r>
    </w:p>
  </w:footnote>
  <w:footnote w:type="continuationSeparator" w:id="1">
    <w:p w:rsidR="00FD5750" w:rsidRDefault="00FD5750" w:rsidP="00E9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2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3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1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5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6" o:spid="_x0000_s2054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0D" w:rsidRDefault="00395B0D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7344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F5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10"/>
    <w:multiLevelType w:val="hybridMultilevel"/>
    <w:tmpl w:val="C772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22"/>
    <w:multiLevelType w:val="hybridMultilevel"/>
    <w:tmpl w:val="7C4CF804"/>
    <w:lvl w:ilvl="0" w:tplc="0409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A80C3E20" w:tentative="1">
      <w:start w:val="1"/>
      <w:numFmt w:val="lowerLetter"/>
      <w:lvlText w:val="%2."/>
      <w:lvlJc w:val="left"/>
      <w:pPr>
        <w:ind w:left="1146" w:hanging="360"/>
      </w:pPr>
    </w:lvl>
    <w:lvl w:ilvl="2" w:tplc="9CCCB7DA" w:tentative="1">
      <w:start w:val="1"/>
      <w:numFmt w:val="lowerRoman"/>
      <w:lvlText w:val="%3."/>
      <w:lvlJc w:val="right"/>
      <w:pPr>
        <w:ind w:left="1866" w:hanging="180"/>
      </w:pPr>
    </w:lvl>
    <w:lvl w:ilvl="3" w:tplc="CC0EB2A2" w:tentative="1">
      <w:start w:val="1"/>
      <w:numFmt w:val="decimal"/>
      <w:lvlText w:val="%4."/>
      <w:lvlJc w:val="left"/>
      <w:pPr>
        <w:ind w:left="2586" w:hanging="360"/>
      </w:pPr>
    </w:lvl>
    <w:lvl w:ilvl="4" w:tplc="61D6E96A" w:tentative="1">
      <w:start w:val="1"/>
      <w:numFmt w:val="lowerLetter"/>
      <w:lvlText w:val="%5."/>
      <w:lvlJc w:val="left"/>
      <w:pPr>
        <w:ind w:left="3306" w:hanging="360"/>
      </w:pPr>
    </w:lvl>
    <w:lvl w:ilvl="5" w:tplc="28EAF27C" w:tentative="1">
      <w:start w:val="1"/>
      <w:numFmt w:val="lowerRoman"/>
      <w:lvlText w:val="%6."/>
      <w:lvlJc w:val="right"/>
      <w:pPr>
        <w:ind w:left="4026" w:hanging="180"/>
      </w:pPr>
    </w:lvl>
    <w:lvl w:ilvl="6" w:tplc="46AC936E" w:tentative="1">
      <w:start w:val="1"/>
      <w:numFmt w:val="decimal"/>
      <w:lvlText w:val="%7."/>
      <w:lvlJc w:val="left"/>
      <w:pPr>
        <w:ind w:left="4746" w:hanging="360"/>
      </w:pPr>
    </w:lvl>
    <w:lvl w:ilvl="7" w:tplc="4F2245F4" w:tentative="1">
      <w:start w:val="1"/>
      <w:numFmt w:val="lowerLetter"/>
      <w:lvlText w:val="%8."/>
      <w:lvlJc w:val="left"/>
      <w:pPr>
        <w:ind w:left="5466" w:hanging="360"/>
      </w:pPr>
    </w:lvl>
    <w:lvl w:ilvl="8" w:tplc="2AD820B6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jskvdoClF1SBoMUjNzVFnI6VICM=" w:salt="o10tPxezgFTMP/JYDiRnc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0A54"/>
    <w:rsid w:val="000D5F31"/>
    <w:rsid w:val="00122477"/>
    <w:rsid w:val="00137CB9"/>
    <w:rsid w:val="001C3597"/>
    <w:rsid w:val="001F4133"/>
    <w:rsid w:val="0024729F"/>
    <w:rsid w:val="002627D5"/>
    <w:rsid w:val="003177D4"/>
    <w:rsid w:val="00395B0D"/>
    <w:rsid w:val="0041565A"/>
    <w:rsid w:val="0050507E"/>
    <w:rsid w:val="005E5A92"/>
    <w:rsid w:val="007029B9"/>
    <w:rsid w:val="007258D8"/>
    <w:rsid w:val="00815204"/>
    <w:rsid w:val="008F28B7"/>
    <w:rsid w:val="00B15A43"/>
    <w:rsid w:val="00B80A54"/>
    <w:rsid w:val="00C05178"/>
    <w:rsid w:val="00CB067C"/>
    <w:rsid w:val="00D3763B"/>
    <w:rsid w:val="00E95156"/>
    <w:rsid w:val="00F666AF"/>
    <w:rsid w:val="00FD5750"/>
    <w:rsid w:val="00FE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5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E3841"/>
    <w:rPr>
      <w:rFonts w:ascii="Calibri" w:eastAsia="Calibri" w:hAnsi="Calibri" w:cs="Mangal"/>
      <w:kern w:val="2"/>
      <w:szCs w:val="20"/>
      <w:lang w:bidi="hi-IN"/>
    </w:rPr>
  </w:style>
  <w:style w:type="character" w:styleId="PlaceholderText">
    <w:name w:val="Placeholder Text"/>
    <w:basedOn w:val="DefaultParagraphFont"/>
    <w:uiPriority w:val="99"/>
    <w:rsid w:val="007029B9"/>
    <w:rPr>
      <w:color w:val="808080"/>
    </w:rPr>
  </w:style>
  <w:style w:type="paragraph" w:styleId="NoSpacing">
    <w:name w:val="No Spacing"/>
    <w:uiPriority w:val="1"/>
    <w:qFormat/>
    <w:rsid w:val="007029B9"/>
    <w:pPr>
      <w:spacing w:after="0" w:line="240" w:lineRule="auto"/>
    </w:pPr>
    <w:rPr>
      <w:rFonts w:ascii="Calibri" w:eastAsia="Calibri" w:hAnsi="Calibri" w:cs="SimSun"/>
    </w:rPr>
  </w:style>
  <w:style w:type="character" w:styleId="CommentReference">
    <w:name w:val="annotation reference"/>
    <w:basedOn w:val="DefaultParagraphFont"/>
    <w:uiPriority w:val="99"/>
    <w:rsid w:val="0070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9B9"/>
    <w:pPr>
      <w:spacing w:after="200" w:line="240" w:lineRule="auto"/>
    </w:pPr>
    <w:rPr>
      <w:rFonts w:cs="SimSun"/>
      <w:kern w:val="0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9B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29B9"/>
    <w:rPr>
      <w:rFonts w:ascii="Calibri" w:eastAsia="Calibri" w:hAnsi="Calibri" w:cs="SimSu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29B9"/>
    <w:pPr>
      <w:spacing w:after="120" w:line="276" w:lineRule="auto"/>
    </w:pPr>
    <w:rPr>
      <w:rFonts w:cs="SimSun"/>
      <w:kern w:val="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29B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7029B9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7029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2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5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E3841"/>
    <w:rPr>
      <w:rFonts w:ascii="Calibri" w:eastAsia="Calibri" w:hAnsi="Calibri" w:cs="Mangal"/>
      <w:kern w:val="2"/>
      <w:szCs w:val="20"/>
      <w:lang w:bidi="hi-IN"/>
    </w:rPr>
  </w:style>
  <w:style w:type="character" w:styleId="PlaceholderText">
    <w:name w:val="Placeholder Text"/>
    <w:basedOn w:val="DefaultParagraphFont"/>
    <w:uiPriority w:val="99"/>
    <w:rsid w:val="007029B9"/>
    <w:rPr>
      <w:color w:val="808080"/>
    </w:rPr>
  </w:style>
  <w:style w:type="paragraph" w:styleId="NoSpacing">
    <w:name w:val="No Spacing"/>
    <w:uiPriority w:val="1"/>
    <w:qFormat/>
    <w:rsid w:val="007029B9"/>
    <w:pPr>
      <w:spacing w:after="0" w:line="240" w:lineRule="auto"/>
    </w:pPr>
    <w:rPr>
      <w:rFonts w:ascii="Calibri" w:eastAsia="Calibri" w:hAnsi="Calibri" w:cs="SimSun"/>
    </w:rPr>
  </w:style>
  <w:style w:type="character" w:styleId="CommentReference">
    <w:name w:val="annotation reference"/>
    <w:basedOn w:val="DefaultParagraphFont"/>
    <w:uiPriority w:val="99"/>
    <w:rsid w:val="0070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9B9"/>
    <w:pPr>
      <w:spacing w:after="200" w:line="240" w:lineRule="auto"/>
    </w:pPr>
    <w:rPr>
      <w:rFonts w:cs="SimSun"/>
      <w:kern w:val="0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9B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29B9"/>
    <w:rPr>
      <w:rFonts w:ascii="Calibri" w:eastAsia="Calibri" w:hAnsi="Calibri" w:cs="SimSu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29B9"/>
    <w:pPr>
      <w:spacing w:after="120" w:line="276" w:lineRule="auto"/>
    </w:pPr>
    <w:rPr>
      <w:rFonts w:cs="SimSun"/>
      <w:kern w:val="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29B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7029B9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7029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2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AA68C61A-F611-4D61-8BDA-05F3C747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Win7</cp:lastModifiedBy>
  <cp:revision>3</cp:revision>
  <dcterms:created xsi:type="dcterms:W3CDTF">2025-02-03T02:43:00Z</dcterms:created>
  <dcterms:modified xsi:type="dcterms:W3CDTF">2025-02-03T02:43:00Z</dcterms:modified>
</cp:coreProperties>
</file>