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6A171" w14:textId="77777777" w:rsidR="00265223" w:rsidRPr="00445D9F" w:rsidRDefault="00265223" w:rsidP="00265223">
      <w:pPr>
        <w:rPr>
          <w:b/>
          <w:sz w:val="24"/>
          <w:szCs w:val="24"/>
        </w:rPr>
      </w:pPr>
      <w:r w:rsidRPr="00445D9F">
        <w:rPr>
          <w:b/>
          <w:sz w:val="24"/>
          <w:szCs w:val="24"/>
        </w:rPr>
        <w:t>RINGKASAN</w:t>
      </w:r>
    </w:p>
    <w:p w14:paraId="54AC5938" w14:textId="77777777" w:rsidR="00265223" w:rsidRDefault="00265223" w:rsidP="00265223">
      <w:pPr>
        <w:pStyle w:val="Heading1"/>
        <w:spacing w:before="65"/>
        <w:ind w:right="1180"/>
      </w:pPr>
    </w:p>
    <w:p w14:paraId="72E7AC35" w14:textId="77777777" w:rsidR="00265223" w:rsidRDefault="00265223" w:rsidP="00265223">
      <w:pPr>
        <w:pStyle w:val="BodyText"/>
        <w:rPr>
          <w:b/>
          <w:sz w:val="27"/>
        </w:rPr>
      </w:pPr>
    </w:p>
    <w:p w14:paraId="3CC6588D" w14:textId="77777777" w:rsidR="00265223" w:rsidRDefault="00265223" w:rsidP="00265223">
      <w:pPr>
        <w:pStyle w:val="BodyText"/>
        <w:spacing w:line="480" w:lineRule="auto"/>
        <w:ind w:left="1260" w:right="954" w:firstLine="707"/>
        <w:jc w:val="both"/>
      </w:pPr>
      <w:r>
        <w:t>Apotek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kefarmasian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kefarmasian oleh apoteker. PKPA dilakukan di Apotek Kimia Farma Setia Budi 2</w:t>
      </w:r>
      <w:r>
        <w:rPr>
          <w:spacing w:val="1"/>
        </w:rPr>
        <w:t xml:space="preserve"> </w:t>
      </w:r>
      <w:r>
        <w:t>yang teletak di Jalan Setia Budi No.96 Tanjung Sari Medan yang telah dilaksanakan pada</w:t>
      </w:r>
      <w:r>
        <w:rPr>
          <w:spacing w:val="1"/>
        </w:rPr>
        <w:t xml:space="preserve"> </w:t>
      </w:r>
      <w:r>
        <w:t>tanggal 19 Agustus 2024 sampai dengan 27 September 2024. PKPA dilaksanakan dengan durasi 8 jam</w:t>
      </w:r>
      <w:r>
        <w:rPr>
          <w:spacing w:val="1"/>
        </w:rPr>
        <w:t xml:space="preserve"> </w:t>
      </w:r>
      <w:r>
        <w:t xml:space="preserve">kerja per hari (yang dibagi menjadi 2 </w:t>
      </w:r>
      <w:r>
        <w:rPr>
          <w:i/>
        </w:rPr>
        <w:t>shift</w:t>
      </w:r>
      <w:r>
        <w:t>) selama 6 hari kerja dalam seminggu. PKPA ini</w:t>
      </w:r>
      <w:r>
        <w:rPr>
          <w:spacing w:val="1"/>
        </w:rPr>
        <w:t xml:space="preserve"> </w:t>
      </w:r>
      <w:r>
        <w:t>dilaksanakan dalam upaya untuk memberikan perbekalan, keterampilan dan keahlian kepada</w:t>
      </w:r>
      <w:r>
        <w:rPr>
          <w:spacing w:val="1"/>
        </w:rPr>
        <w:t xml:space="preserve"> </w:t>
      </w:r>
      <w:r>
        <w:t>calon apoteker dengan melihat secara langsung cara pengelolaan suatu apotek serta peran dan</w:t>
      </w:r>
      <w:r>
        <w:rPr>
          <w:spacing w:val="1"/>
        </w:rPr>
        <w:t xml:space="preserve"> </w:t>
      </w:r>
      <w:r>
        <w:t>tugas</w:t>
      </w:r>
      <w:r>
        <w:rPr>
          <w:spacing w:val="-12"/>
        </w:rPr>
        <w:t xml:space="preserve"> </w:t>
      </w:r>
      <w:r>
        <w:t>Apoteker</w:t>
      </w:r>
      <w:r>
        <w:rPr>
          <w:spacing w:val="-13"/>
        </w:rPr>
        <w:t xml:space="preserve"> </w:t>
      </w:r>
      <w:r>
        <w:t>Penanggungjawab</w:t>
      </w:r>
      <w:r>
        <w:rPr>
          <w:spacing w:val="-9"/>
        </w:rPr>
        <w:t xml:space="preserve"> </w:t>
      </w:r>
      <w:r>
        <w:t>Apotek</w:t>
      </w:r>
      <w:r>
        <w:rPr>
          <w:spacing w:val="-12"/>
        </w:rPr>
        <w:t xml:space="preserve"> </w:t>
      </w:r>
      <w:r>
        <w:t>(APA)</w:t>
      </w:r>
      <w:r>
        <w:rPr>
          <w:spacing w:val="-13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melaksanakan</w:t>
      </w:r>
      <w:r>
        <w:rPr>
          <w:spacing w:val="38"/>
        </w:rPr>
        <w:t xml:space="preserve"> </w:t>
      </w:r>
      <w:r>
        <w:t>pelayanan</w:t>
      </w:r>
      <w:r>
        <w:rPr>
          <w:spacing w:val="-14"/>
        </w:rPr>
        <w:t xml:space="preserve"> </w:t>
      </w:r>
      <w:r>
        <w:t>kefarmasian</w:t>
      </w:r>
      <w:r>
        <w:rPr>
          <w:spacing w:val="-57"/>
        </w:rPr>
        <w:t xml:space="preserve"> </w:t>
      </w:r>
      <w:r>
        <w:t>di apotek.</w:t>
      </w:r>
    </w:p>
    <w:p w14:paraId="203FF743" w14:textId="77777777" w:rsidR="00265223" w:rsidRDefault="00265223" w:rsidP="00265223">
      <w:pPr>
        <w:pStyle w:val="BodyText"/>
        <w:spacing w:before="1" w:line="480" w:lineRule="auto"/>
        <w:ind w:left="1260" w:right="952" w:firstLine="707"/>
        <w:jc w:val="both"/>
      </w:pPr>
      <w:r>
        <w:t>Kegiatan</w:t>
      </w:r>
      <w:r>
        <w:rPr>
          <w:spacing w:val="-11"/>
        </w:rPr>
        <w:t xml:space="preserve"> </w:t>
      </w:r>
      <w:r>
        <w:t>PKPA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Apotek</w:t>
      </w:r>
      <w:r>
        <w:rPr>
          <w:spacing w:val="-11"/>
        </w:rPr>
        <w:t xml:space="preserve"> </w:t>
      </w:r>
      <w:r>
        <w:t>Kimia</w:t>
      </w:r>
      <w:r>
        <w:rPr>
          <w:spacing w:val="-9"/>
        </w:rPr>
        <w:t xml:space="preserve"> </w:t>
      </w:r>
      <w:r>
        <w:t>Farma</w:t>
      </w:r>
      <w:r>
        <w:rPr>
          <w:spacing w:val="-11"/>
        </w:rPr>
        <w:t xml:space="preserve"> </w:t>
      </w:r>
      <w:r>
        <w:t>Setia</w:t>
      </w:r>
      <w:r>
        <w:rPr>
          <w:spacing w:val="-7"/>
        </w:rPr>
        <w:t xml:space="preserve"> </w:t>
      </w:r>
      <w:r>
        <w:t>Budi</w:t>
      </w:r>
      <w:r>
        <w:rPr>
          <w:spacing w:val="-9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Medan</w:t>
      </w:r>
      <w:r>
        <w:rPr>
          <w:spacing w:val="-5"/>
        </w:rPr>
        <w:t xml:space="preserve"> </w:t>
      </w:r>
      <w:r>
        <w:t>yang</w:t>
      </w:r>
      <w:r>
        <w:rPr>
          <w:spacing w:val="40"/>
        </w:rPr>
        <w:t xml:space="preserve"> </w:t>
      </w:r>
      <w:r>
        <w:t>dilakukan</w:t>
      </w:r>
      <w:r>
        <w:rPr>
          <w:spacing w:val="-10"/>
        </w:rPr>
        <w:t xml:space="preserve"> </w:t>
      </w:r>
      <w:r>
        <w:t>meliputi,</w:t>
      </w:r>
      <w:r>
        <w:rPr>
          <w:spacing w:val="-57"/>
        </w:rPr>
        <w:t xml:space="preserve"> </w:t>
      </w:r>
      <w:r>
        <w:t xml:space="preserve">mengamati dan mempelajari sistem penyusunan obat di apotek, mempelajari </w:t>
      </w:r>
      <w:r>
        <w:rPr>
          <w:i/>
        </w:rPr>
        <w:t xml:space="preserve">item </w:t>
      </w:r>
      <w:r>
        <w:t>obat 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apotek,</w:t>
      </w:r>
      <w:r>
        <w:rPr>
          <w:spacing w:val="1"/>
        </w:rPr>
        <w:t xml:space="preserve"> </w:t>
      </w:r>
      <w:r>
        <w:t>farmakologi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indikasinya,</w:t>
      </w:r>
      <w:r>
        <w:rPr>
          <w:spacing w:val="1"/>
        </w:rPr>
        <w:t xml:space="preserve"> </w:t>
      </w:r>
      <w:r>
        <w:t>pendataan</w:t>
      </w:r>
      <w:r>
        <w:rPr>
          <w:spacing w:val="1"/>
        </w:rPr>
        <w:t xml:space="preserve"> </w:t>
      </w:r>
      <w:r>
        <w:t>perbekalan</w:t>
      </w:r>
      <w:r>
        <w:rPr>
          <w:spacing w:val="1"/>
        </w:rPr>
        <w:t xml:space="preserve"> </w:t>
      </w:r>
      <w:r>
        <w:t>farmasi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kadaluwarsa obat, penyiapan resep kapitasi dan umum, tata cara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dan penerimaan</w:t>
      </w:r>
      <w:r>
        <w:rPr>
          <w:spacing w:val="1"/>
        </w:rPr>
        <w:t xml:space="preserve"> </w:t>
      </w:r>
      <w:r>
        <w:t>barang dari Pedagang Besar Farmasi (PBF), pencatatan stok obat farmasi di apotek. Selain itu</w:t>
      </w:r>
      <w:r>
        <w:rPr>
          <w:spacing w:val="-57"/>
        </w:rPr>
        <w:t xml:space="preserve"> </w:t>
      </w:r>
      <w:r>
        <w:t>juga</w:t>
      </w:r>
      <w:r>
        <w:rPr>
          <w:spacing w:val="-7"/>
        </w:rPr>
        <w:t xml:space="preserve"> </w:t>
      </w:r>
      <w:r>
        <w:t>belajar</w:t>
      </w:r>
      <w:r>
        <w:rPr>
          <w:spacing w:val="-9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memberikan</w:t>
      </w:r>
      <w:r>
        <w:rPr>
          <w:spacing w:val="-9"/>
        </w:rPr>
        <w:t xml:space="preserve"> </w:t>
      </w:r>
      <w:r>
        <w:t>pelayanan</w:t>
      </w:r>
      <w:r>
        <w:rPr>
          <w:spacing w:val="-9"/>
        </w:rPr>
        <w:t xml:space="preserve"> </w:t>
      </w:r>
      <w:r>
        <w:t>swamedikasi</w:t>
      </w:r>
      <w:r>
        <w:rPr>
          <w:spacing w:val="-7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informasi</w:t>
      </w:r>
      <w:r>
        <w:rPr>
          <w:spacing w:val="-7"/>
        </w:rPr>
        <w:t xml:space="preserve"> </w:t>
      </w:r>
      <w:r>
        <w:t>obat</w:t>
      </w:r>
      <w:r>
        <w:rPr>
          <w:spacing w:val="-2"/>
        </w:rPr>
        <w:t xml:space="preserve"> </w:t>
      </w:r>
      <w:r>
        <w:t>kepada</w:t>
      </w:r>
      <w:r>
        <w:rPr>
          <w:spacing w:val="-9"/>
        </w:rPr>
        <w:t xml:space="preserve"> </w:t>
      </w:r>
      <w:r>
        <w:t>pasien</w:t>
      </w:r>
      <w:r>
        <w:rPr>
          <w:spacing w:val="-6"/>
        </w:rPr>
        <w:t xml:space="preserve"> </w:t>
      </w:r>
      <w:r>
        <w:t>serta</w:t>
      </w:r>
      <w:r>
        <w:rPr>
          <w:spacing w:val="-58"/>
        </w:rPr>
        <w:t xml:space="preserve">  </w:t>
      </w:r>
      <w:r>
        <w:t>pelayanan</w:t>
      </w:r>
      <w:r>
        <w:rPr>
          <w:spacing w:val="-1"/>
        </w:rPr>
        <w:t xml:space="preserve"> </w:t>
      </w:r>
      <w:r>
        <w:t>obat dalam bentuk resep.</w:t>
      </w:r>
    </w:p>
    <w:p w14:paraId="50FD773E" w14:textId="77777777" w:rsidR="00265223" w:rsidRDefault="00265223" w:rsidP="00265223">
      <w:pPr>
        <w:pStyle w:val="BodyText"/>
        <w:spacing w:before="1" w:line="480" w:lineRule="auto"/>
        <w:ind w:left="1260" w:right="959" w:firstLine="707"/>
        <w:jc w:val="both"/>
      </w:pPr>
      <w:r>
        <w:t>PKPA di apotek bertujuan untuk meningkatkan pemahaman calon apoteker tentang</w:t>
      </w:r>
      <w:r>
        <w:rPr>
          <w:spacing w:val="1"/>
        </w:rPr>
        <w:t xml:space="preserve"> </w:t>
      </w:r>
      <w:r>
        <w:t>peran, fungsi, posisi dan tanggung jawab apoteker dalam pekerjaan kefarmasian di apotek,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lastRenderedPageBreak/>
        <w:t>apoteker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kefarmasian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apotek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profesional</w:t>
      </w:r>
      <w:r>
        <w:rPr>
          <w:spacing w:val="29"/>
        </w:rPr>
        <w:t xml:space="preserve"> </w:t>
      </w:r>
      <w:r>
        <w:t>sesuai</w:t>
      </w:r>
      <w:r>
        <w:rPr>
          <w:spacing w:val="33"/>
        </w:rPr>
        <w:t xml:space="preserve"> </w:t>
      </w:r>
      <w:r>
        <w:t>dengan</w:t>
      </w:r>
      <w:r>
        <w:rPr>
          <w:spacing w:val="30"/>
        </w:rPr>
        <w:t xml:space="preserve"> </w:t>
      </w:r>
      <w:r>
        <w:t>peraturan</w:t>
      </w:r>
      <w:r>
        <w:rPr>
          <w:spacing w:val="32"/>
        </w:rPr>
        <w:t xml:space="preserve"> </w:t>
      </w:r>
      <w:r>
        <w:t>perundang-undangan</w:t>
      </w:r>
      <w:r>
        <w:rPr>
          <w:spacing w:val="29"/>
        </w:rPr>
        <w:t xml:space="preserve"> </w:t>
      </w:r>
      <w:r>
        <w:t>dan</w:t>
      </w:r>
      <w:r>
        <w:rPr>
          <w:spacing w:val="30"/>
        </w:rPr>
        <w:t xml:space="preserve"> </w:t>
      </w:r>
      <w:r>
        <w:t>kaidah</w:t>
      </w:r>
      <w:r>
        <w:rPr>
          <w:spacing w:val="29"/>
        </w:rPr>
        <w:t xml:space="preserve"> </w:t>
      </w:r>
      <w:r>
        <w:t>profesi</w:t>
      </w:r>
      <w:r>
        <w:rPr>
          <w:spacing w:val="38"/>
        </w:rPr>
        <w:t xml:space="preserve"> </w:t>
      </w:r>
      <w:r>
        <w:t>yang</w:t>
      </w:r>
      <w:r>
        <w:rPr>
          <w:spacing w:val="24"/>
        </w:rPr>
        <w:t xml:space="preserve"> </w:t>
      </w:r>
      <w:r>
        <w:t>berlaku.</w:t>
      </w:r>
    </w:p>
    <w:p w14:paraId="26D45E51" w14:textId="77777777" w:rsidR="00BD004B" w:rsidRPr="00265223" w:rsidRDefault="00BD004B" w:rsidP="00265223"/>
    <w:sectPr w:rsidR="00BD004B" w:rsidRPr="002652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0ACC2" w14:textId="77777777" w:rsidR="00407C26" w:rsidRDefault="00407C26" w:rsidP="00D92435">
      <w:pPr>
        <w:spacing w:after="0" w:line="240" w:lineRule="auto"/>
      </w:pPr>
      <w:r>
        <w:separator/>
      </w:r>
    </w:p>
  </w:endnote>
  <w:endnote w:type="continuationSeparator" w:id="0">
    <w:p w14:paraId="0694B715" w14:textId="77777777" w:rsidR="00407C26" w:rsidRDefault="00407C26" w:rsidP="00D9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4E929" w14:textId="77777777" w:rsidR="00E77E9E" w:rsidRDefault="00E77E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6698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846BF" w14:textId="77777777" w:rsidR="00075E18" w:rsidRDefault="00075E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2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5EDC36" w14:textId="77777777" w:rsidR="00075E18" w:rsidRDefault="00075E18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BBFCE" w14:textId="77777777" w:rsidR="00E77E9E" w:rsidRDefault="00E77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6DABC" w14:textId="77777777" w:rsidR="00407C26" w:rsidRDefault="00407C26" w:rsidP="00D92435">
      <w:pPr>
        <w:spacing w:after="0" w:line="240" w:lineRule="auto"/>
      </w:pPr>
      <w:r>
        <w:separator/>
      </w:r>
    </w:p>
  </w:footnote>
  <w:footnote w:type="continuationSeparator" w:id="0">
    <w:p w14:paraId="06DF90BD" w14:textId="77777777" w:rsidR="00407C26" w:rsidRDefault="00407C26" w:rsidP="00D92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1EB31" w14:textId="77777777" w:rsidR="00E77E9E" w:rsidRDefault="00E77E9E">
    <w:pPr>
      <w:pStyle w:val="Header"/>
    </w:pPr>
    <w:r>
      <w:rPr>
        <w:noProof/>
      </w:rPr>
      <w:pict w14:anchorId="1D13BF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74601" o:spid="_x0000_s2050" type="#_x0000_t75" style="position:absolute;margin-left:0;margin-top:0;width:451.15pt;height:444.9pt;z-index:-251657216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76470" w14:textId="77777777" w:rsidR="00E77E9E" w:rsidRPr="00E77E9E" w:rsidRDefault="00E77E9E" w:rsidP="00E77E9E">
    <w:pPr>
      <w:pStyle w:val="Header"/>
      <w:jc w:val="right"/>
      <w:rPr>
        <w:b/>
        <w:bCs/>
        <w:lang w:val="en-US"/>
      </w:rPr>
    </w:pPr>
    <w:r w:rsidRPr="00E77E9E">
      <w:rPr>
        <w:b/>
        <w:bCs/>
        <w:noProof/>
        <w:sz w:val="28"/>
        <w:szCs w:val="28"/>
        <w:highlight w:val="green"/>
      </w:rPr>
      <w:pict w14:anchorId="19A52B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74602" o:spid="_x0000_s2051" type="#_x0000_t75" style="position:absolute;left:0;text-align:left;margin-left:0;margin-top:0;width:451.15pt;height:444.9pt;z-index:-251656192;mso-position-horizontal:center;mso-position-horizontal-relative:margin;mso-position-vertical:center;mso-position-vertical-relative:margin" o:allowincell="f">
          <v:imagedata r:id="rId1" o:title="WATERMARK SKRIPSI TESIS"/>
        </v:shape>
      </w:pict>
    </w:r>
    <w:r w:rsidRPr="00E77E9E">
      <w:rPr>
        <w:b/>
        <w:bCs/>
        <w:sz w:val="28"/>
        <w:szCs w:val="28"/>
        <w:highlight w:val="green"/>
        <w:lang w:val="en-US"/>
      </w:rPr>
      <w:t>UPDATE:</w:t>
    </w:r>
    <w:r w:rsidRPr="00E77E9E">
      <w:rPr>
        <w:b/>
        <w:bCs/>
        <w:sz w:val="28"/>
        <w:szCs w:val="28"/>
        <w:highlight w:val="green"/>
        <w:lang w:val="id-ID"/>
      </w:rPr>
      <w:t>05/02/2025 11:00:08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51D7D" w14:textId="77777777" w:rsidR="00E77E9E" w:rsidRDefault="00E77E9E">
    <w:pPr>
      <w:pStyle w:val="Header"/>
    </w:pPr>
    <w:r>
      <w:rPr>
        <w:noProof/>
      </w:rPr>
      <w:pict w14:anchorId="708742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74600" o:spid="_x0000_s2049" type="#_x0000_t75" style="position:absolute;margin-left:0;margin-top:0;width:451.15pt;height:444.9pt;z-index:-251658240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435"/>
    <w:rsid w:val="00075E18"/>
    <w:rsid w:val="00265223"/>
    <w:rsid w:val="00304B4D"/>
    <w:rsid w:val="003D236F"/>
    <w:rsid w:val="00407C26"/>
    <w:rsid w:val="00425DA8"/>
    <w:rsid w:val="005632D4"/>
    <w:rsid w:val="00A504ED"/>
    <w:rsid w:val="00BD004B"/>
    <w:rsid w:val="00CF4CF6"/>
    <w:rsid w:val="00D92435"/>
    <w:rsid w:val="00E7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E017B3E"/>
  <w15:chartTrackingRefBased/>
  <w15:docId w15:val="{0733F99D-35B6-4E92-94F9-5E080D10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92435"/>
    <w:pPr>
      <w:widowControl w:val="0"/>
      <w:autoSpaceDE w:val="0"/>
      <w:autoSpaceDN w:val="0"/>
      <w:spacing w:after="0" w:line="240" w:lineRule="auto"/>
      <w:ind w:left="630" w:right="62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Heading2">
    <w:name w:val="heading 2"/>
    <w:basedOn w:val="Normal"/>
    <w:link w:val="Heading2Char"/>
    <w:uiPriority w:val="1"/>
    <w:qFormat/>
    <w:rsid w:val="00D92435"/>
    <w:pPr>
      <w:widowControl w:val="0"/>
      <w:autoSpaceDE w:val="0"/>
      <w:autoSpaceDN w:val="0"/>
      <w:spacing w:after="0" w:line="240" w:lineRule="auto"/>
      <w:ind w:left="1936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92435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D92435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D924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92435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075E18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075E18"/>
    <w:pPr>
      <w:widowControl w:val="0"/>
      <w:autoSpaceDE w:val="0"/>
      <w:autoSpaceDN w:val="0"/>
      <w:spacing w:after="0" w:line="240" w:lineRule="auto"/>
      <w:ind w:left="2102" w:hanging="711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3">
    <w:name w:val="toc 3"/>
    <w:basedOn w:val="Normal"/>
    <w:uiPriority w:val="1"/>
    <w:qFormat/>
    <w:rsid w:val="00075E18"/>
    <w:pPr>
      <w:widowControl w:val="0"/>
      <w:autoSpaceDE w:val="0"/>
      <w:autoSpaceDN w:val="0"/>
      <w:spacing w:after="0" w:line="240" w:lineRule="auto"/>
      <w:ind w:left="2810" w:hanging="709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4">
    <w:name w:val="toc 4"/>
    <w:basedOn w:val="Normal"/>
    <w:uiPriority w:val="1"/>
    <w:qFormat/>
    <w:rsid w:val="00075E18"/>
    <w:pPr>
      <w:widowControl w:val="0"/>
      <w:autoSpaceDE w:val="0"/>
      <w:autoSpaceDN w:val="0"/>
      <w:spacing w:after="0" w:line="240" w:lineRule="auto"/>
      <w:ind w:left="2810" w:hanging="709"/>
    </w:pPr>
    <w:rPr>
      <w:rFonts w:ascii="Times New Roman" w:eastAsia="Times New Roman" w:hAnsi="Times New Roman" w:cs="Times New Roman"/>
      <w:b/>
      <w:bCs/>
      <w:i/>
      <w:iCs/>
      <w:lang w:val="id"/>
    </w:rPr>
  </w:style>
  <w:style w:type="paragraph" w:styleId="TOC5">
    <w:name w:val="toc 5"/>
    <w:basedOn w:val="Normal"/>
    <w:uiPriority w:val="1"/>
    <w:qFormat/>
    <w:rsid w:val="00075E18"/>
    <w:pPr>
      <w:widowControl w:val="0"/>
      <w:autoSpaceDE w:val="0"/>
      <w:autoSpaceDN w:val="0"/>
      <w:spacing w:after="0" w:line="240" w:lineRule="auto"/>
      <w:ind w:left="2102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075E18"/>
    <w:pPr>
      <w:widowControl w:val="0"/>
      <w:autoSpaceDE w:val="0"/>
      <w:autoSpaceDN w:val="0"/>
      <w:spacing w:after="0" w:line="240" w:lineRule="auto"/>
      <w:ind w:left="1655" w:hanging="428"/>
      <w:jc w:val="both"/>
    </w:pPr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Normal"/>
    <w:uiPriority w:val="1"/>
    <w:qFormat/>
    <w:rsid w:val="00075E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E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E18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075E18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HeaderChar">
    <w:name w:val="Header Char"/>
    <w:basedOn w:val="DefaultParagraphFont"/>
    <w:link w:val="Header"/>
    <w:uiPriority w:val="99"/>
    <w:rsid w:val="00075E18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075E18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FooterChar">
    <w:name w:val="Footer Char"/>
    <w:basedOn w:val="DefaultParagraphFont"/>
    <w:link w:val="Footer"/>
    <w:uiPriority w:val="99"/>
    <w:rsid w:val="00075E18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2025-01-23T19:15:00Z</dcterms:created>
  <dcterms:modified xsi:type="dcterms:W3CDTF">2025-02-05T04:00:00Z</dcterms:modified>
</cp:coreProperties>
</file>