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533E8" w14:textId="77777777" w:rsidR="00B121D3" w:rsidRDefault="00A82EA1">
      <w:pPr>
        <w:pStyle w:val="Heading10"/>
        <w:keepNext/>
        <w:keepLines/>
        <w:spacing w:before="80" w:after="340" w:line="240" w:lineRule="auto"/>
        <w:jc w:val="center"/>
      </w:pPr>
      <w:bookmarkStart w:id="0" w:name="bookmark19"/>
      <w:r>
        <w:t>BAB 1</w:t>
      </w:r>
      <w:bookmarkEnd w:id="0"/>
    </w:p>
    <w:p w14:paraId="3C0530BC" w14:textId="77777777" w:rsidR="00B121D3" w:rsidRDefault="00A82EA1">
      <w:pPr>
        <w:pStyle w:val="Heading10"/>
        <w:keepNext/>
        <w:keepLines/>
        <w:spacing w:after="120"/>
        <w:jc w:val="center"/>
      </w:pPr>
      <w:r>
        <w:t>PENDAHULUAN</w:t>
      </w:r>
    </w:p>
    <w:p w14:paraId="2E2B73E4" w14:textId="77777777" w:rsidR="00B121D3" w:rsidRDefault="00A82EA1">
      <w:pPr>
        <w:pStyle w:val="Heading10"/>
        <w:keepNext/>
        <w:keepLines/>
        <w:numPr>
          <w:ilvl w:val="1"/>
          <w:numId w:val="7"/>
        </w:numPr>
        <w:tabs>
          <w:tab w:val="left" w:pos="552"/>
        </w:tabs>
        <w:spacing w:after="120"/>
        <w:jc w:val="both"/>
      </w:pPr>
      <w:bookmarkStart w:id="1" w:name="bookmark25"/>
      <w:bookmarkStart w:id="2" w:name="bookmark22"/>
      <w:bookmarkStart w:id="3" w:name="bookmark23"/>
      <w:bookmarkStart w:id="4" w:name="bookmark24"/>
      <w:r>
        <w:t>Latar Belakang</w:t>
      </w:r>
      <w:bookmarkEnd w:id="1"/>
      <w:bookmarkEnd w:id="2"/>
      <w:bookmarkEnd w:id="3"/>
      <w:bookmarkEnd w:id="4"/>
    </w:p>
    <w:p w14:paraId="5409B244" w14:textId="77777777" w:rsidR="00B121D3" w:rsidRDefault="00A82EA1">
      <w:pPr>
        <w:pStyle w:val="BodyText1"/>
        <w:spacing w:after="260"/>
        <w:ind w:firstLine="580"/>
        <w:jc w:val="both"/>
      </w:pPr>
      <w:r>
        <w:t>Kesehatan merupakan salah satu hak asasi manusia dan salah satu unsur</w:t>
      </w:r>
      <w:r>
        <w:br/>
        <w:t>kesejahteraan yang harus diwujudkan dalam pelaksanaannya berdasarkan prinsip non-</w:t>
      </w:r>
      <w:r>
        <w:br/>
        <w:t>diskriminatif, partisipatif dan berkelanjutan. Menurut Undang-Undang Republik</w:t>
      </w:r>
      <w:r>
        <w:br/>
        <w:t>Indonesia No. 36 tahun 2009 tentang Kesehatan yaitu setiap kegiatan atau serangkaian</w:t>
      </w:r>
      <w:r>
        <w:br/>
        <w:t>kegiatan yang dilakukan secara terpadu, terintegrasi dan berkesinambungan untuk</w:t>
      </w:r>
      <w:r>
        <w:br/>
        <w:t>memelihara dan meningkatkan derajat kesehatan masyarakat dalam bentuk pencegahan</w:t>
      </w:r>
      <w:r>
        <w:br/>
        <w:t>penyakit, peningkatan kesehatan, pengobatan penyakit, dan pemulihan kesehatan oleh</w:t>
      </w:r>
      <w:r>
        <w:br/>
        <w:t>pemerintah dan/atau masyarakat. Salah satu sarana kesehatan untuk melaksanakan</w:t>
      </w:r>
      <w:r>
        <w:br/>
        <w:t>upaya kesehatan adalah Apotek.</w:t>
      </w:r>
    </w:p>
    <w:p w14:paraId="1308BCA3" w14:textId="77777777" w:rsidR="00B121D3" w:rsidRDefault="00A82EA1">
      <w:pPr>
        <w:pStyle w:val="BodyText1"/>
        <w:spacing w:after="260"/>
        <w:ind w:firstLine="580"/>
        <w:jc w:val="both"/>
      </w:pPr>
      <w:r>
        <w:t>Apotek merupakan sarana pelayanan kefarmasian tempat dilakukan praktik</w:t>
      </w:r>
      <w:r>
        <w:br/>
        <w:t>kefarmasian oleh apoteker. Pelayanan kefarmasian dapat berupa pelayanan langsung</w:t>
      </w:r>
      <w:r>
        <w:br/>
        <w:t>dan bertanggung jawab kepada pasien yang berkaitan dengan sediaan farmasi dengan</w:t>
      </w:r>
      <w:r>
        <w:br/>
        <w:t>maksud untuk mencapai hasil pengobatan yang baik dan meningkatkan mutu</w:t>
      </w:r>
      <w:r>
        <w:br/>
        <w:t>kehidupan pasien (Permenkes 73, 2016). Dalam mengelola apotek dibutuhkan seorang</w:t>
      </w:r>
      <w:r>
        <w:br/>
        <w:t>apoteker pengelola apotek (APA) yang tidak hanya mampu dari segi teknis</w:t>
      </w:r>
      <w:r>
        <w:br/>
        <w:t>kefarmasian tapi harus mampu menguasai aspek manajemennya (Anief, 2005).</w:t>
      </w:r>
      <w:r>
        <w:br/>
        <w:t>Apoteker adalah sarjana farmasi yang telah lulus sebagai apoteker dan telah</w:t>
      </w:r>
      <w:r>
        <w:br/>
        <w:t>mengucapkan sumpah jabatan apoteker. Apoteker sebagai penanggungjawab</w:t>
      </w:r>
      <w:r>
        <w:br/>
        <w:t>kefarmasian di apotek, bertugas mengawasi pelayanan resep, mengawasi pelayanan</w:t>
      </w:r>
      <w:r>
        <w:br/>
        <w:t>resep, mengawasi mutu obat yang dijual dan memberikan Pelayanan Informasi Obat</w:t>
      </w:r>
      <w:r>
        <w:br/>
        <w:t>(PIO), sehingga dapat menghindarkan masayarakat dari kesalahgunaan obat dan</w:t>
      </w:r>
      <w:r>
        <w:br/>
        <w:t>penyalahgunaan obat. Untuk dapat melaksanakan tanggung jawabnya, maka apoteker</w:t>
      </w:r>
      <w:r>
        <w:br/>
        <w:t>harus mempunyai pengetahuan, kemampuan dan keterampilan yang tinggi Sebagai</w:t>
      </w:r>
      <w:r>
        <w:br/>
        <w:t>tenaga profesional di apotek, Apoteker memiliki peran yang sangat penting dalam</w:t>
      </w:r>
      <w:r>
        <w:br/>
        <w:t>melaksanakan pelayanan kesehatan, terutama dalam bidang kefarmasian. Untuk dapat</w:t>
      </w:r>
      <w:r>
        <w:br w:type="page"/>
      </w:r>
      <w:r>
        <w:lastRenderedPageBreak/>
        <w:t>mempersiapkan calon apoteker yang memiliki dedikasi tinggi yang mampu</w:t>
      </w:r>
      <w:r>
        <w:br/>
        <w:t>memberikan pelayanan kesehatan kepada masyarakat dan dapat mengelola apotek</w:t>
      </w:r>
      <w:r>
        <w:br/>
        <w:t>dengan baik. Selain penguasaan teori ilmu kefarmasian dan apotek, calon apoteker juga perlu dibekali dengan pengalaman praktek kerja secara langsung di apotek.</w:t>
      </w:r>
    </w:p>
    <w:p w14:paraId="51397C33" w14:textId="77777777" w:rsidR="00B121D3" w:rsidRDefault="00A82EA1">
      <w:pPr>
        <w:pStyle w:val="BodyText1"/>
        <w:spacing w:after="80"/>
        <w:ind w:firstLine="560"/>
        <w:jc w:val="both"/>
      </w:pPr>
      <w:r>
        <w:t>Berdasarkan hal tersebut, agar calon Apoteker dapat mengetahui dan melihat</w:t>
      </w:r>
      <w:r>
        <w:br/>
        <w:t>secara langsung pengelolaan suatu Apotek serta melihat tugas dan peran APA dalam</w:t>
      </w:r>
      <w:r>
        <w:br/>
        <w:t>melaksanakan pelayanan kefarmasian secara profesional sesuai dengan peraturan</w:t>
      </w:r>
      <w:r>
        <w:br/>
        <w:t>perundang-undangan dan kaidah-kaidah profesi yang berlaku, maka Program Studi</w:t>
      </w:r>
      <w:r>
        <w:br/>
        <w:t>Profesi Apoteker memberikan kesempatan kepada para calon Apoteker untuk</w:t>
      </w:r>
      <w:r>
        <w:br/>
        <w:t>melaksanakan Praktek Kerja Profesi Apoteker (PKPPA) di Apotek, yang salah satunya adalah Apotek Timoti. Maka dengan adanya PKPPA tersebut, diharapkan para calon Apoteker dapat mengenal, mengerti, serta menghayati peran dan tanggung jawab seorang Apoteker di apotek, selain itu juga dapat menambah pengetahuan serta</w:t>
      </w:r>
      <w:r>
        <w:br/>
        <w:t>meningkatkan keterampilan dalam pekerjaan kefarmasiaannya.</w:t>
      </w:r>
    </w:p>
    <w:p w14:paraId="255E9934" w14:textId="77777777" w:rsidR="00B121D3" w:rsidRDefault="00A82EA1">
      <w:pPr>
        <w:pStyle w:val="Heading10"/>
        <w:keepNext/>
        <w:keepLines/>
        <w:numPr>
          <w:ilvl w:val="1"/>
          <w:numId w:val="7"/>
        </w:numPr>
        <w:tabs>
          <w:tab w:val="left" w:pos="552"/>
        </w:tabs>
        <w:spacing w:after="120"/>
        <w:jc w:val="both"/>
      </w:pPr>
      <w:bookmarkStart w:id="5" w:name="bookmark28"/>
      <w:bookmarkStart w:id="6" w:name="bookmark27"/>
      <w:r>
        <w:t>Tujuan Kegiatan</w:t>
      </w:r>
      <w:bookmarkEnd w:id="5"/>
      <w:bookmarkEnd w:id="6"/>
    </w:p>
    <w:p w14:paraId="39283037" w14:textId="77777777" w:rsidR="00B121D3" w:rsidRDefault="00A82EA1">
      <w:pPr>
        <w:pStyle w:val="BodyText1"/>
        <w:ind w:firstLine="540"/>
      </w:pPr>
      <w:r>
        <w:t>PKPA di apotek bertujuan untuk :</w:t>
      </w:r>
    </w:p>
    <w:p w14:paraId="55CE7D07" w14:textId="77777777" w:rsidR="00B121D3" w:rsidRDefault="00A82EA1">
      <w:pPr>
        <w:pStyle w:val="BodyText1"/>
        <w:numPr>
          <w:ilvl w:val="0"/>
          <w:numId w:val="8"/>
        </w:numPr>
        <w:tabs>
          <w:tab w:val="left" w:pos="915"/>
        </w:tabs>
        <w:ind w:left="900" w:hanging="340"/>
        <w:jc w:val="both"/>
      </w:pPr>
      <w:r>
        <w:t>Memahami peran, fungsi dan tanggung jawab apoteker terkait pekerjaan</w:t>
      </w:r>
      <w:r>
        <w:br/>
        <w:t>kefarmasian di apotek.</w:t>
      </w:r>
    </w:p>
    <w:p w14:paraId="6D9F6795" w14:textId="77777777" w:rsidR="00B121D3" w:rsidRDefault="00A82EA1">
      <w:pPr>
        <w:pStyle w:val="BodyText1"/>
        <w:numPr>
          <w:ilvl w:val="0"/>
          <w:numId w:val="8"/>
        </w:numPr>
        <w:tabs>
          <w:tab w:val="left" w:pos="915"/>
        </w:tabs>
        <w:ind w:left="900" w:hanging="340"/>
        <w:jc w:val="both"/>
      </w:pPr>
      <w:r>
        <w:t>Memahami permasalahan apotek dan mampu mengelola apotek secara</w:t>
      </w:r>
      <w:r>
        <w:br/>
        <w:t>Profesional sesuai dengan peraturan perundangan-undangan dan kaidah-</w:t>
      </w:r>
      <w:r>
        <w:br/>
        <w:t>kaidah profesi yang berlaku.</w:t>
      </w:r>
    </w:p>
    <w:p w14:paraId="1755AA81" w14:textId="77777777" w:rsidR="00B121D3" w:rsidRDefault="00A82EA1">
      <w:pPr>
        <w:pStyle w:val="BodyText1"/>
        <w:numPr>
          <w:ilvl w:val="0"/>
          <w:numId w:val="8"/>
        </w:numPr>
        <w:tabs>
          <w:tab w:val="left" w:pos="915"/>
        </w:tabs>
        <w:ind w:left="900" w:hanging="340"/>
        <w:jc w:val="both"/>
      </w:pPr>
      <w:r>
        <w:t>Meningkatkan kemampuan dalam berkomunikasi dan memberikan</w:t>
      </w:r>
      <w:r>
        <w:br/>
        <w:t>pelayanan informasi obat kepada pasien.</w:t>
      </w:r>
    </w:p>
    <w:p w14:paraId="4C7AD594" w14:textId="77777777" w:rsidR="00B121D3" w:rsidRDefault="00A82EA1">
      <w:pPr>
        <w:pStyle w:val="Heading10"/>
        <w:keepNext/>
        <w:keepLines/>
        <w:numPr>
          <w:ilvl w:val="1"/>
          <w:numId w:val="7"/>
        </w:numPr>
        <w:tabs>
          <w:tab w:val="left" w:pos="552"/>
        </w:tabs>
        <w:spacing w:after="120"/>
        <w:jc w:val="both"/>
      </w:pPr>
      <w:bookmarkStart w:id="7" w:name="bookmark31"/>
      <w:bookmarkStart w:id="8" w:name="bookmark30"/>
      <w:r>
        <w:t>Manfaat Kegiatan</w:t>
      </w:r>
      <w:bookmarkEnd w:id="7"/>
      <w:bookmarkEnd w:id="8"/>
    </w:p>
    <w:p w14:paraId="1F6069E1" w14:textId="77777777" w:rsidR="00B121D3" w:rsidRDefault="00A82EA1">
      <w:pPr>
        <w:pStyle w:val="BodyText1"/>
        <w:spacing w:after="120"/>
        <w:ind w:firstLine="560"/>
        <w:jc w:val="both"/>
      </w:pPr>
      <w:r>
        <w:t>Manfaat pelaksanaan Praktek Kerja Profesi Apoteker (PKPPA) di Apotek bagi</w:t>
      </w:r>
      <w:r>
        <w:br/>
        <w:t>calon Apoteker adalah dapat mengetahui dan melihat secara langsung peran dan tugas</w:t>
      </w:r>
      <w:r>
        <w:br/>
        <w:t>Apoteker Penanggung Jawab Apotek (APA), organisasi dan manajerial yang</w:t>
      </w:r>
      <w:r>
        <w:br/>
        <w:t>berlangsung di Apotek serta meningkatkan pengetahuan dan keterampilan calon</w:t>
      </w:r>
      <w:r>
        <w:br/>
        <w:t>Apoteker dalam pelayanan kefarmasian (pharmaceutical care) di Apotek.</w:t>
      </w:r>
      <w:r>
        <w:br w:type="page"/>
      </w:r>
    </w:p>
    <w:p w14:paraId="50CAB1C8" w14:textId="77777777" w:rsidR="00B121D3" w:rsidRDefault="00A82EA1">
      <w:pPr>
        <w:pStyle w:val="Heading10"/>
        <w:keepNext/>
        <w:keepLines/>
        <w:numPr>
          <w:ilvl w:val="1"/>
          <w:numId w:val="7"/>
        </w:numPr>
        <w:tabs>
          <w:tab w:val="left" w:pos="552"/>
        </w:tabs>
        <w:spacing w:after="120"/>
        <w:jc w:val="both"/>
      </w:pPr>
      <w:bookmarkStart w:id="9" w:name="bookmark34"/>
      <w:bookmarkStart w:id="10" w:name="bookmark33"/>
      <w:r>
        <w:lastRenderedPageBreak/>
        <w:t>Pelaksanaan Kegia</w:t>
      </w:r>
      <w:bookmarkEnd w:id="9"/>
      <w:bookmarkEnd w:id="10"/>
      <w:r w:rsidR="00BF6A08">
        <w:t>tan</w:t>
      </w:r>
    </w:p>
    <w:p w14:paraId="0B1325B8" w14:textId="77777777" w:rsidR="00B121D3" w:rsidRDefault="00A82EA1">
      <w:pPr>
        <w:pStyle w:val="BodyText1"/>
        <w:ind w:firstLine="580"/>
        <w:jc w:val="both"/>
        <w:sectPr w:rsidR="00B121D3">
          <w:headerReference w:type="even" r:id="rId7"/>
          <w:headerReference w:type="default" r:id="rId8"/>
          <w:footerReference w:type="even" r:id="rId9"/>
          <w:footerReference w:type="default" r:id="rId10"/>
          <w:headerReference w:type="first" r:id="rId11"/>
          <w:footerReference w:type="first" r:id="rId12"/>
          <w:pgSz w:w="12240" w:h="15840"/>
          <w:pgMar w:top="1613" w:right="1662" w:bottom="1375" w:left="2241" w:header="1185" w:footer="3" w:gutter="0"/>
          <w:pgNumType w:start="1"/>
          <w:cols w:space="720"/>
          <w:noEndnote/>
          <w:docGrid w:linePitch="360"/>
        </w:sectPr>
      </w:pPr>
      <w:r>
        <w:t>Tempat pelaksanaan Praktek Kerja Profesi Apoteker di Apotek Timoti yang</w:t>
      </w:r>
      <w:r>
        <w:br/>
        <w:t>beralamat di Jl.Sisimangaraja No. 53B Teladan Barat Kec. Medan Kota. Sumatera</w:t>
      </w:r>
      <w:r>
        <w:br/>
        <w:t>utara. Praktek kerja dimulai pada tanggal 19 Agustus sampai dengan 27 September</w:t>
      </w:r>
      <w:r>
        <w:br/>
        <w:t>2024, dengan jadwal kerja pada hari senin sampai Sabtu yang terbagi dua shift kerja</w:t>
      </w:r>
      <w:r>
        <w:br/>
        <w:t>yaitu pagi pada jam 08.00 WIB - 16.00 WIB dan shiftsore pada jam 14.00 - 22.00</w:t>
      </w:r>
      <w:r>
        <w:br/>
        <w:t>WIB.</w:t>
      </w:r>
    </w:p>
    <w:p w14:paraId="789AB212" w14:textId="77777777" w:rsidR="00B121D3" w:rsidRDefault="00B121D3">
      <w:pPr>
        <w:jc w:val="center"/>
        <w:rPr>
          <w:sz w:val="2"/>
          <w:szCs w:val="2"/>
        </w:rPr>
      </w:pPr>
    </w:p>
    <w:sectPr w:rsidR="00B121D3" w:rsidSect="00B121D3">
      <w:headerReference w:type="even" r:id="rId13"/>
      <w:headerReference w:type="default" r:id="rId14"/>
      <w:footerReference w:type="default" r:id="rId15"/>
      <w:headerReference w:type="first" r:id="rId16"/>
      <w:pgSz w:w="12240" w:h="15840"/>
      <w:pgMar w:top="2381" w:right="1680" w:bottom="2381" w:left="22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F0630" w14:textId="77777777" w:rsidR="004F7A2E" w:rsidRDefault="004F7A2E" w:rsidP="00B121D3">
      <w:r>
        <w:separator/>
      </w:r>
    </w:p>
  </w:endnote>
  <w:endnote w:type="continuationSeparator" w:id="0">
    <w:p w14:paraId="4E9DDED3" w14:textId="77777777" w:rsidR="004F7A2E" w:rsidRDefault="004F7A2E" w:rsidP="00B1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D535" w14:textId="77777777" w:rsidR="00506E0C" w:rsidRDefault="00506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01B2" w14:textId="77777777" w:rsidR="00A82EA1" w:rsidRDefault="004F7A2E">
    <w:pPr>
      <w:spacing w:line="1" w:lineRule="exact"/>
    </w:pPr>
    <w:r>
      <w:pict w14:anchorId="04B5A8D7">
        <v:shapetype id="_x0000_t202" coordsize="21600,21600" o:spt="202" path="m,l,21600r21600,l21600,xe">
          <v:stroke joinstyle="miter"/>
          <v:path gradientshapeok="t" o:connecttype="rect"/>
        </v:shapetype>
        <v:shape id="_x0000_s2073" type="#_x0000_t202" style="position:absolute;margin-left:316pt;margin-top:738.4pt;width:9.35pt;height:7.7pt;z-index:-188744061;mso-wrap-style:none;mso-wrap-distance-left:0;mso-wrap-distance-right:0;mso-position-horizontal-relative:page;mso-position-vertical-relative:page" wrapcoords="0 0" filled="f" stroked="f">
          <v:textbox style="mso-next-textbox:#_x0000_s2073;mso-fit-shape-to-text:t" inset="0,0,0,0">
            <w:txbxContent>
              <w:p w14:paraId="0324B99C" w14:textId="77777777" w:rsidR="00A82EA1" w:rsidRDefault="004F7A2E">
                <w:pPr>
                  <w:pStyle w:val="Headerorfooter20"/>
                  <w:rPr>
                    <w:sz w:val="22"/>
                    <w:szCs w:val="22"/>
                  </w:rPr>
                </w:pPr>
                <w:r>
                  <w:fldChar w:fldCharType="begin"/>
                </w:r>
                <w:r>
                  <w:instrText xml:space="preserve"> PAGE \* MERGEFORMAT </w:instrText>
                </w:r>
                <w:r>
                  <w:fldChar w:fldCharType="separate"/>
                </w:r>
                <w:r w:rsidR="00BF6A08" w:rsidRPr="00BF6A08">
                  <w:rPr>
                    <w:noProof/>
                    <w:sz w:val="22"/>
                    <w:szCs w:val="22"/>
                  </w:rPr>
                  <w:t>3</w:t>
                </w:r>
                <w:r>
                  <w:rPr>
                    <w:noProof/>
                    <w:sz w:val="22"/>
                    <w:szCs w:val="22"/>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FA47" w14:textId="77777777" w:rsidR="00506E0C" w:rsidRDefault="00506E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2743" w14:textId="77777777" w:rsidR="00A82EA1" w:rsidRDefault="004F7A2E">
    <w:pPr>
      <w:spacing w:line="1" w:lineRule="exact"/>
    </w:pPr>
    <w:r>
      <w:pict w14:anchorId="2B49A7E8">
        <v:shapetype id="_x0000_t202" coordsize="21600,21600" o:spt="202" path="m,l,21600r21600,l21600,xe">
          <v:stroke joinstyle="miter"/>
          <v:path gradientshapeok="t" o:connecttype="rect"/>
        </v:shapetype>
        <v:shape id="_x0000_s2049" type="#_x0000_t202" style="position:absolute;margin-left:315.1pt;margin-top:730.3pt;width:10.1pt;height:7.7pt;z-index:-188744012;mso-wrap-style:none;mso-wrap-distance-left:0;mso-wrap-distance-right:0;mso-position-horizontal-relative:page;mso-position-vertical-relative:page" wrapcoords="0 0" filled="f" stroked="f">
          <v:textbox style="mso-fit-shape-to-text:t" inset="0,0,0,0">
            <w:txbxContent>
              <w:p w14:paraId="6DE084DB" w14:textId="77777777" w:rsidR="00A82EA1" w:rsidRDefault="004F7A2E">
                <w:pPr>
                  <w:pStyle w:val="Headerorfooter0"/>
                </w:pPr>
                <w:r>
                  <w:fldChar w:fldCharType="begin"/>
                </w:r>
                <w:r>
                  <w:instrText xml:space="preserve"> PAGE \* MERGEFORMAT </w:instrText>
                </w:r>
                <w:r>
                  <w:fldChar w:fldCharType="separate"/>
                </w:r>
                <w:r w:rsidR="00BF6A08">
                  <w:rPr>
                    <w:noProof/>
                  </w:rPr>
                  <w:t>4</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075A3" w14:textId="77777777" w:rsidR="004F7A2E" w:rsidRDefault="004F7A2E"/>
  </w:footnote>
  <w:footnote w:type="continuationSeparator" w:id="0">
    <w:p w14:paraId="5E3F78F7" w14:textId="77777777" w:rsidR="004F7A2E" w:rsidRDefault="004F7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E5D8" w14:textId="77777777" w:rsidR="00506E0C" w:rsidRDefault="00506E0C">
    <w:pPr>
      <w:pStyle w:val="Header"/>
    </w:pPr>
    <w:r>
      <w:rPr>
        <w:noProof/>
      </w:rPr>
      <w:pict w14:anchorId="1AA8F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292" o:spid="_x0000_s2077" type="#_x0000_t75" style="position:absolute;margin-left:0;margin-top:0;width:416.45pt;height:410.65pt;z-index:-188741964;mso-position-horizontal:center;mso-position-horizontal-relative:margin;mso-position-vertical:center;mso-position-vertical-relative:margin" o:allowincell="f">
          <v:imagedata r:id="rId1" o:title="WATERMARK SKRIPSI TES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012B1" w14:textId="77777777" w:rsidR="00506E0C" w:rsidRPr="00506E0C" w:rsidRDefault="00506E0C" w:rsidP="00506E0C">
    <w:pPr>
      <w:pStyle w:val="Header"/>
      <w:jc w:val="right"/>
      <w:rPr>
        <w:b/>
        <w:bCs/>
        <w:lang w:val="en-US"/>
      </w:rPr>
    </w:pPr>
    <w:r w:rsidRPr="00506E0C">
      <w:rPr>
        <w:b/>
        <w:bCs/>
        <w:noProof/>
        <w:sz w:val="28"/>
        <w:szCs w:val="28"/>
        <w:highlight w:val="green"/>
      </w:rPr>
      <w:pict w14:anchorId="5F4F6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293" o:spid="_x0000_s2078" type="#_x0000_t75" style="position:absolute;left:0;text-align:left;margin-left:0;margin-top:0;width:416.45pt;height:410.65pt;z-index:-188740940;mso-position-horizontal:center;mso-position-horizontal-relative:margin;mso-position-vertical:center;mso-position-vertical-relative:margin" o:allowincell="f">
          <v:imagedata r:id="rId1" o:title="WATERMARK SKRIPSI TESIS"/>
        </v:shape>
      </w:pict>
    </w:r>
    <w:r w:rsidRPr="00506E0C">
      <w:rPr>
        <w:b/>
        <w:bCs/>
        <w:sz w:val="28"/>
        <w:szCs w:val="28"/>
        <w:highlight w:val="green"/>
        <w:lang w:val="en-US"/>
      </w:rPr>
      <w:t>UPDATE:</w:t>
    </w:r>
    <w:r w:rsidRPr="00506E0C">
      <w:rPr>
        <w:b/>
        <w:bCs/>
        <w:sz w:val="28"/>
        <w:szCs w:val="28"/>
        <w:highlight w:val="green"/>
      </w:rPr>
      <w:t>05/02/2025 11:23:01</w:t>
    </w:r>
    <w:bookmarkStart w:id="11" w:name="_GoBack"/>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A8EB" w14:textId="77777777" w:rsidR="00506E0C" w:rsidRDefault="00506E0C">
    <w:pPr>
      <w:pStyle w:val="Header"/>
    </w:pPr>
    <w:r>
      <w:rPr>
        <w:noProof/>
      </w:rPr>
      <w:pict w14:anchorId="481AE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291" o:spid="_x0000_s2076" type="#_x0000_t75" style="position:absolute;margin-left:0;margin-top:0;width:416.45pt;height:410.65pt;z-index:-188742988;mso-position-horizontal:center;mso-position-horizontal-relative:margin;mso-position-vertical:center;mso-position-vertical-relative:margin" o:allowincell="f">
          <v:imagedata r:id="rId1" o:title="WATERMARK SKRIPSI TESIS"/>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4C40" w14:textId="77777777" w:rsidR="00506E0C" w:rsidRDefault="00506E0C">
    <w:pPr>
      <w:pStyle w:val="Header"/>
    </w:pPr>
    <w:r>
      <w:rPr>
        <w:noProof/>
      </w:rPr>
      <w:pict w14:anchorId="4B5BB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295" o:spid="_x0000_s2080" type="#_x0000_t75" style="position:absolute;margin-left:0;margin-top:0;width:416.45pt;height:410.65pt;z-index:-188738892;mso-position-horizontal:center;mso-position-horizontal-relative:margin;mso-position-vertical:center;mso-position-vertical-relative:margin" o:allowincell="f">
          <v:imagedata r:id="rId1" o:title="WATERMARK SKRIPSI TESI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2EAF" w14:textId="77777777" w:rsidR="00A82EA1" w:rsidRDefault="00506E0C">
    <w:pPr>
      <w:spacing w:line="1" w:lineRule="exact"/>
    </w:pPr>
    <w:r>
      <w:rPr>
        <w:noProof/>
      </w:rPr>
      <w:pict w14:anchorId="19D56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296" o:spid="_x0000_s2081" type="#_x0000_t75" style="position:absolute;margin-left:0;margin-top:0;width:416.45pt;height:410.65pt;z-index:-188737868;mso-position-horizontal:center;mso-position-horizontal-relative:margin;mso-position-vertical:center;mso-position-vertical-relative:margin" o:allowincell="f">
          <v:imagedata r:id="rId1" o:title="WATERMARK SKRIPSI TESIS"/>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051E" w14:textId="77777777" w:rsidR="00506E0C" w:rsidRDefault="00506E0C">
    <w:pPr>
      <w:pStyle w:val="Header"/>
    </w:pPr>
    <w:r>
      <w:rPr>
        <w:noProof/>
      </w:rPr>
      <w:pict w14:anchorId="43BB4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3294" o:spid="_x0000_s2079" type="#_x0000_t75" style="position:absolute;margin-left:0;margin-top:0;width:416.45pt;height:410.65pt;z-index:-188739916;mso-position-horizontal:center;mso-position-horizontal-relative:margin;mso-position-vertical:center;mso-position-vertical-relative:margin" o:allowincell="f">
          <v:imagedata r:id="rId1" o:title="WATERMARK SKRIPSI TES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37"/>
    <w:multiLevelType w:val="multilevel"/>
    <w:tmpl w:val="606A26B0"/>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96590"/>
    <w:multiLevelType w:val="multilevel"/>
    <w:tmpl w:val="3EBAAE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21A3F"/>
    <w:multiLevelType w:val="multilevel"/>
    <w:tmpl w:val="2808207E"/>
    <w:lvl w:ilvl="0">
      <w:start w:val="3"/>
      <w:numFmt w:val="decimal"/>
      <w:lvlText w:val="%1"/>
      <w:lvlJc w:val="left"/>
    </w:lvl>
    <w:lvl w:ilvl="1">
      <w:start w:val="7"/>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B59B2"/>
    <w:multiLevelType w:val="multilevel"/>
    <w:tmpl w:val="9EE8AA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122AC"/>
    <w:multiLevelType w:val="multilevel"/>
    <w:tmpl w:val="A432AB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072AB8"/>
    <w:multiLevelType w:val="multilevel"/>
    <w:tmpl w:val="10EC9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E5C3B"/>
    <w:multiLevelType w:val="multilevel"/>
    <w:tmpl w:val="0460587C"/>
    <w:lvl w:ilvl="0">
      <w:start w:val="2"/>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6B7841"/>
    <w:multiLevelType w:val="multilevel"/>
    <w:tmpl w:val="65C84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CC12A8"/>
    <w:multiLevelType w:val="multilevel"/>
    <w:tmpl w:val="E1ECD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EC6F3E"/>
    <w:multiLevelType w:val="multilevel"/>
    <w:tmpl w:val="FA2AE9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B81057"/>
    <w:multiLevelType w:val="multilevel"/>
    <w:tmpl w:val="28AA6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D153E0"/>
    <w:multiLevelType w:val="multilevel"/>
    <w:tmpl w:val="22AC7E18"/>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2609E3"/>
    <w:multiLevelType w:val="multilevel"/>
    <w:tmpl w:val="12CC62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645F75"/>
    <w:multiLevelType w:val="multilevel"/>
    <w:tmpl w:val="CB9A6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D72423"/>
    <w:multiLevelType w:val="multilevel"/>
    <w:tmpl w:val="2D50B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5F4C17"/>
    <w:multiLevelType w:val="multilevel"/>
    <w:tmpl w:val="8C368E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E816CA"/>
    <w:multiLevelType w:val="multilevel"/>
    <w:tmpl w:val="E0A6E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F759B9"/>
    <w:multiLevelType w:val="multilevel"/>
    <w:tmpl w:val="A43648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3A7379"/>
    <w:multiLevelType w:val="multilevel"/>
    <w:tmpl w:val="524C9A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760B89"/>
    <w:multiLevelType w:val="multilevel"/>
    <w:tmpl w:val="7A9C32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3E6ECB"/>
    <w:multiLevelType w:val="multilevel"/>
    <w:tmpl w:val="7BBE8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7C7561"/>
    <w:multiLevelType w:val="multilevel"/>
    <w:tmpl w:val="A042A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BC0935"/>
    <w:multiLevelType w:val="multilevel"/>
    <w:tmpl w:val="F490BB4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F93B74"/>
    <w:multiLevelType w:val="multilevel"/>
    <w:tmpl w:val="03620B3C"/>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825672"/>
    <w:multiLevelType w:val="hybridMultilevel"/>
    <w:tmpl w:val="B61A7BEA"/>
    <w:lvl w:ilvl="0" w:tplc="8CDC4C48">
      <w:start w:val="2"/>
      <w:numFmt w:val="decimal"/>
      <w:lvlText w:val="%1."/>
      <w:lvlJc w:val="left"/>
      <w:pPr>
        <w:ind w:left="800" w:hanging="360"/>
      </w:pPr>
      <w:rPr>
        <w:rFonts w:hint="default"/>
      </w:rPr>
    </w:lvl>
    <w:lvl w:ilvl="1" w:tplc="04210019" w:tentative="1">
      <w:start w:val="1"/>
      <w:numFmt w:val="lowerLetter"/>
      <w:lvlText w:val="%2."/>
      <w:lvlJc w:val="left"/>
      <w:pPr>
        <w:ind w:left="1520" w:hanging="360"/>
      </w:pPr>
    </w:lvl>
    <w:lvl w:ilvl="2" w:tplc="0421001B" w:tentative="1">
      <w:start w:val="1"/>
      <w:numFmt w:val="lowerRoman"/>
      <w:lvlText w:val="%3."/>
      <w:lvlJc w:val="right"/>
      <w:pPr>
        <w:ind w:left="2240" w:hanging="180"/>
      </w:pPr>
    </w:lvl>
    <w:lvl w:ilvl="3" w:tplc="0421000F" w:tentative="1">
      <w:start w:val="1"/>
      <w:numFmt w:val="decimal"/>
      <w:lvlText w:val="%4."/>
      <w:lvlJc w:val="left"/>
      <w:pPr>
        <w:ind w:left="2960" w:hanging="360"/>
      </w:pPr>
    </w:lvl>
    <w:lvl w:ilvl="4" w:tplc="04210019" w:tentative="1">
      <w:start w:val="1"/>
      <w:numFmt w:val="lowerLetter"/>
      <w:lvlText w:val="%5."/>
      <w:lvlJc w:val="left"/>
      <w:pPr>
        <w:ind w:left="3680" w:hanging="360"/>
      </w:pPr>
    </w:lvl>
    <w:lvl w:ilvl="5" w:tplc="0421001B" w:tentative="1">
      <w:start w:val="1"/>
      <w:numFmt w:val="lowerRoman"/>
      <w:lvlText w:val="%6."/>
      <w:lvlJc w:val="right"/>
      <w:pPr>
        <w:ind w:left="4400" w:hanging="180"/>
      </w:pPr>
    </w:lvl>
    <w:lvl w:ilvl="6" w:tplc="0421000F" w:tentative="1">
      <w:start w:val="1"/>
      <w:numFmt w:val="decimal"/>
      <w:lvlText w:val="%7."/>
      <w:lvlJc w:val="left"/>
      <w:pPr>
        <w:ind w:left="5120" w:hanging="360"/>
      </w:pPr>
    </w:lvl>
    <w:lvl w:ilvl="7" w:tplc="04210019" w:tentative="1">
      <w:start w:val="1"/>
      <w:numFmt w:val="lowerLetter"/>
      <w:lvlText w:val="%8."/>
      <w:lvlJc w:val="left"/>
      <w:pPr>
        <w:ind w:left="5840" w:hanging="360"/>
      </w:pPr>
    </w:lvl>
    <w:lvl w:ilvl="8" w:tplc="0421001B" w:tentative="1">
      <w:start w:val="1"/>
      <w:numFmt w:val="lowerRoman"/>
      <w:lvlText w:val="%9."/>
      <w:lvlJc w:val="right"/>
      <w:pPr>
        <w:ind w:left="6560" w:hanging="180"/>
      </w:pPr>
    </w:lvl>
  </w:abstractNum>
  <w:abstractNum w:abstractNumId="25" w15:restartNumberingAfterBreak="0">
    <w:nsid w:val="25404D1F"/>
    <w:multiLevelType w:val="multilevel"/>
    <w:tmpl w:val="A3325F7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C03839"/>
    <w:multiLevelType w:val="multilevel"/>
    <w:tmpl w:val="27BEF4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335C0B"/>
    <w:multiLevelType w:val="multilevel"/>
    <w:tmpl w:val="A73C3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150EE4"/>
    <w:multiLevelType w:val="multilevel"/>
    <w:tmpl w:val="F186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5E6DCC"/>
    <w:multiLevelType w:val="multilevel"/>
    <w:tmpl w:val="1666B7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F7315D"/>
    <w:multiLevelType w:val="multilevel"/>
    <w:tmpl w:val="D99CE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170451"/>
    <w:multiLevelType w:val="multilevel"/>
    <w:tmpl w:val="812CD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79459E"/>
    <w:multiLevelType w:val="multilevel"/>
    <w:tmpl w:val="F36C0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CE7BD2"/>
    <w:multiLevelType w:val="multilevel"/>
    <w:tmpl w:val="E528E156"/>
    <w:lvl w:ilvl="0">
      <w:start w:val="2"/>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DF5FB9"/>
    <w:multiLevelType w:val="multilevel"/>
    <w:tmpl w:val="258E3778"/>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81133E"/>
    <w:multiLevelType w:val="multilevel"/>
    <w:tmpl w:val="B47EE8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890080"/>
    <w:multiLevelType w:val="multilevel"/>
    <w:tmpl w:val="9386EF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43284C"/>
    <w:multiLevelType w:val="multilevel"/>
    <w:tmpl w:val="48B4B3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724040"/>
    <w:multiLevelType w:val="multilevel"/>
    <w:tmpl w:val="56EE73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47B0973"/>
    <w:multiLevelType w:val="multilevel"/>
    <w:tmpl w:val="44805310"/>
    <w:lvl w:ilvl="0">
      <w:start w:val="2"/>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7847C3"/>
    <w:multiLevelType w:val="multilevel"/>
    <w:tmpl w:val="939C5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2872BA"/>
    <w:multiLevelType w:val="multilevel"/>
    <w:tmpl w:val="4A040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A2C6E20"/>
    <w:multiLevelType w:val="multilevel"/>
    <w:tmpl w:val="3A88E9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AF3425E"/>
    <w:multiLevelType w:val="multilevel"/>
    <w:tmpl w:val="9B8E4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572EEA"/>
    <w:multiLevelType w:val="multilevel"/>
    <w:tmpl w:val="E87C8534"/>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D652D9"/>
    <w:multiLevelType w:val="multilevel"/>
    <w:tmpl w:val="2AB48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BC3726"/>
    <w:multiLevelType w:val="multilevel"/>
    <w:tmpl w:val="FC9482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EE76631"/>
    <w:multiLevelType w:val="multilevel"/>
    <w:tmpl w:val="5ACCB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0CD4D2C"/>
    <w:multiLevelType w:val="multilevel"/>
    <w:tmpl w:val="AE8A6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7666E4"/>
    <w:multiLevelType w:val="multilevel"/>
    <w:tmpl w:val="F6746038"/>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44E2FB7"/>
    <w:multiLevelType w:val="multilevel"/>
    <w:tmpl w:val="7C1CDDCA"/>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1E2713"/>
    <w:multiLevelType w:val="multilevel"/>
    <w:tmpl w:val="6BE49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794441E"/>
    <w:multiLevelType w:val="multilevel"/>
    <w:tmpl w:val="D4B018DE"/>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08E0EBE"/>
    <w:multiLevelType w:val="multilevel"/>
    <w:tmpl w:val="46603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08E1080"/>
    <w:multiLevelType w:val="multilevel"/>
    <w:tmpl w:val="482E9B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69F6AE1"/>
    <w:multiLevelType w:val="multilevel"/>
    <w:tmpl w:val="0582A5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85A3FF7"/>
    <w:multiLevelType w:val="multilevel"/>
    <w:tmpl w:val="3A88DE7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8F16EA8"/>
    <w:multiLevelType w:val="multilevel"/>
    <w:tmpl w:val="FC20F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10408E"/>
    <w:multiLevelType w:val="multilevel"/>
    <w:tmpl w:val="6F00C3FA"/>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B4D6939"/>
    <w:multiLevelType w:val="multilevel"/>
    <w:tmpl w:val="DFB60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1148F9"/>
    <w:multiLevelType w:val="multilevel"/>
    <w:tmpl w:val="9CD2B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2FE77FC"/>
    <w:multiLevelType w:val="multilevel"/>
    <w:tmpl w:val="C7B624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4710B16"/>
    <w:multiLevelType w:val="multilevel"/>
    <w:tmpl w:val="13341D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0A2C14"/>
    <w:multiLevelType w:val="hybridMultilevel"/>
    <w:tmpl w:val="749E6272"/>
    <w:lvl w:ilvl="0" w:tplc="04210001">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64" w15:restartNumberingAfterBreak="0">
    <w:nsid w:val="67142EEC"/>
    <w:multiLevelType w:val="multilevel"/>
    <w:tmpl w:val="A19E9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A760410"/>
    <w:multiLevelType w:val="multilevel"/>
    <w:tmpl w:val="12245CA4"/>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2877414"/>
    <w:multiLevelType w:val="multilevel"/>
    <w:tmpl w:val="E9806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39568C8"/>
    <w:multiLevelType w:val="multilevel"/>
    <w:tmpl w:val="3E7C7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5CF4D15"/>
    <w:multiLevelType w:val="multilevel"/>
    <w:tmpl w:val="D09ED3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6E3268C"/>
    <w:multiLevelType w:val="multilevel"/>
    <w:tmpl w:val="17B6F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4E62E4"/>
    <w:multiLevelType w:val="multilevel"/>
    <w:tmpl w:val="FE6AE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B651EBA"/>
    <w:multiLevelType w:val="multilevel"/>
    <w:tmpl w:val="EBCEBC6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BDC6991"/>
    <w:multiLevelType w:val="multilevel"/>
    <w:tmpl w:val="385C8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667308"/>
    <w:multiLevelType w:val="multilevel"/>
    <w:tmpl w:val="7B6C68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11"/>
  </w:num>
  <w:num w:numId="3">
    <w:abstractNumId w:val="0"/>
  </w:num>
  <w:num w:numId="4">
    <w:abstractNumId w:val="44"/>
  </w:num>
  <w:num w:numId="5">
    <w:abstractNumId w:val="49"/>
  </w:num>
  <w:num w:numId="6">
    <w:abstractNumId w:val="58"/>
  </w:num>
  <w:num w:numId="7">
    <w:abstractNumId w:val="71"/>
  </w:num>
  <w:num w:numId="8">
    <w:abstractNumId w:val="68"/>
  </w:num>
  <w:num w:numId="9">
    <w:abstractNumId w:val="50"/>
  </w:num>
  <w:num w:numId="10">
    <w:abstractNumId w:val="18"/>
  </w:num>
  <w:num w:numId="11">
    <w:abstractNumId w:val="70"/>
  </w:num>
  <w:num w:numId="12">
    <w:abstractNumId w:val="13"/>
  </w:num>
  <w:num w:numId="13">
    <w:abstractNumId w:val="22"/>
  </w:num>
  <w:num w:numId="14">
    <w:abstractNumId w:val="69"/>
  </w:num>
  <w:num w:numId="15">
    <w:abstractNumId w:val="27"/>
  </w:num>
  <w:num w:numId="16">
    <w:abstractNumId w:val="62"/>
  </w:num>
  <w:num w:numId="17">
    <w:abstractNumId w:val="23"/>
  </w:num>
  <w:num w:numId="18">
    <w:abstractNumId w:val="40"/>
  </w:num>
  <w:num w:numId="19">
    <w:abstractNumId w:val="57"/>
  </w:num>
  <w:num w:numId="20">
    <w:abstractNumId w:val="6"/>
  </w:num>
  <w:num w:numId="21">
    <w:abstractNumId w:val="66"/>
  </w:num>
  <w:num w:numId="22">
    <w:abstractNumId w:val="3"/>
  </w:num>
  <w:num w:numId="23">
    <w:abstractNumId w:val="72"/>
  </w:num>
  <w:num w:numId="24">
    <w:abstractNumId w:val="41"/>
  </w:num>
  <w:num w:numId="25">
    <w:abstractNumId w:val="19"/>
  </w:num>
  <w:num w:numId="26">
    <w:abstractNumId w:val="30"/>
  </w:num>
  <w:num w:numId="27">
    <w:abstractNumId w:val="8"/>
  </w:num>
  <w:num w:numId="28">
    <w:abstractNumId w:val="31"/>
  </w:num>
  <w:num w:numId="29">
    <w:abstractNumId w:val="32"/>
  </w:num>
  <w:num w:numId="30">
    <w:abstractNumId w:val="67"/>
  </w:num>
  <w:num w:numId="31">
    <w:abstractNumId w:val="47"/>
  </w:num>
  <w:num w:numId="32">
    <w:abstractNumId w:val="15"/>
  </w:num>
  <w:num w:numId="33">
    <w:abstractNumId w:val="42"/>
  </w:num>
  <w:num w:numId="34">
    <w:abstractNumId w:val="73"/>
  </w:num>
  <w:num w:numId="35">
    <w:abstractNumId w:val="45"/>
  </w:num>
  <w:num w:numId="36">
    <w:abstractNumId w:val="59"/>
  </w:num>
  <w:num w:numId="37">
    <w:abstractNumId w:val="29"/>
  </w:num>
  <w:num w:numId="38">
    <w:abstractNumId w:val="60"/>
  </w:num>
  <w:num w:numId="39">
    <w:abstractNumId w:val="37"/>
  </w:num>
  <w:num w:numId="40">
    <w:abstractNumId w:val="46"/>
  </w:num>
  <w:num w:numId="41">
    <w:abstractNumId w:val="39"/>
  </w:num>
  <w:num w:numId="42">
    <w:abstractNumId w:val="14"/>
  </w:num>
  <w:num w:numId="43">
    <w:abstractNumId w:val="51"/>
  </w:num>
  <w:num w:numId="44">
    <w:abstractNumId w:val="33"/>
  </w:num>
  <w:num w:numId="45">
    <w:abstractNumId w:val="25"/>
  </w:num>
  <w:num w:numId="46">
    <w:abstractNumId w:val="56"/>
  </w:num>
  <w:num w:numId="47">
    <w:abstractNumId w:val="17"/>
  </w:num>
  <w:num w:numId="48">
    <w:abstractNumId w:val="9"/>
  </w:num>
  <w:num w:numId="49">
    <w:abstractNumId w:val="4"/>
  </w:num>
  <w:num w:numId="50">
    <w:abstractNumId w:val="7"/>
  </w:num>
  <w:num w:numId="51">
    <w:abstractNumId w:val="55"/>
  </w:num>
  <w:num w:numId="52">
    <w:abstractNumId w:val="1"/>
  </w:num>
  <w:num w:numId="53">
    <w:abstractNumId w:val="43"/>
  </w:num>
  <w:num w:numId="54">
    <w:abstractNumId w:val="16"/>
  </w:num>
  <w:num w:numId="55">
    <w:abstractNumId w:val="28"/>
  </w:num>
  <w:num w:numId="56">
    <w:abstractNumId w:val="34"/>
  </w:num>
  <w:num w:numId="57">
    <w:abstractNumId w:val="36"/>
  </w:num>
  <w:num w:numId="58">
    <w:abstractNumId w:val="35"/>
  </w:num>
  <w:num w:numId="59">
    <w:abstractNumId w:val="48"/>
  </w:num>
  <w:num w:numId="60">
    <w:abstractNumId w:val="21"/>
  </w:num>
  <w:num w:numId="61">
    <w:abstractNumId w:val="54"/>
  </w:num>
  <w:num w:numId="62">
    <w:abstractNumId w:val="12"/>
  </w:num>
  <w:num w:numId="63">
    <w:abstractNumId w:val="64"/>
  </w:num>
  <w:num w:numId="64">
    <w:abstractNumId w:val="20"/>
  </w:num>
  <w:num w:numId="65">
    <w:abstractNumId w:val="5"/>
  </w:num>
  <w:num w:numId="66">
    <w:abstractNumId w:val="38"/>
  </w:num>
  <w:num w:numId="67">
    <w:abstractNumId w:val="2"/>
  </w:num>
  <w:num w:numId="68">
    <w:abstractNumId w:val="61"/>
  </w:num>
  <w:num w:numId="69">
    <w:abstractNumId w:val="65"/>
  </w:num>
  <w:num w:numId="70">
    <w:abstractNumId w:val="52"/>
  </w:num>
  <w:num w:numId="71">
    <w:abstractNumId w:val="26"/>
  </w:num>
  <w:num w:numId="72">
    <w:abstractNumId w:val="10"/>
  </w:num>
  <w:num w:numId="73">
    <w:abstractNumId w:val="24"/>
  </w:num>
  <w:num w:numId="74">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21D3"/>
    <w:rsid w:val="003D50C2"/>
    <w:rsid w:val="004F7A2E"/>
    <w:rsid w:val="00506E0C"/>
    <w:rsid w:val="006C6591"/>
    <w:rsid w:val="008217F3"/>
    <w:rsid w:val="00A82EA1"/>
    <w:rsid w:val="00B121D3"/>
    <w:rsid w:val="00BF6A08"/>
    <w:rsid w:val="00ED6F99"/>
    <w:rsid w:val="00F635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23A37DFE"/>
  <w15:docId w15:val="{D573BE5C-3561-4A77-92D2-E960C4F3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id-ID" w:eastAsia="id-ID" w:bidi="id-ID"/>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21D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sid w:val="00B121D3"/>
    <w:rPr>
      <w:rFonts w:ascii="Arial" w:eastAsia="Arial" w:hAnsi="Arial" w:cs="Arial"/>
      <w:b w:val="0"/>
      <w:bCs w:val="0"/>
      <w:i w:val="0"/>
      <w:iCs w:val="0"/>
      <w:smallCaps w:val="0"/>
      <w:strike w:val="0"/>
      <w:sz w:val="8"/>
      <w:szCs w:val="8"/>
      <w:u w:val="none"/>
    </w:rPr>
  </w:style>
  <w:style w:type="character" w:customStyle="1" w:styleId="Bodytext2">
    <w:name w:val="Body text (2)_"/>
    <w:basedOn w:val="DefaultParagraphFont"/>
    <w:link w:val="Bodytext20"/>
    <w:rsid w:val="00B121D3"/>
    <w:rPr>
      <w:rFonts w:ascii="Times New Roman" w:eastAsia="Times New Roman" w:hAnsi="Times New Roman" w:cs="Times New Roman"/>
      <w:b/>
      <w:bCs/>
      <w:i w:val="0"/>
      <w:iCs w:val="0"/>
      <w:smallCaps w:val="0"/>
      <w:strike w:val="0"/>
      <w:sz w:val="20"/>
      <w:szCs w:val="20"/>
      <w:u w:val="none"/>
    </w:rPr>
  </w:style>
  <w:style w:type="character" w:customStyle="1" w:styleId="Bodytext4">
    <w:name w:val="Body text (4)_"/>
    <w:basedOn w:val="DefaultParagraphFont"/>
    <w:link w:val="Bodytext40"/>
    <w:rsid w:val="00B121D3"/>
    <w:rPr>
      <w:rFonts w:ascii="Arial" w:eastAsia="Arial" w:hAnsi="Arial" w:cs="Arial"/>
      <w:b/>
      <w:bCs/>
      <w:i w:val="0"/>
      <w:iCs w:val="0"/>
      <w:smallCaps w:val="0"/>
      <w:strike w:val="0"/>
      <w:color w:val="392F99"/>
      <w:sz w:val="18"/>
      <w:szCs w:val="18"/>
      <w:u w:val="none"/>
    </w:rPr>
  </w:style>
  <w:style w:type="character" w:customStyle="1" w:styleId="Bodytext">
    <w:name w:val="Body text_"/>
    <w:basedOn w:val="DefaultParagraphFont"/>
    <w:link w:val="BodyText1"/>
    <w:rsid w:val="00B121D3"/>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sid w:val="00B121D3"/>
    <w:rPr>
      <w:rFonts w:ascii="Times New Roman" w:eastAsia="Times New Roman" w:hAnsi="Times New Roman" w:cs="Times New Roman"/>
      <w:b/>
      <w:bCs/>
      <w:i w:val="0"/>
      <w:iCs w:val="0"/>
      <w:smallCaps w:val="0"/>
      <w:strike w:val="0"/>
      <w:u w:val="none"/>
    </w:rPr>
  </w:style>
  <w:style w:type="character" w:customStyle="1" w:styleId="Picturecaption">
    <w:name w:val="Picture caption_"/>
    <w:basedOn w:val="DefaultParagraphFont"/>
    <w:link w:val="Picturecaption0"/>
    <w:rsid w:val="00B121D3"/>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sid w:val="00B121D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DefaultParagraphFont"/>
    <w:link w:val="Tableofcontents0"/>
    <w:rsid w:val="00B121D3"/>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B121D3"/>
    <w:rPr>
      <w:rFonts w:ascii="Arial" w:eastAsia="Arial" w:hAnsi="Arial" w:cs="Arial"/>
      <w:b/>
      <w:bCs/>
      <w:i w:val="0"/>
      <w:iCs w:val="0"/>
      <w:smallCaps w:val="0"/>
      <w:strike w:val="0"/>
      <w:color w:val="BBBBBB"/>
      <w:sz w:val="12"/>
      <w:szCs w:val="12"/>
      <w:u w:val="none"/>
    </w:rPr>
  </w:style>
  <w:style w:type="character" w:customStyle="1" w:styleId="Headerorfooter">
    <w:name w:val="Header or footer_"/>
    <w:basedOn w:val="DefaultParagraphFont"/>
    <w:link w:val="Headerorfooter0"/>
    <w:rsid w:val="00B121D3"/>
    <w:rPr>
      <w:rFonts w:ascii="Times New Roman" w:eastAsia="Times New Roman" w:hAnsi="Times New Roman" w:cs="Times New Roman"/>
      <w:b w:val="0"/>
      <w:bCs w:val="0"/>
      <w:i w:val="0"/>
      <w:iCs w:val="0"/>
      <w:smallCaps w:val="0"/>
      <w:strike w:val="0"/>
      <w:sz w:val="22"/>
      <w:szCs w:val="22"/>
      <w:u w:val="none"/>
    </w:rPr>
  </w:style>
  <w:style w:type="character" w:customStyle="1" w:styleId="Bodytext8">
    <w:name w:val="Body text (8)_"/>
    <w:basedOn w:val="DefaultParagraphFont"/>
    <w:link w:val="Bodytext80"/>
    <w:rsid w:val="00B121D3"/>
    <w:rPr>
      <w:rFonts w:ascii="Times New Roman" w:eastAsia="Times New Roman" w:hAnsi="Times New Roman" w:cs="Times New Roman"/>
      <w:b w:val="0"/>
      <w:bCs w:val="0"/>
      <w:i w:val="0"/>
      <w:iCs w:val="0"/>
      <w:smallCaps w:val="0"/>
      <w:strike w:val="0"/>
      <w:color w:val="333430"/>
      <w:sz w:val="15"/>
      <w:szCs w:val="15"/>
      <w:u w:val="none"/>
    </w:rPr>
  </w:style>
  <w:style w:type="paragraph" w:customStyle="1" w:styleId="Bodytext50">
    <w:name w:val="Body text (5)"/>
    <w:basedOn w:val="Normal"/>
    <w:link w:val="Bodytext5"/>
    <w:rsid w:val="00B121D3"/>
    <w:pPr>
      <w:spacing w:before="80" w:after="60"/>
      <w:ind w:left="2660"/>
    </w:pPr>
    <w:rPr>
      <w:rFonts w:ascii="Arial" w:eastAsia="Arial" w:hAnsi="Arial" w:cs="Arial"/>
      <w:sz w:val="8"/>
      <w:szCs w:val="8"/>
    </w:rPr>
  </w:style>
  <w:style w:type="paragraph" w:customStyle="1" w:styleId="Bodytext20">
    <w:name w:val="Body text (2)"/>
    <w:basedOn w:val="Normal"/>
    <w:link w:val="Bodytext2"/>
    <w:rsid w:val="00B121D3"/>
    <w:pPr>
      <w:spacing w:line="271" w:lineRule="auto"/>
    </w:pPr>
    <w:rPr>
      <w:rFonts w:ascii="Times New Roman" w:eastAsia="Times New Roman" w:hAnsi="Times New Roman" w:cs="Times New Roman"/>
      <w:b/>
      <w:bCs/>
      <w:sz w:val="20"/>
      <w:szCs w:val="20"/>
    </w:rPr>
  </w:style>
  <w:style w:type="paragraph" w:customStyle="1" w:styleId="Bodytext40">
    <w:name w:val="Body text (4)"/>
    <w:basedOn w:val="Normal"/>
    <w:link w:val="Bodytext4"/>
    <w:rsid w:val="00B121D3"/>
    <w:pPr>
      <w:spacing w:line="202" w:lineRule="auto"/>
    </w:pPr>
    <w:rPr>
      <w:rFonts w:ascii="Arial" w:eastAsia="Arial" w:hAnsi="Arial" w:cs="Arial"/>
      <w:b/>
      <w:bCs/>
      <w:color w:val="392F99"/>
      <w:sz w:val="18"/>
      <w:szCs w:val="18"/>
    </w:rPr>
  </w:style>
  <w:style w:type="paragraph" w:customStyle="1" w:styleId="BodyText1">
    <w:name w:val="Body Text1"/>
    <w:basedOn w:val="Normal"/>
    <w:link w:val="Bodytext"/>
    <w:qFormat/>
    <w:rsid w:val="00B121D3"/>
    <w:pPr>
      <w:spacing w:line="360" w:lineRule="auto"/>
    </w:pPr>
    <w:rPr>
      <w:rFonts w:ascii="Times New Roman" w:eastAsia="Times New Roman" w:hAnsi="Times New Roman" w:cs="Times New Roman"/>
    </w:rPr>
  </w:style>
  <w:style w:type="paragraph" w:customStyle="1" w:styleId="Heading10">
    <w:name w:val="Heading #1"/>
    <w:basedOn w:val="Normal"/>
    <w:link w:val="Heading1"/>
    <w:rsid w:val="00B121D3"/>
    <w:pPr>
      <w:spacing w:after="240" w:line="360" w:lineRule="auto"/>
      <w:outlineLvl w:val="0"/>
    </w:pPr>
    <w:rPr>
      <w:rFonts w:ascii="Times New Roman" w:eastAsia="Times New Roman" w:hAnsi="Times New Roman" w:cs="Times New Roman"/>
      <w:b/>
      <w:bCs/>
    </w:rPr>
  </w:style>
  <w:style w:type="paragraph" w:customStyle="1" w:styleId="Picturecaption0">
    <w:name w:val="Picture caption"/>
    <w:basedOn w:val="Normal"/>
    <w:link w:val="Picturecaption"/>
    <w:rsid w:val="00B121D3"/>
    <w:pPr>
      <w:spacing w:line="360" w:lineRule="auto"/>
      <w:ind w:firstLine="600"/>
    </w:pPr>
    <w:rPr>
      <w:rFonts w:ascii="Times New Roman" w:eastAsia="Times New Roman" w:hAnsi="Times New Roman" w:cs="Times New Roman"/>
    </w:rPr>
  </w:style>
  <w:style w:type="paragraph" w:customStyle="1" w:styleId="Headerorfooter20">
    <w:name w:val="Header or footer (2)"/>
    <w:basedOn w:val="Normal"/>
    <w:link w:val="Headerorfooter2"/>
    <w:rsid w:val="00B121D3"/>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B121D3"/>
    <w:pPr>
      <w:spacing w:after="100"/>
      <w:ind w:firstLine="240"/>
    </w:pPr>
    <w:rPr>
      <w:rFonts w:ascii="Times New Roman" w:eastAsia="Times New Roman" w:hAnsi="Times New Roman" w:cs="Times New Roman"/>
    </w:rPr>
  </w:style>
  <w:style w:type="paragraph" w:customStyle="1" w:styleId="Bodytext30">
    <w:name w:val="Body text (3)"/>
    <w:basedOn w:val="Normal"/>
    <w:link w:val="Bodytext3"/>
    <w:rsid w:val="00B121D3"/>
    <w:pPr>
      <w:spacing w:line="293" w:lineRule="auto"/>
      <w:jc w:val="center"/>
    </w:pPr>
    <w:rPr>
      <w:rFonts w:ascii="Arial" w:eastAsia="Arial" w:hAnsi="Arial" w:cs="Arial"/>
      <w:b/>
      <w:bCs/>
      <w:color w:val="BBBBBB"/>
      <w:sz w:val="12"/>
      <w:szCs w:val="12"/>
    </w:rPr>
  </w:style>
  <w:style w:type="paragraph" w:customStyle="1" w:styleId="Headerorfooter0">
    <w:name w:val="Header or footer"/>
    <w:basedOn w:val="Normal"/>
    <w:link w:val="Headerorfooter"/>
    <w:rsid w:val="00B121D3"/>
    <w:rPr>
      <w:rFonts w:ascii="Times New Roman" w:eastAsia="Times New Roman" w:hAnsi="Times New Roman" w:cs="Times New Roman"/>
      <w:sz w:val="22"/>
      <w:szCs w:val="22"/>
    </w:rPr>
  </w:style>
  <w:style w:type="paragraph" w:customStyle="1" w:styleId="Bodytext80">
    <w:name w:val="Body text (8)"/>
    <w:basedOn w:val="Normal"/>
    <w:link w:val="Bodytext8"/>
    <w:rsid w:val="00B121D3"/>
    <w:rPr>
      <w:rFonts w:ascii="Times New Roman" w:eastAsia="Times New Roman" w:hAnsi="Times New Roman" w:cs="Times New Roman"/>
      <w:color w:val="333430"/>
      <w:sz w:val="15"/>
      <w:szCs w:val="15"/>
    </w:rPr>
  </w:style>
  <w:style w:type="paragraph" w:styleId="BalloonText">
    <w:name w:val="Balloon Text"/>
    <w:basedOn w:val="Normal"/>
    <w:link w:val="BalloonTextChar"/>
    <w:uiPriority w:val="99"/>
    <w:semiHidden/>
    <w:unhideWhenUsed/>
    <w:rsid w:val="00A82EA1"/>
    <w:rPr>
      <w:rFonts w:ascii="Tahoma" w:hAnsi="Tahoma" w:cs="Tahoma"/>
      <w:sz w:val="16"/>
      <w:szCs w:val="16"/>
    </w:rPr>
  </w:style>
  <w:style w:type="character" w:customStyle="1" w:styleId="BalloonTextChar">
    <w:name w:val="Balloon Text Char"/>
    <w:basedOn w:val="DefaultParagraphFont"/>
    <w:link w:val="BalloonText"/>
    <w:uiPriority w:val="99"/>
    <w:semiHidden/>
    <w:rsid w:val="00A82EA1"/>
    <w:rPr>
      <w:rFonts w:ascii="Tahoma" w:hAnsi="Tahoma" w:cs="Tahoma"/>
      <w:color w:val="000000"/>
      <w:sz w:val="16"/>
      <w:szCs w:val="16"/>
    </w:rPr>
  </w:style>
  <w:style w:type="paragraph" w:styleId="Header">
    <w:name w:val="header"/>
    <w:basedOn w:val="Normal"/>
    <w:link w:val="HeaderChar"/>
    <w:uiPriority w:val="99"/>
    <w:unhideWhenUsed/>
    <w:rsid w:val="00BF6A08"/>
    <w:pPr>
      <w:tabs>
        <w:tab w:val="center" w:pos="4513"/>
        <w:tab w:val="right" w:pos="9026"/>
      </w:tabs>
    </w:pPr>
  </w:style>
  <w:style w:type="character" w:customStyle="1" w:styleId="HeaderChar">
    <w:name w:val="Header Char"/>
    <w:basedOn w:val="DefaultParagraphFont"/>
    <w:link w:val="Header"/>
    <w:uiPriority w:val="99"/>
    <w:rsid w:val="00BF6A08"/>
    <w:rPr>
      <w:color w:val="000000"/>
    </w:rPr>
  </w:style>
  <w:style w:type="paragraph" w:styleId="Footer">
    <w:name w:val="footer"/>
    <w:basedOn w:val="Normal"/>
    <w:link w:val="FooterChar"/>
    <w:uiPriority w:val="99"/>
    <w:unhideWhenUsed/>
    <w:rsid w:val="00BF6A08"/>
    <w:pPr>
      <w:tabs>
        <w:tab w:val="center" w:pos="4513"/>
        <w:tab w:val="right" w:pos="9026"/>
      </w:tabs>
    </w:pPr>
  </w:style>
  <w:style w:type="character" w:customStyle="1" w:styleId="FooterChar">
    <w:name w:val="Footer Char"/>
    <w:basedOn w:val="DefaultParagraphFont"/>
    <w:link w:val="Footer"/>
    <w:uiPriority w:val="99"/>
    <w:rsid w:val="00BF6A0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2025-01-24T01:45:00Z</dcterms:created>
  <dcterms:modified xsi:type="dcterms:W3CDTF">2025-02-05T04:23:00Z</dcterms:modified>
</cp:coreProperties>
</file>