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2D1A" w:rsidRDefault="00722D1A" w:rsidP="00722D1A">
      <w:pPr>
        <w:pStyle w:val="Heading1"/>
        <w:spacing w:before="0" w:line="480" w:lineRule="auto"/>
        <w:ind w:left="3136" w:right="3668" w:firstLine="1183"/>
        <w:jc w:val="left"/>
      </w:pPr>
      <w:r>
        <w:t xml:space="preserve">BAB V </w:t>
      </w:r>
      <w:bookmarkStart w:id="0" w:name="_bookmark81"/>
      <w:bookmarkEnd w:id="0"/>
      <w:r>
        <w:t>KESIMPULAN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SARAN</w:t>
      </w:r>
    </w:p>
    <w:p w:rsidR="00722D1A" w:rsidRDefault="00722D1A" w:rsidP="00722D1A">
      <w:pPr>
        <w:pStyle w:val="Heading2"/>
        <w:numPr>
          <w:ilvl w:val="1"/>
          <w:numId w:val="2"/>
        </w:numPr>
        <w:tabs>
          <w:tab w:val="left" w:pos="1256"/>
        </w:tabs>
      </w:pPr>
      <w:bookmarkStart w:id="1" w:name="_bookmark82"/>
      <w:bookmarkEnd w:id="1"/>
      <w:r>
        <w:rPr>
          <w:spacing w:val="-2"/>
        </w:rPr>
        <w:t>Kesimpulan</w:t>
      </w:r>
    </w:p>
    <w:p w:rsidR="00722D1A" w:rsidRDefault="00722D1A" w:rsidP="00722D1A">
      <w:pPr>
        <w:pStyle w:val="BodyText"/>
        <w:rPr>
          <w:b/>
        </w:rPr>
      </w:pPr>
    </w:p>
    <w:p w:rsidR="00722D1A" w:rsidRDefault="00722D1A" w:rsidP="00722D1A">
      <w:pPr>
        <w:pStyle w:val="ListParagraph"/>
        <w:numPr>
          <w:ilvl w:val="0"/>
          <w:numId w:val="1"/>
        </w:numPr>
        <w:tabs>
          <w:tab w:val="left" w:pos="690"/>
          <w:tab w:val="left" w:pos="1268"/>
        </w:tabs>
        <w:spacing w:line="480" w:lineRule="auto"/>
        <w:ind w:right="1199" w:hanging="142"/>
        <w:jc w:val="both"/>
        <w:rPr>
          <w:sz w:val="24"/>
        </w:rPr>
      </w:pPr>
      <w:r>
        <w:rPr>
          <w:sz w:val="24"/>
        </w:rPr>
        <w:t>Peranan apoteker di industri obat tradisional adalah sebagai pendorong dan pengarah</w:t>
      </w:r>
      <w:r>
        <w:rPr>
          <w:spacing w:val="-10"/>
          <w:sz w:val="24"/>
        </w:rPr>
        <w:t xml:space="preserve"> </w:t>
      </w:r>
      <w:r>
        <w:rPr>
          <w:sz w:val="24"/>
        </w:rPr>
        <w:t>dalam</w:t>
      </w:r>
      <w:r>
        <w:rPr>
          <w:spacing w:val="-12"/>
          <w:sz w:val="24"/>
        </w:rPr>
        <w:t xml:space="preserve"> </w:t>
      </w:r>
      <w:r>
        <w:rPr>
          <w:sz w:val="24"/>
        </w:rPr>
        <w:t>penerapan</w:t>
      </w:r>
      <w:r>
        <w:rPr>
          <w:spacing w:val="-12"/>
          <w:sz w:val="24"/>
        </w:rPr>
        <w:t xml:space="preserve"> </w:t>
      </w:r>
      <w:r>
        <w:rPr>
          <w:sz w:val="24"/>
        </w:rPr>
        <w:t>CPOTB</w:t>
      </w:r>
      <w:r>
        <w:rPr>
          <w:spacing w:val="-11"/>
          <w:sz w:val="24"/>
        </w:rPr>
        <w:t xml:space="preserve"> </w:t>
      </w:r>
      <w:r>
        <w:rPr>
          <w:sz w:val="24"/>
        </w:rPr>
        <w:t>untuk</w:t>
      </w:r>
      <w:r>
        <w:rPr>
          <w:spacing w:val="-11"/>
          <w:sz w:val="24"/>
        </w:rPr>
        <w:t xml:space="preserve"> </w:t>
      </w:r>
      <w:r>
        <w:rPr>
          <w:sz w:val="24"/>
        </w:rPr>
        <w:t>memastikan</w:t>
      </w:r>
      <w:r>
        <w:rPr>
          <w:spacing w:val="-12"/>
          <w:sz w:val="24"/>
        </w:rPr>
        <w:t xml:space="preserve"> </w:t>
      </w:r>
      <w:r>
        <w:rPr>
          <w:sz w:val="24"/>
        </w:rPr>
        <w:t>produk</w:t>
      </w:r>
      <w:r>
        <w:rPr>
          <w:spacing w:val="-12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dihasilkan</w:t>
      </w:r>
      <w:r>
        <w:rPr>
          <w:spacing w:val="-12"/>
          <w:sz w:val="24"/>
        </w:rPr>
        <w:t xml:space="preserve"> </w:t>
      </w:r>
      <w:r>
        <w:rPr>
          <w:sz w:val="24"/>
        </w:rPr>
        <w:t>sesuai dengan persyaratan mutu. Apoteker berperan terutama pada posisi kunci yaitu dibagian</w:t>
      </w:r>
      <w:r>
        <w:rPr>
          <w:spacing w:val="-12"/>
          <w:sz w:val="24"/>
        </w:rPr>
        <w:t xml:space="preserve"> </w:t>
      </w:r>
      <w:r>
        <w:rPr>
          <w:sz w:val="24"/>
        </w:rPr>
        <w:t>produksi,</w:t>
      </w:r>
      <w:r>
        <w:rPr>
          <w:spacing w:val="-11"/>
          <w:sz w:val="24"/>
        </w:rPr>
        <w:t xml:space="preserve"> </w:t>
      </w:r>
      <w:r>
        <w:rPr>
          <w:sz w:val="24"/>
        </w:rPr>
        <w:t>bagian</w:t>
      </w:r>
      <w:r>
        <w:rPr>
          <w:spacing w:val="-12"/>
          <w:sz w:val="24"/>
        </w:rPr>
        <w:t xml:space="preserve"> </w:t>
      </w:r>
      <w:r>
        <w:rPr>
          <w:sz w:val="24"/>
        </w:rPr>
        <w:t>pemastian</w:t>
      </w:r>
      <w:r>
        <w:rPr>
          <w:spacing w:val="-12"/>
          <w:sz w:val="24"/>
        </w:rPr>
        <w:t xml:space="preserve"> </w:t>
      </w:r>
      <w:r>
        <w:rPr>
          <w:sz w:val="24"/>
        </w:rPr>
        <w:t>mutu</w:t>
      </w:r>
      <w:r>
        <w:rPr>
          <w:spacing w:val="-12"/>
          <w:sz w:val="24"/>
        </w:rPr>
        <w:t xml:space="preserve"> </w:t>
      </w:r>
      <w:r>
        <w:rPr>
          <w:sz w:val="24"/>
        </w:rPr>
        <w:t>(QA),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bagian</w:t>
      </w:r>
      <w:r>
        <w:rPr>
          <w:spacing w:val="-12"/>
          <w:sz w:val="24"/>
        </w:rPr>
        <w:t xml:space="preserve"> </w:t>
      </w:r>
      <w:r>
        <w:rPr>
          <w:sz w:val="24"/>
        </w:rPr>
        <w:t>pengawasan</w:t>
      </w:r>
      <w:r>
        <w:rPr>
          <w:spacing w:val="-9"/>
          <w:sz w:val="24"/>
        </w:rPr>
        <w:t xml:space="preserve"> </w:t>
      </w:r>
      <w:r>
        <w:rPr>
          <w:sz w:val="24"/>
        </w:rPr>
        <w:t>mutu</w:t>
      </w:r>
      <w:r>
        <w:rPr>
          <w:spacing w:val="-12"/>
          <w:sz w:val="24"/>
        </w:rPr>
        <w:t xml:space="preserve"> </w:t>
      </w:r>
      <w:r>
        <w:rPr>
          <w:sz w:val="24"/>
        </w:rPr>
        <w:t>(QC). Tugas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13"/>
          <w:sz w:val="24"/>
        </w:rPr>
        <w:t xml:space="preserve"> </w:t>
      </w:r>
      <w:r>
        <w:rPr>
          <w:sz w:val="24"/>
        </w:rPr>
        <w:t>tanggung</w:t>
      </w:r>
      <w:r>
        <w:rPr>
          <w:spacing w:val="-14"/>
          <w:sz w:val="24"/>
        </w:rPr>
        <w:t xml:space="preserve"> </w:t>
      </w:r>
      <w:r>
        <w:rPr>
          <w:sz w:val="24"/>
        </w:rPr>
        <w:t>jawab</w:t>
      </w:r>
      <w:r>
        <w:rPr>
          <w:spacing w:val="-13"/>
          <w:sz w:val="24"/>
        </w:rPr>
        <w:t xml:space="preserve"> </w:t>
      </w:r>
      <w:r>
        <w:rPr>
          <w:sz w:val="24"/>
        </w:rPr>
        <w:t>Apoteker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PT</w:t>
      </w:r>
      <w:r>
        <w:rPr>
          <w:spacing w:val="-13"/>
          <w:sz w:val="24"/>
        </w:rPr>
        <w:t xml:space="preserve"> </w:t>
      </w:r>
      <w:r>
        <w:rPr>
          <w:sz w:val="24"/>
        </w:rPr>
        <w:t>Akar</w:t>
      </w:r>
      <w:r>
        <w:rPr>
          <w:spacing w:val="-14"/>
          <w:sz w:val="24"/>
        </w:rPr>
        <w:t xml:space="preserve"> </w:t>
      </w:r>
      <w:r>
        <w:rPr>
          <w:sz w:val="24"/>
        </w:rPr>
        <w:t>Rimba</w:t>
      </w:r>
      <w:r>
        <w:rPr>
          <w:spacing w:val="-14"/>
          <w:sz w:val="24"/>
        </w:rPr>
        <w:t xml:space="preserve"> </w:t>
      </w:r>
      <w:r>
        <w:rPr>
          <w:sz w:val="24"/>
        </w:rPr>
        <w:t>Nusantara</w:t>
      </w:r>
      <w:r>
        <w:rPr>
          <w:spacing w:val="-14"/>
          <w:sz w:val="24"/>
        </w:rPr>
        <w:t xml:space="preserve"> </w:t>
      </w:r>
      <w:r>
        <w:rPr>
          <w:sz w:val="24"/>
        </w:rPr>
        <w:t>telah</w:t>
      </w:r>
      <w:r>
        <w:rPr>
          <w:spacing w:val="-13"/>
          <w:sz w:val="24"/>
        </w:rPr>
        <w:t xml:space="preserve"> </w:t>
      </w:r>
      <w:r>
        <w:rPr>
          <w:sz w:val="24"/>
        </w:rPr>
        <w:t>dilaksanakan di bagian pemastian mutu (QA) dan bagian pengawasan mutu (QC) dan telah dilaksanakan semaksimal mungkin terutama dalam penerapan CPOTB di industri obat tradisional.</w:t>
      </w:r>
    </w:p>
    <w:p w:rsidR="00722D1A" w:rsidRDefault="00722D1A" w:rsidP="00722D1A">
      <w:pPr>
        <w:pStyle w:val="ListParagraph"/>
        <w:numPr>
          <w:ilvl w:val="0"/>
          <w:numId w:val="1"/>
        </w:numPr>
        <w:tabs>
          <w:tab w:val="left" w:pos="690"/>
          <w:tab w:val="left" w:pos="1268"/>
        </w:tabs>
        <w:spacing w:before="1" w:line="480" w:lineRule="auto"/>
        <w:ind w:right="1203" w:hanging="142"/>
        <w:jc w:val="both"/>
        <w:rPr>
          <w:sz w:val="24"/>
        </w:rPr>
      </w:pPr>
      <w:r>
        <w:rPr>
          <w:sz w:val="24"/>
        </w:rPr>
        <w:t>PT Akar Rimba Nusantara telah menerapkan sistem CPOTB dengan baik dan mengacu kepada acuan BPOM terkait pelaksaan industri obat tradisional serta menjamin kualitas produk yang dihasilkan.</w:t>
      </w:r>
    </w:p>
    <w:p w:rsidR="00722D1A" w:rsidRDefault="00722D1A" w:rsidP="00722D1A">
      <w:pPr>
        <w:pStyle w:val="Heading2"/>
        <w:numPr>
          <w:ilvl w:val="1"/>
          <w:numId w:val="2"/>
        </w:numPr>
        <w:tabs>
          <w:tab w:val="left" w:pos="1256"/>
        </w:tabs>
        <w:spacing w:line="274" w:lineRule="exact"/>
      </w:pPr>
      <w:bookmarkStart w:id="2" w:name="_bookmark83"/>
      <w:bookmarkEnd w:id="2"/>
      <w:r>
        <w:rPr>
          <w:spacing w:val="-4"/>
        </w:rPr>
        <w:t>Saran</w:t>
      </w:r>
    </w:p>
    <w:p w:rsidR="00722D1A" w:rsidRDefault="00722D1A" w:rsidP="00722D1A">
      <w:pPr>
        <w:pStyle w:val="BodyText"/>
        <w:rPr>
          <w:b/>
        </w:rPr>
      </w:pPr>
    </w:p>
    <w:p w:rsidR="00722D1A" w:rsidRDefault="00722D1A" w:rsidP="00722D1A">
      <w:pPr>
        <w:pStyle w:val="BodyText"/>
        <w:spacing w:line="480" w:lineRule="auto"/>
        <w:ind w:left="548" w:right="1201" w:firstLine="708"/>
        <w:jc w:val="both"/>
      </w:pPr>
      <w:r>
        <w:t>Sebaiknya untuk mahasiswa PKPPA selanjutnya bisa lebih terlibat langsung dalam mempraktikkan bagaimana peranan Apoteker di industri obat tradisional pada setiap bidang nya.</w:t>
      </w:r>
    </w:p>
    <w:p w:rsidR="000D4CC1" w:rsidRDefault="000D4CC1">
      <w:bookmarkStart w:id="3" w:name="_GoBack"/>
      <w:bookmarkEnd w:id="3"/>
    </w:p>
    <w:sectPr w:rsidR="000D4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924FF"/>
    <w:multiLevelType w:val="hybridMultilevel"/>
    <w:tmpl w:val="14B6D4AC"/>
    <w:lvl w:ilvl="0" w:tplc="5F4E8C10">
      <w:start w:val="1"/>
      <w:numFmt w:val="decimal"/>
      <w:lvlText w:val="%1."/>
      <w:lvlJc w:val="left"/>
      <w:pPr>
        <w:ind w:left="69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738AA20">
      <w:numFmt w:val="bullet"/>
      <w:lvlText w:val="•"/>
      <w:lvlJc w:val="left"/>
      <w:pPr>
        <w:ind w:left="1632" w:hanging="720"/>
      </w:pPr>
      <w:rPr>
        <w:rFonts w:hint="default"/>
        <w:lang w:val="id" w:eastAsia="en-US" w:bidi="ar-SA"/>
      </w:rPr>
    </w:lvl>
    <w:lvl w:ilvl="2" w:tplc="0C543830">
      <w:numFmt w:val="bullet"/>
      <w:lvlText w:val="•"/>
      <w:lvlJc w:val="left"/>
      <w:pPr>
        <w:ind w:left="2564" w:hanging="720"/>
      </w:pPr>
      <w:rPr>
        <w:rFonts w:hint="default"/>
        <w:lang w:val="id" w:eastAsia="en-US" w:bidi="ar-SA"/>
      </w:rPr>
    </w:lvl>
    <w:lvl w:ilvl="3" w:tplc="FFD4F506">
      <w:numFmt w:val="bullet"/>
      <w:lvlText w:val="•"/>
      <w:lvlJc w:val="left"/>
      <w:pPr>
        <w:ind w:left="3496" w:hanging="720"/>
      </w:pPr>
      <w:rPr>
        <w:rFonts w:hint="default"/>
        <w:lang w:val="id" w:eastAsia="en-US" w:bidi="ar-SA"/>
      </w:rPr>
    </w:lvl>
    <w:lvl w:ilvl="4" w:tplc="8BEE9B32">
      <w:numFmt w:val="bullet"/>
      <w:lvlText w:val="•"/>
      <w:lvlJc w:val="left"/>
      <w:pPr>
        <w:ind w:left="4428" w:hanging="720"/>
      </w:pPr>
      <w:rPr>
        <w:rFonts w:hint="default"/>
        <w:lang w:val="id" w:eastAsia="en-US" w:bidi="ar-SA"/>
      </w:rPr>
    </w:lvl>
    <w:lvl w:ilvl="5" w:tplc="76561DDC">
      <w:numFmt w:val="bullet"/>
      <w:lvlText w:val="•"/>
      <w:lvlJc w:val="left"/>
      <w:pPr>
        <w:ind w:left="5360" w:hanging="720"/>
      </w:pPr>
      <w:rPr>
        <w:rFonts w:hint="default"/>
        <w:lang w:val="id" w:eastAsia="en-US" w:bidi="ar-SA"/>
      </w:rPr>
    </w:lvl>
    <w:lvl w:ilvl="6" w:tplc="C55254BA">
      <w:numFmt w:val="bullet"/>
      <w:lvlText w:val="•"/>
      <w:lvlJc w:val="left"/>
      <w:pPr>
        <w:ind w:left="6292" w:hanging="720"/>
      </w:pPr>
      <w:rPr>
        <w:rFonts w:hint="default"/>
        <w:lang w:val="id" w:eastAsia="en-US" w:bidi="ar-SA"/>
      </w:rPr>
    </w:lvl>
    <w:lvl w:ilvl="7" w:tplc="DDF83024">
      <w:numFmt w:val="bullet"/>
      <w:lvlText w:val="•"/>
      <w:lvlJc w:val="left"/>
      <w:pPr>
        <w:ind w:left="7224" w:hanging="720"/>
      </w:pPr>
      <w:rPr>
        <w:rFonts w:hint="default"/>
        <w:lang w:val="id" w:eastAsia="en-US" w:bidi="ar-SA"/>
      </w:rPr>
    </w:lvl>
    <w:lvl w:ilvl="8" w:tplc="5BD0B82C">
      <w:numFmt w:val="bullet"/>
      <w:lvlText w:val="•"/>
      <w:lvlJc w:val="left"/>
      <w:pPr>
        <w:ind w:left="8156" w:hanging="720"/>
      </w:pPr>
      <w:rPr>
        <w:rFonts w:hint="default"/>
        <w:lang w:val="id" w:eastAsia="en-US" w:bidi="ar-SA"/>
      </w:rPr>
    </w:lvl>
  </w:abstractNum>
  <w:abstractNum w:abstractNumId="1" w15:restartNumberingAfterBreak="0">
    <w:nsid w:val="700F49AF"/>
    <w:multiLevelType w:val="multilevel"/>
    <w:tmpl w:val="114C05B6"/>
    <w:lvl w:ilvl="0">
      <w:start w:val="5"/>
      <w:numFmt w:val="decimal"/>
      <w:lvlText w:val="%1"/>
      <w:lvlJc w:val="left"/>
      <w:pPr>
        <w:ind w:left="1256" w:hanging="70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6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012" w:hanging="70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88" w:hanging="7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64" w:hanging="7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40" w:hanging="7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16" w:hanging="7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92" w:hanging="7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68" w:hanging="708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1A"/>
    <w:rsid w:val="000D4CC1"/>
    <w:rsid w:val="0072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8F19E-5BA6-4403-B7A3-223600D2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2D1A"/>
    <w:pPr>
      <w:widowControl w:val="0"/>
      <w:autoSpaceDE w:val="0"/>
      <w:autoSpaceDN w:val="0"/>
      <w:spacing w:before="61" w:after="0" w:line="240" w:lineRule="auto"/>
      <w:ind w:left="1270" w:right="192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2">
    <w:name w:val="heading 2"/>
    <w:basedOn w:val="Normal"/>
    <w:link w:val="Heading2Char"/>
    <w:uiPriority w:val="9"/>
    <w:unhideWhenUsed/>
    <w:qFormat/>
    <w:rsid w:val="00722D1A"/>
    <w:pPr>
      <w:widowControl w:val="0"/>
      <w:autoSpaceDE w:val="0"/>
      <w:autoSpaceDN w:val="0"/>
      <w:spacing w:after="0" w:line="240" w:lineRule="auto"/>
      <w:ind w:left="1114" w:hanging="56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D1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722D1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722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722D1A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722D1A"/>
    <w:pPr>
      <w:widowControl w:val="0"/>
      <w:autoSpaceDE w:val="0"/>
      <w:autoSpaceDN w:val="0"/>
      <w:spacing w:after="0" w:line="240" w:lineRule="auto"/>
      <w:ind w:left="1114" w:hanging="240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2025-01-23T18:04:00Z</dcterms:created>
  <dcterms:modified xsi:type="dcterms:W3CDTF">2025-01-23T18:04:00Z</dcterms:modified>
</cp:coreProperties>
</file>