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61E9" w:rsidRDefault="00CC61E9" w:rsidP="00CC61E9">
      <w:pPr>
        <w:pStyle w:val="Heading1"/>
        <w:ind w:left="1271"/>
      </w:pPr>
      <w:r>
        <w:rPr>
          <w:spacing w:val="-2"/>
        </w:rPr>
        <w:t>RINGKASAN</w:t>
      </w:r>
    </w:p>
    <w:p w:rsidR="00CC61E9" w:rsidRDefault="00CC61E9" w:rsidP="00CC61E9">
      <w:pPr>
        <w:pStyle w:val="BodyText"/>
        <w:spacing w:before="240"/>
        <w:rPr>
          <w:b/>
        </w:rPr>
      </w:pPr>
    </w:p>
    <w:p w:rsidR="00CC61E9" w:rsidRDefault="00CC61E9" w:rsidP="00CC61E9">
      <w:pPr>
        <w:pStyle w:val="BodyText"/>
        <w:spacing w:line="480" w:lineRule="auto"/>
        <w:ind w:left="548" w:right="1200" w:firstLine="720"/>
        <w:jc w:val="both"/>
      </w:pPr>
      <w:r>
        <w:t xml:space="preserve">Praktik Kerja Profesi Apoteker (PKPA) di Industri Farmasi PT Akar Rimba Nusantara yang merupakan industri farmasi yang beralamat di Jl. Setiabudi No. 2, Dusun IV Kota Galuh, Kecamatan Perbaungan, Kabupaten Serdang Bedagai telah dilaksanakan pada </w:t>
      </w:r>
      <w:r>
        <w:rPr>
          <w:lang w:val="en-US"/>
        </w:rPr>
        <w:t>21 mei</w:t>
      </w:r>
      <w:r>
        <w:t xml:space="preserve"> s/d </w:t>
      </w:r>
      <w:r>
        <w:rPr>
          <w:lang w:val="en-US"/>
        </w:rPr>
        <w:t>02 juli 2024</w:t>
      </w:r>
      <w:r>
        <w:t>. Praktik Kerja Pendidikan Profesi Apoteker ini dilaksanakan dalam upaya mengetahui dan melihat secara langsung peran, fungsi dan tanggung jawab apoteker di industri farmasi serta memahami penerapan Cara Pembuatan Obat Tradisional yang Baik (CPOTB) di PT Akar</w:t>
      </w:r>
      <w:r>
        <w:rPr>
          <w:spacing w:val="-15"/>
        </w:rPr>
        <w:t xml:space="preserve"> </w:t>
      </w:r>
      <w:r>
        <w:t>Rimba</w:t>
      </w:r>
      <w:r>
        <w:rPr>
          <w:spacing w:val="-15"/>
        </w:rPr>
        <w:t xml:space="preserve"> </w:t>
      </w:r>
      <w:r>
        <w:t>Nusantara.</w:t>
      </w:r>
      <w:r>
        <w:rPr>
          <w:spacing w:val="-15"/>
        </w:rPr>
        <w:t xml:space="preserve"> </w:t>
      </w:r>
      <w:r>
        <w:t>Kegiatan</w:t>
      </w:r>
      <w:r>
        <w:rPr>
          <w:spacing w:val="-15"/>
        </w:rPr>
        <w:t xml:space="preserve"> </w:t>
      </w:r>
      <w:r>
        <w:t>ini</w:t>
      </w:r>
      <w:r>
        <w:rPr>
          <w:spacing w:val="-15"/>
        </w:rPr>
        <w:t xml:space="preserve"> </w:t>
      </w:r>
      <w:r>
        <w:t>bertujuan</w:t>
      </w:r>
      <w:r>
        <w:rPr>
          <w:spacing w:val="-15"/>
        </w:rPr>
        <w:t xml:space="preserve"> </w:t>
      </w:r>
      <w:r>
        <w:t>agar</w:t>
      </w:r>
      <w:r>
        <w:rPr>
          <w:spacing w:val="-15"/>
        </w:rPr>
        <w:t xml:space="preserve"> </w:t>
      </w:r>
      <w:r>
        <w:t>calon</w:t>
      </w:r>
      <w:r>
        <w:rPr>
          <w:spacing w:val="-15"/>
        </w:rPr>
        <w:t xml:space="preserve"> </w:t>
      </w:r>
      <w:r>
        <w:t>Apoteker</w:t>
      </w:r>
      <w:r>
        <w:rPr>
          <w:spacing w:val="-15"/>
        </w:rPr>
        <w:t xml:space="preserve"> </w:t>
      </w:r>
      <w:r>
        <w:t>mendapatkan</w:t>
      </w:r>
      <w:r>
        <w:rPr>
          <w:spacing w:val="-15"/>
        </w:rPr>
        <w:t xml:space="preserve"> </w:t>
      </w:r>
      <w:r>
        <w:t>bekal pengetahuan dan pengalaman praktis yang cukup tentang pekerjaan kefarmasian di industri melalui penerapan СРОТВ.</w:t>
      </w:r>
    </w:p>
    <w:p w:rsidR="00CC61E9" w:rsidRDefault="00CC61E9" w:rsidP="00CC61E9">
      <w:pPr>
        <w:pStyle w:val="BodyText"/>
        <w:spacing w:before="1" w:line="480" w:lineRule="auto"/>
        <w:ind w:left="548" w:right="1202" w:firstLine="720"/>
        <w:jc w:val="both"/>
      </w:pPr>
      <w:r>
        <w:t>Kegiatan PKPA di PT Akar Rimba Nusantara yang dilakukan meliputi pemahaman mengenai tugas dan fungsi apoteker di industri farmasi yakni di bagian produksi, pemastian mutu, pengawasan mutu, rancangan formulasi da</w:t>
      </w:r>
      <w:r>
        <w:rPr>
          <w:lang w:val="en-US"/>
        </w:rPr>
        <w:t>n</w:t>
      </w:r>
      <w:r>
        <w:t xml:space="preserve"> desain, proses registrasi produk dan melihat secara langsung pelaksanaan kegiatan produksi yang telah</w:t>
      </w:r>
      <w:r>
        <w:rPr>
          <w:spacing w:val="-15"/>
        </w:rPr>
        <w:t xml:space="preserve"> </w:t>
      </w:r>
      <w:r>
        <w:t>memiliki</w:t>
      </w:r>
      <w:r>
        <w:rPr>
          <w:spacing w:val="-15"/>
        </w:rPr>
        <w:t xml:space="preserve"> </w:t>
      </w:r>
      <w:r>
        <w:t>sertifikat</w:t>
      </w:r>
      <w:r>
        <w:rPr>
          <w:spacing w:val="-15"/>
        </w:rPr>
        <w:t xml:space="preserve"> </w:t>
      </w:r>
      <w:r>
        <w:t>CPOTB</w:t>
      </w:r>
      <w:r>
        <w:rPr>
          <w:spacing w:val="-15"/>
        </w:rPr>
        <w:t xml:space="preserve"> </w:t>
      </w:r>
      <w:r>
        <w:t>untuk</w:t>
      </w:r>
      <w:r>
        <w:rPr>
          <w:spacing w:val="-15"/>
        </w:rPr>
        <w:t xml:space="preserve"> </w:t>
      </w:r>
      <w:r>
        <w:t>produk</w:t>
      </w:r>
      <w:r>
        <w:rPr>
          <w:spacing w:val="-15"/>
        </w:rPr>
        <w:t xml:space="preserve"> </w:t>
      </w:r>
      <w:r>
        <w:t>serbuk,</w:t>
      </w:r>
      <w:r>
        <w:rPr>
          <w:spacing w:val="-15"/>
        </w:rPr>
        <w:t xml:space="preserve"> </w:t>
      </w:r>
      <w:r>
        <w:t>pil,</w:t>
      </w:r>
      <w:r>
        <w:rPr>
          <w:spacing w:val="-15"/>
        </w:rPr>
        <w:t xml:space="preserve"> </w:t>
      </w:r>
      <w:r>
        <w:t>kapsu</w:t>
      </w:r>
      <w:r>
        <w:rPr>
          <w:lang w:val="en-US"/>
        </w:rPr>
        <w:t>l</w:t>
      </w:r>
      <w:r>
        <w:rPr>
          <w:spacing w:val="-15"/>
        </w:rPr>
        <w:t xml:space="preserve"> </w:t>
      </w:r>
      <w:r>
        <w:t>dan</w:t>
      </w:r>
      <w:r>
        <w:rPr>
          <w:spacing w:val="-15"/>
        </w:rPr>
        <w:t xml:space="preserve"> </w:t>
      </w:r>
      <w:r>
        <w:t>cairan</w:t>
      </w:r>
      <w:r>
        <w:rPr>
          <w:spacing w:val="-15"/>
        </w:rPr>
        <w:t xml:space="preserve"> </w:t>
      </w:r>
      <w:r>
        <w:t>obat</w:t>
      </w:r>
      <w:r>
        <w:rPr>
          <w:spacing w:val="-15"/>
        </w:rPr>
        <w:t xml:space="preserve"> </w:t>
      </w:r>
      <w:r>
        <w:t>dalam sesuai dengan CPOTB.</w:t>
      </w:r>
    </w:p>
    <w:p w:rsidR="00CC61E9" w:rsidRDefault="00CC61E9" w:rsidP="00CC61E9">
      <w:pPr>
        <w:pStyle w:val="BodyText"/>
      </w:pPr>
    </w:p>
    <w:p w:rsidR="000D4CC1" w:rsidRDefault="000D4CC1">
      <w:bookmarkStart w:id="0" w:name="_GoBack"/>
      <w:bookmarkEnd w:id="0"/>
    </w:p>
    <w:sectPr w:rsidR="000D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E9"/>
    <w:rsid w:val="000D4CC1"/>
    <w:rsid w:val="00CC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D948A-B83C-45F9-B113-30BB8F5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61E9"/>
    <w:pPr>
      <w:widowControl w:val="0"/>
      <w:autoSpaceDE w:val="0"/>
      <w:autoSpaceDN w:val="0"/>
      <w:spacing w:before="61" w:after="0" w:line="240" w:lineRule="auto"/>
      <w:ind w:left="1270" w:right="1922"/>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1E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C61E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C61E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2025-01-23T18:01:00Z</dcterms:created>
  <dcterms:modified xsi:type="dcterms:W3CDTF">2025-01-23T18:01:00Z</dcterms:modified>
</cp:coreProperties>
</file>