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0B" w:rsidRPr="00653127" w:rsidRDefault="00D33A0B" w:rsidP="00D33A0B">
      <w:pPr>
        <w:pStyle w:val="Heading1"/>
        <w:spacing w:before="0" w:line="480" w:lineRule="auto"/>
        <w:jc w:val="center"/>
        <w:rPr>
          <w:rFonts w:ascii="Times New Roman" w:hAnsi="Times New Roman"/>
          <w:color w:val="auto"/>
        </w:rPr>
      </w:pPr>
      <w:bookmarkStart w:id="0" w:name="_Toc156084528"/>
      <w:r w:rsidRPr="00653127">
        <w:rPr>
          <w:rFonts w:ascii="Times New Roman" w:hAnsi="Times New Roman"/>
          <w:color w:val="auto"/>
        </w:rPr>
        <w:t>DAFTAR PUSTAKA</w:t>
      </w:r>
      <w:bookmarkEnd w:id="0"/>
    </w:p>
    <w:p w:rsidR="00D33A0B" w:rsidRPr="00653127" w:rsidRDefault="00D33A0B" w:rsidP="00D33A0B">
      <w:pPr>
        <w:spacing w:after="0" w:line="240" w:lineRule="auto"/>
        <w:ind w:left="1440"/>
        <w:jc w:val="center"/>
        <w:rPr>
          <w:rFonts w:ascii="Times New Roman" w:hAnsi="Times New Roman"/>
          <w:sz w:val="24"/>
          <w:szCs w:val="24"/>
        </w:rPr>
      </w:pP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>Alawiah, Iim Rifki.(2021).</w:t>
      </w:r>
      <w:r w:rsidRPr="00264588">
        <w:rPr>
          <w:rFonts w:ascii="Times New Roman" w:hAnsi="Times New Roman"/>
          <w:i/>
          <w:sz w:val="24"/>
          <w:szCs w:val="24"/>
        </w:rPr>
        <w:t>Pengembangan Modul Pendidikan Kepramukaan Berbasis Kearifan Lokal Di Madrasah Ibtidaiyah Datok Sulaiman Bagaian Putra Kota Palopo</w:t>
      </w:r>
      <w:r w:rsidRPr="00264588">
        <w:rPr>
          <w:rFonts w:ascii="Times New Roman" w:hAnsi="Times New Roman"/>
          <w:sz w:val="24"/>
          <w:szCs w:val="24"/>
        </w:rPr>
        <w:t xml:space="preserve">.IAIN PALOPO. diperoleh dari sumber </w:t>
      </w:r>
      <w:hyperlink r:id="rId6" w:history="1">
        <w:r w:rsidRPr="00264588">
          <w:rPr>
            <w:rStyle w:val="Hyperlink"/>
            <w:rFonts w:ascii="Times New Roman" w:hAnsi="Times New Roman"/>
            <w:sz w:val="24"/>
            <w:szCs w:val="24"/>
          </w:rPr>
          <w:t>http://repository.iainpalopo.ac.id/id/eprint/3691/1/IIM%20RIFKI%20ALAWIAH.pdf</w:t>
        </w:r>
      </w:hyperlink>
      <w:r w:rsidRPr="00264588">
        <w:rPr>
          <w:rFonts w:ascii="Times New Roman" w:hAnsi="Times New Roman"/>
          <w:sz w:val="24"/>
          <w:szCs w:val="24"/>
        </w:rPr>
        <w:t xml:space="preserve">. 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Aqib, Zainal dan Sujak. (2019). </w:t>
      </w:r>
      <w:r w:rsidRPr="00264588">
        <w:rPr>
          <w:rFonts w:ascii="Times New Roman" w:hAnsi="Times New Roman"/>
          <w:i/>
          <w:sz w:val="24"/>
          <w:szCs w:val="24"/>
        </w:rPr>
        <w:t xml:space="preserve">Panduan dan Aplikasi Pendidikan Karakter. </w:t>
      </w:r>
      <w:r w:rsidRPr="00264588">
        <w:rPr>
          <w:rFonts w:ascii="Times New Roman" w:hAnsi="Times New Roman"/>
          <w:sz w:val="24"/>
          <w:szCs w:val="24"/>
        </w:rPr>
        <w:t>Bandung: Yrama Widya.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Azizah, N., &amp; Syarifah. (2021). </w:t>
      </w:r>
      <w:r w:rsidRPr="00264588">
        <w:rPr>
          <w:rFonts w:ascii="Times New Roman" w:hAnsi="Times New Roman"/>
          <w:i/>
          <w:sz w:val="24"/>
          <w:szCs w:val="24"/>
        </w:rPr>
        <w:t>Desain Pembelajaran ADDIE (Analysis, Design, Development, Implementation, and Evaluation) E-Learning Pada Materi Sejarah Kebudayaan Islam</w:t>
      </w:r>
      <w:r w:rsidRPr="00264588">
        <w:rPr>
          <w:rFonts w:ascii="Times New Roman" w:hAnsi="Times New Roman"/>
          <w:sz w:val="24"/>
          <w:szCs w:val="24"/>
        </w:rPr>
        <w:t>. Jurnal Pendidikan Islam, 12(2), 109-120. DOI: https://doi.org/10.22236/jpi.v12i2.7934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Basri, H. (2015). </w:t>
      </w:r>
      <w:r w:rsidRPr="00264588">
        <w:rPr>
          <w:rFonts w:ascii="Times New Roman" w:hAnsi="Times New Roman"/>
          <w:i/>
          <w:sz w:val="24"/>
          <w:szCs w:val="24"/>
        </w:rPr>
        <w:t>Paradigma Baru Sistem Pembelajaran</w:t>
      </w:r>
      <w:r w:rsidRPr="00264588">
        <w:rPr>
          <w:rFonts w:ascii="Times New Roman" w:hAnsi="Times New Roman"/>
          <w:sz w:val="24"/>
          <w:szCs w:val="24"/>
        </w:rPr>
        <w:t>. Bandung: Pustaka Setia.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Desmawati, L., Suminar, T., &amp; Budiartati, E. (2020). </w:t>
      </w:r>
      <w:r w:rsidRPr="00264588">
        <w:rPr>
          <w:rFonts w:ascii="Times New Roman" w:hAnsi="Times New Roman"/>
          <w:i/>
          <w:sz w:val="24"/>
          <w:szCs w:val="24"/>
        </w:rPr>
        <w:t>Penerapan Model Pendidikan Kecakapan Hidup pada Program Pendidikan Kesetaraan di Kota Semarang</w:t>
      </w:r>
      <w:r w:rsidRPr="00264588">
        <w:rPr>
          <w:rFonts w:ascii="Times New Roman" w:hAnsi="Times New Roman"/>
          <w:sz w:val="24"/>
          <w:szCs w:val="24"/>
        </w:rPr>
        <w:t>. Edukasi, 14(1).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Handayani, Fajridyah, and Ghufron Abdullah. (2017). </w:t>
      </w:r>
      <w:r w:rsidRPr="00264588">
        <w:rPr>
          <w:rFonts w:ascii="Times New Roman" w:hAnsi="Times New Roman"/>
          <w:i/>
          <w:sz w:val="24"/>
          <w:szCs w:val="24"/>
        </w:rPr>
        <w:t>Implementasi Pendidikan Karakter Dalam Kegiatan Ekstrakurikuler Di SMA Negeri 1 Pemalang</w:t>
      </w:r>
      <w:r w:rsidRPr="00264588">
        <w:rPr>
          <w:rFonts w:ascii="Times New Roman" w:hAnsi="Times New Roman"/>
          <w:sz w:val="24"/>
          <w:szCs w:val="24"/>
        </w:rPr>
        <w:t>. Jurnal Manajemen Pendidikan (JMP) 5, no.1.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Ichsan, A., &amp; Bahrul, U.(2017). KONSE PENDIDIKAN RAMAH ANAK DALAM MEMBANGUN KARAKTER SISWA KELAS RENDAH DI SD MUHAMMADIYAH. </w:t>
      </w:r>
      <w:r w:rsidRPr="00264588">
        <w:rPr>
          <w:rFonts w:ascii="Times New Roman" w:hAnsi="Times New Roman"/>
          <w:i/>
          <w:iCs/>
          <w:sz w:val="24"/>
          <w:szCs w:val="24"/>
        </w:rPr>
        <w:t>Prosiding SENAS GABUD (Seminar Nasional Lembaga Kebudayaan)</w:t>
      </w:r>
      <w:r w:rsidRPr="00264588">
        <w:rPr>
          <w:rFonts w:ascii="Times New Roman" w:hAnsi="Times New Roman"/>
          <w:sz w:val="24"/>
          <w:szCs w:val="24"/>
        </w:rPr>
        <w:t>, 78.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Ima, Cik.(2018). </w:t>
      </w:r>
      <w:r w:rsidRPr="00264588">
        <w:rPr>
          <w:rFonts w:ascii="Times New Roman" w:hAnsi="Times New Roman"/>
          <w:i/>
          <w:sz w:val="24"/>
          <w:szCs w:val="24"/>
        </w:rPr>
        <w:t>Pengembangan Modul Pembinaan Karakter Kerja Sama Melalui Kegiatan Pramuka</w:t>
      </w:r>
      <w:r w:rsidRPr="00264588">
        <w:rPr>
          <w:rFonts w:ascii="Times New Roman" w:hAnsi="Times New Roman"/>
          <w:sz w:val="24"/>
          <w:szCs w:val="24"/>
        </w:rPr>
        <w:t>.Palembang:Universitas PGRI Palembang. Diperoleh dari sumber:</w:t>
      </w:r>
      <w:hyperlink r:id="rId7" w:history="1">
        <w:r w:rsidRPr="00264588">
          <w:rPr>
            <w:rStyle w:val="Hyperlink"/>
            <w:rFonts w:ascii="Times New Roman" w:hAnsi="Times New Roman"/>
            <w:sz w:val="24"/>
            <w:szCs w:val="24"/>
          </w:rPr>
          <w:t>https://www.researchgate.net/profile/Manajemen-Pendidikan/publication/333369648_PENGEMBANGAN_MODUL_PEMBINAAN_KARAKTER_KERJA_SAMA_MELALUI_KEGIATAN_PRAMUKA/links/5ce8af68458515712ebfcffa/PENGEMBANGAN-MODUL-PEMBINAAN-KARAKTER-KERJA-SAMA-MELALUI-KEGIATAN-PRAMUKA.pdf</w:t>
        </w:r>
      </w:hyperlink>
      <w:r w:rsidRPr="00264588">
        <w:rPr>
          <w:rFonts w:ascii="Times New Roman" w:hAnsi="Times New Roman"/>
          <w:sz w:val="24"/>
          <w:szCs w:val="24"/>
        </w:rPr>
        <w:t xml:space="preserve"> . 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Kemendikbud, (2017). </w:t>
      </w:r>
      <w:r w:rsidRPr="00264588">
        <w:rPr>
          <w:rFonts w:ascii="Times New Roman" w:hAnsi="Times New Roman"/>
          <w:i/>
          <w:sz w:val="24"/>
          <w:szCs w:val="24"/>
        </w:rPr>
        <w:t>Panduan Penyelenggaraan Muatan Keterampilan Pendidikan Kesetaraan</w:t>
      </w:r>
      <w:r w:rsidRPr="00264588">
        <w:rPr>
          <w:rFonts w:ascii="Times New Roman" w:hAnsi="Times New Roman"/>
          <w:sz w:val="24"/>
          <w:szCs w:val="24"/>
        </w:rPr>
        <w:t>. Jakarta : Kementerian Pendidikan dan Kebudayaan.</w:t>
      </w:r>
    </w:p>
    <w:p w:rsidR="00D33A0B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33A0B" w:rsidRPr="00264588" w:rsidRDefault="00D33A0B" w:rsidP="00D33A0B">
      <w:pPr>
        <w:rPr>
          <w:rFonts w:ascii="Times New Roman" w:hAnsi="Times New Roman"/>
          <w:sz w:val="24"/>
          <w:szCs w:val="24"/>
        </w:rPr>
        <w:sectPr w:rsidR="00D33A0B" w:rsidRPr="00264588" w:rsidSect="00214879">
          <w:headerReference w:type="default" r:id="rId8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lastRenderedPageBreak/>
        <w:t xml:space="preserve">Kemendikbud, (2014). </w:t>
      </w:r>
      <w:r w:rsidRPr="00264588">
        <w:rPr>
          <w:rFonts w:ascii="Times New Roman" w:hAnsi="Times New Roman"/>
          <w:i/>
          <w:sz w:val="24"/>
          <w:szCs w:val="24"/>
        </w:rPr>
        <w:t>Peraturan Kementrian Pendidikan dan Kebudayaan Republik Indonesia  nomor 62 tahun 2014 tentang Kegiatan Ekstrakurikuler pada Pendidikan Dasar dan Menengah</w:t>
      </w:r>
      <w:r w:rsidRPr="00264588">
        <w:rPr>
          <w:rFonts w:ascii="Times New Roman" w:hAnsi="Times New Roman"/>
          <w:sz w:val="24"/>
          <w:szCs w:val="24"/>
        </w:rPr>
        <w:t>. Jakarta : Kementrian Pendidikan dan Kebudayaan.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Kristiadi, Anton .(2014). </w:t>
      </w:r>
      <w:r w:rsidRPr="00264588">
        <w:rPr>
          <w:rFonts w:ascii="Times New Roman" w:hAnsi="Times New Roman"/>
          <w:i/>
          <w:sz w:val="24"/>
          <w:szCs w:val="24"/>
        </w:rPr>
        <w:t>Praja Muda Karana: Mengenal Gerakan Pramuka dan Kepanduan Jilid 1</w:t>
      </w:r>
      <w:r w:rsidRPr="00264588">
        <w:rPr>
          <w:rFonts w:ascii="Times New Roman" w:hAnsi="Times New Roman"/>
          <w:sz w:val="24"/>
          <w:szCs w:val="24"/>
        </w:rPr>
        <w:t>. Surakarta : PT. Borobudur Inspira Nusantara.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Kristiadi, Anton .(2014). </w:t>
      </w:r>
      <w:r w:rsidRPr="00264588">
        <w:rPr>
          <w:rFonts w:ascii="Times New Roman" w:hAnsi="Times New Roman"/>
          <w:i/>
          <w:sz w:val="24"/>
          <w:szCs w:val="24"/>
        </w:rPr>
        <w:t>Pramuka dan Pengabdian Bangsa: Panduan Peran Pramuka dalam Pembangunan Karakter Generasi Muda Indonesia Jilid 5</w:t>
      </w:r>
      <w:r w:rsidRPr="00264588">
        <w:rPr>
          <w:rFonts w:ascii="Times New Roman" w:hAnsi="Times New Roman"/>
          <w:sz w:val="24"/>
          <w:szCs w:val="24"/>
        </w:rPr>
        <w:t>. Surakarta : PT. Borobudur Inspira Nusantara.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Kustandi, cecep dan darmawa, deddy. (2020). </w:t>
      </w:r>
      <w:r w:rsidRPr="00264588">
        <w:rPr>
          <w:rFonts w:ascii="Times New Roman" w:hAnsi="Times New Roman"/>
          <w:i/>
          <w:sz w:val="24"/>
          <w:szCs w:val="24"/>
        </w:rPr>
        <w:t>Pengembangan Media Pembelajaran</w:t>
      </w:r>
      <w:r w:rsidRPr="00264588">
        <w:rPr>
          <w:rFonts w:ascii="Times New Roman" w:hAnsi="Times New Roman"/>
          <w:sz w:val="24"/>
          <w:szCs w:val="24"/>
        </w:rPr>
        <w:t>. Jakarta: Kencana.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Kusuma, Febra Anjar, And Pargito. (2016). </w:t>
      </w:r>
      <w:r w:rsidRPr="00264588">
        <w:rPr>
          <w:rFonts w:ascii="Times New Roman" w:hAnsi="Times New Roman"/>
          <w:i/>
          <w:sz w:val="24"/>
          <w:szCs w:val="24"/>
        </w:rPr>
        <w:t>Pembinaan Nasionalisme Siswa Melalui Kegiatan Intrakurikuler Dan Ekstrakurikuler</w:t>
      </w:r>
      <w:r w:rsidRPr="00264588">
        <w:rPr>
          <w:rFonts w:ascii="Times New Roman" w:hAnsi="Times New Roman"/>
          <w:sz w:val="24"/>
          <w:szCs w:val="24"/>
        </w:rPr>
        <w:t>.Jurnal Studi Sosial 3, No.4.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Meria, Aziza. (2018). Ekstrakurikuler dalam Mengembangkan Diri Peserta Didik Di Lembaga Pendidikan. </w:t>
      </w:r>
      <w:r w:rsidRPr="00264588">
        <w:rPr>
          <w:rFonts w:ascii="Times New Roman" w:hAnsi="Times New Roman"/>
          <w:i/>
          <w:sz w:val="24"/>
          <w:szCs w:val="24"/>
        </w:rPr>
        <w:t>Jurnal Penelitian dan Pengambdian</w:t>
      </w:r>
      <w:r w:rsidRPr="00264588">
        <w:rPr>
          <w:rFonts w:ascii="Times New Roman" w:hAnsi="Times New Roman"/>
          <w:sz w:val="24"/>
          <w:szCs w:val="24"/>
        </w:rPr>
        <w:t>. 6(2),178.</w:t>
      </w:r>
    </w:p>
    <w:p w:rsidR="00D33A0B" w:rsidRPr="00264588" w:rsidRDefault="00D33A0B" w:rsidP="00D33A0B">
      <w:pPr>
        <w:spacing w:line="24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Nasution, Wahyudin N dan Halimah, Siti. (2017). </w:t>
      </w:r>
      <w:r w:rsidRPr="00264588">
        <w:rPr>
          <w:rFonts w:ascii="Times New Roman" w:hAnsi="Times New Roman"/>
          <w:i/>
          <w:sz w:val="24"/>
          <w:szCs w:val="24"/>
        </w:rPr>
        <w:t>Implementasi Ekstrakurikuler dalam Membina Kepribadian Santri di Pesantren Pertanian dan Kejuruan (PKK) Salman Alfarisi Kecamatan Serbajadi AT TAZAKKI</w:t>
      </w:r>
      <w:r w:rsidRPr="00264588">
        <w:rPr>
          <w:rFonts w:ascii="Times New Roman" w:hAnsi="Times New Roman"/>
          <w:sz w:val="24"/>
          <w:szCs w:val="24"/>
        </w:rPr>
        <w:t>. 1(1) 123.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Nasihudin dan Hariyadin. (2021). </w:t>
      </w:r>
      <w:r w:rsidRPr="00264588">
        <w:rPr>
          <w:rFonts w:ascii="Times New Roman" w:hAnsi="Times New Roman"/>
          <w:i/>
          <w:sz w:val="24"/>
          <w:szCs w:val="24"/>
        </w:rPr>
        <w:t>Pengembangan Keterampilan dalam Pembelajaran</w:t>
      </w:r>
      <w:r w:rsidRPr="00264588">
        <w:rPr>
          <w:rFonts w:ascii="Times New Roman" w:hAnsi="Times New Roman"/>
          <w:sz w:val="24"/>
          <w:szCs w:val="24"/>
        </w:rPr>
        <w:t xml:space="preserve">. Jurnal </w:t>
      </w:r>
      <w:r w:rsidRPr="00264588">
        <w:rPr>
          <w:rFonts w:ascii="Times New Roman" w:hAnsi="Times New Roman"/>
          <w:i/>
          <w:sz w:val="24"/>
          <w:szCs w:val="24"/>
        </w:rPr>
        <w:t>pembelajaran daring berbasispendekatan ilmiah</w:t>
      </w:r>
      <w:r w:rsidRPr="00264588">
        <w:rPr>
          <w:rFonts w:ascii="Times New Roman" w:hAnsi="Times New Roman"/>
          <w:sz w:val="24"/>
          <w:szCs w:val="24"/>
        </w:rPr>
        <w:t>. penerbit CV.Sarnu Untung.</w:t>
      </w:r>
    </w:p>
    <w:p w:rsidR="00D33A0B" w:rsidRPr="00264588" w:rsidRDefault="00D33A0B" w:rsidP="00D33A0B">
      <w:pPr>
        <w:ind w:left="567" w:hanging="567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Prastowo, A (2014). </w:t>
      </w:r>
      <w:r w:rsidRPr="00264588">
        <w:rPr>
          <w:rFonts w:ascii="Times New Roman" w:hAnsi="Times New Roman"/>
          <w:i/>
          <w:sz w:val="24"/>
          <w:szCs w:val="24"/>
        </w:rPr>
        <w:t>Panduan Kreatif Membuat Bahan Ajar Inovatif.</w:t>
      </w:r>
      <w:r w:rsidRPr="00264588">
        <w:rPr>
          <w:rFonts w:ascii="Times New Roman" w:hAnsi="Times New Roman"/>
          <w:sz w:val="24"/>
          <w:szCs w:val="24"/>
        </w:rPr>
        <w:t xml:space="preserve"> Yogyakarta: Diva Press.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>Pendidikan Indonesia., 2(4), 733-743.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Pohan, A.e. (2020). </w:t>
      </w:r>
      <w:r w:rsidRPr="00264588">
        <w:rPr>
          <w:rFonts w:ascii="Times New Roman" w:hAnsi="Times New Roman"/>
          <w:i/>
          <w:sz w:val="24"/>
          <w:szCs w:val="24"/>
        </w:rPr>
        <w:t xml:space="preserve">Konsep </w:t>
      </w:r>
    </w:p>
    <w:p w:rsidR="00D33A0B" w:rsidRPr="00264588" w:rsidRDefault="00D33A0B" w:rsidP="00D33A0B">
      <w:pPr>
        <w:ind w:left="567" w:hanging="567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Prawiradilaga, D. S. (2016). </w:t>
      </w:r>
      <w:r w:rsidRPr="00264588">
        <w:rPr>
          <w:rFonts w:ascii="Times New Roman" w:hAnsi="Times New Roman"/>
          <w:i/>
          <w:sz w:val="24"/>
          <w:szCs w:val="24"/>
        </w:rPr>
        <w:t>Mozaik teknologi pendidikan</w:t>
      </w:r>
      <w:r w:rsidRPr="00264588">
        <w:rPr>
          <w:rFonts w:ascii="Times New Roman" w:hAnsi="Times New Roman"/>
          <w:sz w:val="24"/>
          <w:szCs w:val="24"/>
        </w:rPr>
        <w:t>. E-Learning. Kencana.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Rahmat, Hendi. (2019). </w:t>
      </w:r>
      <w:r w:rsidRPr="00264588">
        <w:rPr>
          <w:rFonts w:ascii="Times New Roman" w:hAnsi="Times New Roman"/>
          <w:i/>
          <w:sz w:val="24"/>
          <w:szCs w:val="24"/>
        </w:rPr>
        <w:t>Pengembangan Modul Pramuka Siaga Usia 7 Sampai 10 Tahun Dalam Membentuk Karakter Siswa SD/MI</w:t>
      </w:r>
      <w:r w:rsidRPr="00264588">
        <w:rPr>
          <w:rFonts w:ascii="Times New Roman" w:hAnsi="Times New Roman"/>
          <w:sz w:val="24"/>
          <w:szCs w:val="24"/>
        </w:rPr>
        <w:t>. Fakultas Tarbiyah dan Keguruan: Universitas Islam Negeri Raden Intan Lampung. Diperoleh dari sumber:</w:t>
      </w:r>
      <w:hyperlink r:id="rId9" w:history="1">
        <w:r w:rsidRPr="00264588">
          <w:rPr>
            <w:rStyle w:val="Hyperlink"/>
            <w:rFonts w:ascii="Times New Roman" w:hAnsi="Times New Roman"/>
            <w:sz w:val="24"/>
            <w:szCs w:val="24"/>
          </w:rPr>
          <w:t>http://repository.radenintan.ac.id/6769/1/SKRIPSI%20HENDRI.pdf</w:t>
        </w:r>
      </w:hyperlink>
    </w:p>
    <w:p w:rsidR="00D33A0B" w:rsidRPr="00264588" w:rsidRDefault="00D33A0B" w:rsidP="00D33A0B">
      <w:pPr>
        <w:ind w:left="567" w:hanging="567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Sugiyono, (2014). </w:t>
      </w:r>
      <w:r w:rsidRPr="00264588">
        <w:rPr>
          <w:rFonts w:ascii="Times New Roman" w:hAnsi="Times New Roman"/>
          <w:i/>
          <w:sz w:val="24"/>
          <w:szCs w:val="24"/>
        </w:rPr>
        <w:t>Metode Penelitian Kuantitatif, Kualitatif, dan R &amp; D</w:t>
      </w:r>
      <w:r w:rsidRPr="00264588">
        <w:rPr>
          <w:rFonts w:ascii="Times New Roman" w:hAnsi="Times New Roman"/>
          <w:sz w:val="24"/>
          <w:szCs w:val="24"/>
        </w:rPr>
        <w:t>. Bandung: Alfabeta</w:t>
      </w:r>
    </w:p>
    <w:p w:rsidR="00D33A0B" w:rsidRPr="00264588" w:rsidRDefault="00D33A0B" w:rsidP="00D33A0B">
      <w:pPr>
        <w:ind w:left="567" w:hanging="567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________, (2020). </w:t>
      </w:r>
      <w:r w:rsidRPr="00264588">
        <w:rPr>
          <w:rFonts w:ascii="Times New Roman" w:hAnsi="Times New Roman"/>
          <w:i/>
          <w:sz w:val="24"/>
          <w:szCs w:val="24"/>
        </w:rPr>
        <w:t>Metode Penelitian Kualitatif</w:t>
      </w:r>
      <w:r w:rsidRPr="00264588">
        <w:rPr>
          <w:rFonts w:ascii="Times New Roman" w:hAnsi="Times New Roman"/>
          <w:sz w:val="24"/>
          <w:szCs w:val="24"/>
        </w:rPr>
        <w:t>. Bandung: Alfabeta.</w:t>
      </w:r>
    </w:p>
    <w:p w:rsidR="00D33A0B" w:rsidRPr="00264588" w:rsidRDefault="00D33A0B" w:rsidP="00D33A0B">
      <w:pPr>
        <w:ind w:left="567" w:hanging="567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lastRenderedPageBreak/>
        <w:t xml:space="preserve">________, (2009). </w:t>
      </w:r>
      <w:r w:rsidRPr="00264588">
        <w:rPr>
          <w:rFonts w:ascii="Times New Roman" w:hAnsi="Times New Roman"/>
          <w:i/>
          <w:sz w:val="24"/>
          <w:szCs w:val="24"/>
        </w:rPr>
        <w:t>Metode Penelitian Kuantitatif, Kualitatif dan R&amp;D</w:t>
      </w:r>
      <w:r w:rsidRPr="00264588">
        <w:rPr>
          <w:rFonts w:ascii="Times New Roman" w:hAnsi="Times New Roman"/>
          <w:sz w:val="24"/>
          <w:szCs w:val="24"/>
        </w:rPr>
        <w:t>.Bandung: Alfabeta.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________, (2015). </w:t>
      </w:r>
      <w:r w:rsidRPr="00264588">
        <w:rPr>
          <w:rFonts w:ascii="Times New Roman" w:hAnsi="Times New Roman"/>
          <w:i/>
          <w:sz w:val="24"/>
          <w:szCs w:val="24"/>
        </w:rPr>
        <w:t xml:space="preserve">Metode Penelitian Kombinasi (Mix Methods). </w:t>
      </w:r>
      <w:r w:rsidRPr="00264588">
        <w:rPr>
          <w:rFonts w:ascii="Times New Roman" w:hAnsi="Times New Roman"/>
          <w:sz w:val="24"/>
          <w:szCs w:val="24"/>
        </w:rPr>
        <w:t>Bandung : Alfabeta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Sukmadinata, Nana Syaodih. (2008). </w:t>
      </w:r>
      <w:r w:rsidRPr="00264588">
        <w:rPr>
          <w:rFonts w:ascii="Times New Roman" w:hAnsi="Times New Roman"/>
          <w:i/>
          <w:sz w:val="24"/>
          <w:szCs w:val="24"/>
        </w:rPr>
        <w:t>Metode Penelitian Pendidikan. Bandung</w:t>
      </w:r>
      <w:r w:rsidRPr="00264588">
        <w:rPr>
          <w:rFonts w:ascii="Times New Roman" w:hAnsi="Times New Roman"/>
          <w:sz w:val="24"/>
          <w:szCs w:val="24"/>
        </w:rPr>
        <w:t>: Remaja Rosdakarya.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Syafril, M.P.,&amp; Zen, Z. (2019). </w:t>
      </w:r>
      <w:r w:rsidRPr="00264588">
        <w:rPr>
          <w:rFonts w:ascii="Times New Roman" w:hAnsi="Times New Roman"/>
          <w:i/>
          <w:sz w:val="24"/>
          <w:szCs w:val="24"/>
        </w:rPr>
        <w:t>Dasar-dasar ilmu pendidikan</w:t>
      </w:r>
      <w:r w:rsidRPr="00264588">
        <w:rPr>
          <w:rFonts w:ascii="Times New Roman" w:hAnsi="Times New Roman"/>
          <w:sz w:val="24"/>
          <w:szCs w:val="24"/>
        </w:rPr>
        <w:t>. Prenada Media.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>Tegeh, Made, Inyoman Jampel, dan Ketut Pudjwan. (2014). Model Penelitian Pengembangan. Yogyakarta: Graha Ilmu.</w:t>
      </w:r>
    </w:p>
    <w:p w:rsidR="00D33A0B" w:rsidRPr="00264588" w:rsidRDefault="00D33A0B" w:rsidP="00D33A0B">
      <w:pPr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Pemerintahan Indonesia. (2010). </w:t>
      </w:r>
      <w:r w:rsidRPr="00264588">
        <w:rPr>
          <w:rFonts w:ascii="Times New Roman" w:hAnsi="Times New Roman"/>
          <w:i/>
          <w:sz w:val="24"/>
          <w:szCs w:val="24"/>
        </w:rPr>
        <w:t>Undang-undang Nomor 12 tahun 2010 tentang Gerakan Pramuka.</w:t>
      </w:r>
      <w:r w:rsidRPr="00264588">
        <w:rPr>
          <w:rFonts w:ascii="Times New Roman" w:hAnsi="Times New Roman"/>
          <w:sz w:val="24"/>
          <w:szCs w:val="24"/>
        </w:rPr>
        <w:t xml:space="preserve"> Jakarta.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Yati, Noor dan Adawiah, Robiatul, (2019). </w:t>
      </w:r>
      <w:r w:rsidRPr="00264588">
        <w:rPr>
          <w:rFonts w:ascii="Times New Roman" w:hAnsi="Times New Roman"/>
          <w:i/>
          <w:sz w:val="24"/>
          <w:szCs w:val="24"/>
        </w:rPr>
        <w:t>Pelaksanaan Kegiatan Ekstrakurikuler Dalam Rangka Pengembangan Nilai-Nilai Karakter Siswa Untuk menjadi Warga Negara Yang Baik Di SMA Korpri Banjarmasin</w:t>
      </w:r>
      <w:r w:rsidRPr="00264588">
        <w:rPr>
          <w:rFonts w:ascii="Times New Roman" w:hAnsi="Times New Roman"/>
          <w:sz w:val="24"/>
          <w:szCs w:val="24"/>
        </w:rPr>
        <w:t>, 6(11),964.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 xml:space="preserve">Zahri, T. N, Yusuf, A. M., &amp; Neviyarni, S. (2017). </w:t>
      </w:r>
      <w:r w:rsidRPr="00264588">
        <w:rPr>
          <w:rFonts w:ascii="Times New Roman" w:hAnsi="Times New Roman"/>
          <w:i/>
          <w:sz w:val="24"/>
          <w:szCs w:val="24"/>
        </w:rPr>
        <w:t>Hubungan gaya belajar dan keterampilan belajar dengan hasil belajar mahasiswa serta implikasinya dalam pelayanan bimbingan dan konseling di Fakultas Ilmu Pendidikan Universitas Negeri Padang</w:t>
      </w:r>
      <w:r w:rsidRPr="00264588">
        <w:rPr>
          <w:rFonts w:ascii="Times New Roman" w:hAnsi="Times New Roman"/>
          <w:sz w:val="24"/>
          <w:szCs w:val="24"/>
        </w:rPr>
        <w:t xml:space="preserve">, </w:t>
      </w:r>
      <w:r w:rsidRPr="00264588">
        <w:rPr>
          <w:rFonts w:ascii="Times New Roman" w:hAnsi="Times New Roman"/>
          <w:i/>
          <w:sz w:val="24"/>
          <w:szCs w:val="24"/>
        </w:rPr>
        <w:t>Konselor</w:t>
      </w:r>
      <w:r w:rsidRPr="00264588">
        <w:rPr>
          <w:rFonts w:ascii="Times New Roman" w:hAnsi="Times New Roman"/>
          <w:sz w:val="24"/>
          <w:szCs w:val="24"/>
        </w:rPr>
        <w:t>, 6 (1), 18-23.</w:t>
      </w:r>
    </w:p>
    <w:p w:rsidR="00D33A0B" w:rsidRPr="00264588" w:rsidRDefault="00D33A0B" w:rsidP="00D33A0B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64588">
        <w:rPr>
          <w:rFonts w:ascii="Times New Roman" w:hAnsi="Times New Roman"/>
          <w:sz w:val="24"/>
          <w:szCs w:val="24"/>
        </w:rPr>
        <w:t>Zubaidah, S. (2016).</w:t>
      </w:r>
      <w:r w:rsidRPr="00264588">
        <w:rPr>
          <w:rFonts w:ascii="Times New Roman" w:hAnsi="Times New Roman"/>
          <w:i/>
          <w:sz w:val="24"/>
          <w:szCs w:val="24"/>
        </w:rPr>
        <w:t xml:space="preserve"> Keterampilan-keterampilan yang diajarkan melalui pembelajaran</w:t>
      </w:r>
      <w:r w:rsidRPr="00264588">
        <w:rPr>
          <w:rFonts w:ascii="Times New Roman" w:hAnsi="Times New Roman"/>
          <w:sz w:val="24"/>
          <w:szCs w:val="24"/>
        </w:rPr>
        <w:t>. Seminar Nasional Pendidikan Dengan Tema “Isu-Isu Strategi Pembelajaran MIPA Abad, 21 (10).</w:t>
      </w:r>
    </w:p>
    <w:p w:rsidR="00D33A0B" w:rsidRPr="00653127" w:rsidRDefault="00D33A0B" w:rsidP="00D33A0B">
      <w:pPr>
        <w:rPr>
          <w:rFonts w:ascii="Times New Roman" w:hAnsi="Times New Roman"/>
          <w:sz w:val="24"/>
          <w:szCs w:val="24"/>
        </w:rPr>
        <w:sectPr w:rsidR="00D33A0B" w:rsidRPr="00653127" w:rsidSect="00214879">
          <w:headerReference w:type="default" r:id="rId10"/>
          <w:footerReference w:type="default" r:id="rId11"/>
          <w:pgSz w:w="11906" w:h="16838" w:code="9"/>
          <w:pgMar w:top="2268" w:right="1701" w:bottom="1701" w:left="2268" w:header="709" w:footer="709" w:gutter="0"/>
          <w:cols w:space="708"/>
          <w:docGrid w:linePitch="360"/>
        </w:sectPr>
      </w:pPr>
    </w:p>
    <w:p w:rsidR="00C52D64" w:rsidRPr="00F11808" w:rsidRDefault="00C52D64" w:rsidP="00F11808">
      <w:bookmarkStart w:id="1" w:name="_GoBack"/>
      <w:bookmarkEnd w:id="1"/>
    </w:p>
    <w:sectPr w:rsidR="00C52D64" w:rsidRPr="00F11808" w:rsidSect="007E111A">
      <w:headerReference w:type="default" r:id="rId12"/>
      <w:footerReference w:type="default" r:id="rId13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0B" w:rsidRDefault="00D33A0B">
    <w:pPr>
      <w:pStyle w:val="Footer"/>
      <w:jc w:val="center"/>
    </w:pPr>
  </w:p>
  <w:p w:rsidR="00D33A0B" w:rsidRDefault="00D33A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47" w:rsidRDefault="00D33A0B">
    <w:pPr>
      <w:pStyle w:val="Footer"/>
      <w:jc w:val="center"/>
    </w:pPr>
    <w:r>
      <w:fldChar w:fldCharType="begin"/>
    </w:r>
    <w:r>
      <w:instrText xml:space="preserve"> PAGE  \* roman  \* MERGEFORMAT </w:instrText>
    </w:r>
    <w:r>
      <w:fldChar w:fldCharType="separate"/>
    </w:r>
    <w:r>
      <w:rPr>
        <w:noProof/>
      </w:rPr>
      <w:t>iv</w:t>
    </w:r>
    <w:r>
      <w:rPr>
        <w:noProof/>
      </w:rPr>
      <w:fldChar w:fldCharType="end"/>
    </w:r>
  </w:p>
  <w:p w:rsidR="00FD3647" w:rsidRDefault="00D33A0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0B" w:rsidRPr="005324E9" w:rsidRDefault="00D33A0B">
    <w:pPr>
      <w:pStyle w:val="Header"/>
      <w:jc w:val="right"/>
      <w:rPr>
        <w:lang w:val="en-US"/>
      </w:rPr>
    </w:pPr>
  </w:p>
  <w:p w:rsidR="00D33A0B" w:rsidRDefault="00D33A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0B" w:rsidRDefault="00D33A0B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33A0B" w:rsidRDefault="00D33A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647" w:rsidRDefault="00D33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37"/>
    <w:multiLevelType w:val="multilevel"/>
    <w:tmpl w:val="CB82B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64D7A26"/>
    <w:multiLevelType w:val="hybridMultilevel"/>
    <w:tmpl w:val="A4AE18AA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067561"/>
    <w:multiLevelType w:val="hybridMultilevel"/>
    <w:tmpl w:val="606219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10F"/>
    <w:multiLevelType w:val="hybridMultilevel"/>
    <w:tmpl w:val="7E946CE8"/>
    <w:lvl w:ilvl="0" w:tplc="31FC0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C33A5D"/>
    <w:multiLevelType w:val="hybridMultilevel"/>
    <w:tmpl w:val="B20ACAE8"/>
    <w:lvl w:ilvl="0" w:tplc="8C8ECC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5C74F8"/>
    <w:multiLevelType w:val="hybridMultilevel"/>
    <w:tmpl w:val="B1F6C768"/>
    <w:lvl w:ilvl="0" w:tplc="5E0C4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243910"/>
    <w:multiLevelType w:val="hybridMultilevel"/>
    <w:tmpl w:val="519636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D36CA"/>
    <w:multiLevelType w:val="hybridMultilevel"/>
    <w:tmpl w:val="2F52BD7E"/>
    <w:lvl w:ilvl="0" w:tplc="93C09B0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0718B"/>
    <w:multiLevelType w:val="hybridMultilevel"/>
    <w:tmpl w:val="3E10417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D5D5B"/>
    <w:multiLevelType w:val="hybridMultilevel"/>
    <w:tmpl w:val="3F2E46CE"/>
    <w:lvl w:ilvl="0" w:tplc="7542F5C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F54115C"/>
    <w:multiLevelType w:val="hybridMultilevel"/>
    <w:tmpl w:val="E5D47196"/>
    <w:lvl w:ilvl="0" w:tplc="2A6A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E66B40"/>
    <w:multiLevelType w:val="hybridMultilevel"/>
    <w:tmpl w:val="7F1A848E"/>
    <w:lvl w:ilvl="0" w:tplc="220C7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300D5"/>
    <w:multiLevelType w:val="hybridMultilevel"/>
    <w:tmpl w:val="B42EC2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B7D5A"/>
    <w:multiLevelType w:val="hybridMultilevel"/>
    <w:tmpl w:val="F3FA5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35C3B"/>
    <w:multiLevelType w:val="hybridMultilevel"/>
    <w:tmpl w:val="2AE860B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82262C"/>
    <w:multiLevelType w:val="multilevel"/>
    <w:tmpl w:val="FFCA90F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C57432"/>
    <w:multiLevelType w:val="hybridMultilevel"/>
    <w:tmpl w:val="E20C9450"/>
    <w:lvl w:ilvl="0" w:tplc="5F768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8446CF1"/>
    <w:multiLevelType w:val="hybridMultilevel"/>
    <w:tmpl w:val="5C8CE8EE"/>
    <w:lvl w:ilvl="0" w:tplc="5AE0AE4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30AA9"/>
    <w:multiLevelType w:val="multilevel"/>
    <w:tmpl w:val="160C3B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3.4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3464F86"/>
    <w:multiLevelType w:val="hybridMultilevel"/>
    <w:tmpl w:val="7B78426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7289A"/>
    <w:multiLevelType w:val="hybridMultilevel"/>
    <w:tmpl w:val="E4482AC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470F8"/>
    <w:multiLevelType w:val="hybridMultilevel"/>
    <w:tmpl w:val="39C0D102"/>
    <w:lvl w:ilvl="0" w:tplc="326E0BE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CC8E12E8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2B849B6"/>
    <w:multiLevelType w:val="hybridMultilevel"/>
    <w:tmpl w:val="6F08189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63C3B"/>
    <w:multiLevelType w:val="hybridMultilevel"/>
    <w:tmpl w:val="26E440CE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DA7390D"/>
    <w:multiLevelType w:val="hybridMultilevel"/>
    <w:tmpl w:val="5E78AC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077A7"/>
    <w:multiLevelType w:val="multilevel"/>
    <w:tmpl w:val="7E946CE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25173"/>
    <w:multiLevelType w:val="hybridMultilevel"/>
    <w:tmpl w:val="172A2696"/>
    <w:lvl w:ilvl="0" w:tplc="83666C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9C6379"/>
    <w:multiLevelType w:val="hybridMultilevel"/>
    <w:tmpl w:val="E180949E"/>
    <w:lvl w:ilvl="0" w:tplc="07BACC0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E53389"/>
    <w:multiLevelType w:val="hybridMultilevel"/>
    <w:tmpl w:val="45B6BDD8"/>
    <w:lvl w:ilvl="0" w:tplc="85A8E3E4">
      <w:start w:val="1"/>
      <w:numFmt w:val="decimal"/>
      <w:lvlText w:val="(%1)"/>
      <w:lvlJc w:val="left"/>
      <w:pPr>
        <w:ind w:left="40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29" w:hanging="360"/>
      </w:pPr>
    </w:lvl>
    <w:lvl w:ilvl="2" w:tplc="0421001B" w:tentative="1">
      <w:start w:val="1"/>
      <w:numFmt w:val="lowerRoman"/>
      <w:lvlText w:val="%3."/>
      <w:lvlJc w:val="right"/>
      <w:pPr>
        <w:ind w:left="1849" w:hanging="180"/>
      </w:pPr>
    </w:lvl>
    <w:lvl w:ilvl="3" w:tplc="0421000F" w:tentative="1">
      <w:start w:val="1"/>
      <w:numFmt w:val="decimal"/>
      <w:lvlText w:val="%4."/>
      <w:lvlJc w:val="left"/>
      <w:pPr>
        <w:ind w:left="2569" w:hanging="360"/>
      </w:pPr>
    </w:lvl>
    <w:lvl w:ilvl="4" w:tplc="04210019" w:tentative="1">
      <w:start w:val="1"/>
      <w:numFmt w:val="lowerLetter"/>
      <w:lvlText w:val="%5."/>
      <w:lvlJc w:val="left"/>
      <w:pPr>
        <w:ind w:left="3289" w:hanging="360"/>
      </w:pPr>
    </w:lvl>
    <w:lvl w:ilvl="5" w:tplc="0421001B" w:tentative="1">
      <w:start w:val="1"/>
      <w:numFmt w:val="lowerRoman"/>
      <w:lvlText w:val="%6."/>
      <w:lvlJc w:val="right"/>
      <w:pPr>
        <w:ind w:left="4009" w:hanging="180"/>
      </w:pPr>
    </w:lvl>
    <w:lvl w:ilvl="6" w:tplc="0421000F" w:tentative="1">
      <w:start w:val="1"/>
      <w:numFmt w:val="decimal"/>
      <w:lvlText w:val="%7."/>
      <w:lvlJc w:val="left"/>
      <w:pPr>
        <w:ind w:left="4729" w:hanging="360"/>
      </w:pPr>
    </w:lvl>
    <w:lvl w:ilvl="7" w:tplc="04210019" w:tentative="1">
      <w:start w:val="1"/>
      <w:numFmt w:val="lowerLetter"/>
      <w:lvlText w:val="%8."/>
      <w:lvlJc w:val="left"/>
      <w:pPr>
        <w:ind w:left="5449" w:hanging="360"/>
      </w:pPr>
    </w:lvl>
    <w:lvl w:ilvl="8" w:tplc="0421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9">
    <w:nsid w:val="53BD4FED"/>
    <w:multiLevelType w:val="multilevel"/>
    <w:tmpl w:val="098C9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56C6477"/>
    <w:multiLevelType w:val="hybridMultilevel"/>
    <w:tmpl w:val="C49E74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85D4D"/>
    <w:multiLevelType w:val="multilevel"/>
    <w:tmpl w:val="32A43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3.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575B03E1"/>
    <w:multiLevelType w:val="hybridMultilevel"/>
    <w:tmpl w:val="8AA2F0D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A5A20"/>
    <w:multiLevelType w:val="multilevel"/>
    <w:tmpl w:val="610460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2"/>
      <w:numFmt w:val="decimal"/>
      <w:lvlText w:val="3.4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5C1E3A45"/>
    <w:multiLevelType w:val="multilevel"/>
    <w:tmpl w:val="69F2C0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3.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>
    <w:nsid w:val="5D9B4AC9"/>
    <w:multiLevelType w:val="hybridMultilevel"/>
    <w:tmpl w:val="22264F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1C6A2C"/>
    <w:multiLevelType w:val="hybridMultilevel"/>
    <w:tmpl w:val="6A301350"/>
    <w:lvl w:ilvl="0" w:tplc="721AB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D510BC"/>
    <w:multiLevelType w:val="hybridMultilevel"/>
    <w:tmpl w:val="5884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4836D9"/>
    <w:multiLevelType w:val="hybridMultilevel"/>
    <w:tmpl w:val="1682FF1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63165C"/>
    <w:multiLevelType w:val="multilevel"/>
    <w:tmpl w:val="BF0EF3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0">
    <w:nsid w:val="70221B8E"/>
    <w:multiLevelType w:val="hybridMultilevel"/>
    <w:tmpl w:val="8AE4F900"/>
    <w:lvl w:ilvl="0" w:tplc="D30858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4D475B"/>
    <w:multiLevelType w:val="hybridMultilevel"/>
    <w:tmpl w:val="10865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70011A"/>
    <w:multiLevelType w:val="multilevel"/>
    <w:tmpl w:val="BE4A90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3.4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>
    <w:nsid w:val="743555F1"/>
    <w:multiLevelType w:val="hybridMultilevel"/>
    <w:tmpl w:val="5A1440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731D4"/>
    <w:multiLevelType w:val="hybridMultilevel"/>
    <w:tmpl w:val="3C029A8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0858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85342"/>
    <w:multiLevelType w:val="multilevel"/>
    <w:tmpl w:val="CE204A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7C8710F2"/>
    <w:multiLevelType w:val="multilevel"/>
    <w:tmpl w:val="32A43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3.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28"/>
  </w:num>
  <w:num w:numId="4">
    <w:abstractNumId w:val="11"/>
  </w:num>
  <w:num w:numId="5">
    <w:abstractNumId w:val="27"/>
  </w:num>
  <w:num w:numId="6">
    <w:abstractNumId w:val="17"/>
  </w:num>
  <w:num w:numId="7">
    <w:abstractNumId w:val="7"/>
  </w:num>
  <w:num w:numId="8">
    <w:abstractNumId w:val="1"/>
  </w:num>
  <w:num w:numId="9">
    <w:abstractNumId w:val="9"/>
  </w:num>
  <w:num w:numId="10">
    <w:abstractNumId w:val="23"/>
  </w:num>
  <w:num w:numId="11">
    <w:abstractNumId w:val="45"/>
  </w:num>
  <w:num w:numId="12">
    <w:abstractNumId w:val="36"/>
  </w:num>
  <w:num w:numId="13">
    <w:abstractNumId w:val="26"/>
  </w:num>
  <w:num w:numId="14">
    <w:abstractNumId w:val="5"/>
  </w:num>
  <w:num w:numId="15">
    <w:abstractNumId w:val="21"/>
  </w:num>
  <w:num w:numId="16">
    <w:abstractNumId w:val="30"/>
  </w:num>
  <w:num w:numId="17">
    <w:abstractNumId w:val="44"/>
  </w:num>
  <w:num w:numId="18">
    <w:abstractNumId w:val="29"/>
  </w:num>
  <w:num w:numId="19">
    <w:abstractNumId w:val="39"/>
  </w:num>
  <w:num w:numId="20">
    <w:abstractNumId w:val="3"/>
  </w:num>
  <w:num w:numId="21">
    <w:abstractNumId w:val="0"/>
  </w:num>
  <w:num w:numId="22">
    <w:abstractNumId w:val="31"/>
  </w:num>
  <w:num w:numId="23">
    <w:abstractNumId w:val="46"/>
  </w:num>
  <w:num w:numId="24">
    <w:abstractNumId w:val="34"/>
  </w:num>
  <w:num w:numId="25">
    <w:abstractNumId w:val="42"/>
  </w:num>
  <w:num w:numId="26">
    <w:abstractNumId w:val="33"/>
  </w:num>
  <w:num w:numId="27">
    <w:abstractNumId w:val="18"/>
  </w:num>
  <w:num w:numId="28">
    <w:abstractNumId w:val="38"/>
  </w:num>
  <w:num w:numId="29">
    <w:abstractNumId w:val="14"/>
  </w:num>
  <w:num w:numId="30">
    <w:abstractNumId w:val="20"/>
  </w:num>
  <w:num w:numId="31">
    <w:abstractNumId w:val="43"/>
  </w:num>
  <w:num w:numId="32">
    <w:abstractNumId w:val="6"/>
  </w:num>
  <w:num w:numId="33">
    <w:abstractNumId w:val="32"/>
  </w:num>
  <w:num w:numId="34">
    <w:abstractNumId w:val="19"/>
  </w:num>
  <w:num w:numId="35">
    <w:abstractNumId w:val="8"/>
  </w:num>
  <w:num w:numId="36">
    <w:abstractNumId w:val="22"/>
  </w:num>
  <w:num w:numId="37">
    <w:abstractNumId w:val="12"/>
  </w:num>
  <w:num w:numId="38">
    <w:abstractNumId w:val="16"/>
  </w:num>
  <w:num w:numId="39">
    <w:abstractNumId w:val="10"/>
  </w:num>
  <w:num w:numId="40">
    <w:abstractNumId w:val="13"/>
  </w:num>
  <w:num w:numId="41">
    <w:abstractNumId w:val="37"/>
  </w:num>
  <w:num w:numId="42">
    <w:abstractNumId w:val="24"/>
  </w:num>
  <w:num w:numId="43">
    <w:abstractNumId w:val="25"/>
  </w:num>
  <w:num w:numId="44">
    <w:abstractNumId w:val="2"/>
  </w:num>
  <w:num w:numId="45">
    <w:abstractNumId w:val="4"/>
  </w:num>
  <w:num w:numId="46">
    <w:abstractNumId w:val="4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1A"/>
    <w:rsid w:val="0064553B"/>
    <w:rsid w:val="007107DF"/>
    <w:rsid w:val="007E111A"/>
    <w:rsid w:val="009D7B4C"/>
    <w:rsid w:val="00A16300"/>
    <w:rsid w:val="00B25153"/>
    <w:rsid w:val="00C52D64"/>
    <w:rsid w:val="00D33A0B"/>
    <w:rsid w:val="00EF42B7"/>
    <w:rsid w:val="00F1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1630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1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6300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16300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107D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107DF"/>
    <w:pPr>
      <w:tabs>
        <w:tab w:val="right" w:leader="dot" w:pos="7927"/>
      </w:tabs>
      <w:spacing w:after="0" w:line="480" w:lineRule="auto"/>
    </w:pPr>
    <w:rPr>
      <w:rFonts w:ascii="Times New Roman" w:hAnsi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7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7DF"/>
    <w:pPr>
      <w:tabs>
        <w:tab w:val="left" w:pos="1701"/>
        <w:tab w:val="right" w:leader="dot" w:pos="7927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uiPriority w:val="9"/>
    <w:rsid w:val="009D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F42B7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NoSpacing">
    <w:name w:val="No Spacing"/>
    <w:uiPriority w:val="1"/>
    <w:qFormat/>
    <w:rsid w:val="00EF42B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fontstyle01">
    <w:name w:val="fontstyle01"/>
    <w:rsid w:val="00EF42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11A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30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B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1A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A16300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ListParagraph">
    <w:name w:val="List Paragraph"/>
    <w:basedOn w:val="Normal"/>
    <w:uiPriority w:val="34"/>
    <w:qFormat/>
    <w:rsid w:val="00A16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A16300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A16300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A16300"/>
    <w:rPr>
      <w:rFonts w:ascii="Calibri" w:eastAsia="Calibri" w:hAnsi="Calibri" w:cs="Times New Roman"/>
      <w:lang w:val="x-none"/>
    </w:rPr>
  </w:style>
  <w:style w:type="character" w:styleId="Hyperlink">
    <w:name w:val="Hyperlink"/>
    <w:uiPriority w:val="99"/>
    <w:unhideWhenUsed/>
    <w:rsid w:val="007107D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107DF"/>
    <w:pPr>
      <w:tabs>
        <w:tab w:val="right" w:leader="dot" w:pos="7927"/>
      </w:tabs>
      <w:spacing w:after="0" w:line="480" w:lineRule="auto"/>
    </w:pPr>
    <w:rPr>
      <w:rFonts w:ascii="Times New Roman" w:hAnsi="Times New Roman"/>
      <w:noProof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107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107DF"/>
    <w:pPr>
      <w:tabs>
        <w:tab w:val="left" w:pos="1701"/>
        <w:tab w:val="right" w:leader="dot" w:pos="7927"/>
      </w:tabs>
      <w:spacing w:after="100"/>
      <w:ind w:left="993"/>
    </w:pPr>
  </w:style>
  <w:style w:type="character" w:customStyle="1" w:styleId="Heading2Char">
    <w:name w:val="Heading 2 Char"/>
    <w:basedOn w:val="DefaultParagraphFont"/>
    <w:link w:val="Heading2"/>
    <w:uiPriority w:val="9"/>
    <w:rsid w:val="009D7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EF42B7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NoSpacing">
    <w:name w:val="No Spacing"/>
    <w:uiPriority w:val="1"/>
    <w:qFormat/>
    <w:rsid w:val="00EF42B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customStyle="1" w:styleId="fontstyle01">
    <w:name w:val="fontstyle01"/>
    <w:rsid w:val="00EF42B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hyperlink" Target="https://www.researchgate.net/profile/Manajemen-Pendidikan/publication/333369648_PENGEMBANGAN_MODUL_PEMBINAAN_KARAKTER_KERJA_SAMA_MELALUI_KEGIATAN_PRAMUKA/links/5ce8af68458515712ebfcffa/PENGEMBANGAN-MODUL-PEMBINAAN-KARAKTER-KERJA-SAMA-MELALUI-KEGIATAN-PRAMUK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iainpalopo.ac.id/id/eprint/3691/1/IIM%20RIFKI%20ALAWIAH.pdf" TargetMode="Externa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repository.radenintan.ac.id/6769/1/SKRIPSI%20HENDR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2024-10-17T04:07:00Z</dcterms:created>
  <dcterms:modified xsi:type="dcterms:W3CDTF">2024-10-17T04:07:00Z</dcterms:modified>
</cp:coreProperties>
</file>