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915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42"/>
      </w:pPr>
      <w:r>
        <w:pict>
          <v:shape style="width:392.81pt;height:111.6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475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?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8"/>
          <w:sz w:val="16"/>
          <w:szCs w:val="16"/>
        </w:rPr>
        <w:t>10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(y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Rasul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berj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Allah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amu.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,j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position w:val="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8"/>
          <w:sz w:val="16"/>
          <w:szCs w:val="16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(QS.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52" w:left="58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Mulyono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100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9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Muhammad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Noer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Kepada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arga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saudara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do’a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74" w:lineRule="auto"/>
        <w:ind w:left="5977" w:right="77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NDA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42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LE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NPM.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191434196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00" w:header="0" w:left="1680" w:right="15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65pt;margin-top:780.925pt;width:4.52441pt;height:13pt;mso-position-horizontal-relative:page;mso-position-vertical-relative:page;z-index:-8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5pt;margin-top:780.925pt;width:6.98883pt;height:13pt;mso-position-horizontal-relative:page;mso-position-vertical-relative:page;z-index:-8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