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Start w:id="1" w:name="_Toc171474655" w:displacedByCustomXml="next"/>
    <w:sdt>
      <w:sdtPr>
        <w:rPr>
          <w:rFonts w:asciiTheme="minorHAnsi" w:hAnsiTheme="minorHAnsi" w:cstheme="minorBidi"/>
          <w:b w:val="0"/>
          <w:sz w:val="22"/>
          <w:szCs w:val="22"/>
        </w:rPr>
        <w:id w:val="51157552"/>
        <w:docPartObj>
          <w:docPartGallery w:val="Table of Contents"/>
          <w:docPartUnique/>
        </w:docPartObj>
      </w:sdtPr>
      <w:sdtContent>
        <w:p w:rsidR="00564429" w:rsidRDefault="00564429" w:rsidP="00564429">
          <w:pPr>
            <w:pStyle w:val="Heading1"/>
          </w:pPr>
          <w:r>
            <w:t>DAFTAR ISI</w:t>
          </w:r>
          <w:bookmarkEnd w:id="1"/>
        </w:p>
        <w:bookmarkEnd w:id="0"/>
        <w:p w:rsidR="00564429" w:rsidRDefault="00564429" w:rsidP="00564429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1474652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ABSTRAK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_Toc171474652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53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ABSTRACT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_Toc171474653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54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KATA PENGANTAR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_Toc171474654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55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DAFTAR 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_Toc171474655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56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DAFTAR TABEL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_Toc171474656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57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DAFTAR LAMPIRAN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_Toc171474657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58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BAB I  PENDAHULUAN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_Toc171474658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59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Latar Belakang Masalah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_Toc171474659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60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Identifikasi Masalah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_Toc171474660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61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Batasan Masalah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_Toc171474661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62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Rumusan Masalah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_Toc171474662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63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Tujuan Penelitian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_Toc171474663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64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Manfaat Penelitian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_Toc171474664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65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Spesifikasi Produk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_Toc171474665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66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BAB II  TINJAUAN PUSTAKA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_Toc171474666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67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Kajian Teori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_Toc171474667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3"/>
            <w:rPr>
              <w:rFonts w:eastAsiaTheme="minorEastAsia"/>
              <w:sz w:val="24"/>
              <w:szCs w:val="24"/>
              <w:lang w:eastAsia="id-ID"/>
            </w:rPr>
          </w:pPr>
          <w:r>
            <w:rPr>
              <w:sz w:val="24"/>
              <w:szCs w:val="24"/>
            </w:rPr>
            <w:tab/>
          </w:r>
          <w:hyperlink w:anchor="_Toc171474668" w:history="1">
            <w:r>
              <w:rPr>
                <w:rStyle w:val="Hyperlink"/>
                <w:sz w:val="24"/>
                <w:szCs w:val="24"/>
              </w:rPr>
              <w:t>2.1.1 Lembar Kerja Peserta Didik (LKPD)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_Toc171474668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3"/>
            <w:rPr>
              <w:rFonts w:eastAsiaTheme="minorEastAsia"/>
              <w:sz w:val="24"/>
              <w:szCs w:val="24"/>
              <w:lang w:eastAsia="id-ID"/>
            </w:rPr>
          </w:pPr>
          <w:r>
            <w:rPr>
              <w:sz w:val="24"/>
              <w:szCs w:val="24"/>
            </w:rPr>
            <w:tab/>
          </w:r>
          <w:hyperlink w:anchor="_Toc171474669" w:history="1">
            <w:r>
              <w:rPr>
                <w:rStyle w:val="Hyperlink"/>
                <w:sz w:val="24"/>
                <w:szCs w:val="24"/>
              </w:rPr>
              <w:t xml:space="preserve">2.1.2 </w:t>
            </w:r>
            <w:r>
              <w:rPr>
                <w:rStyle w:val="Hyperlink"/>
                <w:i/>
                <w:sz w:val="24"/>
                <w:szCs w:val="24"/>
              </w:rPr>
              <w:t>Realistic Mathematics Education (RME)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_Toc171474669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3"/>
            <w:rPr>
              <w:rFonts w:eastAsiaTheme="minorEastAsia"/>
              <w:sz w:val="24"/>
              <w:szCs w:val="24"/>
              <w:lang w:eastAsia="id-ID"/>
            </w:rPr>
          </w:pPr>
          <w:r>
            <w:rPr>
              <w:sz w:val="24"/>
              <w:szCs w:val="24"/>
            </w:rPr>
            <w:tab/>
          </w:r>
          <w:hyperlink w:anchor="_Toc171474670" w:history="1">
            <w:r>
              <w:rPr>
                <w:rStyle w:val="Hyperlink"/>
                <w:sz w:val="24"/>
                <w:szCs w:val="24"/>
              </w:rPr>
              <w:t>2.1.3 Matematika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_Toc171474670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71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Penelitian Relevan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_Toc171474671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72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Kerangka Berpikir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_Toc171474672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73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BAB III  METODE PENELITIAN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_Toc171474673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74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Desain Penelitian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_Toc171474674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75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Tempat dan Waktu Penelitian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_Toc171474675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76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Subjek dan Objek Penelitian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_Toc171474676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77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Prosedur Penelitian Pengembangan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_Toc171474677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78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Instrumen dan Teknik Pengumpulan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_Toc171474678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79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Teknik Analisis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_Toc171474679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80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BAB IV  HASIL DAN PEMBAHASAN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_Toc171474680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81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Hasil Penelitian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_Toc171474681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82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Pembahasan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_Toc171474682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83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BAB V  PENUTUP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_Toc171474683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84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Kesimpulan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_Toc171474684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2"/>
            <w:tabs>
              <w:tab w:val="left" w:pos="1843"/>
            </w:tabs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85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5.2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_Toc171474685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sz w:val="24"/>
              <w:szCs w:val="24"/>
              <w:lang w:eastAsia="id-ID"/>
            </w:rPr>
          </w:pPr>
          <w:hyperlink w:anchor="_Toc171474686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DAFTAR PUSTAKA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_Toc171474686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pStyle w:val="TOC1"/>
            <w:spacing w:line="360" w:lineRule="auto"/>
            <w:rPr>
              <w:rFonts w:eastAsiaTheme="minorEastAsia"/>
              <w:lang w:eastAsia="id-ID"/>
            </w:rPr>
          </w:pPr>
          <w:hyperlink w:anchor="_Toc171474687" w:history="1"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LAMPIRAN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_Toc171474687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564429" w:rsidRDefault="00564429" w:rsidP="00564429">
          <w:p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564429" w:rsidRDefault="00564429" w:rsidP="00564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4429" w:rsidRDefault="00564429" w:rsidP="00564429">
      <w:pPr>
        <w:pStyle w:val="Heading1"/>
      </w:pPr>
      <w:bookmarkStart w:id="2" w:name="_Toc171474656"/>
      <w:r>
        <w:lastRenderedPageBreak/>
        <w:t>DAFTAR TABEL</w:t>
      </w:r>
      <w:bookmarkEnd w:id="2"/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"Tabel 2."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7127195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2. 1 Alur dan Tujuan Pembelajaran (ATP)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_Toc171271956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30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"Tabel 3."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47483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3. 1 Kisi-kisi Pedoman Wawancara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_Toc171474831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40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47483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3. 2 Kisi-kisi Angket Ahli Materi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_Toc171474832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41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47483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3. 3 Kisi-kisi Angket Validasi LKPD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_Toc171474833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41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47483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3. 4 Kisi-kisi Angket Respon Guru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_Toc171474834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42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47483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3. 5 Kisi-kisi Angket Respon Siswa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_Toc171474835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42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47483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3. 6 Kriteria Penilaian Kelayakan Ahli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_Toc171474836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44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hyperlink w:anchor="_Toc17147483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3. 7 Kriteria Penilaian Guru dan Siswa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_Toc171474837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45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"Tabel 4."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47535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4. 1 Hasil Validasi Ahli Materi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_Toc171475354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51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47535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4. 2 Revisi LKPD oleh Ahli Materi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_Toc171475355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53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47535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4. 3 Hasil Validasi Ahli Materi (Sesudah Revisi)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_Toc171475356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56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47535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4. 4 Hasil Validasi Ahli Asesmen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_Toc171475357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57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47535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4. 5 Revisi LKPD oleh Ahli Asesmen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_Toc171475358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58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47535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4. 6 Hasil Validasi Ahli Asesmen (Sesudah Revisi)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_Toc171475359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61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47536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4. 7 Hasil Respon Guru Terhadap LKPD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_Toc171475360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63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47536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4. 8 Data Hasil Respon Siswa terhadap LKPD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_Toc171475361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64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47536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Tabel 4. 9 Data Keseluruhan Hasil Kelayakan Produk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_Toc171475362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65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564429" w:rsidRDefault="00564429" w:rsidP="00564429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564429" w:rsidRDefault="00564429" w:rsidP="0056442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TOC \h \z \c "Gambar 2."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17127233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Gambar 2. 1 Kerangka Berpikir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_Toc171272338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35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TOC \h \z \c "Gambar 3. 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17119598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Gambar 3.  1 Desain Model ADDIE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_Toc171195981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36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TOC \h \z \c "Gambar 4."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p w:rsidR="00564429" w:rsidRDefault="00564429" w:rsidP="00564429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28319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Gambar 4. 1 Data Keseluruhan Hasil Kelayakan Produk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_Toc171283199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67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4429" w:rsidRDefault="00564429" w:rsidP="00564429">
      <w:pPr>
        <w:pStyle w:val="Heading1"/>
        <w:spacing w:line="360" w:lineRule="auto"/>
      </w:pPr>
      <w:bookmarkStart w:id="3" w:name="_Toc171474657"/>
      <w:r>
        <w:lastRenderedPageBreak/>
        <w:t>DAFTAR LAMPIRAN</w:t>
      </w:r>
      <w:bookmarkEnd w:id="3"/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"Lampiran 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7112315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Lampiran  1. Lembar Instrumen Angket Validasi Ahli Materi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_Toc171123159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70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12316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Lampiran  2. Lembar Instrumen Angket Validasi Ahli Materi (Revisi)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_Toc171123160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72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12316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Lampiran  3. Lembar Instrumen Angket Validasi Ahli Asesmen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_Toc171123161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74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12316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Lampiran  4. Lembar Instrumen Angket Validasi Ahli Asesmen (Revisi)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_Toc171123162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76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12316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Lampiran  5. Lembar Instrumen Angket Respon Guru Terhadap LKPD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_Toc171123163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78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12316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Lampiran  6. Lembar Instrumen Angket Respon Siswa Terhadap LKPD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_Toc171123164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80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64429" w:rsidRDefault="00564429" w:rsidP="00564429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w:hyperlink w:anchor="_Toc17112316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Lampiran  7. Dokumentasi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_Toc171123165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81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9532B4" w:rsidRPr="00564429" w:rsidRDefault="00564429" w:rsidP="00564429"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9532B4" w:rsidRPr="00564429" w:rsidSect="00A02D8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234"/>
    <w:multiLevelType w:val="multilevel"/>
    <w:tmpl w:val="1B0B3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8E"/>
    <w:rsid w:val="002434A2"/>
    <w:rsid w:val="00256367"/>
    <w:rsid w:val="00564429"/>
    <w:rsid w:val="00A02D8E"/>
    <w:rsid w:val="00A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8E"/>
    <w:pPr>
      <w:spacing w:after="0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D8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8E"/>
    <w:rPr>
      <w:rFonts w:ascii="Times New Roman" w:hAnsi="Times New Roman" w:cs="Times New Roman"/>
      <w:b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8E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AF6DC6"/>
    <w:pPr>
      <w:spacing w:after="0" w:line="240" w:lineRule="auto"/>
      <w:jc w:val="both"/>
    </w:pPr>
    <w:rPr>
      <w:rFonts w:ascii="Calibri" w:eastAsia="Calibri" w:hAnsi="Calibri" w:cs="SimSun"/>
      <w:lang w:val="id-ID"/>
    </w:rPr>
  </w:style>
  <w:style w:type="paragraph" w:styleId="ListParagraph">
    <w:name w:val="List Paragraph"/>
    <w:basedOn w:val="Normal"/>
    <w:uiPriority w:val="99"/>
    <w:qFormat/>
    <w:rsid w:val="002434A2"/>
    <w:pPr>
      <w:spacing w:after="200"/>
      <w:ind w:left="720"/>
      <w:contextualSpacing/>
      <w:jc w:val="left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564429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64429"/>
  </w:style>
  <w:style w:type="paragraph" w:styleId="TOC1">
    <w:name w:val="toc 1"/>
    <w:basedOn w:val="Normal"/>
    <w:next w:val="Normal"/>
    <w:autoRedefine/>
    <w:uiPriority w:val="39"/>
    <w:unhideWhenUsed/>
    <w:rsid w:val="00564429"/>
    <w:pPr>
      <w:tabs>
        <w:tab w:val="right" w:leader="dot" w:pos="7927"/>
      </w:tabs>
      <w:spacing w:line="480" w:lineRule="auto"/>
      <w:ind w:left="1276" w:hanging="1276"/>
    </w:pPr>
  </w:style>
  <w:style w:type="paragraph" w:styleId="TOC2">
    <w:name w:val="toc 2"/>
    <w:basedOn w:val="Normal"/>
    <w:next w:val="Normal"/>
    <w:autoRedefine/>
    <w:uiPriority w:val="39"/>
    <w:unhideWhenUsed/>
    <w:rsid w:val="00564429"/>
    <w:pPr>
      <w:tabs>
        <w:tab w:val="left" w:pos="880"/>
        <w:tab w:val="right" w:leader="dot" w:pos="7927"/>
      </w:tabs>
      <w:spacing w:line="480" w:lineRule="auto"/>
      <w:ind w:left="1843" w:hanging="567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64429"/>
    <w:pPr>
      <w:tabs>
        <w:tab w:val="left" w:pos="1276"/>
        <w:tab w:val="right" w:leader="dot" w:pos="7927"/>
      </w:tabs>
      <w:spacing w:after="100" w:line="360" w:lineRule="auto"/>
      <w:ind w:left="440"/>
      <w:jc w:val="left"/>
    </w:pPr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8E"/>
    <w:pPr>
      <w:spacing w:after="0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D8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8E"/>
    <w:rPr>
      <w:rFonts w:ascii="Times New Roman" w:hAnsi="Times New Roman" w:cs="Times New Roman"/>
      <w:b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8E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AF6DC6"/>
    <w:pPr>
      <w:spacing w:after="0" w:line="240" w:lineRule="auto"/>
      <w:jc w:val="both"/>
    </w:pPr>
    <w:rPr>
      <w:rFonts w:ascii="Calibri" w:eastAsia="Calibri" w:hAnsi="Calibri" w:cs="SimSun"/>
      <w:lang w:val="id-ID"/>
    </w:rPr>
  </w:style>
  <w:style w:type="paragraph" w:styleId="ListParagraph">
    <w:name w:val="List Paragraph"/>
    <w:basedOn w:val="Normal"/>
    <w:uiPriority w:val="99"/>
    <w:qFormat/>
    <w:rsid w:val="002434A2"/>
    <w:pPr>
      <w:spacing w:after="200"/>
      <w:ind w:left="720"/>
      <w:contextualSpacing/>
      <w:jc w:val="left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564429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64429"/>
  </w:style>
  <w:style w:type="paragraph" w:styleId="TOC1">
    <w:name w:val="toc 1"/>
    <w:basedOn w:val="Normal"/>
    <w:next w:val="Normal"/>
    <w:autoRedefine/>
    <w:uiPriority w:val="39"/>
    <w:unhideWhenUsed/>
    <w:rsid w:val="00564429"/>
    <w:pPr>
      <w:tabs>
        <w:tab w:val="right" w:leader="dot" w:pos="7927"/>
      </w:tabs>
      <w:spacing w:line="480" w:lineRule="auto"/>
      <w:ind w:left="1276" w:hanging="1276"/>
    </w:pPr>
  </w:style>
  <w:style w:type="paragraph" w:styleId="TOC2">
    <w:name w:val="toc 2"/>
    <w:basedOn w:val="Normal"/>
    <w:next w:val="Normal"/>
    <w:autoRedefine/>
    <w:uiPriority w:val="39"/>
    <w:unhideWhenUsed/>
    <w:rsid w:val="00564429"/>
    <w:pPr>
      <w:tabs>
        <w:tab w:val="left" w:pos="880"/>
        <w:tab w:val="right" w:leader="dot" w:pos="7927"/>
      </w:tabs>
      <w:spacing w:line="480" w:lineRule="auto"/>
      <w:ind w:left="1843" w:hanging="567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64429"/>
    <w:pPr>
      <w:tabs>
        <w:tab w:val="left" w:pos="1276"/>
        <w:tab w:val="right" w:leader="dot" w:pos="7927"/>
      </w:tabs>
      <w:spacing w:after="100" w:line="360" w:lineRule="auto"/>
      <w:ind w:left="440"/>
      <w:jc w:val="left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2024-11-14T07:50:00Z</dcterms:created>
  <dcterms:modified xsi:type="dcterms:W3CDTF">2024-11-14T07:50:00Z</dcterms:modified>
</cp:coreProperties>
</file>