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F19" w:rsidRPr="00A14723" w:rsidRDefault="001B3F19" w:rsidP="001B3F19">
      <w:pPr>
        <w:tabs>
          <w:tab w:val="left" w:pos="2970"/>
        </w:tabs>
        <w:spacing w:after="0" w:line="240" w:lineRule="auto"/>
        <w:jc w:val="center"/>
        <w:rPr>
          <w:rFonts w:ascii="Times New Roman" w:hAnsi="Times New Roman" w:cs="Times New Roman"/>
          <w:b/>
          <w:bCs/>
          <w:sz w:val="24"/>
          <w:szCs w:val="24"/>
        </w:rPr>
      </w:pPr>
      <w:bookmarkStart w:id="0" w:name="_GoBack"/>
      <w:r w:rsidRPr="00A14723">
        <w:rPr>
          <w:rFonts w:ascii="Times New Roman" w:hAnsi="Times New Roman" w:cs="Times New Roman"/>
          <w:b/>
          <w:bCs/>
          <w:sz w:val="24"/>
          <w:szCs w:val="24"/>
        </w:rPr>
        <w:t xml:space="preserve">BAB II </w:t>
      </w:r>
    </w:p>
    <w:bookmarkEnd w:id="0"/>
    <w:p w:rsidR="001B3F19" w:rsidRDefault="001B3F19" w:rsidP="001B3F19">
      <w:pPr>
        <w:tabs>
          <w:tab w:val="left" w:pos="2970"/>
        </w:tabs>
        <w:spacing w:after="0" w:line="480" w:lineRule="auto"/>
        <w:jc w:val="center"/>
        <w:rPr>
          <w:rFonts w:ascii="Times New Roman" w:hAnsi="Times New Roman" w:cs="Times New Roman"/>
          <w:b/>
          <w:bCs/>
          <w:sz w:val="24"/>
          <w:szCs w:val="24"/>
        </w:rPr>
      </w:pPr>
      <w:r w:rsidRPr="00A14723">
        <w:rPr>
          <w:rFonts w:ascii="Times New Roman" w:hAnsi="Times New Roman" w:cs="Times New Roman"/>
          <w:b/>
          <w:bCs/>
          <w:sz w:val="24"/>
          <w:szCs w:val="24"/>
        </w:rPr>
        <w:t xml:space="preserve">TINJAUAN PUSTAKA  </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Pr="0044188C">
        <w:rPr>
          <w:rFonts w:ascii="Times New Roman" w:hAnsi="Times New Roman" w:cs="Times New Roman"/>
          <w:b/>
          <w:bCs/>
          <w:sz w:val="24"/>
          <w:szCs w:val="24"/>
        </w:rPr>
        <w:tab/>
        <w:t>Tanaman Kembang Kol</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Kembang kol dikenalkan oleh Dr. Jemson di India ‘</w:t>
      </w:r>
      <w:r w:rsidRPr="00B7771C">
        <w:rPr>
          <w:rFonts w:ascii="Times New Roman" w:hAnsi="Times New Roman" w:cs="Times New Roman"/>
          <w:i/>
          <w:iCs/>
          <w:sz w:val="24"/>
          <w:szCs w:val="24"/>
        </w:rPr>
        <w:t>caulis</w:t>
      </w:r>
      <w:r w:rsidRPr="0044188C">
        <w:rPr>
          <w:rFonts w:ascii="Times New Roman" w:hAnsi="Times New Roman" w:cs="Times New Roman"/>
          <w:sz w:val="24"/>
          <w:szCs w:val="24"/>
        </w:rPr>
        <w:t>’ dan ‘</w:t>
      </w:r>
      <w:r w:rsidRPr="00B7771C">
        <w:rPr>
          <w:rFonts w:ascii="Times New Roman" w:hAnsi="Times New Roman" w:cs="Times New Roman"/>
          <w:i/>
          <w:iCs/>
          <w:sz w:val="24"/>
          <w:szCs w:val="24"/>
        </w:rPr>
        <w:t>Floris</w:t>
      </w:r>
      <w:r w:rsidRPr="0044188C">
        <w:rPr>
          <w:rFonts w:ascii="Times New Roman" w:hAnsi="Times New Roman" w:cs="Times New Roman"/>
          <w:sz w:val="24"/>
          <w:szCs w:val="24"/>
        </w:rPr>
        <w:t xml:space="preserve">’ yang artinya batang dan bunga. Berasal dari wilayah Mediterania dan akhirnya menyebar ke daerah lain seperti Turki, Italia, Mesir, Suriah dan Eropa Barat Laut. Kembang kol berasal dari tumbuhan kubis liar yang diduga berasal dari Asia yang mirip dengan sawi </w:t>
      </w:r>
      <w:r w:rsidR="004136C9" w:rsidRPr="0044188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{"citationItems":[{"id":"ITEM-1","itemData":{"author":[{"dropping-particle":"","family":"Lalla","given":"Milawati","non-dropping-particle":"","parse-names":false,"suffix":""}],"id":"ITEM-1","issued":{"date-parts":[["2022"]]},"page":"1-106","title":"Panen Kembang Kol.pdf","type":"article"},"uris":["http://www.mendeley.com/documents/?uuid=c551d520-a4ef-4ce1-94a8-5119fa8b6c33"]}],"mendeley":{"formattedCitation":"(Lalla, 2022)","plainTextFormattedCitation":"(Lalla, 2022)","previouslyFormattedCitation":"(Lalla, 2022)"},"properties":{"noteIndex":0},"schema":"https://github.com/citation-style-language/schema/raw/master/csl-citation.json"}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(Lalla, 2022)</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Pr="0044188C">
        <w:rPr>
          <w:rFonts w:ascii="Times New Roman" w:hAnsi="Times New Roman" w:cs="Times New Roman"/>
          <w:b/>
          <w:bCs/>
          <w:sz w:val="24"/>
          <w:szCs w:val="24"/>
        </w:rPr>
        <w:t xml:space="preserve">.1 </w:t>
      </w:r>
      <w:r w:rsidRPr="0044188C">
        <w:rPr>
          <w:rFonts w:ascii="Times New Roman" w:hAnsi="Times New Roman" w:cs="Times New Roman"/>
          <w:b/>
          <w:bCs/>
          <w:sz w:val="24"/>
          <w:szCs w:val="24"/>
        </w:rPr>
        <w:tab/>
        <w:t xml:space="preserve">Klasifikasi Tanaman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Klasifikasi tanaman kembang kol (</w:t>
      </w:r>
      <w:r w:rsidRPr="0044188C">
        <w:rPr>
          <w:rFonts w:ascii="Times New Roman" w:hAnsi="Times New Roman" w:cs="Times New Roman"/>
          <w:i/>
          <w:iCs/>
          <w:sz w:val="24"/>
          <w:szCs w:val="24"/>
        </w:rPr>
        <w:t>Brassica oleracea var. botrytis</w:t>
      </w:r>
      <w:r>
        <w:rPr>
          <w:rFonts w:ascii="Times New Roman" w:hAnsi="Times New Roman" w:cs="Times New Roman"/>
          <w:sz w:val="24"/>
          <w:szCs w:val="24"/>
        </w:rPr>
        <w:t>L.</w:t>
      </w:r>
      <w:r w:rsidRPr="0044188C">
        <w:rPr>
          <w:rFonts w:ascii="Times New Roman" w:hAnsi="Times New Roman" w:cs="Times New Roman"/>
          <w:sz w:val="24"/>
          <w:szCs w:val="24"/>
        </w:rPr>
        <w:t>) berdasarkan Herbarium Medanence (MEDA) Fakultas Matematika Dan Ilmu Pengetahuan Alam Universitas Sumatera Utara Medan sebagai berikut :</w:t>
      </w:r>
    </w:p>
    <w:p w:rsidR="001B3F19" w:rsidRPr="0044188C" w:rsidRDefault="001B3F19" w:rsidP="001B3F19">
      <w:pPr>
        <w:tabs>
          <w:tab w:val="left" w:pos="540"/>
          <w:tab w:val="left" w:pos="138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Kingdom </w:t>
      </w:r>
      <w:r w:rsidRPr="0044188C">
        <w:rPr>
          <w:rFonts w:ascii="Times New Roman" w:hAnsi="Times New Roman" w:cs="Times New Roman"/>
          <w:sz w:val="24"/>
          <w:szCs w:val="24"/>
        </w:rPr>
        <w:tab/>
        <w:t>: Plantae</w:t>
      </w:r>
    </w:p>
    <w:p w:rsidR="001B3F19" w:rsidRPr="0044188C" w:rsidRDefault="001B3F19" w:rsidP="001B3F19">
      <w:pPr>
        <w:tabs>
          <w:tab w:val="left" w:pos="540"/>
          <w:tab w:val="left" w:pos="138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Divisi </w:t>
      </w:r>
      <w:r w:rsidRPr="0044188C">
        <w:rPr>
          <w:rFonts w:ascii="Times New Roman" w:hAnsi="Times New Roman" w:cs="Times New Roman"/>
          <w:sz w:val="24"/>
          <w:szCs w:val="24"/>
        </w:rPr>
        <w:tab/>
        <w:t>: Spermatophyta</w:t>
      </w:r>
      <w:r w:rsidRPr="0044188C">
        <w:rPr>
          <w:rFonts w:ascii="Times New Roman" w:hAnsi="Times New Roman" w:cs="Times New Roman"/>
          <w:sz w:val="24"/>
          <w:szCs w:val="24"/>
        </w:rPr>
        <w:tab/>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Kelas              : Dicotyledoneae</w:t>
      </w:r>
    </w:p>
    <w:p w:rsidR="001B3F19" w:rsidRPr="0044188C" w:rsidRDefault="001B3F19" w:rsidP="001B3F19">
      <w:pPr>
        <w:tabs>
          <w:tab w:val="left" w:pos="540"/>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Ordo</w:t>
      </w:r>
      <w:r w:rsidRPr="0044188C">
        <w:rPr>
          <w:rFonts w:ascii="Times New Roman" w:hAnsi="Times New Roman" w:cs="Times New Roman"/>
          <w:sz w:val="24"/>
          <w:szCs w:val="24"/>
        </w:rPr>
        <w:tab/>
      </w:r>
      <w:r w:rsidRPr="0044188C">
        <w:rPr>
          <w:rFonts w:ascii="Times New Roman" w:hAnsi="Times New Roman" w:cs="Times New Roman"/>
          <w:sz w:val="24"/>
          <w:szCs w:val="24"/>
        </w:rPr>
        <w:tab/>
        <w:t>: Brassicales</w:t>
      </w:r>
    </w:p>
    <w:p w:rsidR="001B3F19" w:rsidRPr="0044188C" w:rsidRDefault="001B3F19" w:rsidP="001B3F19">
      <w:pPr>
        <w:tabs>
          <w:tab w:val="left" w:pos="540"/>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Famili</w:t>
      </w:r>
      <w:r w:rsidRPr="0044188C">
        <w:rPr>
          <w:rFonts w:ascii="Times New Roman" w:hAnsi="Times New Roman" w:cs="Times New Roman"/>
          <w:sz w:val="24"/>
          <w:szCs w:val="24"/>
        </w:rPr>
        <w:tab/>
        <w:t>: Brassicaceae</w:t>
      </w:r>
    </w:p>
    <w:p w:rsidR="001B3F19" w:rsidRPr="0044188C" w:rsidRDefault="001B3F19" w:rsidP="001B3F19">
      <w:pPr>
        <w:tabs>
          <w:tab w:val="left" w:pos="540"/>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Genus </w:t>
      </w:r>
      <w:r w:rsidRPr="0044188C">
        <w:rPr>
          <w:rFonts w:ascii="Times New Roman" w:hAnsi="Times New Roman" w:cs="Times New Roman"/>
          <w:sz w:val="24"/>
          <w:szCs w:val="24"/>
        </w:rPr>
        <w:tab/>
        <w:t>: Brassica</w:t>
      </w:r>
    </w:p>
    <w:p w:rsidR="001B3F19" w:rsidRPr="0044188C" w:rsidRDefault="001B3F19" w:rsidP="001B3F19">
      <w:pPr>
        <w:tabs>
          <w:tab w:val="left" w:pos="540"/>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Spesies </w:t>
      </w:r>
      <w:r w:rsidRPr="0044188C">
        <w:rPr>
          <w:rFonts w:ascii="Times New Roman" w:hAnsi="Times New Roman" w:cs="Times New Roman"/>
          <w:sz w:val="24"/>
          <w:szCs w:val="24"/>
        </w:rPr>
        <w:tab/>
        <w:t xml:space="preserve">: </w:t>
      </w:r>
      <w:r w:rsidRPr="0044188C">
        <w:rPr>
          <w:rFonts w:ascii="Times New Roman" w:hAnsi="Times New Roman" w:cs="Times New Roman"/>
          <w:i/>
          <w:iCs/>
          <w:sz w:val="24"/>
          <w:szCs w:val="24"/>
        </w:rPr>
        <w:t>Brassica oleraceae var. botrytis</w:t>
      </w:r>
      <w:r w:rsidRPr="0044188C">
        <w:rPr>
          <w:rFonts w:ascii="Times New Roman" w:hAnsi="Times New Roman" w:cs="Times New Roman"/>
          <w:sz w:val="24"/>
          <w:szCs w:val="24"/>
        </w:rPr>
        <w:t xml:space="preserve"> L.</w:t>
      </w:r>
    </w:p>
    <w:p w:rsidR="001B3F19" w:rsidRPr="0044188C"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1</w:t>
      </w:r>
      <w:r w:rsidRPr="0044188C">
        <w:rPr>
          <w:rFonts w:ascii="Times New Roman" w:hAnsi="Times New Roman" w:cs="Times New Roman"/>
          <w:b/>
          <w:bCs/>
          <w:sz w:val="24"/>
          <w:szCs w:val="24"/>
        </w:rPr>
        <w:t xml:space="preserve">.2 </w:t>
      </w:r>
      <w:r w:rsidRPr="0044188C">
        <w:rPr>
          <w:rFonts w:ascii="Times New Roman" w:hAnsi="Times New Roman" w:cs="Times New Roman"/>
          <w:b/>
          <w:bCs/>
          <w:sz w:val="24"/>
          <w:szCs w:val="24"/>
        </w:rPr>
        <w:tab/>
        <w:t>Nama Lain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b/>
          <w:bCs/>
          <w:sz w:val="24"/>
          <w:szCs w:val="24"/>
        </w:rPr>
        <w:tab/>
      </w:r>
      <w:r w:rsidRPr="0044188C">
        <w:rPr>
          <w:rFonts w:ascii="Times New Roman" w:hAnsi="Times New Roman" w:cs="Times New Roman"/>
          <w:sz w:val="24"/>
          <w:szCs w:val="24"/>
        </w:rPr>
        <w:t xml:space="preserve">Tanaman di Indonesia dikenal dengan nama bunga kol atau kembang kol, sedangkan dalam Bahasa Inggris disebut cauliflower. Bagian yang dikonsumsi dari sayur ini adalah massa bunganya (curd). Umumnya berwarna putih bersih dan putih kekuningan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{"citationItems":[{"id":"ITEM-1","itemData":{"DOI":"10.35760/jpp.2022.v6i2.7232","ISSN":"2597-6087","abstract":"Kembang kol (Brassica oleracea var. botrytis L.) merupakan jenis tanaman sayuran yang termasuk dalam keluarga tanaman kubis-kubisan (Brassicaceae) yang berasal dari Eropa. Produksi kembang kol terbatas karena selama ini hanya dibudidayakan petani di daerah dataran tinggi. Salah satu usaha meningkatkan produksi kembang kol adalah dengan memberikan nutrisi yang cukup, salah satunya adalah dengan pemberian pupuk organik. Penelitian ini bertujuan untuk mengetahui pengaruh pemberian berbagai pupuk organik padat terhadap pertumbuhan dan produksi tanaman kembang kol. Penelitian dilaksanakan pada bulan Oktober 2021 sampai Januari 2022 di lahan Fakultas Pertanian Universitas Muhammadiyah Jakarta. Penelitian menggunakan Rancangan Kelompok Lengkap Teracak (RKLT) dengan lima perlakuan yaitu P0 (pupuk anorganik/kontrol), P1 (pupuk guano), P2 (pupuk vermikompos), P3 (pupuk kompos), P4 (pupuk kandang ayam). Setiap perlakuan diulang sebanyak lima kali. Hasil penelitian menunjukkan bahwa semua jenis pupuk organik padat mampu menghasilkan pertumbuhan dan produksi tanaman yang sama bahkan lebih baik dibandingkan dengan pupuk anorganik. Perlakuan pupuk kandang ayam menghasilkan panjang daun, jumlah daun dan bobot kotor tanaman kembang kol yang lebih tinggi dibandingkan dengan pupuk anorganik.","author":[{"dropping-particle":"","family":"Sudirman","given":"","non-dropping-particle":"","parse-names":false,"suffix":""},{"dropping-particle":"","family":"Nurdalila","given":"","non-dropping-particle":"","parse-names":false,"suffix":""},{"dropping-particle":"","family":"Sumiahadi","given":"Ade","non-dropping-particle":"","parse-names":false,"suffix":""}],"container-title":"Jurnal Pertanian Presisi (Journal of Precision Agriculture)","id":"ITEM-1","issue":"2","issued":{"date-parts":[["2022"]]},"page":"161-174","title":"PENGARUH PEMBERIAN BERBAGAI PUPUK ORGANIK PADAT TERHADAP PERTUMBUHAN DAN PRODUKSI TANAMAN KEMBANG KOL (Brassica oleracea var. botrytis L.)","type":"article-journal","volume":"6"},"uris":["http://www.mendeley.com/documents/?uuid=c183c88a-d44e-4bc2-9a40-632fab8ae607"]}],"mendeley":{"formattedCitation":"(Sudirman et al., 2022)","plainTextFormattedCitation":"(Sudirman et al., 2022)","previouslyFormattedCitation":"(Sudirman et al., 2022)"},"properties":{"noteIndex":0},"schema":"https://github.com/citation-style-language/schema/raw/master/csl-citation.json"}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 xml:space="preserve">(Sudirman </w:t>
      </w:r>
      <w:r w:rsidRPr="00ED2DBB">
        <w:rPr>
          <w:rFonts w:ascii="Times New Roman" w:hAnsi="Times New Roman" w:cs="Times New Roman"/>
          <w:i/>
          <w:iCs/>
          <w:noProof/>
          <w:sz w:val="24"/>
          <w:szCs w:val="24"/>
        </w:rPr>
        <w:t>et al.</w:t>
      </w:r>
      <w:r w:rsidRPr="0044188C">
        <w:rPr>
          <w:rFonts w:ascii="Times New Roman" w:hAnsi="Times New Roman" w:cs="Times New Roman"/>
          <w:noProof/>
          <w:sz w:val="24"/>
          <w:szCs w:val="24"/>
        </w:rPr>
        <w:t>, 2022)</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w:t>
      </w:r>
    </w:p>
    <w:p w:rsidR="001B3F19" w:rsidRPr="0044188C" w:rsidRDefault="001B3F19" w:rsidP="001B3F19">
      <w:pPr>
        <w:tabs>
          <w:tab w:val="left" w:pos="709"/>
          <w:tab w:val="left" w:pos="1410"/>
        </w:tabs>
        <w:spacing w:after="0" w:line="480" w:lineRule="auto"/>
        <w:jc w:val="both"/>
        <w:rPr>
          <w:rFonts w:ascii="Times New Roman" w:hAnsi="Times New Roman" w:cs="Times New Roman"/>
          <w:b/>
          <w:bCs/>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lastRenderedPageBreak/>
        <w:t>2.</w:t>
      </w:r>
      <w:r>
        <w:rPr>
          <w:rFonts w:ascii="Times New Roman" w:hAnsi="Times New Roman" w:cs="Times New Roman"/>
          <w:b/>
          <w:bCs/>
          <w:sz w:val="24"/>
          <w:szCs w:val="24"/>
        </w:rPr>
        <w:t>1</w:t>
      </w:r>
      <w:r w:rsidRPr="0044188C">
        <w:rPr>
          <w:rFonts w:ascii="Times New Roman" w:hAnsi="Times New Roman" w:cs="Times New Roman"/>
          <w:b/>
          <w:bCs/>
          <w:sz w:val="24"/>
          <w:szCs w:val="24"/>
        </w:rPr>
        <w:t xml:space="preserve">.3 </w:t>
      </w:r>
      <w:r w:rsidRPr="0044188C">
        <w:rPr>
          <w:rFonts w:ascii="Times New Roman" w:hAnsi="Times New Roman" w:cs="Times New Roman"/>
          <w:b/>
          <w:bCs/>
          <w:sz w:val="24"/>
          <w:szCs w:val="24"/>
        </w:rPr>
        <w:tab/>
        <w:t xml:space="preserve">Morfologi Tanaman </w:t>
      </w:r>
    </w:p>
    <w:p w:rsidR="001B3F19" w:rsidRPr="0044188C"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r>
      <w:r w:rsidRPr="0044188C">
        <w:rPr>
          <w:rFonts w:ascii="Times New Roman" w:hAnsi="Times New Roman" w:cs="Times New Roman"/>
          <w:sz w:val="24"/>
          <w:szCs w:val="24"/>
        </w:rPr>
        <w:tab/>
        <w:t>Berikut morfologi tanaman kembang kol :</w:t>
      </w:r>
    </w:p>
    <w:p w:rsidR="001B3F19" w:rsidRPr="0044188C" w:rsidRDefault="001B3F19" w:rsidP="001B3F19">
      <w:pPr>
        <w:pStyle w:val="ListParagraph"/>
        <w:numPr>
          <w:ilvl w:val="0"/>
          <w:numId w:val="10"/>
        </w:numPr>
        <w:tabs>
          <w:tab w:val="left" w:pos="284"/>
          <w:tab w:val="left" w:pos="709"/>
          <w:tab w:val="left" w:pos="1410"/>
        </w:tabs>
        <w:spacing w:after="0" w:line="480" w:lineRule="auto"/>
        <w:ind w:left="0" w:firstLine="0"/>
        <w:jc w:val="both"/>
        <w:rPr>
          <w:rFonts w:ascii="Times New Roman" w:hAnsi="Times New Roman" w:cs="Times New Roman"/>
          <w:sz w:val="24"/>
          <w:szCs w:val="24"/>
        </w:rPr>
      </w:pPr>
      <w:r w:rsidRPr="0044188C">
        <w:rPr>
          <w:rFonts w:ascii="Times New Roman" w:hAnsi="Times New Roman" w:cs="Times New Roman"/>
          <w:sz w:val="24"/>
          <w:szCs w:val="24"/>
        </w:rPr>
        <w:t>Akar</w:t>
      </w:r>
    </w:p>
    <w:p w:rsidR="001B3F19" w:rsidRPr="0044188C" w:rsidRDefault="001B3F19" w:rsidP="001B3F19">
      <w:pPr>
        <w:pStyle w:val="ListParagraph"/>
        <w:tabs>
          <w:tab w:val="left" w:pos="284"/>
          <w:tab w:val="left" w:pos="709"/>
          <w:tab w:val="left" w:pos="1410"/>
        </w:tabs>
        <w:spacing w:after="0" w:line="480" w:lineRule="auto"/>
        <w:ind w:left="0"/>
        <w:jc w:val="both"/>
        <w:rPr>
          <w:rFonts w:ascii="Times New Roman" w:hAnsi="Times New Roman" w:cs="Times New Roman"/>
          <w:sz w:val="24"/>
          <w:szCs w:val="24"/>
        </w:rPr>
      </w:pPr>
      <w:r w:rsidRPr="0044188C">
        <w:rPr>
          <w:rFonts w:ascii="Times New Roman" w:hAnsi="Times New Roman" w:cs="Times New Roman"/>
          <w:sz w:val="24"/>
          <w:szCs w:val="24"/>
        </w:rPr>
        <w:tab/>
      </w:r>
      <w:r w:rsidRPr="0044188C">
        <w:rPr>
          <w:rFonts w:ascii="Times New Roman" w:hAnsi="Times New Roman" w:cs="Times New Roman"/>
          <w:sz w:val="24"/>
          <w:szCs w:val="24"/>
        </w:rPr>
        <w:tab/>
        <w:t xml:space="preserve">Kembang kol memiliki sistem perakaran agak dangkal, memiliki akar tunggang walaupun tidak kentara, segera bercabang dan memiliki banyak akar serabut, Sebagian berkonsentrasi pada kedalaman 30-35 cm dari permukaan tanah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{"citationItems":[{"id":"ITEM-1","itemData":{"author":[{"dropping-particle":"","family":"Rubatzky","given":"Vincent E","non-dropping-particle":"","parse-names":false,"suffix":""},{"dropping-particle":"","family":"Yamaguchi","given":"Mas","non-dropping-particle":"","parse-names":false,"suffix":""}],"id":"ITEM-1","issued":{"date-parts":[["1998"]]},"title":"Sayuran dunia 2.pdf","type":"book"},"uris":["http://www.mendeley.com/documents/?uuid=ba942eea-ff8e-45d8-8c90-865a120ffb79"]}],"mendeley":{"formattedCitation":"(Rubatzky &amp; Yamaguchi, 1998)","plainTextFormattedCitation":"(Rubatzky &amp; Yamaguchi, 1998)","previouslyFormattedCitation":"(Rubatzky &amp; Yamaguchi, 1998)"},"properties":{"noteIndex":0},"schema":"https://github.com/citation-style-language/schema/raw/master/csl-citation.json"}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(Rubatzky &amp; Yamaguchi, 1998)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Akar yang baru tumbuh berukuran 0,5 mm, tetapi setelah berumur 1-2 bulan sistem perakaran menyebar ke samping pada kedalaman antara 20-30 cm). Sistem perakaran ini berfungsi menyerap air dan zat makanan dari dalam tanah, serta menguatkan berdirinya batang tanaman. Sistem perakaran yang dangkal itu membuat tanaman ini dapat tumbuh dengan baik apabila ditanam pada tanah yang gembur dan porous</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pStyle w:val="ListParagraph"/>
        <w:numPr>
          <w:ilvl w:val="0"/>
          <w:numId w:val="10"/>
        </w:numPr>
        <w:tabs>
          <w:tab w:val="left" w:pos="142"/>
          <w:tab w:val="left" w:pos="284"/>
          <w:tab w:val="left" w:pos="1410"/>
        </w:tabs>
        <w:spacing w:after="0" w:line="480" w:lineRule="auto"/>
        <w:ind w:left="0" w:firstLine="0"/>
        <w:jc w:val="both"/>
        <w:rPr>
          <w:rFonts w:ascii="Times New Roman" w:hAnsi="Times New Roman" w:cs="Times New Roman"/>
          <w:sz w:val="24"/>
          <w:szCs w:val="24"/>
        </w:rPr>
      </w:pPr>
      <w:r w:rsidRPr="0044188C">
        <w:rPr>
          <w:rFonts w:ascii="Times New Roman" w:hAnsi="Times New Roman" w:cs="Times New Roman"/>
          <w:sz w:val="24"/>
          <w:szCs w:val="24"/>
        </w:rPr>
        <w:t xml:space="preserve">Batang </w:t>
      </w:r>
    </w:p>
    <w:p w:rsidR="001B3F19" w:rsidRPr="0044188C" w:rsidRDefault="001B3F19" w:rsidP="001B3F19">
      <w:pPr>
        <w:tabs>
          <w:tab w:val="left" w:pos="284"/>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Kembang kol mempunyai batang pendek dan beruas, berwarna hijau, tebal, agak lunak dan cukup kuat dengan akar tunggang sampingnya hanya sedikit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{"citationItems":[{"id":"ITEM-1","itemData":{"abstract":"… titik tumbuh bunga hal ini dilakukan untuk mempercepat pertumbuhan vegetatif pada kubis bunga. Taraf perlakuan untuk pemberian pupuk Gandasil B yaitu: B0 tanpa pemberian …","author":[{"dropping-particle":"","family":"Dalimunte","given":"Agus Sirhan","non-dropping-particle":"","parse-names":false,"suffix":""}],"id":"ITEM-1","issued":{"date-parts":[["2020"]]},"page":"3-5","title":"PENGARUH PUPUK HERBAFARM DAN GANDASIL B PADA PERTUMBUHAN DAN PRODUKSI KUBIS BUNGA (Brassica oleraceae Var. bortrytis L)","type":"article-journal"},"uris":["http://www.mendeley.com/documents/?uuid=6db1699b-8c9b-4018-bfd9-1a9a6a5bdce4"]}],"mendeley":{"formattedCitation":"(Dalimunte, 2020)","plainTextFormattedCitation":"(Dalimunte, 2020)","previouslyFormattedCitation":"(Dalimunte,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(Dalimunte,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Batang tanaman tidak bercabang, batang tanaman tersebut halus tidak berambut, dan tidak begitu tampak jelas karena tertutup oleh daun-daun.Batang tanaman bunga kol tumbuh tegak dan pendek (sekitar 30 cm). </w:t>
      </w:r>
      <w:r>
        <w:rPr>
          <w:rFonts w:ascii="Times New Roman" w:hAnsi="Times New Roman" w:cs="Times New Roman"/>
          <w:sz w:val="24"/>
          <w:szCs w:val="24"/>
        </w:rPr>
        <w:t>B</w:t>
      </w:r>
      <w:r w:rsidRPr="0044188C">
        <w:rPr>
          <w:rFonts w:ascii="Times New Roman" w:hAnsi="Times New Roman" w:cs="Times New Roman"/>
          <w:sz w:val="24"/>
          <w:szCs w:val="24"/>
        </w:rPr>
        <w:t>atang tanaman ini berbentuk bulat, sedikit berkayu dan berbuku-buku dengan diameter berkisar antara 6,5-11,5 cm serta panjang batang berkisar antara 14, 5-20, 5 cm</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pStyle w:val="ListParagraph"/>
        <w:numPr>
          <w:ilvl w:val="0"/>
          <w:numId w:val="10"/>
        </w:numPr>
        <w:tabs>
          <w:tab w:val="left" w:pos="284"/>
          <w:tab w:val="left" w:pos="1410"/>
        </w:tabs>
        <w:spacing w:after="0" w:line="480" w:lineRule="auto"/>
        <w:ind w:left="0" w:firstLine="0"/>
        <w:jc w:val="both"/>
        <w:rPr>
          <w:rFonts w:ascii="Times New Roman" w:hAnsi="Times New Roman" w:cs="Times New Roman"/>
          <w:sz w:val="24"/>
          <w:szCs w:val="24"/>
        </w:rPr>
      </w:pPr>
      <w:r w:rsidRPr="0044188C">
        <w:rPr>
          <w:rFonts w:ascii="Times New Roman" w:hAnsi="Times New Roman" w:cs="Times New Roman"/>
          <w:sz w:val="24"/>
          <w:szCs w:val="24"/>
        </w:rPr>
        <w:t>Daun</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Kembang kol memiliki daun berbentuk bulat telur (oval)dengan bagian tepi daun bergerigi, membentuk celah-celah yang menyirip agak melengkung ke </w:t>
      </w:r>
      <w:r w:rsidRPr="0044188C">
        <w:rPr>
          <w:rFonts w:ascii="Times New Roman" w:hAnsi="Times New Roman" w:cs="Times New Roman"/>
          <w:sz w:val="24"/>
          <w:szCs w:val="24"/>
        </w:rPr>
        <w:lastRenderedPageBreak/>
        <w:t xml:space="preserve">dalam, tumbuh berselang-seling pada batang tanaman. Daun berwarna hijau dengan tangkai agak panjang dan pangkal daun yang tebal. Daun terdalam yang kecil pada awalnya membungkus dan melindungi curd dari pelunturan akibat sinar matahari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{"citationItems":[{"id":"ITEM-1","itemData":{"author":[{"dropping-particle":"","family":"Rubatzky","given":"Vincent E","non-dropping-particle":"","parse-names":false,"suffix":""},{"dropping-particle":"","family":"Yamaguchi","given":"Mas","non-dropping-particle":"","parse-names":false,"suffix":""}],"id":"ITEM-1","issued":{"date-parts":[["1998"]]},"title":"Sayuran dunia 2.pdf","type":"book"},"uris":["http://www.mendeley.com/documents/?uuid=ba942eea-ff8e-45d8-8c90-865a120ffb79"]}],"mendeley":{"formattedCitation":"(Rubatzky &amp; Yamaguchi, 1998)","plainTextFormattedCitation":"(Rubatzky &amp; Yamaguchi, 1998)","previouslyFormattedCitation":"(Rubatzky &amp; Yamaguchi, 1998)"},"properties":{"noteIndex":0},"schema":"https://github.com/citation-style-language/schema/raw/master/csl-citation.json"}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(Rubatzky &amp; Yamaguchi, 1998)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pStyle w:val="ListParagraph"/>
        <w:numPr>
          <w:ilvl w:val="0"/>
          <w:numId w:val="10"/>
        </w:numPr>
        <w:tabs>
          <w:tab w:val="left" w:pos="284"/>
        </w:tabs>
        <w:spacing w:after="0" w:line="480" w:lineRule="auto"/>
        <w:ind w:left="0" w:firstLine="0"/>
        <w:jc w:val="both"/>
        <w:rPr>
          <w:rFonts w:ascii="Times New Roman" w:hAnsi="Times New Roman" w:cs="Times New Roman"/>
          <w:sz w:val="24"/>
          <w:szCs w:val="24"/>
        </w:rPr>
      </w:pPr>
      <w:r w:rsidRPr="0044188C">
        <w:rPr>
          <w:rFonts w:ascii="Times New Roman" w:hAnsi="Times New Roman" w:cs="Times New Roman"/>
          <w:sz w:val="24"/>
          <w:szCs w:val="24"/>
        </w:rPr>
        <w:t>Massa bunga</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Tersusun lebih dari 5.000 kuntum bunga dengan tangkai pendek, sehingga tampak padat dan membulat berwarna putih bersih atau putih kekuningan. Mempunyai diameter hingga lebih dari 20 cm dan memiliki berat antara 0,5-1,3 kg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{"citationItems":[{"id":"ITEM-1","itemData":{"abstract":"… titik tumbuh bunga hal ini dilakukan untuk mempercepat pertumbuhan vegetatif pada kubis bunga. Taraf perlakuan untuk pemberian pupuk Gandasil B yaitu: B0 tanpa pemberian …","author":[{"dropping-particle":"","family":"Dalimunte","given":"Agus Sirhan","non-dropping-particle":"","parse-names":false,"suffix":""}],"id":"ITEM-1","issued":{"date-parts":[["2020"]]},"page":"3-5","title":"PENGARUH PUPUK HERBAFARM DAN GANDASIL B PADA PERTUMBUHAN DAN PRODUKSI KUBIS BUNGA (Brassica oleraceae Var. bortrytis L)","type":"article-journal"},"uris":["http://www.mendeley.com/documents/?uuid=6db1699b-8c9b-4018-bfd9-1a9a6a5bdce4"]}],"mendeley":{"formattedCitation":"(Dalimunte, 2020)","plainTextFormattedCitation":"(Dalimunte, 2020)","previouslyFormattedCitation":"(Dalimunte,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(Dalimunte,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w:t>
      </w:r>
      <w:r>
        <w:rPr>
          <w:rFonts w:ascii="Times New Roman" w:hAnsi="Times New Roman" w:cs="Times New Roman"/>
          <w:sz w:val="24"/>
          <w:szCs w:val="24"/>
        </w:rPr>
        <w:t>T</w:t>
      </w:r>
      <w:r w:rsidRPr="0044188C">
        <w:rPr>
          <w:rFonts w:ascii="Times New Roman" w:hAnsi="Times New Roman" w:cs="Times New Roman"/>
          <w:sz w:val="24"/>
          <w:szCs w:val="24"/>
        </w:rPr>
        <w:t>anaman kubis bunga dapat menghasilkan buah yang mengandung banyak biji. Buah tersebut terbentuk dari hasil penyerbukan bunga yang terjadi karena penyerbukan sendiri ataupun penyerbukan silang dengan bantuan serangga lebah madu. Buah berbentuk polong, berukuran kecil dan ramping, dengan panjang antara 3 cm – 5 cm. Didalam buah tersebut terdapat biji berbentuk bulat kecil, berwarna coklat kehitam –hitaman. Biji–biji tersebut dapat dipergunakan sebagai benih perbanyakan tanaman</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spacing w:before="100" w:beforeAutospacing="1" w:after="100" w:afterAutospacing="1" w:line="240" w:lineRule="auto"/>
        <w:jc w:val="center"/>
        <w:rPr>
          <w:rFonts w:ascii="Times New Roman" w:eastAsia="Times New Roman" w:hAnsi="Times New Roman" w:cs="Times New Roman"/>
          <w:sz w:val="24"/>
          <w:szCs w:val="24"/>
          <w:lang w:eastAsia="en-ID"/>
        </w:rPr>
      </w:pPr>
      <w:r w:rsidRPr="0044188C">
        <w:rPr>
          <w:rFonts w:ascii="Times New Roman" w:eastAsia="Times New Roman" w:hAnsi="Times New Roman" w:cs="Times New Roman"/>
          <w:noProof/>
          <w:sz w:val="24"/>
          <w:szCs w:val="24"/>
          <w:lang w:val="en-US"/>
        </w:rPr>
        <w:drawing>
          <wp:inline distT="0" distB="0" distL="0" distR="0">
            <wp:extent cx="2226914" cy="2123508"/>
            <wp:effectExtent l="0" t="5715"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492"/>
                    <a:stretch/>
                  </pic:blipFill>
                  <pic:spPr bwMode="auto">
                    <a:xfrm rot="5400000">
                      <a:off x="0" y="0"/>
                      <a:ext cx="2262341" cy="2157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tabs>
          <w:tab w:val="left" w:pos="540"/>
          <w:tab w:val="left" w:pos="1410"/>
        </w:tabs>
        <w:spacing w:line="480" w:lineRule="auto"/>
        <w:jc w:val="center"/>
        <w:rPr>
          <w:rFonts w:ascii="Times New Roman" w:hAnsi="Times New Roman" w:cs="Times New Roman"/>
          <w:b/>
          <w:bCs/>
          <w:sz w:val="24"/>
          <w:szCs w:val="24"/>
        </w:rPr>
      </w:pPr>
      <w:r w:rsidRPr="0044188C">
        <w:rPr>
          <w:rFonts w:ascii="Times New Roman" w:hAnsi="Times New Roman" w:cs="Times New Roman"/>
          <w:b/>
          <w:bCs/>
          <w:sz w:val="24"/>
          <w:szCs w:val="24"/>
        </w:rPr>
        <w:t>Gambar 2.1 Kembang Kol (Dokumentasi Pribadi)</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lastRenderedPageBreak/>
        <w:t>2.</w:t>
      </w:r>
      <w:r>
        <w:rPr>
          <w:rFonts w:ascii="Times New Roman" w:hAnsi="Times New Roman" w:cs="Times New Roman"/>
          <w:b/>
          <w:bCs/>
          <w:sz w:val="24"/>
          <w:szCs w:val="24"/>
        </w:rPr>
        <w:t>1</w:t>
      </w:r>
      <w:r w:rsidRPr="0044188C">
        <w:rPr>
          <w:rFonts w:ascii="Times New Roman" w:hAnsi="Times New Roman" w:cs="Times New Roman"/>
          <w:b/>
          <w:bCs/>
          <w:sz w:val="24"/>
          <w:szCs w:val="24"/>
        </w:rPr>
        <w:t xml:space="preserve">.4 </w:t>
      </w:r>
      <w:r w:rsidRPr="0044188C">
        <w:rPr>
          <w:rFonts w:ascii="Times New Roman" w:hAnsi="Times New Roman" w:cs="Times New Roman"/>
          <w:b/>
          <w:bCs/>
          <w:sz w:val="24"/>
          <w:szCs w:val="24"/>
        </w:rPr>
        <w:tab/>
        <w:t>Manfaat Kembang Kol</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Kembang kol merupakan sayuran yang bermanfaat bagi kesehatan tubuh, efektif dalam mengobati radang sendi, diare, tuli, dan sakit kepala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{"citationItems":[{"id":"ITEM-1","itemData":{"author":[{"dropping-particle":"","family":"Aeni","given":"Nur","non-dropping-particle":"","parse-names":false,"suffix":""}],"id":"ITEM-1","issue":"2","issued":{"date-parts":[["0"]]},"page":"39-41","title":"ANALISIS KADAR PROTEIN PADA FERMENTASI KEMBANG KOL ( B rassica Oleracea L . Var .","type":"article-journal","volume":"5"},"uris":["http://www.mendeley.com/documents/?uuid=640809a8-a38d-4bd0-9864-6a7ce958c33f"]}],"mendeley":{"formattedCitation":"(Aeni, n.d.)","plainTextFormattedCitation":"(Aeni, n.d.)","previouslyFormattedCitation":"(Aeni, n.d.)"},"properties":{"noteIndex":0},"schema":"https://github.com/citation-style-language/schema/raw/master/csl-citation.json"}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(Aeni, n.d.)</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mengurangi resiko stroke, resiko kanker, mencegah kerusakan pada ginjal, kandung kemih dan dapat membantu meningkatkan imunitas tubuh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{"citationItems":[{"id":"ITEM-1","itemData":{"DOI":"10.38102/jsm.v3i1.79","abstract":"Nutritional problems in Indonesia are getting more complex as the epidemiology transition occurs.  According to reports of posyandu weighing activities at Kabere Puskesmas in 2020 there were 28 malnourished toddlers. The purpose of this study was to determine the increase in body weight of malnourished toddlers by providing high nutritional food made from tempeh and cauliflower in the working area of Kabere Public Health Center, Enrekang Regency. This type of research is a quantitative method with a quasi-experimental design with a non-equivalent control group design. The population is malnutrition under five in the working area of Puskesmas Kabere, The samples of this research were children under five who were malnourished, 14 under five who were given treatment and 14 children who were not given treatment for under-nutrition who were in the working area of the Kabere Community Health Center by calculating zcore, Data analysis was performed using the independent sample t-test with the help of the SPSS version 20 program. The location of this research was conducted in the working area of the Kabere Community Health Center. The research was conducted in July-August 2020.The results showed that the provision of high nutritional food made from tempeh and cauliflower could significantly increase body weight in malnourished children under five. So it is recommended that parents of toddlers provide adequate nutritional intake for under-nutrition children so that their nutritional status can continue to improve.","author":[{"dropping-particle":"","family":"Salma","given":"Salma","non-dropping-particle":"","parse-names":false,"suffix":""},{"dropping-particle":"","family":"Haniarti","given":"Haniarti","non-dropping-particle":"","parse-names":false,"suffix":""},{"dropping-particle":"","family":"Nurhaeda","given":"Nurhaeda","non-dropping-particle":"","parse-names":false,"suffix":""}],"container-title":"Jurnal Surya Muda","id":"ITEM-1","issue":"1","issued":{"date-parts":[["2021"]]},"page":"55-64","title":"Peningkatan Berat Badan Balita Gizi Kurang Dengan Pemberian Makanan Nutrisi Tinggi Berbahan Baku Tempe Dan Kembang Kol Di Wilayah Kerja Puskesmas Kabere","type":"article-journal","volume":"3"},"uris":["http://www.mendeley.com/documents/?uuid=8508e317-9541-4fa0-b6af-2b58ff272c07"]}],"mendeley":{"formattedCitation":"(Salma et al., 2021)","plainTextFormattedCitation":"(Salma et al., 2021)","previouslyFormattedCitation":"(Salma et al., 2021)"},"properties":{"noteIndex":0},"schema":"https://github.com/citation-style-language/schema/raw/master/csl-citation.json"}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 xml:space="preserve">(Salma </w:t>
      </w:r>
      <w:r w:rsidRPr="0044188C">
        <w:rPr>
          <w:rFonts w:ascii="Times New Roman" w:hAnsi="Times New Roman" w:cs="Times New Roman"/>
          <w:i/>
          <w:iCs/>
          <w:noProof/>
          <w:sz w:val="24"/>
          <w:szCs w:val="24"/>
        </w:rPr>
        <w:t>et al</w:t>
      </w:r>
      <w:r w:rsidRPr="0044188C">
        <w:rPr>
          <w:rFonts w:ascii="Times New Roman" w:hAnsi="Times New Roman" w:cs="Times New Roman"/>
          <w:noProof/>
          <w:sz w:val="24"/>
          <w:szCs w:val="24"/>
        </w:rPr>
        <w:t>., 2021)</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Kembang kol </w:t>
      </w:r>
      <w:r>
        <w:rPr>
          <w:rFonts w:ascii="Times New Roman" w:hAnsi="Times New Roman" w:cs="Times New Roman"/>
          <w:sz w:val="24"/>
          <w:szCs w:val="24"/>
        </w:rPr>
        <w:t>sebagai</w:t>
      </w:r>
      <w:r w:rsidRPr="0044188C">
        <w:rPr>
          <w:rFonts w:ascii="Times New Roman" w:hAnsi="Times New Roman" w:cs="Times New Roman"/>
          <w:sz w:val="24"/>
          <w:szCs w:val="24"/>
        </w:rPr>
        <w:t xml:space="preserve"> sumber vitamin C (asam askorbat), folat,</w:t>
      </w:r>
      <w:r>
        <w:rPr>
          <w:rFonts w:ascii="Times New Roman" w:hAnsi="Times New Roman" w:cs="Times New Roman"/>
          <w:sz w:val="24"/>
          <w:szCs w:val="24"/>
        </w:rPr>
        <w:t xml:space="preserve"> v</w:t>
      </w:r>
      <w:r w:rsidRPr="0044188C">
        <w:rPr>
          <w:rFonts w:ascii="Times New Roman" w:hAnsi="Times New Roman" w:cs="Times New Roman"/>
          <w:sz w:val="24"/>
          <w:szCs w:val="24"/>
        </w:rPr>
        <w:t xml:space="preserve">itamin B1 (tiamin), B2 (riboflavin), B3 (niasin), dan sejumlah kecil vitamin E (alfa-tokoferol). Kembang kol juga menyediakan mineral penting seperti kalsium, magnesium, fosfor, kalium dan mangan tanpa kolesterol berbahaya. </w:t>
      </w:r>
      <w:r>
        <w:rPr>
          <w:rFonts w:ascii="Times New Roman" w:hAnsi="Times New Roman" w:cs="Times New Roman"/>
          <w:sz w:val="24"/>
          <w:szCs w:val="24"/>
        </w:rPr>
        <w:t xml:space="preserve">Dan juga </w:t>
      </w:r>
      <w:r w:rsidRPr="0044188C">
        <w:rPr>
          <w:rFonts w:ascii="Times New Roman" w:hAnsi="Times New Roman" w:cs="Times New Roman"/>
          <w:sz w:val="24"/>
          <w:szCs w:val="24"/>
        </w:rPr>
        <w:t>sumber protein, dan dengan jumlah lemak jenuh yang sangat rendah, daripada lemak lemak tak jenuh dan asam omega-3 lemak esensial yang bermanfaat serta kandungan serat dan gula alami kubis bunga lebih rendah</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1</w:t>
      </w:r>
      <w:r w:rsidRPr="0044188C">
        <w:rPr>
          <w:rFonts w:ascii="Times New Roman" w:hAnsi="Times New Roman" w:cs="Times New Roman"/>
          <w:b/>
          <w:bCs/>
          <w:sz w:val="24"/>
          <w:szCs w:val="24"/>
        </w:rPr>
        <w:t xml:space="preserve">.5 </w:t>
      </w:r>
      <w:r w:rsidRPr="0044188C">
        <w:rPr>
          <w:rFonts w:ascii="Times New Roman" w:hAnsi="Times New Roman" w:cs="Times New Roman"/>
          <w:b/>
          <w:bCs/>
          <w:sz w:val="24"/>
          <w:szCs w:val="24"/>
        </w:rPr>
        <w:tab/>
        <w:t xml:space="preserve">Kandungan Kimia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b/>
          <w:bCs/>
          <w:sz w:val="24"/>
          <w:szCs w:val="24"/>
        </w:rPr>
        <w:tab/>
      </w:r>
      <w:r w:rsidRPr="0044188C">
        <w:rPr>
          <w:rFonts w:ascii="Times New Roman" w:hAnsi="Times New Roman" w:cs="Times New Roman"/>
          <w:sz w:val="24"/>
          <w:szCs w:val="24"/>
        </w:rPr>
        <w:t xml:space="preserve">Kembang kol mengandung senyawa metabolit sekunder diantaranya yaitu alkaloid, flavonoid, fenolik, tanin, kuinon, saponin, steroid, triterpenoid, monoterpene dan seskuiterpen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{"citationItems":[{"id":"ITEM-1","itemData":{"DOI":"10.29313/bcsp.v2i2.4686","abstract":"Abstract. Acne is a skin disease that often occurs in all circles that causes inflammation. The main cause of acne is the bacteria Propionibacterium acnes. This study aims to compare the antibacterial activity ethanol extract of broccoli flower and ethanol extract of cauliflower to the acne-causing bacteria P. acnes measured from the diameter of the resulting inhibition zone, as well as to compare the parameters and characteristics of each materials. The study began with standard parameter determination test, then phytochemical screening and antibacterial activity test for P. acnes. The results showed that broccoli contains alkaloids, flavonoids, phenolic compounds, tannins, quinones, saponins, steroids, monoterpenes and sesquiterpenes. Cauliflower contains alkaloids, flavonoids, phenolic compounds, tannins, quinones, saponins, steroids, triterpenoids, monoterpenes and sesquiterpenes. The results of the comparison test of antibacterial activity of ethanol extract broccoli flower and ethanol extract cauliflower to P. acnes with test concentrations of 1%, 5%, 10%, 15% and 20% using the well method showed negative results, where the two ingredients were not able to inhibit the growth rate of bacteria P. acnes. In the positive control, namely clindamycin, which showed an average diameter of the inhibition zone of 32.65 mm, the antibiotic produced antibacterial activity against the growth of P. acnes. This could be due to the fact that the two extracts were not active at all as antibacterial P. acnes, but had other antibacterial activities.\r Abstrak. Jerawat adalah penyakit kulit yang sering terjadi pada semua kalangan yang menyebabkan inflamasi. Penyebab utama terjadinya jerawat adalah bakteri Propionibacterium acnes. Penelitian ini bertujuan untuk membandingkan aktivitas antibakteri antara ekstrak etanol bunga brokoli dengan ekstrak etanol kembang kol terhadap bakteri penyebab jerawat P. acnes diukur dari diameter zona hambat yang dihasilkan, serta untuk membandingkan parameter dan karakteristik dari masing-masing bahan. Penelitian diawali dengan uji penetapan parameter standar lalu penapisan fitokimia dan dilakukan uji aktivitas antibakteri terhadap P. acnes. Hasil penelitian menunjukkan bahwa pada brokoli mengandung senyawa alkaloid, flavonoid, fenolik, tanin, kuinon, saponin, steroid, monoterpen dan seskuiterpen. Pada kembang kol mengandung senyawa alkaloid, flavonoid, fenolik, tanin, kuinon, saponin, steroid, triterpenoid, monoterpen dan seskuiterpen. …","author":[{"dropping-particle":"","family":"Soedradjat","given":"Salsabila","non-dropping-particle":"","parse-names":false,"suffix":""},{"dropping-particle":"","family":"Syafnir","given":"Livia","non-dropping-particle":"","parse-names":false,"suffix":""},{"dropping-particle":"","family":"Topik Maulana","given":"Indra","non-dropping-particle":"","parse-names":false,"suffix":""}],"container-title":"Bandung Conference Series: Pharmacy","id":"ITEM-1","issue":"2","issued":{"date-parts":[["2022"]]},"title":"Perbandingan Aktivitas Antibakteri Ekstrak Etanol Bunga Brokoli (Brassica oleracea var. italica Plenck) dan Kembang Kol (Brassica oleracea var. botrytis DC.) terhadap Propionibacterium acnes","type":"article-journal","volume":"2"},"uris":["http://www.mendeley.com/documents/?uuid=10199617-4ae9-4152-b47a-3d0e6936daa4"]}],"mendeley":{"formattedCitation":"(Soedradjat et al., 2022)","plainTextFormattedCitation":"(Soedradjat et al., 2022)","previouslyFormattedCitation":"(Soedradjat et al., 2022)"},"properties":{"noteIndex":0},"schema":"https://github.com/citation-style-language/schema/raw/master/csl-citation.json"}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 xml:space="preserve">(Soedradjat </w:t>
      </w:r>
      <w:r w:rsidRPr="00DC54D8">
        <w:rPr>
          <w:rFonts w:ascii="Times New Roman" w:hAnsi="Times New Roman" w:cs="Times New Roman"/>
          <w:i/>
          <w:iCs/>
          <w:noProof/>
          <w:sz w:val="24"/>
          <w:szCs w:val="24"/>
        </w:rPr>
        <w:t>et al</w:t>
      </w:r>
      <w:r w:rsidRPr="0044188C">
        <w:rPr>
          <w:rFonts w:ascii="Times New Roman" w:hAnsi="Times New Roman" w:cs="Times New Roman"/>
          <w:noProof/>
          <w:sz w:val="24"/>
          <w:szCs w:val="24"/>
        </w:rPr>
        <w:t>., 2022)</w:t>
      </w:r>
      <w:r w:rsidR="004136C9" w:rsidRPr="0044188C">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016757"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016757">
        <w:rPr>
          <w:rFonts w:ascii="Times New Roman" w:hAnsi="Times New Roman" w:cs="Times New Roman"/>
          <w:b/>
          <w:bCs/>
          <w:sz w:val="24"/>
          <w:szCs w:val="24"/>
        </w:rPr>
        <w:t>2.</w:t>
      </w:r>
      <w:r>
        <w:rPr>
          <w:rFonts w:ascii="Times New Roman" w:hAnsi="Times New Roman" w:cs="Times New Roman"/>
          <w:b/>
          <w:bCs/>
          <w:sz w:val="24"/>
          <w:szCs w:val="24"/>
        </w:rPr>
        <w:t>2</w:t>
      </w:r>
      <w:r>
        <w:rPr>
          <w:rFonts w:ascii="Times New Roman" w:hAnsi="Times New Roman" w:cs="Times New Roman"/>
          <w:b/>
          <w:bCs/>
          <w:sz w:val="24"/>
          <w:szCs w:val="24"/>
        </w:rPr>
        <w:tab/>
      </w:r>
      <w:r w:rsidRPr="00016757">
        <w:rPr>
          <w:rFonts w:ascii="Times New Roman" w:hAnsi="Times New Roman" w:cs="Times New Roman"/>
          <w:b/>
          <w:bCs/>
          <w:sz w:val="24"/>
          <w:szCs w:val="24"/>
        </w:rPr>
        <w:t>Jenis-</w:t>
      </w:r>
      <w:r>
        <w:rPr>
          <w:rFonts w:ascii="Times New Roman" w:hAnsi="Times New Roman" w:cs="Times New Roman"/>
          <w:b/>
          <w:bCs/>
          <w:sz w:val="24"/>
          <w:szCs w:val="24"/>
        </w:rPr>
        <w:t>J</w:t>
      </w:r>
      <w:r w:rsidRPr="00016757">
        <w:rPr>
          <w:rFonts w:ascii="Times New Roman" w:hAnsi="Times New Roman" w:cs="Times New Roman"/>
          <w:b/>
          <w:bCs/>
          <w:sz w:val="24"/>
          <w:szCs w:val="24"/>
        </w:rPr>
        <w:t>enis Tumbuhan Kembang Kol</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Menurut klasifikasi umurnya, varietas kubis bunga dibedakan menjadi 2 kelompok yaitu varietas berumur genjah (</w:t>
      </w:r>
      <w:r w:rsidRPr="00DC54D8">
        <w:rPr>
          <w:rFonts w:ascii="Times New Roman" w:hAnsi="Times New Roman" w:cs="Times New Roman"/>
          <w:i/>
          <w:iCs/>
          <w:sz w:val="24"/>
          <w:szCs w:val="24"/>
        </w:rPr>
        <w:t>early variety</w:t>
      </w:r>
      <w:r w:rsidRPr="0044188C">
        <w:rPr>
          <w:rFonts w:ascii="Times New Roman" w:hAnsi="Times New Roman" w:cs="Times New Roman"/>
          <w:sz w:val="24"/>
          <w:szCs w:val="24"/>
        </w:rPr>
        <w:t>) dan berumur panjang atau lambat (</w:t>
      </w:r>
      <w:r w:rsidRPr="00DC54D8">
        <w:rPr>
          <w:rFonts w:ascii="Times New Roman" w:hAnsi="Times New Roman" w:cs="Times New Roman"/>
          <w:i/>
          <w:iCs/>
          <w:sz w:val="24"/>
          <w:szCs w:val="24"/>
        </w:rPr>
        <w:t>late variety</w:t>
      </w:r>
      <w:r w:rsidRPr="0044188C">
        <w:rPr>
          <w:rFonts w:ascii="Times New Roman" w:hAnsi="Times New Roman" w:cs="Times New Roman"/>
          <w:sz w:val="24"/>
          <w:szCs w:val="24"/>
        </w:rPr>
        <w:t xml:space="preserve">). Dalam beberapa literatur ditemukan bahwa varietas kubis bunga yang berumur genjah antara lain </w:t>
      </w:r>
      <w:r w:rsidRPr="00DC54D8">
        <w:rPr>
          <w:rFonts w:ascii="Times New Roman" w:hAnsi="Times New Roman" w:cs="Times New Roman"/>
          <w:i/>
          <w:iCs/>
          <w:sz w:val="24"/>
          <w:szCs w:val="24"/>
        </w:rPr>
        <w:t>Snowball</w:t>
      </w:r>
      <w:r w:rsidRPr="0044188C">
        <w:rPr>
          <w:rFonts w:ascii="Times New Roman" w:hAnsi="Times New Roman" w:cs="Times New Roman"/>
          <w:sz w:val="24"/>
          <w:szCs w:val="24"/>
        </w:rPr>
        <w:t xml:space="preserve"> yang terdiri dari beberapa galur, seperti </w:t>
      </w:r>
      <w:r w:rsidRPr="00DC54D8">
        <w:rPr>
          <w:rFonts w:ascii="Times New Roman" w:hAnsi="Times New Roman" w:cs="Times New Roman"/>
          <w:i/>
          <w:iCs/>
          <w:sz w:val="24"/>
          <w:szCs w:val="24"/>
        </w:rPr>
        <w:t>EarlySnowball</w:t>
      </w:r>
      <w:r>
        <w:rPr>
          <w:rFonts w:ascii="Times New Roman" w:hAnsi="Times New Roman" w:cs="Times New Roman"/>
          <w:sz w:val="24"/>
          <w:szCs w:val="24"/>
        </w:rPr>
        <w:t xml:space="preserve">, </w:t>
      </w:r>
      <w:r w:rsidRPr="00DC54D8">
        <w:rPr>
          <w:rFonts w:ascii="Times New Roman" w:hAnsi="Times New Roman" w:cs="Times New Roman"/>
          <w:i/>
          <w:iCs/>
          <w:sz w:val="24"/>
          <w:szCs w:val="24"/>
        </w:rPr>
        <w:t>Snowball Drifist</w:t>
      </w:r>
      <w:r w:rsidRPr="0044188C">
        <w:rPr>
          <w:rFonts w:ascii="Times New Roman" w:hAnsi="Times New Roman" w:cs="Times New Roman"/>
          <w:sz w:val="24"/>
          <w:szCs w:val="24"/>
        </w:rPr>
        <w:t xml:space="preserve">, </w:t>
      </w:r>
      <w:r w:rsidRPr="00DC54D8">
        <w:rPr>
          <w:rFonts w:ascii="Times New Roman" w:hAnsi="Times New Roman" w:cs="Times New Roman"/>
          <w:i/>
          <w:iCs/>
          <w:sz w:val="24"/>
          <w:szCs w:val="24"/>
        </w:rPr>
        <w:t>SuperSnowballA</w:t>
      </w:r>
      <w:r w:rsidRPr="0044188C">
        <w:rPr>
          <w:rFonts w:ascii="Times New Roman" w:hAnsi="Times New Roman" w:cs="Times New Roman"/>
          <w:sz w:val="24"/>
          <w:szCs w:val="24"/>
        </w:rPr>
        <w:t xml:space="preserve">, </w:t>
      </w:r>
      <w:r w:rsidRPr="00DC54D8">
        <w:rPr>
          <w:rFonts w:ascii="Times New Roman" w:hAnsi="Times New Roman" w:cs="Times New Roman"/>
          <w:i/>
          <w:iCs/>
          <w:sz w:val="24"/>
          <w:szCs w:val="24"/>
        </w:rPr>
        <w:t>SnowballX</w:t>
      </w:r>
      <w:r w:rsidRPr="0044188C">
        <w:rPr>
          <w:rFonts w:ascii="Times New Roman" w:hAnsi="Times New Roman" w:cs="Times New Roman"/>
          <w:sz w:val="24"/>
          <w:szCs w:val="24"/>
        </w:rPr>
        <w:t xml:space="preserve">, dan </w:t>
      </w:r>
      <w:r w:rsidRPr="00DC54D8">
        <w:rPr>
          <w:rFonts w:ascii="Times New Roman" w:hAnsi="Times New Roman" w:cs="Times New Roman"/>
          <w:i/>
          <w:iCs/>
          <w:sz w:val="24"/>
          <w:szCs w:val="24"/>
        </w:rPr>
        <w:t>Lecerf Utrechen</w:t>
      </w:r>
      <w:r w:rsidRPr="0044188C">
        <w:rPr>
          <w:rFonts w:ascii="Times New Roman" w:hAnsi="Times New Roman" w:cs="Times New Roman"/>
          <w:sz w:val="24"/>
          <w:szCs w:val="24"/>
        </w:rPr>
        <w:t xml:space="preserve">. Varietas kubis bunga yang berumur lambat (panjang) umumnya </w:t>
      </w:r>
      <w:r w:rsidRPr="0044188C">
        <w:rPr>
          <w:rFonts w:ascii="Times New Roman" w:hAnsi="Times New Roman" w:cs="Times New Roman"/>
          <w:sz w:val="24"/>
          <w:szCs w:val="24"/>
        </w:rPr>
        <w:lastRenderedPageBreak/>
        <w:t xml:space="preserve">menghasilkan massa bunga yang berukuran lebih besar dibandingkan dengan varietas kubis bunga berumur pendek (genjah). Beberapa contoh kubis bunga varietas berumur lambat ini adalah </w:t>
      </w:r>
      <w:r w:rsidRPr="00DC54D8">
        <w:rPr>
          <w:rFonts w:ascii="Times New Roman" w:hAnsi="Times New Roman" w:cs="Times New Roman"/>
          <w:i/>
          <w:iCs/>
          <w:sz w:val="24"/>
          <w:szCs w:val="24"/>
        </w:rPr>
        <w:t>Erfut</w:t>
      </w:r>
      <w:r w:rsidRPr="0044188C">
        <w:rPr>
          <w:rFonts w:ascii="Times New Roman" w:hAnsi="Times New Roman" w:cs="Times New Roman"/>
          <w:sz w:val="24"/>
          <w:szCs w:val="24"/>
        </w:rPr>
        <w:t xml:space="preserve">, </w:t>
      </w:r>
      <w:r w:rsidRPr="00DC54D8">
        <w:rPr>
          <w:rFonts w:ascii="Times New Roman" w:hAnsi="Times New Roman" w:cs="Times New Roman"/>
          <w:i/>
          <w:iCs/>
          <w:sz w:val="24"/>
          <w:szCs w:val="24"/>
        </w:rPr>
        <w:t>Snowdrift,White Montain</w:t>
      </w:r>
      <w:r w:rsidRPr="0044188C">
        <w:rPr>
          <w:rFonts w:ascii="Times New Roman" w:hAnsi="Times New Roman" w:cs="Times New Roman"/>
          <w:sz w:val="24"/>
          <w:szCs w:val="24"/>
        </w:rPr>
        <w:t xml:space="preserve">, </w:t>
      </w:r>
      <w:r w:rsidRPr="00DC54D8">
        <w:rPr>
          <w:rFonts w:ascii="Times New Roman" w:hAnsi="Times New Roman" w:cs="Times New Roman"/>
          <w:i/>
          <w:iCs/>
          <w:sz w:val="24"/>
          <w:szCs w:val="24"/>
        </w:rPr>
        <w:t>Snowball M</w:t>
      </w:r>
      <w:r w:rsidRPr="0044188C">
        <w:rPr>
          <w:rFonts w:ascii="Times New Roman" w:hAnsi="Times New Roman" w:cs="Times New Roman"/>
          <w:sz w:val="24"/>
          <w:szCs w:val="24"/>
        </w:rPr>
        <w:t xml:space="preserve"> dan </w:t>
      </w:r>
      <w:r w:rsidRPr="00DC54D8">
        <w:rPr>
          <w:rFonts w:ascii="Times New Roman" w:hAnsi="Times New Roman" w:cs="Times New Roman"/>
          <w:i/>
          <w:iCs/>
          <w:sz w:val="24"/>
          <w:szCs w:val="24"/>
        </w:rPr>
        <w:t>Improved Holand Erfurt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Berikut beberapa varietas kubis bunga yang telah diketahui dapat tumbuh dan berproduksi di Indonesia: </w:t>
      </w:r>
    </w:p>
    <w:p w:rsidR="001B3F19" w:rsidRPr="0044188C" w:rsidRDefault="001B3F19" w:rsidP="001B3F19">
      <w:pPr>
        <w:pStyle w:val="ListParagraph"/>
        <w:numPr>
          <w:ilvl w:val="0"/>
          <w:numId w:val="18"/>
        </w:numPr>
        <w:tabs>
          <w:tab w:val="left" w:pos="284"/>
          <w:tab w:val="left" w:pos="1410"/>
        </w:tabs>
        <w:spacing w:after="0" w:line="480" w:lineRule="auto"/>
        <w:ind w:hanging="720"/>
        <w:jc w:val="both"/>
        <w:rPr>
          <w:rFonts w:ascii="Times New Roman" w:hAnsi="Times New Roman" w:cs="Times New Roman"/>
          <w:sz w:val="24"/>
          <w:szCs w:val="24"/>
        </w:rPr>
      </w:pPr>
      <w:r w:rsidRPr="00DC54D8">
        <w:rPr>
          <w:rFonts w:ascii="Times New Roman" w:hAnsi="Times New Roman" w:cs="Times New Roman"/>
          <w:i/>
          <w:iCs/>
          <w:sz w:val="24"/>
          <w:szCs w:val="24"/>
        </w:rPr>
        <w:t>Farmers Early</w:t>
      </w:r>
      <w:r w:rsidRPr="0044188C">
        <w:rPr>
          <w:rFonts w:ascii="Times New Roman" w:hAnsi="Times New Roman" w:cs="Times New Roman"/>
          <w:sz w:val="24"/>
          <w:szCs w:val="24"/>
        </w:rPr>
        <w:t xml:space="preserve"> No. 2 (506)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Ini merupakan varietas kubis bunga berumur pendek (genjah), dapat dipanen pada umur 55 hari setelah pindah tanam. Daya adaptasinya luas, baik di dataran rendah atau dataran tinggi. Umumnya massa kubis bunga berwarna putih, padat dan beratnya kurang lebih 1,3 kg/bunga dan varietas ini cukup tahan terhadap penyakit. </w:t>
      </w:r>
    </w:p>
    <w:p w:rsidR="001B3F19" w:rsidRPr="0044188C" w:rsidRDefault="001B3F19" w:rsidP="001B3F19">
      <w:pPr>
        <w:pStyle w:val="ListParagraph"/>
        <w:numPr>
          <w:ilvl w:val="0"/>
          <w:numId w:val="18"/>
        </w:numPr>
        <w:tabs>
          <w:tab w:val="left" w:pos="1410"/>
        </w:tabs>
        <w:spacing w:after="0" w:line="480" w:lineRule="auto"/>
        <w:ind w:left="284" w:hanging="295"/>
        <w:jc w:val="both"/>
        <w:rPr>
          <w:rFonts w:ascii="Times New Roman" w:hAnsi="Times New Roman" w:cs="Times New Roman"/>
          <w:sz w:val="24"/>
          <w:szCs w:val="24"/>
        </w:rPr>
      </w:pPr>
      <w:r w:rsidRPr="00DC54D8">
        <w:rPr>
          <w:rFonts w:ascii="Times New Roman" w:hAnsi="Times New Roman" w:cs="Times New Roman"/>
          <w:i/>
          <w:iCs/>
          <w:sz w:val="24"/>
          <w:szCs w:val="24"/>
        </w:rPr>
        <w:t>Fengshan Extra Early</w:t>
      </w:r>
      <w:r w:rsidRPr="0044188C">
        <w:rPr>
          <w:rFonts w:ascii="Times New Roman" w:hAnsi="Times New Roman" w:cs="Times New Roman"/>
          <w:sz w:val="24"/>
          <w:szCs w:val="24"/>
        </w:rPr>
        <w:t xml:space="preserve"> (501)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Varietas ini berumur sangat pendek, yaitu dapat dipanen pada umur 40 hari setelah pindah tanam. Tahan terhadap kondisi cuaca panas maupun penyakit berbahaya. Jenis ini tidak dianjurkan ditanam pada daerah yang cuacanya dingin bersuhu kurang dari 200 C.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c. </w:t>
      </w:r>
      <w:r w:rsidRPr="00DC54D8">
        <w:rPr>
          <w:rFonts w:ascii="Times New Roman" w:hAnsi="Times New Roman" w:cs="Times New Roman"/>
          <w:i/>
          <w:iCs/>
          <w:sz w:val="24"/>
          <w:szCs w:val="24"/>
        </w:rPr>
        <w:t>Snow Crown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Merupakan varietas berumur pendek yang dapat dipanen pada umur 60 hari setelah pindah tanam. Tahan terhadap cuaca panas maupun dingin sehingga cocok ditanam di dataran menengah sampai dataran tinggi. Tahan terhadap penyakit busuk leher hitam, busuk hitam pada akar dan bercak daun. Massa bunga berwarna putih bersih.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d. </w:t>
      </w:r>
      <w:r w:rsidRPr="00DC54D8">
        <w:rPr>
          <w:rFonts w:ascii="Times New Roman" w:hAnsi="Times New Roman" w:cs="Times New Roman"/>
          <w:i/>
          <w:iCs/>
          <w:sz w:val="24"/>
          <w:szCs w:val="24"/>
        </w:rPr>
        <w:t>Tropikal Early</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Varietas ini berumur sangat pendek, yaitu dapat dipanen pada umur 56 hari setelah pindah tanam. Massa bunga berwarna kuning dengan diameter kurang lebih 13 cm. Dapat beradaptasi dengan baik dan dapat ditanam di daerah dataran rendah. Sifat persariannya bebas (</w:t>
      </w:r>
      <w:r w:rsidRPr="00DC54D8">
        <w:rPr>
          <w:rFonts w:ascii="Times New Roman" w:hAnsi="Times New Roman" w:cs="Times New Roman"/>
          <w:i/>
          <w:iCs/>
          <w:sz w:val="24"/>
          <w:szCs w:val="24"/>
        </w:rPr>
        <w:t>open polinity</w:t>
      </w:r>
      <w:r w:rsidRPr="0044188C">
        <w:rPr>
          <w:rFonts w:ascii="Times New Roman" w:hAnsi="Times New Roman" w:cs="Times New Roman"/>
          <w:sz w:val="24"/>
          <w:szCs w:val="24"/>
        </w:rPr>
        <w:t xml:space="preserve">), sehingga dapat dibijikan sendiri.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e. </w:t>
      </w:r>
      <w:r w:rsidRPr="00DC54D8">
        <w:rPr>
          <w:rFonts w:ascii="Times New Roman" w:hAnsi="Times New Roman" w:cs="Times New Roman"/>
          <w:i/>
          <w:iCs/>
          <w:sz w:val="24"/>
          <w:szCs w:val="24"/>
        </w:rPr>
        <w:t>Cirateun</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Varietas ini </w:t>
      </w:r>
      <w:r>
        <w:rPr>
          <w:rFonts w:ascii="Times New Roman" w:hAnsi="Times New Roman" w:cs="Times New Roman"/>
          <w:sz w:val="24"/>
          <w:szCs w:val="24"/>
        </w:rPr>
        <w:t>adalah</w:t>
      </w:r>
      <w:r w:rsidRPr="0044188C">
        <w:rPr>
          <w:rFonts w:ascii="Times New Roman" w:hAnsi="Times New Roman" w:cs="Times New Roman"/>
          <w:sz w:val="24"/>
          <w:szCs w:val="24"/>
        </w:rPr>
        <w:t xml:space="preserve"> benih asli dari Indonesia yang ditemukan di desa Cirateun. Massa bunga berwarna putih atau putih kekuning–kuningan. Sifat persariannya bebas (</w:t>
      </w:r>
      <w:r w:rsidRPr="00DC54D8">
        <w:rPr>
          <w:rFonts w:ascii="Times New Roman" w:hAnsi="Times New Roman" w:cs="Times New Roman"/>
          <w:i/>
          <w:iCs/>
          <w:sz w:val="24"/>
          <w:szCs w:val="24"/>
        </w:rPr>
        <w:t>open polinity),</w:t>
      </w:r>
      <w:r w:rsidRPr="0044188C">
        <w:rPr>
          <w:rFonts w:ascii="Times New Roman" w:hAnsi="Times New Roman" w:cs="Times New Roman"/>
          <w:sz w:val="24"/>
          <w:szCs w:val="24"/>
        </w:rPr>
        <w:t xml:space="preserve"> sehingga dapat dibijikan sendiri. Cocok untuk ditanam di daerah dataran tinggi lebih dari 1000 m dari permukaan laut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{"citationItems":[{"id":"ITEM-1","itemData":{"author":[{"dropping-particle":"","family":"Sari","given":"Novita","non-dropping-particle":"","parse-names":false,"suffix":""}],"id":"ITEM-1","issued":{"date-parts":[["2023"]]},"title":"Potensi tumbuhan lokal bunga kembang kol di desa sumber bening kabupaten rejang lebong sebagai sumber belajar biologi","type":"article-journal"},"uris":["http://www.mendeley.com/documents/?uuid=105c4b2d-07bb-4c27-8b42-1f7df205edd4"]}],"mendeley":{"formattedCitation":"(N. Sari, 2023)","plainTextFormattedCitation":"(N. Sari, 2023)","previouslyFormattedCitation":"(Sari, 2023)"},"properties":{"noteIndex":0},"schema":"https://github.com/citation-style-language/schema/raw/master/csl-citation.json"}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(N. Sari,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DC54D8"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DC54D8">
        <w:rPr>
          <w:rFonts w:ascii="Times New Roman" w:hAnsi="Times New Roman" w:cs="Times New Roman"/>
          <w:b/>
          <w:bCs/>
          <w:sz w:val="24"/>
          <w:szCs w:val="24"/>
        </w:rPr>
        <w:t>2.</w:t>
      </w:r>
      <w:r>
        <w:rPr>
          <w:rFonts w:ascii="Times New Roman" w:hAnsi="Times New Roman" w:cs="Times New Roman"/>
          <w:b/>
          <w:bCs/>
          <w:sz w:val="24"/>
          <w:szCs w:val="24"/>
        </w:rPr>
        <w:t>3</w:t>
      </w:r>
      <w:r>
        <w:rPr>
          <w:rFonts w:ascii="Times New Roman" w:hAnsi="Times New Roman" w:cs="Times New Roman"/>
          <w:b/>
          <w:bCs/>
          <w:sz w:val="24"/>
          <w:szCs w:val="24"/>
        </w:rPr>
        <w:tab/>
        <w:t>Zat Gizi</w:t>
      </w:r>
      <w:r w:rsidRPr="00DC54D8">
        <w:rPr>
          <w:rFonts w:ascii="Times New Roman" w:hAnsi="Times New Roman" w:cs="Times New Roman"/>
          <w:b/>
          <w:bCs/>
          <w:sz w:val="24"/>
          <w:szCs w:val="24"/>
        </w:rPr>
        <w:t xml:space="preserve"> Yang Terkandung Dalam Kembang Kol</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Menurut Tabel Komposisi Pangan Indonesia (Indonesia, 2013). Nilai gizi yang terkandung dalam kembang kol dapat dilihat pada Tabel 2.1 sebagai berikut :</w:t>
      </w:r>
    </w:p>
    <w:p w:rsidR="001B3F19" w:rsidRDefault="001B3F19" w:rsidP="001B3F19">
      <w:pPr>
        <w:tabs>
          <w:tab w:val="left" w:pos="709"/>
          <w:tab w:val="left" w:pos="1410"/>
        </w:tabs>
        <w:spacing w:after="0" w:line="480" w:lineRule="auto"/>
        <w:jc w:val="center"/>
        <w:rPr>
          <w:rFonts w:ascii="Times New Roman" w:hAnsi="Times New Roman" w:cs="Times New Roman"/>
          <w:sz w:val="24"/>
          <w:szCs w:val="24"/>
        </w:rPr>
      </w:pPr>
      <w:r w:rsidRPr="00DC54D8">
        <w:rPr>
          <w:rFonts w:ascii="Times New Roman" w:hAnsi="Times New Roman" w:cs="Times New Roman"/>
          <w:b/>
          <w:bCs/>
          <w:sz w:val="24"/>
          <w:szCs w:val="24"/>
        </w:rPr>
        <w:t>Tabel 2.1</w:t>
      </w:r>
      <w:r w:rsidRPr="0044188C">
        <w:rPr>
          <w:rFonts w:ascii="Times New Roman" w:hAnsi="Times New Roman" w:cs="Times New Roman"/>
          <w:sz w:val="24"/>
          <w:szCs w:val="24"/>
        </w:rPr>
        <w:t xml:space="preserve"> Nilai Gizi Kembang Kol (Indonesia, 2013)</w:t>
      </w:r>
    </w:p>
    <w:tbl>
      <w:tblPr>
        <w:tblStyle w:val="TableGrid"/>
        <w:tblW w:w="0" w:type="auto"/>
        <w:jc w:val="center"/>
        <w:tblLook w:val="04A0"/>
      </w:tblPr>
      <w:tblGrid>
        <w:gridCol w:w="2689"/>
        <w:gridCol w:w="2409"/>
      </w:tblGrid>
      <w:tr w:rsidR="001B3F19" w:rsidTr="00072DFB">
        <w:trPr>
          <w:jc w:val="center"/>
        </w:trPr>
        <w:tc>
          <w:tcPr>
            <w:tcW w:w="5098" w:type="dxa"/>
            <w:gridSpan w:val="2"/>
          </w:tcPr>
          <w:p w:rsidR="001B3F19" w:rsidRPr="00574F6C" w:rsidRDefault="001B3F19" w:rsidP="00072DFB">
            <w:pPr>
              <w:tabs>
                <w:tab w:val="left" w:pos="709"/>
                <w:tab w:val="left" w:pos="1410"/>
              </w:tabs>
              <w:jc w:val="center"/>
              <w:rPr>
                <w:rFonts w:ascii="Times New Roman" w:hAnsi="Times New Roman" w:cs="Times New Roman"/>
                <w:b/>
                <w:bCs/>
                <w:sz w:val="24"/>
                <w:szCs w:val="24"/>
              </w:rPr>
            </w:pPr>
            <w:r w:rsidRPr="00574F6C">
              <w:rPr>
                <w:rFonts w:ascii="Times New Roman" w:hAnsi="Times New Roman" w:cs="Times New Roman"/>
                <w:b/>
                <w:bCs/>
                <w:sz w:val="24"/>
                <w:szCs w:val="24"/>
              </w:rPr>
              <w:t>Komposisi Zat Gizi Kembang Kol Per 100 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Air</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92,4</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Energi</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29 kkal</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Protein</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1,4 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Lemak</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0,2 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Karbohidrat</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5,3 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Kalsium</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46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Fosfor</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31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lastRenderedPageBreak/>
              <w:t>Besi</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0,5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Karoten total</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80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Tiamin (vitamin B1)</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0,11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Riboflavin (vitamin B2)</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0,04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Niacin (vitamin B3)</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1 mg</w:t>
            </w:r>
          </w:p>
        </w:tc>
      </w:tr>
      <w:tr w:rsidR="001B3F19" w:rsidTr="00072DFB">
        <w:trPr>
          <w:jc w:val="center"/>
        </w:trPr>
        <w:tc>
          <w:tcPr>
            <w:tcW w:w="268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Vitamin C</w:t>
            </w:r>
          </w:p>
        </w:tc>
        <w:tc>
          <w:tcPr>
            <w:tcW w:w="2409" w:type="dxa"/>
          </w:tcPr>
          <w:p w:rsidR="001B3F19" w:rsidRDefault="001B3F19" w:rsidP="00072DFB">
            <w:pPr>
              <w:tabs>
                <w:tab w:val="left" w:pos="709"/>
                <w:tab w:val="left" w:pos="1410"/>
              </w:tabs>
              <w:jc w:val="center"/>
              <w:rPr>
                <w:rFonts w:ascii="Times New Roman" w:hAnsi="Times New Roman" w:cs="Times New Roman"/>
                <w:sz w:val="24"/>
                <w:szCs w:val="24"/>
              </w:rPr>
            </w:pPr>
            <w:r>
              <w:rPr>
                <w:rFonts w:ascii="Times New Roman" w:hAnsi="Times New Roman" w:cs="Times New Roman"/>
                <w:sz w:val="24"/>
                <w:szCs w:val="24"/>
              </w:rPr>
              <w:t>50 mg</w:t>
            </w:r>
          </w:p>
        </w:tc>
      </w:tr>
    </w:tbl>
    <w:p w:rsidR="001B3F19" w:rsidRDefault="001B3F19" w:rsidP="001B3F19">
      <w:pPr>
        <w:tabs>
          <w:tab w:val="left" w:pos="709"/>
          <w:tab w:val="left" w:pos="14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Beberapa </w:t>
      </w:r>
      <w:r>
        <w:rPr>
          <w:rFonts w:ascii="Times New Roman" w:hAnsi="Times New Roman" w:cs="Times New Roman"/>
          <w:sz w:val="24"/>
          <w:szCs w:val="24"/>
        </w:rPr>
        <w:t>zat gizi</w:t>
      </w:r>
      <w:r w:rsidRPr="0044188C">
        <w:rPr>
          <w:rFonts w:ascii="Times New Roman" w:hAnsi="Times New Roman" w:cs="Times New Roman"/>
          <w:sz w:val="24"/>
          <w:szCs w:val="24"/>
        </w:rPr>
        <w:t xml:space="preserve"> yang terdapat dalam kembang kol yaitu :</w:t>
      </w:r>
    </w:p>
    <w:p w:rsidR="001B3F19" w:rsidRPr="0073084E" w:rsidRDefault="001B3F19" w:rsidP="001B3F19">
      <w:pPr>
        <w:pStyle w:val="ListParagraph"/>
        <w:numPr>
          <w:ilvl w:val="0"/>
          <w:numId w:val="20"/>
        </w:numPr>
        <w:tabs>
          <w:tab w:val="left" w:pos="284"/>
          <w:tab w:val="left" w:pos="1410"/>
        </w:tabs>
        <w:spacing w:after="0" w:line="480" w:lineRule="auto"/>
        <w:ind w:hanging="720"/>
        <w:jc w:val="both"/>
        <w:rPr>
          <w:rFonts w:ascii="Times New Roman" w:hAnsi="Times New Roman" w:cs="Times New Roman"/>
          <w:sz w:val="24"/>
          <w:szCs w:val="24"/>
        </w:rPr>
      </w:pPr>
      <w:r w:rsidRPr="0073084E">
        <w:rPr>
          <w:rFonts w:ascii="Times New Roman" w:hAnsi="Times New Roman" w:cs="Times New Roman"/>
          <w:sz w:val="24"/>
          <w:szCs w:val="24"/>
        </w:rPr>
        <w:t xml:space="preserve">Vitamin C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Vitamin C </w:t>
      </w:r>
      <w:r>
        <w:rPr>
          <w:rFonts w:ascii="Times New Roman" w:hAnsi="Times New Roman" w:cs="Times New Roman"/>
          <w:sz w:val="24"/>
          <w:szCs w:val="24"/>
        </w:rPr>
        <w:t>merupakank</w:t>
      </w:r>
      <w:r w:rsidRPr="0044188C">
        <w:rPr>
          <w:rFonts w:ascii="Times New Roman" w:hAnsi="Times New Roman" w:cs="Times New Roman"/>
          <w:sz w:val="24"/>
          <w:szCs w:val="24"/>
        </w:rPr>
        <w:t xml:space="preserve">ristal putih yang mudah larut dalam air. Dalam keadaan kering vitamin cukup stabil, tetapi dalam keadaan larut, vitamin C mudah rusak karena bersentuhan dengan udara. Vitamin C pada umumnya hanya terdapat di dalam pangan nabati, yaitu sayur dan buah terutama yang asam, terdapat </w:t>
      </w:r>
      <w:r>
        <w:rPr>
          <w:rFonts w:ascii="Times New Roman" w:hAnsi="Times New Roman" w:cs="Times New Roman"/>
          <w:sz w:val="24"/>
          <w:szCs w:val="24"/>
        </w:rPr>
        <w:t>pada</w:t>
      </w:r>
      <w:r w:rsidRPr="0044188C">
        <w:rPr>
          <w:rFonts w:ascii="Times New Roman" w:hAnsi="Times New Roman" w:cs="Times New Roman"/>
          <w:sz w:val="24"/>
          <w:szCs w:val="24"/>
        </w:rPr>
        <w:t xml:space="preserve"> sayuran daun-daunan dan jenis kol. Vitamin C </w:t>
      </w:r>
      <w:r>
        <w:rPr>
          <w:rFonts w:ascii="Times New Roman" w:hAnsi="Times New Roman" w:cs="Times New Roman"/>
          <w:sz w:val="24"/>
          <w:szCs w:val="24"/>
        </w:rPr>
        <w:t>memiliki</w:t>
      </w:r>
      <w:r w:rsidRPr="0044188C">
        <w:rPr>
          <w:rFonts w:ascii="Times New Roman" w:hAnsi="Times New Roman" w:cs="Times New Roman"/>
          <w:sz w:val="24"/>
          <w:szCs w:val="24"/>
        </w:rPr>
        <w:t xml:space="preserve"> banyak fungsi di dalam tubuh, sebagai koenzim atau kofaktor. </w:t>
      </w:r>
      <w:r>
        <w:rPr>
          <w:rFonts w:ascii="Times New Roman" w:hAnsi="Times New Roman" w:cs="Times New Roman"/>
          <w:sz w:val="24"/>
          <w:szCs w:val="24"/>
        </w:rPr>
        <w:t>Vitamin C (</w:t>
      </w:r>
      <w:r w:rsidRPr="0044188C">
        <w:rPr>
          <w:rFonts w:ascii="Times New Roman" w:hAnsi="Times New Roman" w:cs="Times New Roman"/>
          <w:sz w:val="24"/>
          <w:szCs w:val="24"/>
        </w:rPr>
        <w:t>Asam askorbat</w:t>
      </w:r>
      <w:r>
        <w:rPr>
          <w:rFonts w:ascii="Times New Roman" w:hAnsi="Times New Roman" w:cs="Times New Roman"/>
          <w:sz w:val="24"/>
          <w:szCs w:val="24"/>
        </w:rPr>
        <w:t>)</w:t>
      </w:r>
      <w:r w:rsidRPr="0044188C">
        <w:rPr>
          <w:rFonts w:ascii="Times New Roman" w:hAnsi="Times New Roman" w:cs="Times New Roman"/>
          <w:sz w:val="24"/>
          <w:szCs w:val="24"/>
        </w:rPr>
        <w:t xml:space="preserve"> adalah bahan yang kuat kemampuan reduksinya dan bertindak sebagai antioksidan dalam reaksi-reaksi hidroksilasi. </w:t>
      </w:r>
      <w:r>
        <w:rPr>
          <w:rFonts w:ascii="Times New Roman" w:hAnsi="Times New Roman" w:cs="Times New Roman"/>
          <w:sz w:val="24"/>
          <w:szCs w:val="24"/>
        </w:rPr>
        <w:t xml:space="preserve">Vitamin C memiliki fungsi sebagai berikut </w:t>
      </w:r>
      <w:r w:rsidRPr="0044188C">
        <w:rPr>
          <w:rFonts w:ascii="Times New Roman" w:hAnsi="Times New Roman" w:cs="Times New Roman"/>
          <w:sz w:val="24"/>
          <w:szCs w:val="24"/>
        </w:rPr>
        <w:t xml:space="preserve">: </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1. Sintesis Kolagen</w:t>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2. Sintesis Karnitin, Noradrenalin, Serotonin</w:t>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3. Absorbsi dan metabolism</w:t>
      </w:r>
      <w:r>
        <w:rPr>
          <w:rFonts w:ascii="Times New Roman" w:hAnsi="Times New Roman" w:cs="Times New Roman"/>
          <w:sz w:val="24"/>
          <w:szCs w:val="24"/>
        </w:rPr>
        <w:t>e</w:t>
      </w:r>
      <w:r w:rsidRPr="0044188C">
        <w:rPr>
          <w:rFonts w:ascii="Times New Roman" w:hAnsi="Times New Roman" w:cs="Times New Roman"/>
          <w:sz w:val="24"/>
          <w:szCs w:val="24"/>
        </w:rPr>
        <w:t xml:space="preserve"> zat besi</w:t>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4. Absorbsi kalsium</w:t>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5. Mencegah infeksi</w:t>
      </w:r>
      <w:r>
        <w:rPr>
          <w:rFonts w:ascii="Times New Roman" w:hAnsi="Times New Roman" w:cs="Times New Roman"/>
          <w:sz w:val="24"/>
          <w:szCs w:val="24"/>
        </w:rPr>
        <w:t>.</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6. Mencegah kanker dan penyakit jantung</w:t>
      </w:r>
      <w:r>
        <w:rPr>
          <w:rFonts w:ascii="Times New Roman" w:hAnsi="Times New Roman" w:cs="Times New Roman"/>
          <w:sz w:val="24"/>
          <w:szCs w:val="24"/>
        </w:rPr>
        <w:t>.</w:t>
      </w:r>
    </w:p>
    <w:p w:rsidR="001B3F19" w:rsidRPr="00BF6AC9" w:rsidRDefault="001B3F19" w:rsidP="001B3F19">
      <w:pPr>
        <w:pStyle w:val="ListParagraph"/>
        <w:numPr>
          <w:ilvl w:val="0"/>
          <w:numId w:val="20"/>
        </w:numPr>
        <w:tabs>
          <w:tab w:val="left" w:pos="284"/>
          <w:tab w:val="left" w:pos="1410"/>
        </w:tabs>
        <w:spacing w:after="0" w:line="480" w:lineRule="auto"/>
        <w:ind w:left="284" w:hanging="295"/>
        <w:jc w:val="both"/>
        <w:rPr>
          <w:rFonts w:ascii="Times New Roman" w:hAnsi="Times New Roman" w:cs="Times New Roman"/>
          <w:sz w:val="24"/>
          <w:szCs w:val="24"/>
        </w:rPr>
      </w:pPr>
      <w:r w:rsidRPr="00BF6AC9">
        <w:rPr>
          <w:rFonts w:ascii="Times New Roman" w:hAnsi="Times New Roman" w:cs="Times New Roman"/>
          <w:sz w:val="24"/>
          <w:szCs w:val="24"/>
        </w:rPr>
        <w:t>Vitamin B1 (Thiamin)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Thiamin merupakan kristal putih kekuningan yang larut dalam air. Dalam keadaan kering vitamin</w:t>
      </w:r>
      <w:r>
        <w:rPr>
          <w:rFonts w:ascii="Times New Roman" w:hAnsi="Times New Roman" w:cs="Times New Roman"/>
          <w:sz w:val="24"/>
          <w:szCs w:val="24"/>
        </w:rPr>
        <w:t xml:space="preserve"> ini</w:t>
      </w:r>
      <w:r w:rsidRPr="0044188C">
        <w:rPr>
          <w:rFonts w:ascii="Times New Roman" w:hAnsi="Times New Roman" w:cs="Times New Roman"/>
          <w:sz w:val="24"/>
          <w:szCs w:val="24"/>
        </w:rPr>
        <w:t xml:space="preserve"> cukup stabil. Di dalam keadaan larut vitamin B1 hanya </w:t>
      </w:r>
      <w:r w:rsidRPr="0044188C">
        <w:rPr>
          <w:rFonts w:ascii="Times New Roman" w:hAnsi="Times New Roman" w:cs="Times New Roman"/>
          <w:sz w:val="24"/>
          <w:szCs w:val="24"/>
        </w:rPr>
        <w:lastRenderedPageBreak/>
        <w:t xml:space="preserve">tahan panas bila berada dalam keadaan asam. Kekurangan </w:t>
      </w:r>
      <w:r>
        <w:rPr>
          <w:rFonts w:ascii="Times New Roman" w:hAnsi="Times New Roman" w:cs="Times New Roman"/>
          <w:sz w:val="24"/>
          <w:szCs w:val="24"/>
        </w:rPr>
        <w:t>vitamin ini</w:t>
      </w:r>
      <w:r w:rsidRPr="0044188C">
        <w:rPr>
          <w:rFonts w:ascii="Times New Roman" w:hAnsi="Times New Roman" w:cs="Times New Roman"/>
          <w:sz w:val="24"/>
          <w:szCs w:val="24"/>
        </w:rPr>
        <w:t xml:space="preserve"> dapat menimbulkan gejalaklinis </w:t>
      </w:r>
      <w:r>
        <w:rPr>
          <w:rFonts w:ascii="Times New Roman" w:hAnsi="Times New Roman" w:cs="Times New Roman"/>
          <w:sz w:val="24"/>
          <w:szCs w:val="24"/>
        </w:rPr>
        <w:t xml:space="preserve">yang </w:t>
      </w:r>
      <w:r w:rsidRPr="0044188C">
        <w:rPr>
          <w:rFonts w:ascii="Times New Roman" w:hAnsi="Times New Roman" w:cs="Times New Roman"/>
          <w:sz w:val="24"/>
          <w:szCs w:val="24"/>
        </w:rPr>
        <w:t>menyangkut sistemsyaraf dan jantung,dalam keadaan berat dinamakan beri-beri, baik biri-bi</w:t>
      </w:r>
      <w:r>
        <w:rPr>
          <w:rFonts w:ascii="Times New Roman" w:hAnsi="Times New Roman" w:cs="Times New Roman"/>
          <w:sz w:val="24"/>
          <w:szCs w:val="24"/>
        </w:rPr>
        <w:t>ri</w:t>
      </w:r>
      <w:r w:rsidRPr="0044188C">
        <w:rPr>
          <w:rFonts w:ascii="Times New Roman" w:hAnsi="Times New Roman" w:cs="Times New Roman"/>
          <w:sz w:val="24"/>
          <w:szCs w:val="24"/>
        </w:rPr>
        <w:t xml:space="preserve"> basah maupun beri-beri kering. Biri biri basah ditandai dengan sesak napas dan edema setelah mengalami kelelahan yang berkepanjangan. Beri-beri kering ditandai dengan kelemahan otot luar biasa.</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44188C">
        <w:rPr>
          <w:rFonts w:ascii="Times New Roman" w:hAnsi="Times New Roman" w:cs="Times New Roman"/>
          <w:sz w:val="24"/>
          <w:szCs w:val="24"/>
        </w:rPr>
        <w:t>. Vitamin B2 (Riboflavin)</w:t>
      </w:r>
    </w:p>
    <w:p w:rsidR="001B3F19" w:rsidRPr="0044188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Riboflavin </w:t>
      </w:r>
      <w:r>
        <w:rPr>
          <w:rFonts w:ascii="Times New Roman" w:hAnsi="Times New Roman" w:cs="Times New Roman"/>
          <w:sz w:val="24"/>
          <w:szCs w:val="24"/>
        </w:rPr>
        <w:t xml:space="preserve">banyak </w:t>
      </w:r>
      <w:r w:rsidRPr="0044188C">
        <w:rPr>
          <w:rFonts w:ascii="Times New Roman" w:hAnsi="Times New Roman" w:cs="Times New Roman"/>
          <w:sz w:val="24"/>
          <w:szCs w:val="24"/>
        </w:rPr>
        <w:t xml:space="preserve">terdapat  di dalam makanan hewani dan nabati yaitu susu, keju, hati, daging dan sayuran. </w:t>
      </w:r>
      <w:r>
        <w:rPr>
          <w:rFonts w:ascii="Times New Roman" w:hAnsi="Times New Roman" w:cs="Times New Roman"/>
          <w:sz w:val="24"/>
          <w:szCs w:val="24"/>
        </w:rPr>
        <w:t>K</w:t>
      </w:r>
      <w:r w:rsidRPr="0044188C">
        <w:rPr>
          <w:rFonts w:ascii="Times New Roman" w:hAnsi="Times New Roman" w:cs="Times New Roman"/>
          <w:sz w:val="24"/>
          <w:szCs w:val="24"/>
        </w:rPr>
        <w:t xml:space="preserve">ekurangan </w:t>
      </w:r>
      <w:r>
        <w:rPr>
          <w:rFonts w:ascii="Times New Roman" w:hAnsi="Times New Roman" w:cs="Times New Roman"/>
          <w:sz w:val="24"/>
          <w:szCs w:val="24"/>
        </w:rPr>
        <w:t xml:space="preserve">vitamin B2 </w:t>
      </w:r>
      <w:r w:rsidRPr="0044188C">
        <w:rPr>
          <w:rFonts w:ascii="Times New Roman" w:hAnsi="Times New Roman" w:cs="Times New Roman"/>
          <w:sz w:val="24"/>
          <w:szCs w:val="24"/>
        </w:rPr>
        <w:t xml:space="preserve">akan terlihat setelah beberapa bulan, seperti mata panas dan gatal, tidak tahan cahaya, kehilangan ketajaman mata, bibir, mulut serta lidah sakit dan panas. Gejala ini berkembang menjadi bibir meradang, </w:t>
      </w:r>
      <w:r w:rsidRPr="00BF6AC9">
        <w:rPr>
          <w:rFonts w:ascii="Times New Roman" w:hAnsi="Times New Roman" w:cs="Times New Roman"/>
          <w:i/>
          <w:iCs/>
          <w:sz w:val="24"/>
          <w:szCs w:val="24"/>
        </w:rPr>
        <w:t>stomatitis angular</w:t>
      </w:r>
      <w:r w:rsidRPr="0044188C">
        <w:rPr>
          <w:rFonts w:ascii="Times New Roman" w:hAnsi="Times New Roman" w:cs="Times New Roman"/>
          <w:sz w:val="24"/>
          <w:szCs w:val="24"/>
        </w:rPr>
        <w:t xml:space="preserve"> (sudut mulut pecah), </w:t>
      </w:r>
      <w:r w:rsidRPr="00BF6AC9">
        <w:rPr>
          <w:rFonts w:ascii="Times New Roman" w:hAnsi="Times New Roman" w:cs="Times New Roman"/>
          <w:i/>
          <w:iCs/>
          <w:sz w:val="24"/>
          <w:szCs w:val="24"/>
        </w:rPr>
        <w:t>glossitis</w:t>
      </w:r>
      <w:r w:rsidRPr="0044188C">
        <w:rPr>
          <w:rFonts w:ascii="Times New Roman" w:hAnsi="Times New Roman" w:cs="Times New Roman"/>
          <w:sz w:val="24"/>
          <w:szCs w:val="24"/>
        </w:rPr>
        <w:t xml:space="preserve"> (lidah licin dan berwarna keunguan) dan pembesaran kapiler darah disekeliling kornea mata. Disamping itu dapat pula menyebabkan bayi lahir sumbing dan gangguan pertumbuhan.</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w:t>
      </w:r>
      <w:r w:rsidRPr="0044188C">
        <w:rPr>
          <w:rFonts w:ascii="Times New Roman" w:hAnsi="Times New Roman" w:cs="Times New Roman"/>
          <w:sz w:val="24"/>
          <w:szCs w:val="24"/>
        </w:rPr>
        <w:t>. Vitamin B3 (Niacin)</w:t>
      </w:r>
      <w:r w:rsidRPr="0044188C">
        <w:rPr>
          <w:rFonts w:ascii="Times New Roman" w:hAnsi="Times New Roman" w:cs="Times New Roman"/>
          <w:sz w:val="24"/>
          <w:szCs w:val="24"/>
        </w:rPr>
        <w:tab/>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Nia</w:t>
      </w:r>
      <w:r>
        <w:rPr>
          <w:rFonts w:ascii="Times New Roman" w:hAnsi="Times New Roman" w:cs="Times New Roman"/>
          <w:sz w:val="24"/>
          <w:szCs w:val="24"/>
        </w:rPr>
        <w:t>c</w:t>
      </w:r>
      <w:r w:rsidRPr="0044188C">
        <w:rPr>
          <w:rFonts w:ascii="Times New Roman" w:hAnsi="Times New Roman" w:cs="Times New Roman"/>
          <w:sz w:val="24"/>
          <w:szCs w:val="24"/>
        </w:rPr>
        <w:t>in merupakan kristal putih, lebih stabil dari thiamin dan riboflavin. Nia</w:t>
      </w:r>
      <w:r>
        <w:rPr>
          <w:rFonts w:ascii="Times New Roman" w:hAnsi="Times New Roman" w:cs="Times New Roman"/>
          <w:sz w:val="24"/>
          <w:szCs w:val="24"/>
        </w:rPr>
        <w:t>c</w:t>
      </w:r>
      <w:r w:rsidRPr="0044188C">
        <w:rPr>
          <w:rFonts w:ascii="Times New Roman" w:hAnsi="Times New Roman" w:cs="Times New Roman"/>
          <w:sz w:val="24"/>
          <w:szCs w:val="24"/>
        </w:rPr>
        <w:t xml:space="preserve">in tahan terhadap suhu tinggi, cahaya, asam, alkali, dan oksidasi. Gejala kekurangan niasin </w:t>
      </w:r>
      <w:r>
        <w:rPr>
          <w:rFonts w:ascii="Times New Roman" w:hAnsi="Times New Roman" w:cs="Times New Roman"/>
          <w:sz w:val="24"/>
          <w:szCs w:val="24"/>
        </w:rPr>
        <w:t>yaitu</w:t>
      </w:r>
      <w:r w:rsidRPr="0044188C">
        <w:rPr>
          <w:rFonts w:ascii="Times New Roman" w:hAnsi="Times New Roman" w:cs="Times New Roman"/>
          <w:sz w:val="24"/>
          <w:szCs w:val="24"/>
        </w:rPr>
        <w:t xml:space="preserve"> kelemahan otot, anoreksia, gangguan pencernaan dan kulit memerah. Kekurangan berat menyebabkan palegra (kulit yang terkena sinar matahari meradang dengan pola simetris pada kedua sisi tubuh, pecah-pecah dan menjadi luka) yang </w:t>
      </w:r>
      <w:r>
        <w:rPr>
          <w:rFonts w:ascii="Times New Roman" w:hAnsi="Times New Roman" w:cs="Times New Roman"/>
          <w:sz w:val="24"/>
          <w:szCs w:val="24"/>
        </w:rPr>
        <w:t>memiliki</w:t>
      </w:r>
      <w:r w:rsidRPr="0044188C">
        <w:rPr>
          <w:rFonts w:ascii="Times New Roman" w:hAnsi="Times New Roman" w:cs="Times New Roman"/>
          <w:sz w:val="24"/>
          <w:szCs w:val="24"/>
        </w:rPr>
        <w:t xml:space="preserve"> karakteristik dermatitis, demensia dan diare.</w:t>
      </w:r>
    </w:p>
    <w:p w:rsidR="001B3F19" w:rsidRPr="00946B0F" w:rsidRDefault="001B3F19" w:rsidP="001B3F19">
      <w:pPr>
        <w:pStyle w:val="ListParagraph"/>
        <w:numPr>
          <w:ilvl w:val="0"/>
          <w:numId w:val="10"/>
        </w:numPr>
        <w:tabs>
          <w:tab w:val="left" w:pos="284"/>
          <w:tab w:val="left" w:pos="1410"/>
          <w:tab w:val="left" w:pos="2728"/>
        </w:tabs>
        <w:spacing w:after="0" w:line="480" w:lineRule="auto"/>
        <w:ind w:hanging="720"/>
        <w:jc w:val="both"/>
        <w:rPr>
          <w:rFonts w:ascii="Times New Roman" w:hAnsi="Times New Roman" w:cs="Times New Roman"/>
          <w:sz w:val="24"/>
          <w:szCs w:val="24"/>
        </w:rPr>
      </w:pPr>
      <w:r w:rsidRPr="00946B0F">
        <w:rPr>
          <w:rFonts w:ascii="Times New Roman" w:hAnsi="Times New Roman" w:cs="Times New Roman"/>
          <w:sz w:val="24"/>
          <w:szCs w:val="24"/>
        </w:rPr>
        <w:lastRenderedPageBreak/>
        <w:t xml:space="preserve">Energi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Energi </w:t>
      </w:r>
      <w:r>
        <w:rPr>
          <w:rFonts w:ascii="Times New Roman" w:hAnsi="Times New Roman" w:cs="Times New Roman"/>
          <w:sz w:val="24"/>
          <w:szCs w:val="24"/>
        </w:rPr>
        <w:t>merupakan</w:t>
      </w:r>
      <w:r w:rsidRPr="0044188C">
        <w:rPr>
          <w:rFonts w:ascii="Times New Roman" w:hAnsi="Times New Roman" w:cs="Times New Roman"/>
          <w:sz w:val="24"/>
          <w:szCs w:val="24"/>
        </w:rPr>
        <w:t xml:space="preserve"> kemampuan untuk melakukan kerja. Satuan energi adalah kilokalori (</w:t>
      </w:r>
      <w:r>
        <w:rPr>
          <w:rFonts w:ascii="Times New Roman" w:hAnsi="Times New Roman" w:cs="Times New Roman"/>
          <w:sz w:val="24"/>
          <w:szCs w:val="24"/>
        </w:rPr>
        <w:t>biasanya</w:t>
      </w:r>
      <w:r w:rsidRPr="0044188C">
        <w:rPr>
          <w:rFonts w:ascii="Times New Roman" w:hAnsi="Times New Roman" w:cs="Times New Roman"/>
          <w:sz w:val="24"/>
          <w:szCs w:val="24"/>
        </w:rPr>
        <w:t xml:space="preserve"> disebut kalori saja). Energi yang diperlukan untuk kerja otot diperoleh dari zat makanan yang dikonsumsi setiap hari. Pembentukan energi dalam tubuh dilakukan melalui proses respirasi, yang akan memasukkan oksigen untuk digunakan dalam proses oksidasi seluler. </w:t>
      </w:r>
      <w:r>
        <w:rPr>
          <w:rFonts w:ascii="Times New Roman" w:hAnsi="Times New Roman" w:cs="Times New Roman"/>
          <w:sz w:val="24"/>
          <w:szCs w:val="24"/>
        </w:rPr>
        <w:t>Ada</w:t>
      </w:r>
      <w:r w:rsidRPr="0044188C">
        <w:rPr>
          <w:rFonts w:ascii="Times New Roman" w:hAnsi="Times New Roman" w:cs="Times New Roman"/>
          <w:sz w:val="24"/>
          <w:szCs w:val="24"/>
        </w:rPr>
        <w:t xml:space="preserve"> 3 (tiga) macam zat gizi yang berfungsi sebagai sumber energi bagi tubuh yaitu karbohidrat (pati, gula), protein dan lemak. </w:t>
      </w:r>
    </w:p>
    <w:p w:rsidR="001B3F19" w:rsidRPr="0044188C" w:rsidRDefault="001B3F19" w:rsidP="001B3F19">
      <w:pPr>
        <w:pStyle w:val="ListParagraph"/>
        <w:numPr>
          <w:ilvl w:val="0"/>
          <w:numId w:val="10"/>
        </w:numPr>
        <w:tabs>
          <w:tab w:val="left" w:pos="284"/>
          <w:tab w:val="left" w:pos="1410"/>
          <w:tab w:val="left" w:pos="2728"/>
        </w:tabs>
        <w:spacing w:after="0" w:line="480" w:lineRule="auto"/>
        <w:ind w:hanging="720"/>
        <w:jc w:val="both"/>
        <w:rPr>
          <w:rFonts w:ascii="Times New Roman" w:hAnsi="Times New Roman" w:cs="Times New Roman"/>
          <w:sz w:val="24"/>
          <w:szCs w:val="24"/>
        </w:rPr>
      </w:pPr>
      <w:r w:rsidRPr="0044188C">
        <w:rPr>
          <w:rFonts w:ascii="Times New Roman" w:hAnsi="Times New Roman" w:cs="Times New Roman"/>
          <w:sz w:val="24"/>
          <w:szCs w:val="24"/>
        </w:rPr>
        <w:t xml:space="preserve">Protein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Protein </w:t>
      </w:r>
      <w:r>
        <w:rPr>
          <w:rFonts w:ascii="Times New Roman" w:hAnsi="Times New Roman" w:cs="Times New Roman"/>
          <w:sz w:val="24"/>
          <w:szCs w:val="24"/>
        </w:rPr>
        <w:t>merupakan</w:t>
      </w:r>
      <w:r w:rsidRPr="0044188C">
        <w:rPr>
          <w:rFonts w:ascii="Times New Roman" w:hAnsi="Times New Roman" w:cs="Times New Roman"/>
          <w:sz w:val="24"/>
          <w:szCs w:val="24"/>
        </w:rPr>
        <w:t xml:space="preserve"> senyawa kimia yang mengandung asam amino, tersusun atas atom-atom C, H, O dan N. Protein berasal dari kata proteos yang berarti menduduki tempat pertama. Protein disebut juga zat putih telur karena protein pertama kali ditemukan pada putih telur (eiwit). Protein diperlukan untuk pembentukan dan perbaikan semua jaringan di dalam tubuh termasuk darah, enzim, hormon, kulit, rambut, dan kuku.</w:t>
      </w:r>
      <w:r>
        <w:rPr>
          <w:rFonts w:ascii="Times New Roman" w:hAnsi="Times New Roman" w:cs="Times New Roman"/>
          <w:sz w:val="24"/>
          <w:szCs w:val="24"/>
        </w:rPr>
        <w:t xml:space="preserve"> Terdapat beberapa fungsi protein yaitu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44188C">
        <w:rPr>
          <w:rFonts w:ascii="Times New Roman" w:hAnsi="Times New Roman" w:cs="Times New Roman"/>
          <w:sz w:val="24"/>
          <w:szCs w:val="24"/>
        </w:rPr>
        <w:t>. Pembentukan dan pemeliharaan jaringan</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2. Pembentukan ikatan-ikatan esensial tubuh</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3. Mengatur keseimbangan air</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4. Memelihara netralitas tubuh</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5. Pembentukan antibod</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6. Mengangkut zat-zat gizi</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7. Sumber energi</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g. Lemak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4188C">
        <w:rPr>
          <w:rFonts w:ascii="Times New Roman" w:hAnsi="Times New Roman" w:cs="Times New Roman"/>
          <w:sz w:val="24"/>
          <w:szCs w:val="24"/>
        </w:rPr>
        <w:t>Molekul lemak terdiri dari unsur karbon (C), hidrogen (H), dan oksigen (O) seperti halnya karbohidrat. Fungsi utama lemak adalah memberikan tenaga kepada tubuh. Fungsi</w:t>
      </w:r>
      <w:r>
        <w:rPr>
          <w:rFonts w:ascii="Times New Roman" w:hAnsi="Times New Roman" w:cs="Times New Roman"/>
          <w:sz w:val="24"/>
          <w:szCs w:val="24"/>
        </w:rPr>
        <w:t xml:space="preserve"> lainnya</w:t>
      </w:r>
      <w:r w:rsidRPr="0044188C">
        <w:rPr>
          <w:rFonts w:ascii="Times New Roman" w:hAnsi="Times New Roman" w:cs="Times New Roman"/>
          <w:sz w:val="24"/>
          <w:szCs w:val="24"/>
        </w:rPr>
        <w:t xml:space="preserve"> sebagai sumber tenaga, lemak juga merupakan bahan pelarut dari beberapa vitamin yaitu vitamin: A, D, E, dan K. Lemak dikelompokkan menjadi beberapa jenis meliputi: </w:t>
      </w:r>
    </w:p>
    <w:p w:rsidR="001B3F19" w:rsidRDefault="001B3F19" w:rsidP="001B3F19">
      <w:pPr>
        <w:pStyle w:val="ListParagraph"/>
        <w:numPr>
          <w:ilvl w:val="0"/>
          <w:numId w:val="19"/>
        </w:numPr>
        <w:tabs>
          <w:tab w:val="left" w:pos="142"/>
          <w:tab w:val="left" w:pos="1410"/>
          <w:tab w:val="left" w:pos="2728"/>
        </w:tabs>
        <w:spacing w:after="0" w:line="480" w:lineRule="auto"/>
        <w:ind w:left="284" w:hanging="284"/>
        <w:jc w:val="both"/>
        <w:rPr>
          <w:rFonts w:ascii="Times New Roman" w:hAnsi="Times New Roman" w:cs="Times New Roman"/>
          <w:sz w:val="24"/>
          <w:szCs w:val="24"/>
        </w:rPr>
      </w:pPr>
      <w:r w:rsidRPr="00BA4E7B">
        <w:rPr>
          <w:rFonts w:ascii="Times New Roman" w:hAnsi="Times New Roman" w:cs="Times New Roman"/>
          <w:i/>
          <w:iCs/>
          <w:sz w:val="24"/>
          <w:szCs w:val="24"/>
        </w:rPr>
        <w:t>Simple fat</w:t>
      </w:r>
      <w:r w:rsidRPr="0044188C">
        <w:rPr>
          <w:rFonts w:ascii="Times New Roman" w:hAnsi="Times New Roman" w:cs="Times New Roman"/>
          <w:sz w:val="24"/>
          <w:szCs w:val="24"/>
        </w:rPr>
        <w:t xml:space="preserve"> (lemak sederhana/lemak bebas)</w:t>
      </w:r>
    </w:p>
    <w:p w:rsidR="001B3F19" w:rsidRPr="00946B0F" w:rsidRDefault="001B3F19" w:rsidP="001B3F19">
      <w:pPr>
        <w:tabs>
          <w:tab w:val="left" w:pos="142"/>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46B0F">
        <w:rPr>
          <w:rFonts w:ascii="Times New Roman" w:hAnsi="Times New Roman" w:cs="Times New Roman"/>
          <w:sz w:val="24"/>
          <w:szCs w:val="24"/>
        </w:rPr>
        <w:t>Lebih dari 95% lemak tubuh adalah trigliserida yang terbagi menjadi 2 jenis, yaitu asam lemak jenuh dan asam lemak tak jenuh.</w:t>
      </w:r>
    </w:p>
    <w:p w:rsidR="001B3F19" w:rsidRDefault="001B3F19" w:rsidP="001B3F19">
      <w:pPr>
        <w:pStyle w:val="ListParagraph"/>
        <w:numPr>
          <w:ilvl w:val="0"/>
          <w:numId w:val="19"/>
        </w:numPr>
        <w:tabs>
          <w:tab w:val="left" w:pos="142"/>
          <w:tab w:val="left" w:pos="1410"/>
          <w:tab w:val="left" w:pos="2728"/>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Lemak ganda </w:t>
      </w:r>
    </w:p>
    <w:p w:rsidR="001B3F19" w:rsidRPr="00946B0F" w:rsidRDefault="001B3F19" w:rsidP="001B3F19">
      <w:pPr>
        <w:tabs>
          <w:tab w:val="left" w:pos="142"/>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46B0F">
        <w:rPr>
          <w:rFonts w:ascii="Times New Roman" w:hAnsi="Times New Roman" w:cs="Times New Roman"/>
          <w:sz w:val="24"/>
          <w:szCs w:val="24"/>
        </w:rPr>
        <w:t>Lemak ganda me</w:t>
      </w:r>
      <w:r>
        <w:rPr>
          <w:rFonts w:ascii="Times New Roman" w:hAnsi="Times New Roman" w:cs="Times New Roman"/>
          <w:sz w:val="24"/>
          <w:szCs w:val="24"/>
        </w:rPr>
        <w:t>miliki</w:t>
      </w:r>
      <w:r w:rsidRPr="00946B0F">
        <w:rPr>
          <w:rFonts w:ascii="Times New Roman" w:hAnsi="Times New Roman" w:cs="Times New Roman"/>
          <w:sz w:val="24"/>
          <w:szCs w:val="24"/>
        </w:rPr>
        <w:t xml:space="preserve"> komposisi lemak bebas ditambah dengan senyawa kimia lain. Jenis lemak ganda meliputi: phospholipid, glucolipid dan lipoprotein.</w:t>
      </w:r>
    </w:p>
    <w:p w:rsidR="001B3F19" w:rsidRDefault="001B3F19" w:rsidP="001B3F19">
      <w:pPr>
        <w:pStyle w:val="ListParagraph"/>
        <w:numPr>
          <w:ilvl w:val="0"/>
          <w:numId w:val="19"/>
        </w:numPr>
        <w:tabs>
          <w:tab w:val="left" w:pos="142"/>
          <w:tab w:val="left" w:pos="1410"/>
          <w:tab w:val="left" w:pos="2728"/>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Derivat Lemak </w:t>
      </w:r>
    </w:p>
    <w:p w:rsidR="001B3F19" w:rsidRPr="00946B0F"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46B0F">
        <w:rPr>
          <w:rFonts w:ascii="Times New Roman" w:hAnsi="Times New Roman" w:cs="Times New Roman"/>
          <w:sz w:val="24"/>
          <w:szCs w:val="24"/>
        </w:rPr>
        <w:t>Termasuk lemak jenis ini adalah kolesterol, terdapat pada produk binatang.</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Dalam tubuh</w:t>
      </w:r>
      <w:r>
        <w:rPr>
          <w:rFonts w:ascii="Times New Roman" w:hAnsi="Times New Roman" w:cs="Times New Roman"/>
          <w:sz w:val="24"/>
          <w:szCs w:val="24"/>
        </w:rPr>
        <w:t>,</w:t>
      </w:r>
      <w:r w:rsidRPr="0044188C">
        <w:rPr>
          <w:rFonts w:ascii="Times New Roman" w:hAnsi="Times New Roman" w:cs="Times New Roman"/>
          <w:sz w:val="24"/>
          <w:szCs w:val="24"/>
        </w:rPr>
        <w:t xml:space="preserve"> lemak </w:t>
      </w:r>
      <w:r>
        <w:rPr>
          <w:rFonts w:ascii="Times New Roman" w:hAnsi="Times New Roman" w:cs="Times New Roman"/>
          <w:sz w:val="24"/>
          <w:szCs w:val="24"/>
        </w:rPr>
        <w:t xml:space="preserve">mempunyai berbagai </w:t>
      </w:r>
      <w:r w:rsidRPr="0044188C">
        <w:rPr>
          <w:rFonts w:ascii="Times New Roman" w:hAnsi="Times New Roman" w:cs="Times New Roman"/>
          <w:sz w:val="24"/>
          <w:szCs w:val="24"/>
        </w:rPr>
        <w:t>manfaat</w:t>
      </w:r>
      <w:r>
        <w:rPr>
          <w:rFonts w:ascii="Times New Roman" w:hAnsi="Times New Roman" w:cs="Times New Roman"/>
          <w:sz w:val="24"/>
          <w:szCs w:val="24"/>
        </w:rPr>
        <w:t xml:space="preserve"> yaitu </w:t>
      </w:r>
      <w:r w:rsidRPr="0044188C">
        <w:rPr>
          <w:rFonts w:ascii="Times New Roman" w:hAnsi="Times New Roman" w:cs="Times New Roman"/>
          <w:sz w:val="24"/>
          <w:szCs w:val="24"/>
        </w:rPr>
        <w:t xml:space="preserve">: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1. Sebagai sumber energi (1 gram lemak menghasilkan 9 kalori)</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2. Melarutkan vitamin sehingga bias diserap oleh usus</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3. Memperlama rasa kenyang dan kelezatan</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4. Sebagai pelumas dan membantu pengeluaran sisa pencernaan</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5. Memelihara suhu tubuh</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6. Pelindung organ tubuh</w:t>
      </w:r>
      <w:r>
        <w:rPr>
          <w:rFonts w:ascii="Times New Roman" w:hAnsi="Times New Roman" w:cs="Times New Roman"/>
          <w:sz w:val="24"/>
          <w:szCs w:val="24"/>
        </w:rPr>
        <w:t>.</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7. Menghemat protein</w:t>
      </w:r>
      <w:r>
        <w:rPr>
          <w:rFonts w:ascii="Times New Roman" w:hAnsi="Times New Roman" w:cs="Times New Roman"/>
          <w:sz w:val="24"/>
          <w:szCs w:val="24"/>
        </w:rPr>
        <w:t>.</w:t>
      </w:r>
      <w:r>
        <w:rPr>
          <w:rFonts w:ascii="Times New Roman" w:hAnsi="Times New Roman" w:cs="Times New Roman"/>
          <w:sz w:val="24"/>
          <w:szCs w:val="24"/>
        </w:rPr>
        <w:tab/>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h. Karbohidrat</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Karbohidrat </w:t>
      </w:r>
      <w:r>
        <w:rPr>
          <w:rFonts w:ascii="Times New Roman" w:hAnsi="Times New Roman" w:cs="Times New Roman"/>
          <w:sz w:val="24"/>
          <w:szCs w:val="24"/>
        </w:rPr>
        <w:t>adalah</w:t>
      </w:r>
      <w:r w:rsidRPr="0044188C">
        <w:rPr>
          <w:rFonts w:ascii="Times New Roman" w:hAnsi="Times New Roman" w:cs="Times New Roman"/>
          <w:sz w:val="24"/>
          <w:szCs w:val="24"/>
        </w:rPr>
        <w:t xml:space="preserve"> senyawa sumber energi utama bagi tubuh. Sayur umbi-umbian seperti wortil, bit serta sayur kacang-kacangan relative lebih banyak </w:t>
      </w:r>
      <w:r w:rsidRPr="0044188C">
        <w:rPr>
          <w:rFonts w:ascii="Times New Roman" w:hAnsi="Times New Roman" w:cs="Times New Roman"/>
          <w:sz w:val="24"/>
          <w:szCs w:val="24"/>
        </w:rPr>
        <w:lastRenderedPageBreak/>
        <w:t xml:space="preserve">mengandung karbohidrat daripada sayur daun-daunan. Kira-kira 80% kalori yang didapat tubuh berasal dari karbohidrat. Karbohidrat </w:t>
      </w:r>
      <w:r>
        <w:rPr>
          <w:rFonts w:ascii="Times New Roman" w:hAnsi="Times New Roman" w:cs="Times New Roman"/>
          <w:sz w:val="24"/>
          <w:szCs w:val="24"/>
        </w:rPr>
        <w:t>merupakan</w:t>
      </w:r>
      <w:r w:rsidRPr="0044188C">
        <w:rPr>
          <w:rFonts w:ascii="Times New Roman" w:hAnsi="Times New Roman" w:cs="Times New Roman"/>
          <w:sz w:val="24"/>
          <w:szCs w:val="24"/>
        </w:rPr>
        <w:t xml:space="preserve"> satu atau beberapa senyawa kimia termasuk gula, pati dan serat yang mengandung atom C, H dan O. Fungsi dari karbohidrat antara lain adalah sebagai berikut: </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44188C">
        <w:rPr>
          <w:rFonts w:ascii="Times New Roman" w:hAnsi="Times New Roman" w:cs="Times New Roman"/>
          <w:sz w:val="24"/>
          <w:szCs w:val="24"/>
        </w:rPr>
        <w:t>. Sebagai sumber energi, satu gram karbohidrat menghasilkan 4 kalori.</w:t>
      </w:r>
    </w:p>
    <w:p w:rsidR="001B3F19" w:rsidRDefault="001B3F19" w:rsidP="001B3F19">
      <w:pPr>
        <w:tabs>
          <w:tab w:val="left" w:pos="709"/>
          <w:tab w:val="left" w:pos="1410"/>
          <w:tab w:val="left" w:pos="2728"/>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sidRPr="0044188C">
        <w:rPr>
          <w:rFonts w:ascii="Times New Roman" w:hAnsi="Times New Roman" w:cs="Times New Roman"/>
          <w:sz w:val="24"/>
          <w:szCs w:val="24"/>
        </w:rPr>
        <w:t xml:space="preserve">.Pemberi rasa manis pada makanan, khususnya pada monosakarida pada disakarida. </w:t>
      </w:r>
    </w:p>
    <w:p w:rsidR="001B3F19" w:rsidRDefault="001B3F19" w:rsidP="001B3F19">
      <w:pPr>
        <w:tabs>
          <w:tab w:val="left" w:pos="709"/>
          <w:tab w:val="left" w:pos="1410"/>
          <w:tab w:val="left" w:pos="2728"/>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sidRPr="0044188C">
        <w:rPr>
          <w:rFonts w:ascii="Times New Roman" w:hAnsi="Times New Roman" w:cs="Times New Roman"/>
          <w:sz w:val="24"/>
          <w:szCs w:val="24"/>
        </w:rPr>
        <w:t xml:space="preserve">. Penghemat protein, jika karbohidrat makanan tidak tercukupi maka protein akan digunakan untuk memenuhi kebutuhan energi dengan mengalahkan fungsi utamanya sebagai zat pembangun. </w:t>
      </w:r>
    </w:p>
    <w:p w:rsidR="001B3F19" w:rsidRDefault="001B3F19" w:rsidP="001B3F19">
      <w:pPr>
        <w:tabs>
          <w:tab w:val="left" w:pos="709"/>
          <w:tab w:val="left" w:pos="1410"/>
          <w:tab w:val="left" w:pos="2728"/>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sidRPr="0044188C">
        <w:rPr>
          <w:rFonts w:ascii="Times New Roman" w:hAnsi="Times New Roman" w:cs="Times New Roman"/>
          <w:sz w:val="24"/>
          <w:szCs w:val="24"/>
        </w:rPr>
        <w:t xml:space="preserve">. Pengatur metabolisme lemak, dimana karbohidrat akan mencegah terjadinya oksidasi lemak yang tidak sempurna </w:t>
      </w:r>
    </w:p>
    <w:p w:rsidR="001B3F19" w:rsidRPr="0044188C" w:rsidRDefault="001B3F19" w:rsidP="001B3F19">
      <w:pPr>
        <w:tabs>
          <w:tab w:val="left" w:pos="709"/>
          <w:tab w:val="left" w:pos="1410"/>
          <w:tab w:val="left" w:pos="2728"/>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sidRPr="0044188C">
        <w:rPr>
          <w:rFonts w:ascii="Times New Roman" w:hAnsi="Times New Roman" w:cs="Times New Roman"/>
          <w:sz w:val="24"/>
          <w:szCs w:val="24"/>
        </w:rPr>
        <w:t>. Membantu pengeluaran feses dengan cara mengatur peristaltik usus dan memberi bentuk pada feses.</w:t>
      </w:r>
    </w:p>
    <w:p w:rsidR="001B3F19" w:rsidRPr="00624786" w:rsidRDefault="001B3F19" w:rsidP="001B3F19">
      <w:pPr>
        <w:pStyle w:val="ListParagraph"/>
        <w:numPr>
          <w:ilvl w:val="0"/>
          <w:numId w:val="21"/>
        </w:numPr>
        <w:tabs>
          <w:tab w:val="left" w:pos="284"/>
          <w:tab w:val="left" w:pos="1410"/>
          <w:tab w:val="left" w:pos="2728"/>
        </w:tabs>
        <w:spacing w:after="0" w:line="480" w:lineRule="auto"/>
        <w:ind w:hanging="720"/>
        <w:jc w:val="both"/>
        <w:rPr>
          <w:rFonts w:ascii="Times New Roman" w:hAnsi="Times New Roman" w:cs="Times New Roman"/>
          <w:sz w:val="24"/>
          <w:szCs w:val="24"/>
        </w:rPr>
      </w:pPr>
      <w:r w:rsidRPr="00624786">
        <w:rPr>
          <w:rFonts w:ascii="Times New Roman" w:hAnsi="Times New Roman" w:cs="Times New Roman"/>
          <w:sz w:val="24"/>
          <w:szCs w:val="24"/>
        </w:rPr>
        <w:t xml:space="preserve">Kalsium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Kalsium </w:t>
      </w:r>
      <w:r>
        <w:rPr>
          <w:rFonts w:ascii="Times New Roman" w:hAnsi="Times New Roman" w:cs="Times New Roman"/>
          <w:sz w:val="24"/>
          <w:szCs w:val="24"/>
        </w:rPr>
        <w:t>adalah</w:t>
      </w:r>
      <w:r w:rsidRPr="0044188C">
        <w:rPr>
          <w:rFonts w:ascii="Times New Roman" w:hAnsi="Times New Roman" w:cs="Times New Roman"/>
          <w:sz w:val="24"/>
          <w:szCs w:val="24"/>
        </w:rPr>
        <w:t xml:space="preserve"> mineral yang paling banyak terdapat di dalam tubuh, Kalsium mempunyai berbagai fungsi dalam tubuh, seperti pembentukan tulang dan gigi. Kalsium dan mineral lain memberi kekuatan dan bentuk pada tulang dan gigi. Sumber kalsium utama adalah susu dan hasil susu, seperti keju. Kekurangan kalsium pada masa pertumbuhan dapat menyebabkan gangguan pertumbuhan. Fungsi lain kalsium </w:t>
      </w:r>
      <w:r>
        <w:rPr>
          <w:rFonts w:ascii="Times New Roman" w:hAnsi="Times New Roman" w:cs="Times New Roman"/>
          <w:sz w:val="24"/>
          <w:szCs w:val="24"/>
        </w:rPr>
        <w:t>yaitu</w:t>
      </w:r>
      <w:r w:rsidRPr="0044188C">
        <w:rPr>
          <w:rFonts w:ascii="Times New Roman" w:hAnsi="Times New Roman" w:cs="Times New Roman"/>
          <w:sz w:val="24"/>
          <w:szCs w:val="24"/>
        </w:rPr>
        <w:t xml:space="preserve"> mengatur pembekuan darah, katalisator reaksi-reaksi biologik, kontraksi otot dan meningkatkan fungsi transport membran sel</w:t>
      </w:r>
      <w:r>
        <w:rPr>
          <w:rFonts w:ascii="Times New Roman" w:hAnsi="Times New Roman" w:cs="Times New Roman"/>
          <w:sz w:val="24"/>
          <w:szCs w:val="24"/>
        </w:rPr>
        <w:t>.</w:t>
      </w:r>
    </w:p>
    <w:p w:rsidR="001B3F19" w:rsidRPr="00624786" w:rsidRDefault="001B3F19" w:rsidP="001B3F19">
      <w:pPr>
        <w:pStyle w:val="ListParagraph"/>
        <w:numPr>
          <w:ilvl w:val="0"/>
          <w:numId w:val="21"/>
        </w:numPr>
        <w:tabs>
          <w:tab w:val="left" w:pos="284"/>
          <w:tab w:val="left" w:pos="1410"/>
          <w:tab w:val="left" w:pos="2728"/>
        </w:tabs>
        <w:spacing w:after="0" w:line="480" w:lineRule="auto"/>
        <w:ind w:hanging="720"/>
        <w:jc w:val="both"/>
        <w:rPr>
          <w:rFonts w:ascii="Times New Roman" w:hAnsi="Times New Roman" w:cs="Times New Roman"/>
          <w:sz w:val="24"/>
          <w:szCs w:val="24"/>
        </w:rPr>
      </w:pPr>
      <w:r w:rsidRPr="00624786">
        <w:rPr>
          <w:rFonts w:ascii="Times New Roman" w:hAnsi="Times New Roman" w:cs="Times New Roman"/>
          <w:sz w:val="24"/>
          <w:szCs w:val="24"/>
        </w:rPr>
        <w:t>Fosfor</w:t>
      </w:r>
    </w:p>
    <w:p w:rsidR="001B3F19" w:rsidRDefault="001B3F19" w:rsidP="001B3F19">
      <w:pPr>
        <w:tabs>
          <w:tab w:val="left" w:pos="709"/>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4188C">
        <w:rPr>
          <w:rFonts w:ascii="Times New Roman" w:hAnsi="Times New Roman" w:cs="Times New Roman"/>
          <w:sz w:val="24"/>
          <w:szCs w:val="24"/>
        </w:rPr>
        <w:t xml:space="preserve">Fosfor </w:t>
      </w:r>
      <w:r>
        <w:rPr>
          <w:rFonts w:ascii="Times New Roman" w:hAnsi="Times New Roman" w:cs="Times New Roman"/>
          <w:sz w:val="24"/>
          <w:szCs w:val="24"/>
        </w:rPr>
        <w:t>adalah</w:t>
      </w:r>
      <w:r w:rsidRPr="0044188C">
        <w:rPr>
          <w:rFonts w:ascii="Times New Roman" w:hAnsi="Times New Roman" w:cs="Times New Roman"/>
          <w:sz w:val="24"/>
          <w:szCs w:val="24"/>
        </w:rPr>
        <w:t xml:space="preserve"> mineral kedua terbanyak di dalam tubuh, yaitu 1% dari berat badan. Kurang lebih 85% fosfor di dalam tubuh terdapat sebagai garam kalsium fosfat, yaitu bagian dari Kristal hidroksiapatit memberi kekuatan dan kekakuan pada tulang. Fosfor selebihnya terdapat </w:t>
      </w:r>
      <w:r>
        <w:rPr>
          <w:rFonts w:ascii="Times New Roman" w:hAnsi="Times New Roman" w:cs="Times New Roman"/>
          <w:sz w:val="24"/>
          <w:szCs w:val="24"/>
        </w:rPr>
        <w:t>pada</w:t>
      </w:r>
      <w:r w:rsidRPr="0044188C">
        <w:rPr>
          <w:rFonts w:ascii="Times New Roman" w:hAnsi="Times New Roman" w:cs="Times New Roman"/>
          <w:sz w:val="24"/>
          <w:szCs w:val="24"/>
        </w:rPr>
        <w:t xml:space="preserve"> semua sel tubuh. Separuhnya di dalam otot dan di dalam cairan ekstraseluler</w:t>
      </w:r>
      <w:r>
        <w:rPr>
          <w:rFonts w:ascii="Times New Roman" w:hAnsi="Times New Roman" w:cs="Times New Roman"/>
          <w:sz w:val="24"/>
          <w:szCs w:val="24"/>
        </w:rPr>
        <w:t>.</w:t>
      </w:r>
      <w:r w:rsidRPr="0044188C">
        <w:rPr>
          <w:rFonts w:ascii="Times New Roman" w:hAnsi="Times New Roman" w:cs="Times New Roman"/>
          <w:sz w:val="24"/>
          <w:szCs w:val="24"/>
        </w:rPr>
        <w:t xml:space="preserve"> Fosfor dapat diabsorbsi secara efisien sebagai fosfor bebas di dalam usus setelah di dihidrolisis dan dilepas dari makana</w:t>
      </w:r>
      <w:r>
        <w:rPr>
          <w:rFonts w:ascii="Times New Roman" w:hAnsi="Times New Roman" w:cs="Times New Roman"/>
          <w:sz w:val="24"/>
          <w:szCs w:val="24"/>
        </w:rPr>
        <w:t xml:space="preserve">n. </w:t>
      </w:r>
    </w:p>
    <w:p w:rsidR="001B3F19" w:rsidRPr="0044188C" w:rsidRDefault="001B3F19" w:rsidP="001B3F19">
      <w:pPr>
        <w:tabs>
          <w:tab w:val="left" w:pos="709"/>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Fosfor terdapat di dalam semua makanan, terutama makanan kaya protein, seperti daging, ayam, ikan, telur, susu dan hasil olahannya, kacang-kacangan dan hasil olahannya serta serelia. Kekurangan fosfor juga bisa terjadi pada penderita yang kehilangan banyak cairan melalui urin</w:t>
      </w:r>
      <w:r>
        <w:rPr>
          <w:rFonts w:ascii="Times New Roman" w:hAnsi="Times New Roman" w:cs="Times New Roman"/>
          <w:sz w:val="24"/>
          <w:szCs w:val="24"/>
        </w:rPr>
        <w:t xml:space="preserve"> dan k</w:t>
      </w:r>
      <w:r w:rsidRPr="0044188C">
        <w:rPr>
          <w:rFonts w:ascii="Times New Roman" w:hAnsi="Times New Roman" w:cs="Times New Roman"/>
          <w:sz w:val="24"/>
          <w:szCs w:val="24"/>
        </w:rPr>
        <w:t>ekurangan</w:t>
      </w:r>
      <w:r>
        <w:rPr>
          <w:rFonts w:ascii="Times New Roman" w:hAnsi="Times New Roman" w:cs="Times New Roman"/>
          <w:sz w:val="24"/>
          <w:szCs w:val="24"/>
        </w:rPr>
        <w:t>nya</w:t>
      </w:r>
      <w:r w:rsidRPr="0044188C">
        <w:rPr>
          <w:rFonts w:ascii="Times New Roman" w:hAnsi="Times New Roman" w:cs="Times New Roman"/>
          <w:sz w:val="24"/>
          <w:szCs w:val="24"/>
        </w:rPr>
        <w:t xml:space="preserve"> menyebabkan kerusakan tulang.</w:t>
      </w:r>
    </w:p>
    <w:p w:rsidR="001B3F19" w:rsidRPr="00624786" w:rsidRDefault="001B3F19" w:rsidP="001B3F19">
      <w:pPr>
        <w:pStyle w:val="ListParagraph"/>
        <w:numPr>
          <w:ilvl w:val="0"/>
          <w:numId w:val="21"/>
        </w:numPr>
        <w:tabs>
          <w:tab w:val="left" w:pos="284"/>
          <w:tab w:val="left" w:pos="1410"/>
          <w:tab w:val="left" w:pos="2728"/>
        </w:tabs>
        <w:spacing w:after="0" w:line="480" w:lineRule="auto"/>
        <w:ind w:hanging="720"/>
        <w:jc w:val="both"/>
        <w:rPr>
          <w:rFonts w:ascii="Times New Roman" w:hAnsi="Times New Roman" w:cs="Times New Roman"/>
          <w:sz w:val="24"/>
          <w:szCs w:val="24"/>
        </w:rPr>
      </w:pPr>
      <w:r w:rsidRPr="00624786">
        <w:rPr>
          <w:rFonts w:ascii="Times New Roman" w:hAnsi="Times New Roman" w:cs="Times New Roman"/>
          <w:sz w:val="24"/>
          <w:szCs w:val="24"/>
        </w:rPr>
        <w:t xml:space="preserve">Besi </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Besi </w:t>
      </w:r>
      <w:r>
        <w:rPr>
          <w:rFonts w:ascii="Times New Roman" w:hAnsi="Times New Roman" w:cs="Times New Roman"/>
          <w:sz w:val="24"/>
          <w:szCs w:val="24"/>
        </w:rPr>
        <w:t>adalah</w:t>
      </w:r>
      <w:r w:rsidRPr="0044188C">
        <w:rPr>
          <w:rFonts w:ascii="Times New Roman" w:hAnsi="Times New Roman" w:cs="Times New Roman"/>
          <w:sz w:val="24"/>
          <w:szCs w:val="24"/>
        </w:rPr>
        <w:t xml:space="preserve"> mineral mikro yang paling banyak terdapat di dalam tubuh manusia dan hewan, yaitu sebanyak 3-5 gram di dalam tubuh manusia. Besi mempunyai beberapa fungsi esensial di dalam tubuh yaitu sebagai alat angkut oksigen dari paru-paru ke jaringan tubuh, sebagai alat angkut elektron di dalam sel dan sebagai bagian terpadu berbagai reaksi enzim di dalam jaringan tubuh. Pada umumnya besi di dalam daging, ayam dan ikan mempunyai ketersediaan biologic sedang dan besi di dalam sebagian besar sayuran, terutama yang mengandung asam oksalat tinggi, seperti bayam. Fungsi besi sebagai berikut : </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44188C">
        <w:rPr>
          <w:rFonts w:ascii="Times New Roman" w:hAnsi="Times New Roman" w:cs="Times New Roman"/>
          <w:sz w:val="24"/>
          <w:szCs w:val="24"/>
        </w:rPr>
        <w:t xml:space="preserve">. Metabolisme energi </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4188C">
        <w:rPr>
          <w:rFonts w:ascii="Times New Roman" w:hAnsi="Times New Roman" w:cs="Times New Roman"/>
          <w:sz w:val="24"/>
          <w:szCs w:val="24"/>
        </w:rPr>
        <w:t>. Kemampuan belajar</w:t>
      </w:r>
      <w:r>
        <w:rPr>
          <w:rFonts w:ascii="Times New Roman" w:hAnsi="Times New Roman" w:cs="Times New Roman"/>
          <w:sz w:val="24"/>
          <w:szCs w:val="24"/>
        </w:rPr>
        <w:t>, h</w:t>
      </w:r>
      <w:r w:rsidRPr="0044188C">
        <w:rPr>
          <w:rFonts w:ascii="Times New Roman" w:hAnsi="Times New Roman" w:cs="Times New Roman"/>
          <w:sz w:val="24"/>
          <w:szCs w:val="24"/>
        </w:rPr>
        <w:t xml:space="preserve">ubungan defisiensi besi dengan fungsi otak </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44188C">
        <w:rPr>
          <w:rFonts w:ascii="Times New Roman" w:hAnsi="Times New Roman" w:cs="Times New Roman"/>
          <w:sz w:val="24"/>
          <w:szCs w:val="24"/>
        </w:rPr>
        <w:t>. Sistem kekebalan</w:t>
      </w:r>
      <w:r>
        <w:rPr>
          <w:rFonts w:ascii="Times New Roman" w:hAnsi="Times New Roman" w:cs="Times New Roman"/>
          <w:sz w:val="24"/>
          <w:szCs w:val="24"/>
        </w:rPr>
        <w:t>, b</w:t>
      </w:r>
      <w:r w:rsidRPr="0044188C">
        <w:rPr>
          <w:rFonts w:ascii="Times New Roman" w:hAnsi="Times New Roman" w:cs="Times New Roman"/>
          <w:sz w:val="24"/>
          <w:szCs w:val="24"/>
        </w:rPr>
        <w:t xml:space="preserve">esi memegang peranan dalam system kekebalan tubuh.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Pr="0044188C">
        <w:rPr>
          <w:rFonts w:ascii="Times New Roman" w:hAnsi="Times New Roman" w:cs="Times New Roman"/>
          <w:sz w:val="24"/>
          <w:szCs w:val="24"/>
        </w:rPr>
        <w:t>. Pelarut obat-obatan.</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Kekurangan besi menyebabkan pucat, rasa lemah, letih, pusing, kurang nafsu makan, menurunnya kebugaran tubuh, menurunnya kemampuan kerja, menurunnya kekebalan tubuh dan gangguan penyembuhan luka.</w:t>
      </w:r>
    </w:p>
    <w:p w:rsidR="001B3F19" w:rsidRPr="00A754BA" w:rsidRDefault="001B3F19" w:rsidP="001B3F19">
      <w:pPr>
        <w:pStyle w:val="ListParagraph"/>
        <w:numPr>
          <w:ilvl w:val="0"/>
          <w:numId w:val="21"/>
        </w:numPr>
        <w:tabs>
          <w:tab w:val="left" w:pos="142"/>
          <w:tab w:val="left" w:pos="1410"/>
          <w:tab w:val="left" w:pos="2728"/>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Na</w:t>
      </w:r>
      <w:r w:rsidRPr="00A754BA">
        <w:rPr>
          <w:rFonts w:ascii="Times New Roman" w:hAnsi="Times New Roman" w:cs="Times New Roman"/>
          <w:sz w:val="24"/>
          <w:szCs w:val="24"/>
        </w:rPr>
        <w:t>trium</w:t>
      </w:r>
    </w:p>
    <w:p w:rsidR="001B3F19"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w:t>
      </w:r>
      <w:r w:rsidRPr="0044188C">
        <w:rPr>
          <w:rFonts w:ascii="Times New Roman" w:hAnsi="Times New Roman" w:cs="Times New Roman"/>
          <w:sz w:val="24"/>
          <w:szCs w:val="24"/>
        </w:rPr>
        <w:t>atrium dalam kerangka tubuh</w:t>
      </w:r>
      <w:r>
        <w:rPr>
          <w:rFonts w:ascii="Times New Roman" w:hAnsi="Times New Roman" w:cs="Times New Roman"/>
          <w:sz w:val="24"/>
          <w:szCs w:val="24"/>
        </w:rPr>
        <w:t>, c</w:t>
      </w:r>
      <w:r w:rsidRPr="0044188C">
        <w:rPr>
          <w:rFonts w:ascii="Times New Roman" w:hAnsi="Times New Roman" w:cs="Times New Roman"/>
          <w:sz w:val="24"/>
          <w:szCs w:val="24"/>
        </w:rPr>
        <w:t xml:space="preserve">airan saluran cerna, sama seperti cairan empedu dan pankreas, mengandung banyak natrium. Sumber utama natrium adalah garam dapur atau NaCl. Garam dapur di dalam makanan sehari-hari berperan sebagai bahan pengawet. </w:t>
      </w:r>
      <w:r>
        <w:rPr>
          <w:rFonts w:ascii="Times New Roman" w:hAnsi="Times New Roman" w:cs="Times New Roman"/>
          <w:sz w:val="24"/>
          <w:szCs w:val="24"/>
        </w:rPr>
        <w:t>N</w:t>
      </w:r>
      <w:r w:rsidRPr="0044188C">
        <w:rPr>
          <w:rFonts w:ascii="Times New Roman" w:hAnsi="Times New Roman" w:cs="Times New Roman"/>
          <w:sz w:val="24"/>
          <w:szCs w:val="24"/>
        </w:rPr>
        <w:t xml:space="preserve">atrium menjaga keseimbangan cairan dalam kompartemen tersebut. Natrium yang </w:t>
      </w:r>
      <w:r>
        <w:rPr>
          <w:rFonts w:ascii="Times New Roman" w:hAnsi="Times New Roman" w:cs="Times New Roman"/>
          <w:sz w:val="24"/>
          <w:szCs w:val="24"/>
        </w:rPr>
        <w:t>mengatur sebagian besar</w:t>
      </w:r>
      <w:r w:rsidRPr="0044188C">
        <w:rPr>
          <w:rFonts w:ascii="Times New Roman" w:hAnsi="Times New Roman" w:cs="Times New Roman"/>
          <w:sz w:val="24"/>
          <w:szCs w:val="24"/>
        </w:rPr>
        <w:t xml:space="preserve"> tekanan osmosis yang menjaga cairan tidak keluar dari darah dan masuk ke dalam sel-sel.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Kekurangan natrium </w:t>
      </w:r>
      <w:r>
        <w:rPr>
          <w:rFonts w:ascii="Times New Roman" w:hAnsi="Times New Roman" w:cs="Times New Roman"/>
          <w:sz w:val="24"/>
          <w:szCs w:val="24"/>
        </w:rPr>
        <w:t xml:space="preserve">dapat </w:t>
      </w:r>
      <w:r w:rsidRPr="0044188C">
        <w:rPr>
          <w:rFonts w:ascii="Times New Roman" w:hAnsi="Times New Roman" w:cs="Times New Roman"/>
          <w:sz w:val="24"/>
          <w:szCs w:val="24"/>
        </w:rPr>
        <w:t xml:space="preserve">menyebabkan kejang, apatis dan kehilangan nafsu makan. Kekurangan natrium dapat terjadi sesudah muntah, diare, keringat berlebihan dan bila menjalankan diet yang sangat terbatas dalam natrium. Bila kadar natrium darah turun, perlu diberikan natrium dan air untuk mengembalikan keseimbangan. Kelebihan </w:t>
      </w:r>
      <w:r>
        <w:rPr>
          <w:rFonts w:ascii="Times New Roman" w:hAnsi="Times New Roman" w:cs="Times New Roman"/>
          <w:sz w:val="24"/>
          <w:szCs w:val="24"/>
        </w:rPr>
        <w:t xml:space="preserve">mengkonsumsi </w:t>
      </w:r>
      <w:r w:rsidRPr="0044188C">
        <w:rPr>
          <w:rFonts w:ascii="Times New Roman" w:hAnsi="Times New Roman" w:cs="Times New Roman"/>
          <w:sz w:val="24"/>
          <w:szCs w:val="24"/>
        </w:rPr>
        <w:t>natrium dapat menimbulkan keracunan yang dalam keadaan akut menyebabkan edema dan hipertensi.</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44188C">
        <w:rPr>
          <w:rFonts w:ascii="Times New Roman" w:hAnsi="Times New Roman" w:cs="Times New Roman"/>
          <w:sz w:val="24"/>
          <w:szCs w:val="24"/>
        </w:rPr>
        <w:t xml:space="preserve">. Karoten </w:t>
      </w:r>
    </w:p>
    <w:p w:rsidR="001B3F19" w:rsidRPr="0044188C" w:rsidRDefault="001B3F19" w:rsidP="001B3F19">
      <w:pPr>
        <w:tabs>
          <w:tab w:val="left" w:pos="709"/>
          <w:tab w:val="left" w:pos="1410"/>
          <w:tab w:val="left" w:pos="27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Sumber karoten </w:t>
      </w:r>
      <w:r>
        <w:rPr>
          <w:rFonts w:ascii="Times New Roman" w:hAnsi="Times New Roman" w:cs="Times New Roman"/>
          <w:sz w:val="24"/>
          <w:szCs w:val="24"/>
        </w:rPr>
        <w:t>yaitu</w:t>
      </w:r>
      <w:r w:rsidRPr="0044188C">
        <w:rPr>
          <w:rFonts w:ascii="Times New Roman" w:hAnsi="Times New Roman" w:cs="Times New Roman"/>
          <w:sz w:val="24"/>
          <w:szCs w:val="24"/>
        </w:rPr>
        <w:t xml:space="preserve"> sayuran berwarna hijau tua dan buah-buahan yang berwarna kuning-jingga, seperti daun singkong, daun kacang, kangkung, bayam, kacang panjang, buncis, wortel, tomat, jagung kuning, papaya, mangga, nangka masak dan jeruk</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9786237550419","author":[{"dropping-particle":"","family":"Rahayu","given":"Atikah","non-dropping-particle":"","parse-names":false,"suffix":""},{"dropping-particle":"","family":"Yulidasari","given":"Fahrini","non-dropping-particle":"","parse-names":false,"suffix":""},{"dropping-particle":"","family":"Setaiawan","given":"Muhammad Irwan","non-dropping-particle":"","parse-names":false,"suffix":""}],"id":"ITEM-1","issued":{"date-parts":[["0"]]},"title":"DASAR-DASAR GIZI","type":"book"},"uris":["http://www.mendeley.com/documents/?uuid=111960e2-b794-4b98-be79-e2c1b7aafc46"]}],"mendeley":{"formattedCitation":"(Rahayu et al., n.d.)","plainTextFormattedCitation":"(Rahayu et al., n.d.)","previouslyFormattedCitation":"(Rahayu et al., n.d.)"},"properties":{"noteIndex":0},"schema":"https://github.com/citation-style-language/schema/raw/master/csl-citation.json"}</w:instrText>
      </w:r>
      <w:r w:rsidR="004136C9">
        <w:rPr>
          <w:rFonts w:ascii="Times New Roman" w:hAnsi="Times New Roman" w:cs="Times New Roman"/>
          <w:sz w:val="24"/>
          <w:szCs w:val="24"/>
        </w:rPr>
        <w:fldChar w:fldCharType="separate"/>
      </w:r>
      <w:r w:rsidRPr="00A754BA">
        <w:rPr>
          <w:rFonts w:ascii="Times New Roman" w:hAnsi="Times New Roman" w:cs="Times New Roman"/>
          <w:noProof/>
          <w:sz w:val="24"/>
          <w:szCs w:val="24"/>
        </w:rPr>
        <w:t xml:space="preserve">(Rahayu </w:t>
      </w:r>
      <w:r w:rsidRPr="00A754BA">
        <w:rPr>
          <w:rFonts w:ascii="Times New Roman" w:hAnsi="Times New Roman" w:cs="Times New Roman"/>
          <w:i/>
          <w:iCs/>
          <w:noProof/>
          <w:sz w:val="24"/>
          <w:szCs w:val="24"/>
        </w:rPr>
        <w:t>et al</w:t>
      </w:r>
      <w:r w:rsidRPr="00A754BA">
        <w:rPr>
          <w:rFonts w:ascii="Times New Roman" w:hAnsi="Times New Roman" w:cs="Times New Roman"/>
          <w:noProof/>
          <w:sz w:val="24"/>
          <w:szCs w:val="24"/>
        </w:rPr>
        <w:t>., n.d.)</w:t>
      </w:r>
      <w:r w:rsidR="004136C9">
        <w:rPr>
          <w:rFonts w:ascii="Times New Roman" w:hAnsi="Times New Roman" w:cs="Times New Roman"/>
          <w:sz w:val="24"/>
          <w:szCs w:val="24"/>
        </w:rPr>
        <w:fldChar w:fldCharType="end"/>
      </w:r>
    </w:p>
    <w:p w:rsidR="001B3F19" w:rsidRPr="00AB7F0E"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AB7F0E">
        <w:rPr>
          <w:rFonts w:ascii="Times New Roman" w:hAnsi="Times New Roman" w:cs="Times New Roman"/>
          <w:b/>
          <w:bCs/>
          <w:sz w:val="24"/>
          <w:szCs w:val="24"/>
        </w:rPr>
        <w:t>2.</w:t>
      </w:r>
      <w:r>
        <w:rPr>
          <w:rFonts w:ascii="Times New Roman" w:hAnsi="Times New Roman" w:cs="Times New Roman"/>
          <w:b/>
          <w:bCs/>
          <w:sz w:val="24"/>
          <w:szCs w:val="24"/>
        </w:rPr>
        <w:t>4</w:t>
      </w:r>
      <w:r>
        <w:rPr>
          <w:rFonts w:ascii="Times New Roman" w:hAnsi="Times New Roman" w:cs="Times New Roman"/>
          <w:b/>
          <w:bCs/>
          <w:sz w:val="24"/>
          <w:szCs w:val="24"/>
        </w:rPr>
        <w:tab/>
      </w:r>
      <w:r w:rsidRPr="00AB7F0E">
        <w:rPr>
          <w:rFonts w:ascii="Times New Roman" w:hAnsi="Times New Roman" w:cs="Times New Roman"/>
          <w:b/>
          <w:bCs/>
          <w:sz w:val="24"/>
          <w:szCs w:val="24"/>
        </w:rPr>
        <w:t xml:space="preserve">Simplisia dan Tahapan Pembuatannya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Simplisia merupakan bahan alamiah yang dipergunakan sebagai obat yang belum mengalami pengolahan apapun juga dan kecuali dinyatakan lain, berupa bahan yang telah dikeringkan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25579D">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Simplisia dibagi menjadi 3, yaitu :</w:t>
      </w:r>
    </w:p>
    <w:p w:rsidR="001B3F19" w:rsidRPr="007D7D71" w:rsidRDefault="001B3F19" w:rsidP="001B3F19">
      <w:pPr>
        <w:pStyle w:val="ListParagraph"/>
        <w:numPr>
          <w:ilvl w:val="0"/>
          <w:numId w:val="11"/>
        </w:numPr>
        <w:tabs>
          <w:tab w:val="left" w:pos="1410"/>
        </w:tabs>
        <w:spacing w:line="480" w:lineRule="auto"/>
        <w:ind w:left="284" w:hanging="284"/>
        <w:jc w:val="both"/>
        <w:rPr>
          <w:rFonts w:ascii="Times New Roman" w:hAnsi="Times New Roman" w:cs="Times New Roman"/>
          <w:sz w:val="24"/>
          <w:szCs w:val="24"/>
        </w:rPr>
      </w:pPr>
      <w:r w:rsidRPr="007D7D71">
        <w:rPr>
          <w:rFonts w:ascii="Times New Roman" w:hAnsi="Times New Roman" w:cs="Times New Roman"/>
          <w:sz w:val="24"/>
          <w:szCs w:val="24"/>
        </w:rPr>
        <w:t>Simplisia nabati adalah simplisia yang berupa tanaman utuh, bagian tanaman atau eksudat tanaman. Eksudat tanaman ialah isi sel secara spontan keluar dari tanaman atau isi sel yang dengan cara tertentu dikeluarkan dari selnya</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25579D">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7D7D71" w:rsidRDefault="001B3F19" w:rsidP="001B3F19">
      <w:pPr>
        <w:pStyle w:val="ListParagraph"/>
        <w:numPr>
          <w:ilvl w:val="0"/>
          <w:numId w:val="11"/>
        </w:numPr>
        <w:tabs>
          <w:tab w:val="left" w:pos="426"/>
          <w:tab w:val="left" w:pos="1410"/>
        </w:tabs>
        <w:spacing w:line="480" w:lineRule="auto"/>
        <w:ind w:left="284" w:hanging="284"/>
        <w:jc w:val="both"/>
        <w:rPr>
          <w:rFonts w:ascii="Times New Roman" w:hAnsi="Times New Roman" w:cs="Times New Roman"/>
          <w:sz w:val="24"/>
          <w:szCs w:val="24"/>
        </w:rPr>
      </w:pPr>
      <w:r w:rsidRPr="007D7D71">
        <w:rPr>
          <w:rFonts w:ascii="Times New Roman" w:hAnsi="Times New Roman" w:cs="Times New Roman"/>
          <w:sz w:val="24"/>
          <w:szCs w:val="24"/>
        </w:rPr>
        <w:t>Simplisia hewani adalah simplisia yang berupa hewan utuh, bagian hewan atau zat-zat berguna yang dihasilkan oleh hewan dan belum berupa zat kimia murni</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25579D">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12B1B" w:rsidRDefault="001B3F19" w:rsidP="001B3F19">
      <w:pPr>
        <w:pStyle w:val="ListParagraph"/>
        <w:numPr>
          <w:ilvl w:val="0"/>
          <w:numId w:val="11"/>
        </w:numPr>
        <w:tabs>
          <w:tab w:val="left" w:pos="426"/>
          <w:tab w:val="left" w:pos="1410"/>
        </w:tabs>
        <w:spacing w:after="0" w:line="480" w:lineRule="auto"/>
        <w:ind w:left="284" w:hanging="284"/>
        <w:jc w:val="both"/>
        <w:rPr>
          <w:rFonts w:ascii="Times New Roman" w:hAnsi="Times New Roman" w:cs="Times New Roman"/>
          <w:sz w:val="24"/>
          <w:szCs w:val="24"/>
        </w:rPr>
      </w:pPr>
      <w:r w:rsidRPr="007D7D71">
        <w:rPr>
          <w:rFonts w:ascii="Times New Roman" w:hAnsi="Times New Roman" w:cs="Times New Roman"/>
          <w:sz w:val="24"/>
          <w:szCs w:val="24"/>
        </w:rPr>
        <w:t>Simplisia pelican (mineral) adalah simplisia yang berupa bahan pelican yang belum diolah atau telah diolah dengan cara sederhana dan belum berupa zat kimia murni</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7D7D71">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umumnya pembuatan simplisia melalui tahapan, antara lain :</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 xml:space="preserve">Pengumpulan bahan baku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Waktu panen sangat erat hubungannya dengan pembentukan senyawa aktif didalam bagian tanaman yang akan dipanen. Waktu panen yang tepat pada saat bagian tanaman tersebut mengandung senyawa aktif dalam jumlah yang besar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 xml:space="preserve">Sortasi Basah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Dilakukan untuk memisahkan kotoran-kotoran atau bahan-bahan asing lainnya dari bahan simplisia. Misalnya bahan-bahan asing seperti tanah, kerikil, rumput, batang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lastRenderedPageBreak/>
        <w:t xml:space="preserve">Pencucian </w:t>
      </w:r>
    </w:p>
    <w:p w:rsidR="001B3F19" w:rsidRPr="00E447F7"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Pencucian dilakukan untuk menghilangkan tanah dan pengotoran lainnya yang melekat pada bahan simplisia. Pencucian dilakukan dengan air bersih, misalnya air dari mata air, air sumur, atau air PAM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 xml:space="preserve">Perajangan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Sebagian bahan simplisia perlu mengalami proses perajangan. Perajangan bahan simplisia dilakukan untuk mempermudah proses pengeringan, pengepakan dan penggilingan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 xml:space="preserve">Pengeringan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Pengeringan ini dilakukan untuk mendapatkan simplisia yang tidak mudah rusak, sehingga dapat disimpan dalam waktu yang lebih lama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Sortasi kering</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Sortasi kering ini dilakukan bertujuan untuk memisahkan benda-benda asing atau pengotor lainnya yang masih ada dan tertinggal pada simplisia kering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3334A6">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3334A6">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E2989" w:rsidRDefault="001B3F19" w:rsidP="001B3F19">
      <w:pPr>
        <w:pStyle w:val="ListParagraph"/>
        <w:numPr>
          <w:ilvl w:val="1"/>
          <w:numId w:val="9"/>
        </w:numPr>
        <w:tabs>
          <w:tab w:val="left" w:pos="284"/>
          <w:tab w:val="left" w:pos="1410"/>
        </w:tabs>
        <w:spacing w:after="0" w:line="480" w:lineRule="auto"/>
        <w:ind w:left="0" w:firstLine="0"/>
        <w:jc w:val="both"/>
        <w:rPr>
          <w:rFonts w:ascii="Times New Roman" w:hAnsi="Times New Roman" w:cs="Times New Roman"/>
          <w:sz w:val="24"/>
          <w:szCs w:val="24"/>
        </w:rPr>
      </w:pPr>
      <w:r w:rsidRPr="002E2989">
        <w:rPr>
          <w:rFonts w:ascii="Times New Roman" w:hAnsi="Times New Roman" w:cs="Times New Roman"/>
          <w:sz w:val="24"/>
          <w:szCs w:val="24"/>
        </w:rPr>
        <w:t xml:space="preserve">Pengepakan dan penyimpanan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Kerusakan pada simplisia bisa saja terjadi selama penyimpanan sehingga dapat mengakibatkan kemunduran mutu dan tidak lagi memenuhi syarat. Penyebab kerusakan yang utama adalah air dan kelembaban. Oleh karena itu, agar dapat disimpan dalam waktu lama simplisia harus dikeringkan sampai kering. Wadah penyimpanan harus bersifat tidak beracun dan tidak bereaksi dengan isinya sehingga tidak terjadi penyimpangan warna, bau, rasa dan lainnya pada simplisia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Midian","non-dropping-particle":"","parse-names":false,"suffix":""},{"dropping-particle":"","family":"Hargono","given":"Djoko","non-dropping-particle":"","parse-names":false,"suffix":""},{"dropping-particle":"","family":"Farouq","given":"Dan","non-dropping-particle":"","parse-names":false,"suffix":""}],"id":"ITEM-1","issued":{"date-parts":[["2008"]]},"number-of-pages":"282","title":"Cara Pembuatan Simplisia","type":"book"},"uris":["http://www.mendeley.com/documents/?uuid=85510fc9-feed-4e4c-9b9d-5ac160a235dd"]}],"mendeley":{"formattedCitation":"(Sirait et al., 2008)","plainTextFormattedCitation":"(Sirait et al., 2008)","previouslyFormattedCitation":"(Sirait et al., 2008)"},"properties":{"noteIndex":0},"schema":"https://github.com/citation-style-language/schema/raw/master/csl-citation.json"}</w:instrText>
      </w:r>
      <w:r w:rsidR="004136C9">
        <w:rPr>
          <w:rFonts w:ascii="Times New Roman" w:hAnsi="Times New Roman" w:cs="Times New Roman"/>
          <w:sz w:val="24"/>
          <w:szCs w:val="24"/>
        </w:rPr>
        <w:fldChar w:fldCharType="separate"/>
      </w:r>
      <w:r w:rsidRPr="0086705D">
        <w:rPr>
          <w:rFonts w:ascii="Times New Roman" w:hAnsi="Times New Roman" w:cs="Times New Roman"/>
          <w:noProof/>
          <w:sz w:val="24"/>
          <w:szCs w:val="24"/>
        </w:rPr>
        <w:t xml:space="preserve">(Sirait </w:t>
      </w:r>
      <w:r w:rsidRPr="00030138">
        <w:rPr>
          <w:rFonts w:ascii="Times New Roman" w:hAnsi="Times New Roman" w:cs="Times New Roman"/>
          <w:i/>
          <w:iCs/>
          <w:noProof/>
          <w:sz w:val="24"/>
          <w:szCs w:val="24"/>
        </w:rPr>
        <w:t>et al</w:t>
      </w:r>
      <w:r w:rsidRPr="0086705D">
        <w:rPr>
          <w:rFonts w:ascii="Times New Roman" w:hAnsi="Times New Roman" w:cs="Times New Roman"/>
          <w:noProof/>
          <w:sz w:val="24"/>
          <w:szCs w:val="24"/>
        </w:rPr>
        <w:t>., 2008)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28"/>
          <w:tab w:val="left" w:pos="297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2.5 </w:t>
      </w:r>
      <w:r>
        <w:rPr>
          <w:rFonts w:ascii="Times New Roman" w:hAnsi="Times New Roman" w:cs="Times New Roman"/>
          <w:b/>
          <w:bCs/>
          <w:sz w:val="24"/>
          <w:szCs w:val="24"/>
        </w:rPr>
        <w:tab/>
        <w:t xml:space="preserve">Uraian Tablet </w:t>
      </w:r>
    </w:p>
    <w:p w:rsidR="001B3F19" w:rsidRDefault="001B3F19" w:rsidP="001B3F19">
      <w:pPr>
        <w:tabs>
          <w:tab w:val="left" w:pos="709"/>
          <w:tab w:val="left" w:pos="297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2.5.1 </w:t>
      </w:r>
      <w:r>
        <w:rPr>
          <w:rFonts w:ascii="Times New Roman" w:hAnsi="Times New Roman" w:cs="Times New Roman"/>
          <w:b/>
          <w:bCs/>
          <w:sz w:val="24"/>
          <w:szCs w:val="24"/>
        </w:rPr>
        <w:tab/>
        <w:t xml:space="preserve">Defenisi Tablet </w:t>
      </w:r>
    </w:p>
    <w:p w:rsidR="001B3F19" w:rsidRPr="0044188C" w:rsidRDefault="001B3F19" w:rsidP="001B3F19">
      <w:pPr>
        <w:tabs>
          <w:tab w:val="left" w:pos="426"/>
          <w:tab w:val="left" w:pos="2970"/>
        </w:tabs>
        <w:spacing w:after="0" w:line="480" w:lineRule="auto"/>
        <w:ind w:firstLine="709"/>
        <w:jc w:val="both"/>
        <w:rPr>
          <w:rFonts w:ascii="Times New Roman" w:hAnsi="Times New Roman" w:cs="Times New Roman"/>
          <w:sz w:val="24"/>
          <w:szCs w:val="24"/>
        </w:rPr>
      </w:pPr>
      <w:r w:rsidRPr="0044188C">
        <w:rPr>
          <w:rFonts w:ascii="Times New Roman" w:hAnsi="Times New Roman" w:cs="Times New Roman"/>
          <w:sz w:val="24"/>
          <w:szCs w:val="24"/>
        </w:rPr>
        <w:t xml:space="preserve">Tablet merupakan sediaan padat yang mengandung bahan obat dengan atau tanpa pengisi. Berdasarkan metode pembuatan, dapat digolongkan sebagai tablet cetak dan tablet kempa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(Depkes RI,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2970"/>
        </w:tabs>
        <w:spacing w:after="0" w:line="480" w:lineRule="auto"/>
        <w:ind w:firstLine="709"/>
        <w:jc w:val="both"/>
        <w:rPr>
          <w:rFonts w:ascii="Times New Roman" w:hAnsi="Times New Roman" w:cs="Times New Roman"/>
          <w:sz w:val="24"/>
          <w:szCs w:val="24"/>
        </w:rPr>
      </w:pPr>
      <w:r w:rsidRPr="0044188C">
        <w:rPr>
          <w:rFonts w:ascii="Times New Roman" w:hAnsi="Times New Roman" w:cs="Times New Roman"/>
          <w:sz w:val="24"/>
          <w:szCs w:val="24"/>
        </w:rPr>
        <w:t xml:space="preserve">Bentuk sediaan tablet merupakan bentuk sediaan yang paling banyak digunakan. Sebagian besar tablet dibuat dengan cara pengempaan, dengan memberikan tekanan tinggi pada serbuk atau granul menggunakan cetakan baja. Tablet dapat dibuat dengan berbagai ukuran, bentuk dan penandaan permukaan tergantung pada desain cetakan. Tablet cetak dibuat dengan cara menekan massa serbuk lembab dengan rendah kedalam lubang cetakan. Kepadatan tablet tidak tergantung pada kekuatan tekanan yang diberikan, melainkan tergantung pada ikatan kristal yang terbentuk selama pengeringan selanjutnya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(Depkes RI,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Default="001B3F19" w:rsidP="001B3F19">
      <w:pPr>
        <w:tabs>
          <w:tab w:val="left" w:pos="709"/>
          <w:tab w:val="left" w:pos="2970"/>
        </w:tabs>
        <w:spacing w:after="0" w:line="480" w:lineRule="auto"/>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5</w:t>
      </w:r>
      <w:r w:rsidRPr="0044188C">
        <w:rPr>
          <w:rFonts w:ascii="Times New Roman" w:hAnsi="Times New Roman" w:cs="Times New Roman"/>
          <w:b/>
          <w:bCs/>
          <w:sz w:val="24"/>
          <w:szCs w:val="24"/>
        </w:rPr>
        <w:t xml:space="preserve">.2 </w:t>
      </w:r>
      <w:r w:rsidRPr="0044188C">
        <w:rPr>
          <w:rFonts w:ascii="Times New Roman" w:hAnsi="Times New Roman" w:cs="Times New Roman"/>
          <w:b/>
          <w:bCs/>
          <w:sz w:val="24"/>
          <w:szCs w:val="24"/>
        </w:rPr>
        <w:tab/>
        <w:t xml:space="preserve">Jenis-Jenis Tablet </w:t>
      </w:r>
    </w:p>
    <w:p w:rsidR="001B3F19" w:rsidRPr="00A54AC0" w:rsidRDefault="001B3F19" w:rsidP="001B3F19">
      <w:pPr>
        <w:tabs>
          <w:tab w:val="left" w:pos="709"/>
          <w:tab w:val="left" w:pos="297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A54AC0">
        <w:rPr>
          <w:rFonts w:ascii="Times New Roman" w:hAnsi="Times New Roman" w:cs="Times New Roman"/>
          <w:sz w:val="24"/>
          <w:szCs w:val="24"/>
        </w:rPr>
        <w:t>Tablet oral :</w:t>
      </w:r>
    </w:p>
    <w:p w:rsidR="001B3F19" w:rsidRPr="00BD15E3" w:rsidRDefault="001B3F19" w:rsidP="001B3F19">
      <w:pPr>
        <w:pStyle w:val="ListParagraph"/>
        <w:numPr>
          <w:ilvl w:val="0"/>
          <w:numId w:val="33"/>
        </w:numPr>
        <w:tabs>
          <w:tab w:val="left" w:pos="284"/>
          <w:tab w:val="left" w:pos="2970"/>
        </w:tabs>
        <w:spacing w:line="480" w:lineRule="auto"/>
        <w:ind w:left="284" w:hanging="284"/>
        <w:jc w:val="both"/>
        <w:rPr>
          <w:rFonts w:ascii="Times New Roman" w:hAnsi="Times New Roman" w:cs="Times New Roman"/>
          <w:sz w:val="24"/>
          <w:szCs w:val="24"/>
        </w:rPr>
      </w:pPr>
      <w:r w:rsidRPr="00BD15E3">
        <w:rPr>
          <w:rFonts w:ascii="Times New Roman" w:hAnsi="Times New Roman" w:cs="Times New Roman"/>
          <w:sz w:val="24"/>
          <w:szCs w:val="24"/>
        </w:rPr>
        <w:t xml:space="preserve">Tablet bukal dan sublingual yaitu tablet yang dirancang untuk ditahan didalam mulut. Tablet dengan cara meletakkan diantara pipi dan gusi disebut tablet bukal. Sedangkan tablet yang diletakkan dibawah lidah disebut dengan sublingual. Sehingga zat aktif diserap secara langsung melalui mukosa mulut </w:t>
      </w:r>
      <w:r w:rsidR="004136C9" w:rsidRPr="00BD15E3">
        <w:rPr>
          <w:rFonts w:ascii="Times New Roman" w:hAnsi="Times New Roman" w:cs="Times New Roman"/>
          <w:sz w:val="24"/>
          <w:szCs w:val="24"/>
        </w:rPr>
        <w:fldChar w:fldCharType="begin" w:fldLock="1"/>
      </w:r>
      <w:r w:rsidRPr="00BD15E3">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BD15E3">
        <w:rPr>
          <w:rFonts w:ascii="Times New Roman" w:hAnsi="Times New Roman" w:cs="Times New Roman"/>
          <w:sz w:val="24"/>
          <w:szCs w:val="24"/>
        </w:rPr>
        <w:fldChar w:fldCharType="separate"/>
      </w:r>
      <w:r w:rsidRPr="00BD15E3">
        <w:rPr>
          <w:rFonts w:ascii="Times New Roman" w:hAnsi="Times New Roman" w:cs="Times New Roman"/>
          <w:noProof/>
          <w:sz w:val="24"/>
          <w:szCs w:val="24"/>
        </w:rPr>
        <w:t>(Depkes RI, 2020)</w:t>
      </w:r>
      <w:r w:rsidR="004136C9" w:rsidRPr="00BD15E3">
        <w:rPr>
          <w:rFonts w:ascii="Times New Roman" w:hAnsi="Times New Roman" w:cs="Times New Roman"/>
          <w:sz w:val="24"/>
          <w:szCs w:val="24"/>
        </w:rPr>
        <w:fldChar w:fldCharType="end"/>
      </w:r>
      <w:r w:rsidRPr="00BD15E3">
        <w:rPr>
          <w:rFonts w:ascii="Times New Roman" w:hAnsi="Times New Roman" w:cs="Times New Roman"/>
          <w:sz w:val="24"/>
          <w:szCs w:val="24"/>
        </w:rPr>
        <w:t>.</w:t>
      </w:r>
    </w:p>
    <w:p w:rsidR="001B3F19" w:rsidRPr="00BD15E3" w:rsidRDefault="001B3F19" w:rsidP="001B3F19">
      <w:pPr>
        <w:pStyle w:val="ListParagraph"/>
        <w:numPr>
          <w:ilvl w:val="0"/>
          <w:numId w:val="9"/>
        </w:numPr>
        <w:tabs>
          <w:tab w:val="left" w:pos="284"/>
          <w:tab w:val="left" w:pos="2970"/>
        </w:tabs>
        <w:spacing w:after="0" w:line="480" w:lineRule="auto"/>
        <w:ind w:left="284" w:hanging="284"/>
        <w:jc w:val="both"/>
        <w:rPr>
          <w:rFonts w:ascii="Times New Roman" w:hAnsi="Times New Roman" w:cs="Times New Roman"/>
          <w:sz w:val="24"/>
          <w:szCs w:val="24"/>
        </w:rPr>
      </w:pPr>
      <w:r w:rsidRPr="00BD15E3">
        <w:rPr>
          <w:rFonts w:ascii="Times New Roman" w:hAnsi="Times New Roman" w:cs="Times New Roman"/>
          <w:sz w:val="24"/>
          <w:szCs w:val="24"/>
        </w:rPr>
        <w:t xml:space="preserve">Tablet effervescen adalah tablet yang sebelum pemberian dilarutkan terlebih dahulu dalam air, jika dilarutkan dalam air akan menghasilkan karbon dioksida. Tablet ini dibuat dengan cara dikempa. Selain zat aktif, juga mengandung campuran asam berupa asam sitrat, asam tartrat dan natrium bikarbonat </w:t>
      </w:r>
      <w:r w:rsidR="004136C9" w:rsidRPr="00BD15E3">
        <w:rPr>
          <w:rFonts w:ascii="Times New Roman" w:hAnsi="Times New Roman" w:cs="Times New Roman"/>
          <w:sz w:val="24"/>
          <w:szCs w:val="24"/>
        </w:rPr>
        <w:fldChar w:fldCharType="begin" w:fldLock="1"/>
      </w:r>
      <w:r w:rsidRPr="00BD15E3">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BD15E3">
        <w:rPr>
          <w:rFonts w:ascii="Times New Roman" w:hAnsi="Times New Roman" w:cs="Times New Roman"/>
          <w:sz w:val="24"/>
          <w:szCs w:val="24"/>
        </w:rPr>
        <w:fldChar w:fldCharType="separate"/>
      </w:r>
      <w:r w:rsidRPr="00BD15E3">
        <w:rPr>
          <w:rFonts w:ascii="Times New Roman" w:hAnsi="Times New Roman" w:cs="Times New Roman"/>
          <w:noProof/>
          <w:sz w:val="24"/>
          <w:szCs w:val="24"/>
        </w:rPr>
        <w:t>(Depkes RI, 2020)</w:t>
      </w:r>
      <w:r w:rsidR="004136C9" w:rsidRPr="00BD15E3">
        <w:rPr>
          <w:rFonts w:ascii="Times New Roman" w:hAnsi="Times New Roman" w:cs="Times New Roman"/>
          <w:sz w:val="24"/>
          <w:szCs w:val="24"/>
        </w:rPr>
        <w:fldChar w:fldCharType="end"/>
      </w:r>
      <w:r w:rsidRPr="00BD15E3">
        <w:rPr>
          <w:rFonts w:ascii="Times New Roman" w:hAnsi="Times New Roman" w:cs="Times New Roman"/>
          <w:sz w:val="24"/>
          <w:szCs w:val="24"/>
        </w:rPr>
        <w:t>.</w:t>
      </w:r>
    </w:p>
    <w:p w:rsidR="001B3F19" w:rsidRPr="0044188C" w:rsidRDefault="001B3F19" w:rsidP="001B3F19">
      <w:pPr>
        <w:pStyle w:val="ListParagraph"/>
        <w:numPr>
          <w:ilvl w:val="0"/>
          <w:numId w:val="9"/>
        </w:num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lastRenderedPageBreak/>
        <w:t xml:space="preserve">Tablet kunyah ditujukan untuk dikunyah, memberikan residu yang enak didalam mulut, tidak meninggalkan rasa pahit didalam mulut dan mudah ditelan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(Depkes RI,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pStyle w:val="ListParagraph"/>
        <w:numPr>
          <w:ilvl w:val="0"/>
          <w:numId w:val="9"/>
        </w:num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Tablet lepas lambat dibuat dengan sedemikian rupa sehingga zat aktif akan tersedia selama jangka waktu tertentu setelah obat diberikan. Istilahnya efek diperpanjang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(Depkes RI,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Default="001B3F19" w:rsidP="001B3F19">
      <w:pPr>
        <w:pStyle w:val="ListParagraph"/>
        <w:numPr>
          <w:ilvl w:val="0"/>
          <w:numId w:val="9"/>
        </w:numPr>
        <w:tabs>
          <w:tab w:val="left" w:pos="284"/>
          <w:tab w:val="left" w:pos="2970"/>
        </w:tabs>
        <w:spacing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Tablet hisap umumnya dengan bahan dasar manis dan beraroma</w:t>
      </w:r>
      <w:r>
        <w:rPr>
          <w:rFonts w:ascii="Times New Roman" w:hAnsi="Times New Roman" w:cs="Times New Roman"/>
          <w:sz w:val="24"/>
          <w:szCs w:val="24"/>
        </w:rPr>
        <w:t>, y</w:t>
      </w:r>
      <w:r w:rsidRPr="0044188C">
        <w:rPr>
          <w:rFonts w:ascii="Times New Roman" w:hAnsi="Times New Roman" w:cs="Times New Roman"/>
          <w:sz w:val="24"/>
          <w:szCs w:val="24"/>
        </w:rPr>
        <w:t xml:space="preserve">ang mengandung satu atau lebih bahan obat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(Depkes RI, 2020)</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Default="001B3F19" w:rsidP="001B3F19">
      <w:pPr>
        <w:pStyle w:val="ListParagraph"/>
        <w:numPr>
          <w:ilvl w:val="0"/>
          <w:numId w:val="9"/>
        </w:numPr>
        <w:tabs>
          <w:tab w:val="left" w:pos="284"/>
          <w:tab w:val="left" w:pos="2970"/>
        </w:tabs>
        <w:spacing w:line="480" w:lineRule="auto"/>
        <w:ind w:left="284" w:hanging="284"/>
        <w:jc w:val="both"/>
        <w:rPr>
          <w:rFonts w:ascii="Times New Roman" w:hAnsi="Times New Roman" w:cs="Times New Roman"/>
          <w:sz w:val="24"/>
          <w:szCs w:val="24"/>
        </w:rPr>
      </w:pPr>
      <w:r w:rsidRPr="00B07C83">
        <w:rPr>
          <w:rFonts w:ascii="Times New Roman" w:hAnsi="Times New Roman" w:cs="Times New Roman"/>
          <w:sz w:val="24"/>
          <w:szCs w:val="24"/>
        </w:rPr>
        <w:t>Tablet pembagi</w:t>
      </w:r>
      <w:r>
        <w:rPr>
          <w:rFonts w:ascii="Times New Roman" w:hAnsi="Times New Roman" w:cs="Times New Roman"/>
          <w:sz w:val="24"/>
          <w:szCs w:val="24"/>
        </w:rPr>
        <w:t xml:space="preserve"> adalah t</w:t>
      </w:r>
      <w:r w:rsidRPr="00B07C83">
        <w:rPr>
          <w:rFonts w:ascii="Times New Roman" w:hAnsi="Times New Roman" w:cs="Times New Roman"/>
          <w:sz w:val="24"/>
          <w:szCs w:val="24"/>
        </w:rPr>
        <w:t>ablet untuk membuat resep, lebih tepat disebut tablet campuran, karena hanya digunakan untuk pencampuran. Obat ini tidak pernah diberikan kepada pasien sebagai tablet tersendiri</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B07C83" w:rsidRDefault="001B3F19" w:rsidP="001B3F19">
      <w:pPr>
        <w:pStyle w:val="ListParagraph"/>
        <w:numPr>
          <w:ilvl w:val="0"/>
          <w:numId w:val="9"/>
        </w:numPr>
        <w:tabs>
          <w:tab w:val="left" w:pos="284"/>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Tablet kempa adalah tablet tak bersalut dibuat dengan siklus pengempaan tunggal dan biasanya terdiri atas zat aktif tunggal atau lebih dengan penambahan zat pembawa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pStyle w:val="ListParagraph"/>
        <w:numPr>
          <w:ilvl w:val="0"/>
          <w:numId w:val="9"/>
        </w:numPr>
        <w:tabs>
          <w:tab w:val="left" w:pos="284"/>
          <w:tab w:val="left" w:pos="709"/>
        </w:tabs>
        <w:spacing w:after="0" w:line="480" w:lineRule="auto"/>
        <w:ind w:left="284" w:hanging="284"/>
        <w:jc w:val="both"/>
        <w:rPr>
          <w:rFonts w:ascii="Times New Roman" w:hAnsi="Times New Roman" w:cs="Times New Roman"/>
          <w:sz w:val="24"/>
          <w:szCs w:val="24"/>
        </w:rPr>
      </w:pPr>
      <w:r w:rsidRPr="00B07C83">
        <w:rPr>
          <w:rFonts w:ascii="Times New Roman" w:hAnsi="Times New Roman" w:cs="Times New Roman"/>
          <w:sz w:val="24"/>
          <w:szCs w:val="24"/>
        </w:rPr>
        <w:t xml:space="preserve">Tablet </w:t>
      </w:r>
      <w:r>
        <w:rPr>
          <w:rFonts w:ascii="Times New Roman" w:hAnsi="Times New Roman" w:cs="Times New Roman"/>
          <w:sz w:val="24"/>
          <w:szCs w:val="24"/>
        </w:rPr>
        <w:t>m</w:t>
      </w:r>
      <w:r w:rsidRPr="00B07C83">
        <w:rPr>
          <w:rFonts w:ascii="Times New Roman" w:hAnsi="Times New Roman" w:cs="Times New Roman"/>
          <w:sz w:val="24"/>
          <w:szCs w:val="24"/>
        </w:rPr>
        <w:t xml:space="preserve">ultikempa </w:t>
      </w:r>
      <w:r>
        <w:rPr>
          <w:rFonts w:ascii="Times New Roman" w:hAnsi="Times New Roman" w:cs="Times New Roman"/>
          <w:sz w:val="24"/>
          <w:szCs w:val="24"/>
        </w:rPr>
        <w:t xml:space="preserve">adalah </w:t>
      </w:r>
      <w:r w:rsidRPr="00B07C83">
        <w:rPr>
          <w:rFonts w:ascii="Times New Roman" w:hAnsi="Times New Roman" w:cs="Times New Roman"/>
          <w:sz w:val="24"/>
          <w:szCs w:val="24"/>
        </w:rPr>
        <w:t>tablet yang dibuatdengan lebih dari satu siklus kempa tunggal</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7B5ABA" w:rsidRDefault="001B3F19" w:rsidP="001B3F19">
      <w:pPr>
        <w:pStyle w:val="ListParagraph"/>
        <w:numPr>
          <w:ilvl w:val="0"/>
          <w:numId w:val="9"/>
        </w:numPr>
        <w:tabs>
          <w:tab w:val="left" w:pos="284"/>
          <w:tab w:val="left" w:pos="709"/>
        </w:tabs>
        <w:spacing w:after="0" w:line="480" w:lineRule="auto"/>
        <w:ind w:left="284" w:hanging="284"/>
        <w:jc w:val="both"/>
        <w:rPr>
          <w:rFonts w:ascii="Times New Roman" w:hAnsi="Times New Roman" w:cs="Times New Roman"/>
          <w:sz w:val="24"/>
          <w:szCs w:val="24"/>
        </w:rPr>
      </w:pPr>
      <w:r w:rsidRPr="00B07C83">
        <w:rPr>
          <w:rFonts w:ascii="Times New Roman" w:hAnsi="Times New Roman" w:cs="Times New Roman"/>
          <w:sz w:val="24"/>
          <w:szCs w:val="24"/>
        </w:rPr>
        <w:t xml:space="preserve">Tablet </w:t>
      </w:r>
      <w:r>
        <w:rPr>
          <w:rFonts w:ascii="Times New Roman" w:hAnsi="Times New Roman" w:cs="Times New Roman"/>
          <w:sz w:val="24"/>
          <w:szCs w:val="24"/>
        </w:rPr>
        <w:t>s</w:t>
      </w:r>
      <w:r w:rsidRPr="00B07C83">
        <w:rPr>
          <w:rFonts w:ascii="Times New Roman" w:hAnsi="Times New Roman" w:cs="Times New Roman"/>
          <w:sz w:val="24"/>
          <w:szCs w:val="24"/>
        </w:rPr>
        <w:t xml:space="preserve">alut </w:t>
      </w:r>
      <w:r>
        <w:rPr>
          <w:rFonts w:ascii="Times New Roman" w:hAnsi="Times New Roman" w:cs="Times New Roman"/>
          <w:sz w:val="24"/>
          <w:szCs w:val="24"/>
        </w:rPr>
        <w:t>k</w:t>
      </w:r>
      <w:r w:rsidRPr="00B07C83">
        <w:rPr>
          <w:rFonts w:ascii="Times New Roman" w:hAnsi="Times New Roman" w:cs="Times New Roman"/>
          <w:sz w:val="24"/>
          <w:szCs w:val="24"/>
        </w:rPr>
        <w:t xml:space="preserve">empa </w:t>
      </w:r>
      <w:r>
        <w:rPr>
          <w:rFonts w:ascii="Times New Roman" w:hAnsi="Times New Roman" w:cs="Times New Roman"/>
          <w:sz w:val="24"/>
          <w:szCs w:val="24"/>
        </w:rPr>
        <w:t xml:space="preserve">adalah </w:t>
      </w:r>
      <w:r w:rsidRPr="00B07C83">
        <w:rPr>
          <w:rFonts w:ascii="Times New Roman" w:hAnsi="Times New Roman" w:cs="Times New Roman"/>
          <w:sz w:val="24"/>
          <w:szCs w:val="24"/>
        </w:rPr>
        <w:t>tablet kempa yang di buat dengan mengempa granulasi tablet tambahan di sekeliling tablet inti, di sebut juga tablet salut kering</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594AD4" w:rsidRDefault="001B3F19" w:rsidP="001B3F19">
      <w:pPr>
        <w:pStyle w:val="ListParagraph"/>
        <w:numPr>
          <w:ilvl w:val="0"/>
          <w:numId w:val="9"/>
        </w:numPr>
        <w:tabs>
          <w:tab w:val="left" w:pos="284"/>
          <w:tab w:val="left" w:pos="709"/>
        </w:tabs>
        <w:spacing w:after="0" w:line="480" w:lineRule="auto"/>
        <w:ind w:left="284" w:hanging="284"/>
        <w:jc w:val="both"/>
        <w:rPr>
          <w:rFonts w:ascii="Times New Roman" w:hAnsi="Times New Roman" w:cs="Times New Roman"/>
          <w:sz w:val="24"/>
          <w:szCs w:val="24"/>
        </w:rPr>
      </w:pPr>
      <w:r w:rsidRPr="00B07C83">
        <w:rPr>
          <w:rFonts w:ascii="Times New Roman" w:hAnsi="Times New Roman" w:cs="Times New Roman"/>
          <w:sz w:val="24"/>
          <w:szCs w:val="24"/>
        </w:rPr>
        <w:t xml:space="preserve">Tablet </w:t>
      </w:r>
      <w:r>
        <w:rPr>
          <w:rFonts w:ascii="Times New Roman" w:hAnsi="Times New Roman" w:cs="Times New Roman"/>
          <w:sz w:val="24"/>
          <w:szCs w:val="24"/>
        </w:rPr>
        <w:t>k</w:t>
      </w:r>
      <w:r w:rsidRPr="00B07C83">
        <w:rPr>
          <w:rFonts w:ascii="Times New Roman" w:hAnsi="Times New Roman" w:cs="Times New Roman"/>
          <w:sz w:val="24"/>
          <w:szCs w:val="24"/>
        </w:rPr>
        <w:t xml:space="preserve">erja </w:t>
      </w:r>
      <w:r>
        <w:rPr>
          <w:rFonts w:ascii="Times New Roman" w:hAnsi="Times New Roman" w:cs="Times New Roman"/>
          <w:sz w:val="24"/>
          <w:szCs w:val="24"/>
        </w:rPr>
        <w:t>c</w:t>
      </w:r>
      <w:r w:rsidRPr="00B07C83">
        <w:rPr>
          <w:rFonts w:ascii="Times New Roman" w:hAnsi="Times New Roman" w:cs="Times New Roman"/>
          <w:sz w:val="24"/>
          <w:szCs w:val="24"/>
        </w:rPr>
        <w:t>epat</w:t>
      </w:r>
      <w:r>
        <w:rPr>
          <w:rFonts w:ascii="Times New Roman" w:hAnsi="Times New Roman" w:cs="Times New Roman"/>
          <w:sz w:val="24"/>
          <w:szCs w:val="24"/>
        </w:rPr>
        <w:t xml:space="preserve"> merupakan </w:t>
      </w:r>
      <w:r w:rsidRPr="00B07C83">
        <w:rPr>
          <w:rFonts w:ascii="Times New Roman" w:hAnsi="Times New Roman" w:cs="Times New Roman"/>
          <w:sz w:val="24"/>
          <w:szCs w:val="24"/>
        </w:rPr>
        <w:t>tablet berlapis dimana satu lapisan segera melepaskan zat aktifnya atau salut yang segera disintegrasi ke lambung, sementara lapisan yang lain di formulasikan larut dalam usus</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Pr="00B07C83" w:rsidRDefault="001B3F19" w:rsidP="001B3F19">
      <w:pPr>
        <w:pStyle w:val="ListParagraph"/>
        <w:numPr>
          <w:ilvl w:val="0"/>
          <w:numId w:val="9"/>
        </w:numPr>
        <w:tabs>
          <w:tab w:val="left" w:pos="284"/>
          <w:tab w:val="left" w:pos="2970"/>
        </w:tabs>
        <w:spacing w:after="0" w:line="480" w:lineRule="auto"/>
        <w:ind w:left="284" w:hanging="284"/>
        <w:jc w:val="both"/>
        <w:rPr>
          <w:rFonts w:ascii="Times New Roman" w:hAnsi="Times New Roman" w:cs="Times New Roman"/>
          <w:b/>
          <w:bCs/>
          <w:sz w:val="24"/>
          <w:szCs w:val="24"/>
        </w:rPr>
      </w:pPr>
      <w:r w:rsidRPr="0044188C">
        <w:rPr>
          <w:rFonts w:ascii="Times New Roman" w:hAnsi="Times New Roman" w:cs="Times New Roman"/>
          <w:sz w:val="24"/>
          <w:szCs w:val="24"/>
        </w:rPr>
        <w:lastRenderedPageBreak/>
        <w:t xml:space="preserve">Tablet salut film </w:t>
      </w:r>
      <w:r>
        <w:rPr>
          <w:rFonts w:ascii="Times New Roman" w:hAnsi="Times New Roman" w:cs="Times New Roman"/>
          <w:sz w:val="24"/>
          <w:szCs w:val="24"/>
        </w:rPr>
        <w:t>adalah t</w:t>
      </w:r>
      <w:r w:rsidRPr="0044188C">
        <w:rPr>
          <w:rFonts w:ascii="Times New Roman" w:hAnsi="Times New Roman" w:cs="Times New Roman"/>
          <w:sz w:val="24"/>
          <w:szCs w:val="24"/>
        </w:rPr>
        <w:t>ablet konvensional dapat disalut dengan lapisan film yang terbentuk dari polimer atau campuran polimer agar mudah ditelan, terlindung dari pengaruh cahaya atau kelembaban, terlindung dari pengaruh asam lambung, dan mengontrol laju pelepasan obat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8D37F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07C83" w:rsidRDefault="001B3F19" w:rsidP="001B3F19">
      <w:pPr>
        <w:pStyle w:val="ListParagraph"/>
        <w:numPr>
          <w:ilvl w:val="0"/>
          <w:numId w:val="9"/>
        </w:num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Tablet salut enterik adalah tablet yang disalut dengan polimer yang tidak larut dalam kondisi asam (di dalam lambung), namun lapisan penyalut tersebut akan terlarut dalam kondisi cairan yang bersifat alkali pada usus halus (pH &gt; 4)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8D37F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7B5ABA" w:rsidRDefault="001B3F19" w:rsidP="001B3F19">
      <w:pPr>
        <w:tabs>
          <w:tab w:val="left" w:pos="284"/>
          <w:tab w:val="left" w:pos="2970"/>
        </w:tabs>
        <w:spacing w:line="480" w:lineRule="auto"/>
        <w:jc w:val="both"/>
        <w:rPr>
          <w:rFonts w:ascii="Times New Roman" w:hAnsi="Times New Roman" w:cs="Times New Roman"/>
          <w:sz w:val="24"/>
          <w:szCs w:val="24"/>
        </w:rPr>
        <w:sectPr w:rsidR="001B3F19" w:rsidRPr="007B5ABA" w:rsidSect="006064C9">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9" w:footer="709" w:gutter="0"/>
          <w:cols w:space="708"/>
          <w:titlePg/>
          <w:docGrid w:linePitch="360"/>
        </w:sectPr>
      </w:pPr>
    </w:p>
    <w:p w:rsidR="001B3F19" w:rsidRDefault="001B3F19" w:rsidP="001B3F19">
      <w:pPr>
        <w:pStyle w:val="ListParagraph"/>
        <w:numPr>
          <w:ilvl w:val="0"/>
          <w:numId w:val="9"/>
        </w:numPr>
        <w:tabs>
          <w:tab w:val="left" w:pos="284"/>
          <w:tab w:val="left" w:pos="709"/>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lastRenderedPageBreak/>
        <w:t xml:space="preserve">Tablet </w:t>
      </w:r>
      <w:r>
        <w:rPr>
          <w:rFonts w:ascii="Times New Roman" w:hAnsi="Times New Roman" w:cs="Times New Roman"/>
          <w:sz w:val="24"/>
          <w:szCs w:val="24"/>
        </w:rPr>
        <w:t>s</w:t>
      </w:r>
      <w:r w:rsidRPr="0044188C">
        <w:rPr>
          <w:rFonts w:ascii="Times New Roman" w:hAnsi="Times New Roman" w:cs="Times New Roman"/>
          <w:sz w:val="24"/>
          <w:szCs w:val="24"/>
        </w:rPr>
        <w:t xml:space="preserve">alut </w:t>
      </w:r>
      <w:r>
        <w:rPr>
          <w:rFonts w:ascii="Times New Roman" w:hAnsi="Times New Roman" w:cs="Times New Roman"/>
          <w:sz w:val="24"/>
          <w:szCs w:val="24"/>
        </w:rPr>
        <w:t>g</w:t>
      </w:r>
      <w:r w:rsidRPr="0044188C">
        <w:rPr>
          <w:rFonts w:ascii="Times New Roman" w:hAnsi="Times New Roman" w:cs="Times New Roman"/>
          <w:sz w:val="24"/>
          <w:szCs w:val="24"/>
        </w:rPr>
        <w:t>ula adalah tablet konvensional disalut dengan lapisan gula konsentrat untuk meningkatkan penampilan tablet dan menutupi rasa yang pahit dari obat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8D37F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07C83" w:rsidRDefault="001B3F19" w:rsidP="001B3F19">
      <w:pPr>
        <w:pStyle w:val="ListParagraph"/>
        <w:tabs>
          <w:tab w:val="left" w:pos="284"/>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Tablet Non Oral :</w:t>
      </w:r>
    </w:p>
    <w:p w:rsidR="001B3F19" w:rsidRPr="00B07C83" w:rsidRDefault="001B3F19" w:rsidP="001B3F19">
      <w:pPr>
        <w:pStyle w:val="ListParagraph"/>
        <w:numPr>
          <w:ilvl w:val="1"/>
          <w:numId w:val="9"/>
        </w:numPr>
        <w:tabs>
          <w:tab w:val="left" w:pos="284"/>
        </w:tabs>
        <w:spacing w:line="480" w:lineRule="auto"/>
        <w:ind w:left="284" w:hanging="284"/>
        <w:jc w:val="both"/>
        <w:rPr>
          <w:rFonts w:ascii="Times New Roman" w:hAnsi="Times New Roman" w:cs="Times New Roman"/>
          <w:sz w:val="24"/>
          <w:szCs w:val="24"/>
        </w:rPr>
      </w:pPr>
      <w:r w:rsidRPr="00B07C83">
        <w:rPr>
          <w:rFonts w:ascii="Times New Roman" w:hAnsi="Times New Roman" w:cs="Times New Roman"/>
          <w:sz w:val="24"/>
          <w:szCs w:val="24"/>
        </w:rPr>
        <w:t>Tablet triturate adalah tablet cetak atau kempa dengan bentuk kecil,umu</w:t>
      </w:r>
      <w:r>
        <w:rPr>
          <w:rFonts w:ascii="Times New Roman" w:hAnsi="Times New Roman" w:cs="Times New Roman"/>
          <w:sz w:val="24"/>
          <w:szCs w:val="24"/>
        </w:rPr>
        <w:t>m</w:t>
      </w:r>
      <w:r w:rsidRPr="00B07C83">
        <w:rPr>
          <w:rFonts w:ascii="Times New Roman" w:hAnsi="Times New Roman" w:cs="Times New Roman"/>
          <w:sz w:val="24"/>
          <w:szCs w:val="24"/>
        </w:rPr>
        <w:t xml:space="preserve">nya silindris. Jenis tablet ini sudah jarang digunakan </w:t>
      </w:r>
      <w:r w:rsidR="004136C9" w:rsidRPr="00B07C83">
        <w:rPr>
          <w:rFonts w:ascii="Times New Roman" w:hAnsi="Times New Roman" w:cs="Times New Roman"/>
          <w:sz w:val="24"/>
          <w:szCs w:val="24"/>
        </w:rPr>
        <w:fldChar w:fldCharType="begin" w:fldLock="1"/>
      </w:r>
      <w:r w:rsidRPr="00B07C83">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B07C83">
        <w:rPr>
          <w:rFonts w:ascii="Times New Roman" w:hAnsi="Times New Roman" w:cs="Times New Roman"/>
          <w:sz w:val="24"/>
          <w:szCs w:val="24"/>
        </w:rPr>
        <w:fldChar w:fldCharType="separate"/>
      </w:r>
      <w:r w:rsidRPr="00B07C83">
        <w:rPr>
          <w:rFonts w:ascii="Times New Roman" w:hAnsi="Times New Roman" w:cs="Times New Roman"/>
          <w:noProof/>
          <w:sz w:val="24"/>
          <w:szCs w:val="24"/>
        </w:rPr>
        <w:t>(Depkes RI, 2020)</w:t>
      </w:r>
      <w:r w:rsidR="004136C9" w:rsidRPr="00B07C83">
        <w:rPr>
          <w:rFonts w:ascii="Times New Roman" w:hAnsi="Times New Roman" w:cs="Times New Roman"/>
          <w:sz w:val="24"/>
          <w:szCs w:val="24"/>
        </w:rPr>
        <w:fldChar w:fldCharType="end"/>
      </w:r>
      <w:r w:rsidRPr="00B07C83">
        <w:rPr>
          <w:rFonts w:ascii="Times New Roman" w:hAnsi="Times New Roman" w:cs="Times New Roman"/>
          <w:sz w:val="24"/>
          <w:szCs w:val="24"/>
        </w:rPr>
        <w:t>.</w:t>
      </w:r>
    </w:p>
    <w:p w:rsidR="001B3F19" w:rsidRPr="00A54AC0" w:rsidRDefault="001B3F19" w:rsidP="001B3F19">
      <w:pPr>
        <w:pStyle w:val="ListParagraph"/>
        <w:numPr>
          <w:ilvl w:val="1"/>
          <w:numId w:val="9"/>
        </w:numPr>
        <w:tabs>
          <w:tab w:val="left" w:pos="284"/>
        </w:tabs>
        <w:spacing w:after="0" w:line="480" w:lineRule="auto"/>
        <w:ind w:left="284" w:hanging="301"/>
        <w:jc w:val="both"/>
        <w:rPr>
          <w:rFonts w:ascii="Times New Roman" w:hAnsi="Times New Roman" w:cs="Times New Roman"/>
          <w:b/>
          <w:bCs/>
          <w:sz w:val="24"/>
          <w:szCs w:val="24"/>
        </w:rPr>
      </w:pPr>
      <w:r w:rsidRPr="00B07C83">
        <w:rPr>
          <w:rFonts w:ascii="Times New Roman" w:hAnsi="Times New Roman" w:cs="Times New Roman"/>
          <w:sz w:val="24"/>
          <w:szCs w:val="24"/>
        </w:rPr>
        <w:t xml:space="preserve">Tablet hipodermik merupakan tablet cetak dengan bahan yang mudah melarut atau melarut sempurna dalam air </w:t>
      </w:r>
      <w:r w:rsidR="004136C9" w:rsidRPr="00B07C83">
        <w:rPr>
          <w:rFonts w:ascii="Times New Roman" w:hAnsi="Times New Roman" w:cs="Times New Roman"/>
          <w:sz w:val="24"/>
          <w:szCs w:val="24"/>
        </w:rPr>
        <w:fldChar w:fldCharType="begin" w:fldLock="1"/>
      </w:r>
      <w:r w:rsidRPr="00B07C83">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sidRPr="00B07C83">
        <w:rPr>
          <w:rFonts w:ascii="Times New Roman" w:hAnsi="Times New Roman" w:cs="Times New Roman"/>
          <w:sz w:val="24"/>
          <w:szCs w:val="24"/>
        </w:rPr>
        <w:fldChar w:fldCharType="separate"/>
      </w:r>
      <w:r w:rsidRPr="00B07C83">
        <w:rPr>
          <w:rFonts w:ascii="Times New Roman" w:hAnsi="Times New Roman" w:cs="Times New Roman"/>
          <w:noProof/>
          <w:sz w:val="24"/>
          <w:szCs w:val="24"/>
        </w:rPr>
        <w:t>(Depkes RI, 2020)</w:t>
      </w:r>
      <w:r w:rsidR="004136C9" w:rsidRPr="00B07C83">
        <w:rPr>
          <w:rFonts w:ascii="Times New Roman" w:hAnsi="Times New Roman" w:cs="Times New Roman"/>
          <w:sz w:val="24"/>
          <w:szCs w:val="24"/>
        </w:rPr>
        <w:fldChar w:fldCharType="end"/>
      </w:r>
      <w:r w:rsidRPr="00B07C83">
        <w:rPr>
          <w:rFonts w:ascii="Times New Roman" w:hAnsi="Times New Roman" w:cs="Times New Roman"/>
          <w:sz w:val="24"/>
          <w:szCs w:val="24"/>
        </w:rPr>
        <w:t xml:space="preserve">. </w:t>
      </w:r>
    </w:p>
    <w:p w:rsidR="001B3F19" w:rsidRPr="00A54AC0" w:rsidRDefault="001B3F19" w:rsidP="001B3F19">
      <w:pPr>
        <w:pStyle w:val="ListParagraph"/>
        <w:numPr>
          <w:ilvl w:val="1"/>
          <w:numId w:val="9"/>
        </w:numPr>
        <w:tabs>
          <w:tab w:val="left" w:pos="284"/>
        </w:tabs>
        <w:spacing w:after="0" w:line="480" w:lineRule="auto"/>
        <w:ind w:left="284" w:hanging="301"/>
        <w:jc w:val="both"/>
        <w:rPr>
          <w:rFonts w:ascii="Times New Roman" w:hAnsi="Times New Roman" w:cs="Times New Roman"/>
          <w:b/>
          <w:bCs/>
          <w:sz w:val="24"/>
          <w:szCs w:val="24"/>
        </w:rPr>
      </w:pPr>
      <w:r w:rsidRPr="00A54AC0">
        <w:rPr>
          <w:rFonts w:ascii="Times New Roman" w:hAnsi="Times New Roman" w:cs="Times New Roman"/>
          <w:sz w:val="24"/>
          <w:szCs w:val="24"/>
        </w:rPr>
        <w:t xml:space="preserve">Tablet dispensing </w:t>
      </w:r>
      <w:r>
        <w:rPr>
          <w:rFonts w:ascii="Times New Roman" w:hAnsi="Times New Roman" w:cs="Times New Roman"/>
          <w:sz w:val="24"/>
          <w:szCs w:val="24"/>
        </w:rPr>
        <w:t>adalah t</w:t>
      </w:r>
      <w:r w:rsidRPr="00A54AC0">
        <w:rPr>
          <w:rFonts w:ascii="Times New Roman" w:hAnsi="Times New Roman" w:cs="Times New Roman"/>
          <w:sz w:val="24"/>
          <w:szCs w:val="24"/>
        </w:rPr>
        <w:t>ablet kempa yang biasa digunakan untuk meracik bentuk sediaan solid dan cairan</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Pr="00A54AC0" w:rsidRDefault="001B3F19" w:rsidP="001B3F19">
      <w:pPr>
        <w:pStyle w:val="ListParagraph"/>
        <w:numPr>
          <w:ilvl w:val="1"/>
          <w:numId w:val="9"/>
        </w:numPr>
        <w:tabs>
          <w:tab w:val="left" w:pos="284"/>
        </w:tabs>
        <w:spacing w:after="0" w:line="480" w:lineRule="auto"/>
        <w:ind w:left="284" w:hanging="301"/>
        <w:jc w:val="both"/>
        <w:rPr>
          <w:rFonts w:ascii="Times New Roman" w:hAnsi="Times New Roman" w:cs="Times New Roman"/>
          <w:b/>
          <w:bCs/>
          <w:sz w:val="24"/>
          <w:szCs w:val="24"/>
        </w:rPr>
      </w:pPr>
      <w:r w:rsidRPr="00A54AC0">
        <w:rPr>
          <w:rFonts w:ascii="Times New Roman" w:hAnsi="Times New Roman" w:cs="Times New Roman"/>
          <w:sz w:val="24"/>
          <w:szCs w:val="24"/>
        </w:rPr>
        <w:t xml:space="preserve">Tablet </w:t>
      </w:r>
      <w:r>
        <w:rPr>
          <w:rFonts w:ascii="Times New Roman" w:hAnsi="Times New Roman" w:cs="Times New Roman"/>
          <w:sz w:val="24"/>
          <w:szCs w:val="24"/>
        </w:rPr>
        <w:t>i</w:t>
      </w:r>
      <w:r w:rsidRPr="00A54AC0">
        <w:rPr>
          <w:rFonts w:ascii="Times New Roman" w:hAnsi="Times New Roman" w:cs="Times New Roman"/>
          <w:sz w:val="24"/>
          <w:szCs w:val="24"/>
        </w:rPr>
        <w:t xml:space="preserve">mplantasi </w:t>
      </w:r>
      <w:r>
        <w:rPr>
          <w:rFonts w:ascii="Times New Roman" w:hAnsi="Times New Roman" w:cs="Times New Roman"/>
          <w:sz w:val="24"/>
          <w:szCs w:val="24"/>
        </w:rPr>
        <w:t>adalah t</w:t>
      </w:r>
      <w:r w:rsidRPr="00A54AC0">
        <w:rPr>
          <w:rFonts w:ascii="Times New Roman" w:hAnsi="Times New Roman" w:cs="Times New Roman"/>
          <w:sz w:val="24"/>
          <w:szCs w:val="24"/>
        </w:rPr>
        <w:t>ablet yang di desain dan dibuat secara aseptik untuk implantasi subkutan pada hewan atau manusia</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Pr="00A54AC0" w:rsidRDefault="001B3F19" w:rsidP="001B3F19">
      <w:pPr>
        <w:pStyle w:val="ListParagraph"/>
        <w:numPr>
          <w:ilvl w:val="1"/>
          <w:numId w:val="9"/>
        </w:numPr>
        <w:tabs>
          <w:tab w:val="left" w:pos="284"/>
        </w:tabs>
        <w:spacing w:after="0" w:line="480" w:lineRule="auto"/>
        <w:ind w:left="284" w:hanging="301"/>
        <w:jc w:val="both"/>
        <w:rPr>
          <w:rFonts w:ascii="Times New Roman" w:hAnsi="Times New Roman" w:cs="Times New Roman"/>
          <w:b/>
          <w:bCs/>
          <w:sz w:val="24"/>
          <w:szCs w:val="24"/>
        </w:rPr>
      </w:pPr>
      <w:r w:rsidRPr="00A54AC0">
        <w:rPr>
          <w:rFonts w:ascii="Times New Roman" w:hAnsi="Times New Roman" w:cs="Times New Roman"/>
          <w:sz w:val="24"/>
          <w:szCs w:val="24"/>
        </w:rPr>
        <w:t xml:space="preserve">Tablet </w:t>
      </w:r>
      <w:r>
        <w:rPr>
          <w:rFonts w:ascii="Times New Roman" w:hAnsi="Times New Roman" w:cs="Times New Roman"/>
          <w:sz w:val="24"/>
          <w:szCs w:val="24"/>
        </w:rPr>
        <w:t>v</w:t>
      </w:r>
      <w:r w:rsidRPr="00A54AC0">
        <w:rPr>
          <w:rFonts w:ascii="Times New Roman" w:hAnsi="Times New Roman" w:cs="Times New Roman"/>
          <w:sz w:val="24"/>
          <w:szCs w:val="24"/>
        </w:rPr>
        <w:t xml:space="preserve">aginal </w:t>
      </w:r>
      <w:r>
        <w:rPr>
          <w:rFonts w:ascii="Times New Roman" w:hAnsi="Times New Roman" w:cs="Times New Roman"/>
          <w:sz w:val="24"/>
          <w:szCs w:val="24"/>
        </w:rPr>
        <w:t>adalah t</w:t>
      </w:r>
      <w:r w:rsidRPr="00A54AC0">
        <w:rPr>
          <w:rFonts w:ascii="Times New Roman" w:hAnsi="Times New Roman" w:cs="Times New Roman"/>
          <w:sz w:val="24"/>
          <w:szCs w:val="24"/>
        </w:rPr>
        <w:t>ablet sisipan yang didesain untuk terdisolusi dan pelepasan zat aktif dalam rongga vaginal. Pemberiannya melalui vagina</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Pr="00A54AC0" w:rsidRDefault="001B3F19" w:rsidP="001B3F19">
      <w:pPr>
        <w:pStyle w:val="ListParagraph"/>
        <w:numPr>
          <w:ilvl w:val="1"/>
          <w:numId w:val="9"/>
        </w:numPr>
        <w:tabs>
          <w:tab w:val="left" w:pos="284"/>
        </w:tabs>
        <w:spacing w:after="0" w:line="480" w:lineRule="auto"/>
        <w:ind w:left="284" w:hanging="301"/>
        <w:jc w:val="both"/>
        <w:rPr>
          <w:rFonts w:ascii="Times New Roman" w:hAnsi="Times New Roman" w:cs="Times New Roman"/>
          <w:b/>
          <w:bCs/>
          <w:sz w:val="24"/>
          <w:szCs w:val="24"/>
        </w:rPr>
      </w:pPr>
      <w:r w:rsidRPr="00A54AC0">
        <w:rPr>
          <w:rFonts w:ascii="Times New Roman" w:hAnsi="Times New Roman" w:cs="Times New Roman"/>
          <w:sz w:val="24"/>
          <w:szCs w:val="24"/>
        </w:rPr>
        <w:t xml:space="preserve">Tablet </w:t>
      </w:r>
      <w:r>
        <w:rPr>
          <w:rFonts w:ascii="Times New Roman" w:hAnsi="Times New Roman" w:cs="Times New Roman"/>
          <w:sz w:val="24"/>
          <w:szCs w:val="24"/>
        </w:rPr>
        <w:t>r</w:t>
      </w:r>
      <w:r w:rsidRPr="00A54AC0">
        <w:rPr>
          <w:rFonts w:ascii="Times New Roman" w:hAnsi="Times New Roman" w:cs="Times New Roman"/>
          <w:sz w:val="24"/>
          <w:szCs w:val="24"/>
        </w:rPr>
        <w:t xml:space="preserve">ektal </w:t>
      </w:r>
      <w:r>
        <w:rPr>
          <w:rFonts w:ascii="Times New Roman" w:hAnsi="Times New Roman" w:cs="Times New Roman"/>
          <w:sz w:val="24"/>
          <w:szCs w:val="24"/>
        </w:rPr>
        <w:t>adalah t</w:t>
      </w:r>
      <w:r w:rsidRPr="00A54AC0">
        <w:rPr>
          <w:rFonts w:ascii="Times New Roman" w:hAnsi="Times New Roman" w:cs="Times New Roman"/>
          <w:sz w:val="24"/>
          <w:szCs w:val="24"/>
        </w:rPr>
        <w:t xml:space="preserve">ablet yang didesain untuk dimasukkan melalui rektal/dubur. Biasanya pengobatan ini memiliki 2 tujuan : absorbsi sistemik, dan untuk meringankan atau mengobati gejala penyakit </w:t>
      </w:r>
      <w:r>
        <w:rPr>
          <w:rFonts w:ascii="Times New Roman" w:hAnsi="Times New Roman" w:cs="Times New Roman"/>
          <w:sz w:val="24"/>
          <w:szCs w:val="24"/>
        </w:rPr>
        <w:t xml:space="preserve">lokal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tabs>
          <w:tab w:val="left" w:pos="284"/>
          <w:tab w:val="left" w:pos="714"/>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5</w:t>
      </w:r>
      <w:r w:rsidRPr="0044188C">
        <w:rPr>
          <w:rFonts w:ascii="Times New Roman" w:hAnsi="Times New Roman" w:cs="Times New Roman"/>
          <w:b/>
          <w:bCs/>
          <w:sz w:val="24"/>
          <w:szCs w:val="24"/>
        </w:rPr>
        <w:t xml:space="preserve">.3 </w:t>
      </w:r>
      <w:r w:rsidRPr="0044188C">
        <w:rPr>
          <w:rFonts w:ascii="Times New Roman" w:hAnsi="Times New Roman" w:cs="Times New Roman"/>
          <w:b/>
          <w:bCs/>
          <w:sz w:val="24"/>
          <w:szCs w:val="24"/>
        </w:rPr>
        <w:tab/>
        <w:t>Kelebihan dan Kekurangan Tablet</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Berbagai keuntungan terhadap pemberian obat dalam bentuk sediaan tablet, antara lain: </w:t>
      </w:r>
    </w:p>
    <w:p w:rsidR="001B3F19" w:rsidRPr="0044188C" w:rsidRDefault="001B3F19" w:rsidP="001B3F19">
      <w:pPr>
        <w:tabs>
          <w:tab w:val="left" w:pos="284"/>
          <w:tab w:val="left" w:pos="2970"/>
        </w:tabs>
        <w:spacing w:after="0" w:line="480" w:lineRule="auto"/>
        <w:ind w:left="142" w:hanging="142"/>
        <w:jc w:val="both"/>
        <w:rPr>
          <w:rFonts w:ascii="Times New Roman" w:hAnsi="Times New Roman" w:cs="Times New Roman"/>
          <w:sz w:val="24"/>
          <w:szCs w:val="24"/>
        </w:rPr>
      </w:pPr>
      <w:r w:rsidRPr="0044188C">
        <w:rPr>
          <w:rFonts w:ascii="Times New Roman" w:hAnsi="Times New Roman" w:cs="Times New Roman"/>
          <w:sz w:val="24"/>
          <w:szCs w:val="24"/>
        </w:rPr>
        <w:t>a. Praktis dan efisien</w:t>
      </w:r>
      <w:r>
        <w:rPr>
          <w:rFonts w:ascii="Times New Roman" w:hAnsi="Times New Roman" w:cs="Times New Roman"/>
          <w:sz w:val="24"/>
          <w:szCs w:val="24"/>
        </w:rPr>
        <w:t>, a</w:t>
      </w:r>
      <w:r w:rsidRPr="0044188C">
        <w:rPr>
          <w:rFonts w:ascii="Times New Roman" w:hAnsi="Times New Roman" w:cs="Times New Roman"/>
          <w:sz w:val="24"/>
          <w:szCs w:val="24"/>
        </w:rPr>
        <w:t xml:space="preserve">rtinya waktu peresepan dan pelayanan di apotek dapat lebih cepat, lebih mudah dibawa, dan disimpan. </w:t>
      </w:r>
    </w:p>
    <w:p w:rsidR="001B3F19" w:rsidRPr="0044188C" w:rsidRDefault="001B3F19" w:rsidP="001B3F19">
      <w:pPr>
        <w:tabs>
          <w:tab w:val="left" w:pos="284"/>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lastRenderedPageBreak/>
        <w:t xml:space="preserve">b. Mudah digunakan dan tidak memerlukan keahlian khusus. </w:t>
      </w:r>
    </w:p>
    <w:p w:rsidR="001B3F19" w:rsidRPr="0044188C" w:rsidRDefault="001B3F19" w:rsidP="001B3F19">
      <w:pPr>
        <w:tabs>
          <w:tab w:val="left" w:pos="284"/>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c. Dosis mudah diatur karena merupakan sistem satuan dosis (unit dose system)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d. Efek yang ingin dihasilkan dapat diatur, yaitu dapat lepas lambat, extended release, enteric tablet, orros, dan sebagainya. </w:t>
      </w:r>
    </w:p>
    <w:p w:rsidR="001B3F19" w:rsidRPr="0044188C" w:rsidRDefault="001B3F19" w:rsidP="001B3F19">
      <w:pPr>
        <w:tabs>
          <w:tab w:val="left" w:pos="284"/>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e. Bentuk sediaan tablet lebih cocok dan ekonomis untuk produksi skala besar.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f. Dapat menutupi rasa dan bau yang tidak enak yaitu dengan penambahan salut selaput/salut gula.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g. Bentuk sediaan tablet memiliki sifat stabilitas gabungan kimia, mekanik, dan mikrobiologi yang cenderung lebih baik dibanding bentuk sediaan lain</w:t>
      </w:r>
    </w:p>
    <w:p w:rsidR="001B3F19" w:rsidRPr="0044188C" w:rsidRDefault="001B3F19" w:rsidP="001B3F19">
      <w:pPr>
        <w:tabs>
          <w:tab w:val="left" w:pos="284"/>
          <w:tab w:val="left" w:pos="709"/>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188C">
        <w:rPr>
          <w:rFonts w:ascii="Times New Roman" w:hAnsi="Times New Roman" w:cs="Times New Roman"/>
          <w:sz w:val="24"/>
          <w:szCs w:val="24"/>
        </w:rPr>
        <w:t>Adapun kekurangan tablet adalah sebagai berikut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a. Dapat men</w:t>
      </w:r>
      <w:r>
        <w:rPr>
          <w:rFonts w:ascii="Times New Roman" w:hAnsi="Times New Roman" w:cs="Times New Roman"/>
          <w:sz w:val="24"/>
          <w:szCs w:val="24"/>
        </w:rPr>
        <w:t>gakibatkan</w:t>
      </w:r>
      <w:r w:rsidRPr="0044188C">
        <w:rPr>
          <w:rFonts w:ascii="Times New Roman" w:hAnsi="Times New Roman" w:cs="Times New Roman"/>
          <w:sz w:val="24"/>
          <w:szCs w:val="24"/>
        </w:rPr>
        <w:t xml:space="preserve"> kesulitan dalam terapi individual, karena obat yang berbentuk tablet biasanya pahit dan terlalu besar. Akibat terlalu besar biasanya sulit ditelan dan juga dapat berakibat rasa sakit di tenggorokan, dan </w:t>
      </w:r>
      <w:r>
        <w:rPr>
          <w:rFonts w:ascii="Times New Roman" w:hAnsi="Times New Roman" w:cs="Times New Roman"/>
          <w:sz w:val="24"/>
          <w:szCs w:val="24"/>
        </w:rPr>
        <w:t>lai-lain</w:t>
      </w:r>
      <w:r w:rsidRPr="0044188C">
        <w:rPr>
          <w:rFonts w:ascii="Times New Roman" w:hAnsi="Times New Roman" w:cs="Times New Roman"/>
          <w:sz w:val="24"/>
          <w:szCs w:val="24"/>
        </w:rPr>
        <w:t xml:space="preserve">.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b. Waktu hancur lebih lama dibanding bentuk sediaan lain, seperti yang berbentuk larutan, injeksi, dan sebagainya. </w:t>
      </w:r>
    </w:p>
    <w:p w:rsidR="001B3F19" w:rsidRPr="0044188C"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c. Tidak dapat digunakan terhadap pasien yang dalam kondisi tidak sadar atau pingsan. </w:t>
      </w:r>
    </w:p>
    <w:p w:rsidR="001B3F19" w:rsidRDefault="001B3F19" w:rsidP="001B3F19">
      <w:pPr>
        <w:tabs>
          <w:tab w:val="left" w:pos="284"/>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d. Sasaran kadar obat dalam plasma lebih sulit tercapai</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54AC0"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A54AC0">
        <w:rPr>
          <w:rFonts w:ascii="Times New Roman" w:hAnsi="Times New Roman" w:cs="Times New Roman"/>
          <w:b/>
          <w:bCs/>
          <w:sz w:val="24"/>
          <w:szCs w:val="24"/>
        </w:rPr>
        <w:t>2.</w:t>
      </w:r>
      <w:r>
        <w:rPr>
          <w:rFonts w:ascii="Times New Roman" w:hAnsi="Times New Roman" w:cs="Times New Roman"/>
          <w:b/>
          <w:bCs/>
          <w:sz w:val="24"/>
          <w:szCs w:val="24"/>
        </w:rPr>
        <w:t>5</w:t>
      </w:r>
      <w:r w:rsidRPr="00A54AC0">
        <w:rPr>
          <w:rFonts w:ascii="Times New Roman" w:hAnsi="Times New Roman" w:cs="Times New Roman"/>
          <w:b/>
          <w:bCs/>
          <w:sz w:val="24"/>
          <w:szCs w:val="24"/>
        </w:rPr>
        <w:t xml:space="preserve">.4 </w:t>
      </w:r>
      <w:r>
        <w:rPr>
          <w:rFonts w:ascii="Times New Roman" w:hAnsi="Times New Roman" w:cs="Times New Roman"/>
          <w:b/>
          <w:bCs/>
          <w:sz w:val="24"/>
          <w:szCs w:val="24"/>
        </w:rPr>
        <w:tab/>
      </w:r>
      <w:r w:rsidRPr="00A54AC0">
        <w:rPr>
          <w:rFonts w:ascii="Times New Roman" w:hAnsi="Times New Roman" w:cs="Times New Roman"/>
          <w:b/>
          <w:bCs/>
          <w:sz w:val="24"/>
          <w:szCs w:val="24"/>
        </w:rPr>
        <w:t xml:space="preserve">Sifat Sediaan Tablet </w:t>
      </w:r>
    </w:p>
    <w:p w:rsidR="001B3F19" w:rsidRDefault="001B3F19" w:rsidP="001B3F19">
      <w:pPr>
        <w:tabs>
          <w:tab w:val="left" w:pos="709"/>
          <w:tab w:val="left" w:pos="2970"/>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A54AC0">
        <w:rPr>
          <w:rFonts w:ascii="Times New Roman" w:hAnsi="Times New Roman" w:cs="Times New Roman"/>
          <w:sz w:val="24"/>
          <w:szCs w:val="24"/>
        </w:rPr>
        <w:t>Tujuan dari suatu formulasi tablet adalah merancang untuk menghantar bahan aktif secara oral terlindung kedalan organ targetnya. Sifat sediaan tablet yang dapat diterima yaitu</w:t>
      </w:r>
      <w:r>
        <w:rPr>
          <w:rFonts w:ascii="Times New Roman" w:hAnsi="Times New Roman" w:cs="Times New Roman"/>
          <w:b/>
          <w:bCs/>
          <w:sz w:val="24"/>
          <w:szCs w:val="24"/>
        </w:rPr>
        <w:t xml:space="preserve"> :</w:t>
      </w:r>
    </w:p>
    <w:p w:rsidR="001B3F19" w:rsidRDefault="001B3F19" w:rsidP="001B3F19">
      <w:pPr>
        <w:tabs>
          <w:tab w:val="left" w:pos="709"/>
          <w:tab w:val="left" w:pos="2970"/>
        </w:tabs>
        <w:spacing w:after="0" w:line="480" w:lineRule="auto"/>
        <w:ind w:left="284" w:hanging="284"/>
        <w:jc w:val="both"/>
        <w:rPr>
          <w:rFonts w:ascii="Times New Roman" w:hAnsi="Times New Roman" w:cs="Times New Roman"/>
          <w:sz w:val="24"/>
          <w:szCs w:val="24"/>
        </w:rPr>
      </w:pPr>
      <w:r w:rsidRPr="00E61441">
        <w:rPr>
          <w:rFonts w:ascii="Times New Roman" w:hAnsi="Times New Roman" w:cs="Times New Roman"/>
          <w:sz w:val="24"/>
          <w:szCs w:val="24"/>
        </w:rPr>
        <w:lastRenderedPageBreak/>
        <w:t xml:space="preserve">a. Cukup kuat dan tahan terhadap goncangan dan goresan selama pembuatan, pengemasan, pengiriman, dan penggunaan. </w:t>
      </w:r>
    </w:p>
    <w:p w:rsidR="001B3F19" w:rsidRDefault="001B3F19" w:rsidP="001B3F19">
      <w:pPr>
        <w:tabs>
          <w:tab w:val="left" w:pos="284"/>
          <w:tab w:val="left" w:pos="2970"/>
        </w:tabs>
        <w:spacing w:after="0" w:line="480" w:lineRule="auto"/>
        <w:jc w:val="both"/>
        <w:rPr>
          <w:rFonts w:ascii="Times New Roman" w:hAnsi="Times New Roman" w:cs="Times New Roman"/>
          <w:sz w:val="24"/>
          <w:szCs w:val="24"/>
        </w:rPr>
      </w:pPr>
      <w:r w:rsidRPr="00E61441">
        <w:rPr>
          <w:rFonts w:ascii="Times New Roman" w:hAnsi="Times New Roman" w:cs="Times New Roman"/>
          <w:sz w:val="24"/>
          <w:szCs w:val="24"/>
        </w:rPr>
        <w:t xml:space="preserve">b. Keseragaman bahan aktif dalam bobot dan dalam kandungan tiap tablet. </w:t>
      </w:r>
    </w:p>
    <w:p w:rsidR="001B3F19" w:rsidRDefault="001B3F19" w:rsidP="001B3F19">
      <w:pPr>
        <w:tabs>
          <w:tab w:val="left" w:pos="284"/>
          <w:tab w:val="left" w:pos="2970"/>
        </w:tabs>
        <w:spacing w:after="0" w:line="480" w:lineRule="auto"/>
        <w:jc w:val="both"/>
        <w:rPr>
          <w:rFonts w:ascii="Times New Roman" w:hAnsi="Times New Roman" w:cs="Times New Roman"/>
          <w:sz w:val="24"/>
          <w:szCs w:val="24"/>
        </w:rPr>
      </w:pPr>
      <w:r w:rsidRPr="00E61441">
        <w:rPr>
          <w:rFonts w:ascii="Times New Roman" w:hAnsi="Times New Roman" w:cs="Times New Roman"/>
          <w:sz w:val="24"/>
          <w:szCs w:val="24"/>
        </w:rPr>
        <w:t>c. Bahan aktif yang dikandung memenuhi ketersedi</w:t>
      </w:r>
      <w:r>
        <w:rPr>
          <w:rFonts w:ascii="Times New Roman" w:hAnsi="Times New Roman" w:cs="Times New Roman"/>
          <w:sz w:val="24"/>
          <w:szCs w:val="24"/>
        </w:rPr>
        <w:t>a</w:t>
      </w:r>
      <w:r w:rsidRPr="00E61441">
        <w:rPr>
          <w:rFonts w:ascii="Times New Roman" w:hAnsi="Times New Roman" w:cs="Times New Roman"/>
          <w:sz w:val="24"/>
          <w:szCs w:val="24"/>
        </w:rPr>
        <w:t xml:space="preserve">an hayati </w:t>
      </w:r>
    </w:p>
    <w:p w:rsidR="001B3F19"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E61441">
        <w:rPr>
          <w:rFonts w:ascii="Times New Roman" w:hAnsi="Times New Roman" w:cs="Times New Roman"/>
          <w:sz w:val="24"/>
          <w:szCs w:val="24"/>
        </w:rPr>
        <w:t xml:space="preserve">d. Penampilannya menarik dan harus memiliki bentuk, warna, dan penandaan lain yang di butuhkan. </w:t>
      </w:r>
    </w:p>
    <w:p w:rsidR="001B3F19" w:rsidRPr="00BD15E3" w:rsidRDefault="001B3F19" w:rsidP="001B3F19">
      <w:pPr>
        <w:tabs>
          <w:tab w:val="left" w:pos="284"/>
          <w:tab w:val="left" w:pos="2970"/>
        </w:tabs>
        <w:spacing w:after="0" w:line="480" w:lineRule="auto"/>
        <w:ind w:left="284" w:hanging="284"/>
        <w:jc w:val="both"/>
        <w:rPr>
          <w:rFonts w:ascii="Times New Roman" w:hAnsi="Times New Roman" w:cs="Times New Roman"/>
          <w:sz w:val="24"/>
          <w:szCs w:val="24"/>
        </w:rPr>
      </w:pPr>
      <w:r w:rsidRPr="00E61441">
        <w:rPr>
          <w:rFonts w:ascii="Times New Roman" w:hAnsi="Times New Roman" w:cs="Times New Roman"/>
          <w:sz w:val="24"/>
          <w:szCs w:val="24"/>
        </w:rPr>
        <w:t>e. Mempertahankan semua atribut fungsinya, termasuk stabilitas fisik, kimia dan daya kerja sediaan tablet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398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6</w:t>
      </w:r>
      <w:r w:rsidRPr="0044188C">
        <w:rPr>
          <w:rFonts w:ascii="Times New Roman" w:hAnsi="Times New Roman" w:cs="Times New Roman"/>
          <w:b/>
          <w:bCs/>
          <w:sz w:val="24"/>
          <w:szCs w:val="24"/>
        </w:rPr>
        <w:tab/>
      </w:r>
      <w:r w:rsidRPr="0044188C">
        <w:rPr>
          <w:rFonts w:ascii="Times New Roman" w:hAnsi="Times New Roman" w:cs="Times New Roman"/>
          <w:b/>
          <w:bCs/>
          <w:i/>
          <w:iCs/>
          <w:sz w:val="24"/>
          <w:szCs w:val="24"/>
        </w:rPr>
        <w:t>Orally Disintegrating Tablet</w:t>
      </w:r>
      <w:r w:rsidRPr="0044188C">
        <w:rPr>
          <w:rFonts w:ascii="Times New Roman" w:hAnsi="Times New Roman" w:cs="Times New Roman"/>
          <w:b/>
          <w:bCs/>
          <w:sz w:val="24"/>
          <w:szCs w:val="24"/>
        </w:rPr>
        <w:t xml:space="preserve"> (ODT) </w:t>
      </w:r>
    </w:p>
    <w:p w:rsidR="001B3F19" w:rsidRPr="0044188C" w:rsidRDefault="001B3F19" w:rsidP="001B3F19">
      <w:pPr>
        <w:tabs>
          <w:tab w:val="left" w:pos="709"/>
          <w:tab w:val="left" w:pos="2970"/>
        </w:tabs>
        <w:spacing w:after="0" w:line="480" w:lineRule="auto"/>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6</w:t>
      </w:r>
      <w:r w:rsidRPr="0044188C">
        <w:rPr>
          <w:rFonts w:ascii="Times New Roman" w:hAnsi="Times New Roman" w:cs="Times New Roman"/>
          <w:b/>
          <w:bCs/>
          <w:sz w:val="24"/>
          <w:szCs w:val="24"/>
        </w:rPr>
        <w:t xml:space="preserve">.1 </w:t>
      </w:r>
      <w:r w:rsidRPr="0044188C">
        <w:rPr>
          <w:rFonts w:ascii="Times New Roman" w:hAnsi="Times New Roman" w:cs="Times New Roman"/>
          <w:b/>
          <w:bCs/>
          <w:sz w:val="24"/>
          <w:szCs w:val="24"/>
        </w:rPr>
        <w:tab/>
        <w:t xml:space="preserve">Defenisi </w:t>
      </w:r>
      <w:r w:rsidRPr="0044188C">
        <w:rPr>
          <w:rFonts w:ascii="Times New Roman" w:hAnsi="Times New Roman" w:cs="Times New Roman"/>
          <w:b/>
          <w:bCs/>
          <w:i/>
          <w:iCs/>
          <w:sz w:val="24"/>
          <w:szCs w:val="24"/>
        </w:rPr>
        <w:t>Orally Disintegrating Tablet</w:t>
      </w:r>
      <w:r w:rsidRPr="0044188C">
        <w:rPr>
          <w:rFonts w:ascii="Times New Roman" w:hAnsi="Times New Roman" w:cs="Times New Roman"/>
          <w:b/>
          <w:bCs/>
          <w:sz w:val="24"/>
          <w:szCs w:val="24"/>
        </w:rPr>
        <w:t xml:space="preserve"> (ODT)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b/>
          <w:bCs/>
          <w:sz w:val="24"/>
          <w:szCs w:val="24"/>
        </w:rPr>
        <w:tab/>
      </w:r>
      <w:r w:rsidRPr="0044188C">
        <w:rPr>
          <w:rFonts w:ascii="Times New Roman" w:hAnsi="Times New Roman" w:cs="Times New Roman"/>
          <w:i/>
          <w:iCs/>
          <w:sz w:val="24"/>
          <w:szCs w:val="24"/>
        </w:rPr>
        <w:t>Orally Disintegrating Tablet</w:t>
      </w:r>
      <w:r w:rsidRPr="0044188C">
        <w:rPr>
          <w:rFonts w:ascii="Times New Roman" w:hAnsi="Times New Roman" w:cs="Times New Roman"/>
          <w:sz w:val="24"/>
          <w:szCs w:val="24"/>
        </w:rPr>
        <w:t xml:space="preserve"> (ODT) dikenal dengan beberapa istilah seperti </w:t>
      </w:r>
      <w:r w:rsidRPr="0044188C">
        <w:rPr>
          <w:rFonts w:ascii="Times New Roman" w:hAnsi="Times New Roman" w:cs="Times New Roman"/>
          <w:i/>
          <w:iCs/>
          <w:sz w:val="24"/>
          <w:szCs w:val="24"/>
        </w:rPr>
        <w:t>orodispersibel tablet</w:t>
      </w:r>
      <w:r w:rsidRPr="0044188C">
        <w:rPr>
          <w:rFonts w:ascii="Times New Roman" w:hAnsi="Times New Roman" w:cs="Times New Roman"/>
          <w:sz w:val="24"/>
          <w:szCs w:val="24"/>
        </w:rPr>
        <w:t xml:space="preserve">, </w:t>
      </w:r>
      <w:r w:rsidRPr="0044188C">
        <w:rPr>
          <w:rFonts w:ascii="Times New Roman" w:hAnsi="Times New Roman" w:cs="Times New Roman"/>
          <w:i/>
          <w:iCs/>
          <w:sz w:val="24"/>
          <w:szCs w:val="24"/>
        </w:rPr>
        <w:t>mouth dissolving tablet</w:t>
      </w:r>
      <w:r w:rsidRPr="0044188C">
        <w:rPr>
          <w:rFonts w:ascii="Times New Roman" w:hAnsi="Times New Roman" w:cs="Times New Roman"/>
          <w:sz w:val="24"/>
          <w:szCs w:val="24"/>
        </w:rPr>
        <w:t xml:space="preserve">, </w:t>
      </w:r>
      <w:r w:rsidRPr="0044188C">
        <w:rPr>
          <w:rFonts w:ascii="Times New Roman" w:hAnsi="Times New Roman" w:cs="Times New Roman"/>
          <w:i/>
          <w:iCs/>
          <w:sz w:val="24"/>
          <w:szCs w:val="24"/>
        </w:rPr>
        <w:t>rapid dissolving tablet</w:t>
      </w:r>
      <w:r w:rsidRPr="0044188C">
        <w:rPr>
          <w:rFonts w:ascii="Times New Roman" w:hAnsi="Times New Roman" w:cs="Times New Roman"/>
          <w:sz w:val="24"/>
          <w:szCs w:val="24"/>
        </w:rPr>
        <w:t xml:space="preserve">, </w:t>
      </w:r>
      <w:r w:rsidRPr="0044188C">
        <w:rPr>
          <w:rFonts w:ascii="Times New Roman" w:hAnsi="Times New Roman" w:cs="Times New Roman"/>
          <w:i/>
          <w:iCs/>
          <w:sz w:val="24"/>
          <w:szCs w:val="24"/>
        </w:rPr>
        <w:t>fast disintegrating tablet</w:t>
      </w:r>
      <w:r w:rsidRPr="0044188C">
        <w:rPr>
          <w:rFonts w:ascii="Times New Roman" w:hAnsi="Times New Roman" w:cs="Times New Roman"/>
          <w:sz w:val="24"/>
          <w:szCs w:val="24"/>
        </w:rPr>
        <w:t xml:space="preserve">, dan </w:t>
      </w:r>
      <w:r w:rsidRPr="0044188C">
        <w:rPr>
          <w:rFonts w:ascii="Times New Roman" w:hAnsi="Times New Roman" w:cs="Times New Roman"/>
          <w:i/>
          <w:iCs/>
          <w:sz w:val="24"/>
          <w:szCs w:val="24"/>
        </w:rPr>
        <w:t>fast dissolving tablet</w:t>
      </w:r>
      <w:r w:rsidRPr="0044188C">
        <w:rPr>
          <w:rFonts w:ascii="Times New Roman" w:hAnsi="Times New Roman" w:cs="Times New Roman"/>
          <w:sz w:val="24"/>
          <w:szCs w:val="24"/>
        </w:rPr>
        <w:t xml:space="preserve">. </w:t>
      </w:r>
      <w:r w:rsidRPr="0044188C">
        <w:rPr>
          <w:rFonts w:ascii="Times New Roman" w:hAnsi="Times New Roman" w:cs="Times New Roman"/>
          <w:i/>
          <w:iCs/>
          <w:sz w:val="24"/>
          <w:szCs w:val="24"/>
        </w:rPr>
        <w:t>The Center for Drug Evaluation and Research</w:t>
      </w:r>
      <w:r w:rsidRPr="0044188C">
        <w:rPr>
          <w:rFonts w:ascii="Times New Roman" w:hAnsi="Times New Roman" w:cs="Times New Roman"/>
          <w:sz w:val="24"/>
          <w:szCs w:val="24"/>
        </w:rPr>
        <w:t xml:space="preserve"> (CDER) mendefenisikan tablet orodispersibel sebagai bentuk sediaan padat yang mengandung bahan obat yang mudah hancur dengan cepat, biasanya dalam hitungan detik ketika diletakkan di atas lidah. </w:t>
      </w:r>
      <w:r w:rsidRPr="0044188C">
        <w:rPr>
          <w:rFonts w:ascii="Times New Roman" w:hAnsi="Times New Roman" w:cs="Times New Roman"/>
          <w:i/>
          <w:iCs/>
          <w:sz w:val="24"/>
          <w:szCs w:val="24"/>
        </w:rPr>
        <w:t>United states of food and drug administration</w:t>
      </w:r>
      <w:r w:rsidRPr="0044188C">
        <w:rPr>
          <w:rFonts w:ascii="Times New Roman" w:hAnsi="Times New Roman" w:cs="Times New Roman"/>
          <w:sz w:val="24"/>
          <w:szCs w:val="24"/>
        </w:rPr>
        <w:t xml:space="preserve"> (US FDA) medefenisikan </w:t>
      </w:r>
      <w:r w:rsidRPr="0044188C">
        <w:rPr>
          <w:rFonts w:ascii="Times New Roman" w:hAnsi="Times New Roman" w:cs="Times New Roman"/>
          <w:i/>
          <w:iCs/>
          <w:sz w:val="24"/>
          <w:szCs w:val="24"/>
        </w:rPr>
        <w:t>orally disintegrating tablet</w:t>
      </w:r>
      <w:r w:rsidRPr="0044188C">
        <w:rPr>
          <w:rFonts w:ascii="Times New Roman" w:hAnsi="Times New Roman" w:cs="Times New Roman"/>
          <w:sz w:val="24"/>
          <w:szCs w:val="24"/>
        </w:rPr>
        <w:t xml:space="preserve"> (ODT) sebagai sediaan padat yang mengandung obat atau bahan aktif, terdisintegrasi secara cepat umumnya dalam beberapa detik saat diletakkan di atas lidah. Waktu disintegrasi ODT bervariasi mulai beberapa detik hingga kurang lebih satu menit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Tablet orodispersibel dapat menjadi alternatif pemberian bentuk sediaan padat bagi pasien pediatrik, geriatrik, pasien yang berada dalam kondisi tidak sadar, dan pasien yang mengalami kesulitan menelan sediaan tablet atau kapsul. </w:t>
      </w:r>
      <w:r w:rsidRPr="0044188C">
        <w:rPr>
          <w:rFonts w:ascii="Times New Roman" w:hAnsi="Times New Roman" w:cs="Times New Roman"/>
          <w:sz w:val="24"/>
          <w:szCs w:val="24"/>
        </w:rPr>
        <w:lastRenderedPageBreak/>
        <w:t>Selain itu, pasien dengan kondisi muntah, sedang bepergian, atau pasien yang memiliki keterbatasan terhadap akses air minum juga merupakan kelompok target pemberian sediaan tersebut. Manfaat terbesar pemberiaan tablet orodispersibel adalah meningkatkan kenyamanan dan kepatuhan pasien dalam menggunakan obat. Tablet orodispersibel juga bermanfaat untuk mempercepat onset aksi obat, meningkatkan bioavailabilitas obat, meningkatkan kemudahan penggunaan tablet, dan menghasilkan rasa nyaman di rongga mulut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8D37F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8D37F4"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8D37F4">
        <w:rPr>
          <w:rFonts w:ascii="Times New Roman" w:hAnsi="Times New Roman" w:cs="Times New Roman"/>
          <w:b/>
          <w:bCs/>
          <w:sz w:val="24"/>
          <w:szCs w:val="24"/>
        </w:rPr>
        <w:t>2.</w:t>
      </w:r>
      <w:r>
        <w:rPr>
          <w:rFonts w:ascii="Times New Roman" w:hAnsi="Times New Roman" w:cs="Times New Roman"/>
          <w:b/>
          <w:bCs/>
          <w:sz w:val="24"/>
          <w:szCs w:val="24"/>
        </w:rPr>
        <w:t>6</w:t>
      </w:r>
      <w:r w:rsidRPr="008D37F4">
        <w:rPr>
          <w:rFonts w:ascii="Times New Roman" w:hAnsi="Times New Roman" w:cs="Times New Roman"/>
          <w:b/>
          <w:bCs/>
          <w:sz w:val="24"/>
          <w:szCs w:val="24"/>
        </w:rPr>
        <w:t xml:space="preserve">.2 </w:t>
      </w:r>
      <w:r w:rsidRPr="008D37F4">
        <w:rPr>
          <w:rFonts w:ascii="Times New Roman" w:hAnsi="Times New Roman" w:cs="Times New Roman"/>
          <w:b/>
          <w:bCs/>
          <w:sz w:val="24"/>
          <w:szCs w:val="24"/>
        </w:rPr>
        <w:tab/>
        <w:t>Proses Absorpsi Bahan Obat dari Tablet Orodispersibel</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Produk obat dalam bentuk tablet yang dirancang untuk cepat hancur dan obat lepas dari sediaan pada rongga mulut, selain pada saluran cerna. Obat dalam saluran cerna kemungkinan ada dalam langsung dua bentuk yaitu dalam bentuk terlarut dan partikel, hal ini sangat menguntungkan dalam proses absorpsi di lambung karena: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1. Obat sudah dalam bentuk larut dan siap diabso</w:t>
      </w:r>
      <w:r>
        <w:rPr>
          <w:rFonts w:ascii="Times New Roman" w:hAnsi="Times New Roman" w:cs="Times New Roman"/>
          <w:sz w:val="24"/>
          <w:szCs w:val="24"/>
        </w:rPr>
        <w:t>r</w:t>
      </w:r>
      <w:r w:rsidRPr="0044188C">
        <w:rPr>
          <w:rFonts w:ascii="Times New Roman" w:hAnsi="Times New Roman" w:cs="Times New Roman"/>
          <w:sz w:val="24"/>
          <w:szCs w:val="24"/>
        </w:rPr>
        <w:t xml:space="preserve">psi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2. Obat sudah dalam bentuk partikel lepas siap melarut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3. Bentuk sediaan sudah hancur dan obat siap lepas dari sediaan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4. Koefisien difusi obat lebih kecil pada proses melarut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5. Tebal stagnan layer lebih kecil </w:t>
      </w:r>
    </w:p>
    <w:p w:rsidR="001B3F19" w:rsidRPr="0044188C" w:rsidRDefault="001B3F19" w:rsidP="001B3F19">
      <w:pPr>
        <w:tabs>
          <w:tab w:val="left" w:pos="709"/>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6. Pelarutan obat lebih cepat diakibatkan dari waktu hancur dan pelarutan intrinsik dipercepat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7. Tidak terjadi iritasi lokal yang dikarenakan produk obat tersangkut antara esofagus dan spinkter</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8D37F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FD720F" w:rsidRDefault="001B3F19" w:rsidP="001B3F19">
      <w:pPr>
        <w:tabs>
          <w:tab w:val="left" w:pos="709"/>
        </w:tabs>
        <w:spacing w:after="0" w:line="480" w:lineRule="auto"/>
        <w:jc w:val="both"/>
        <w:rPr>
          <w:rFonts w:ascii="Times New Roman" w:hAnsi="Times New Roman" w:cs="Times New Roman"/>
          <w:b/>
          <w:bCs/>
          <w:sz w:val="24"/>
          <w:szCs w:val="24"/>
        </w:rPr>
      </w:pPr>
      <w:r w:rsidRPr="00FD720F">
        <w:rPr>
          <w:rFonts w:ascii="Times New Roman" w:hAnsi="Times New Roman" w:cs="Times New Roman"/>
          <w:b/>
          <w:bCs/>
          <w:sz w:val="24"/>
          <w:szCs w:val="24"/>
        </w:rPr>
        <w:t>2.</w:t>
      </w:r>
      <w:r>
        <w:rPr>
          <w:rFonts w:ascii="Times New Roman" w:hAnsi="Times New Roman" w:cs="Times New Roman"/>
          <w:b/>
          <w:bCs/>
          <w:sz w:val="24"/>
          <w:szCs w:val="24"/>
        </w:rPr>
        <w:t>6</w:t>
      </w:r>
      <w:r w:rsidRPr="00FD720F">
        <w:rPr>
          <w:rFonts w:ascii="Times New Roman" w:hAnsi="Times New Roman" w:cs="Times New Roman"/>
          <w:b/>
          <w:bCs/>
          <w:sz w:val="24"/>
          <w:szCs w:val="24"/>
        </w:rPr>
        <w:t xml:space="preserve">.2.1 Absorpsi pada rongga mulut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4188C">
        <w:rPr>
          <w:rFonts w:ascii="Times New Roman" w:hAnsi="Times New Roman" w:cs="Times New Roman"/>
          <w:sz w:val="24"/>
          <w:szCs w:val="24"/>
        </w:rPr>
        <w:t>Bentuk sediaan dirancang diabsorpsi pada daerah rongga mulut, absorpsi bisa terjadi pada daerah bukal dan daerah sublingual</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FD720F">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Proses absorpsi obat pada rongga mulut dipengaruhi oleh beberapa faktor sebagai berikut: </w:t>
      </w:r>
    </w:p>
    <w:p w:rsidR="001B3F19" w:rsidRDefault="001B3F19" w:rsidP="001B3F19">
      <w:pPr>
        <w:tabs>
          <w:tab w:val="left" w:pos="709"/>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1. Membran tempat absorpsi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Membran tempat absorpsi berkaitan dengan derajat keratinisasi, luas permukaan tempat absorpsi, lapisan mukus saliva, lemak interseluler dari epitel, tebal dari membran tempat absorpsi, aliran darah tempat absorpsi, serta enz</w:t>
      </w:r>
      <w:r>
        <w:rPr>
          <w:rFonts w:ascii="Times New Roman" w:hAnsi="Times New Roman" w:cs="Times New Roman"/>
          <w:sz w:val="24"/>
          <w:szCs w:val="24"/>
        </w:rPr>
        <w:t>i</w:t>
      </w:r>
      <w:r w:rsidRPr="0044188C">
        <w:rPr>
          <w:rFonts w:ascii="Times New Roman" w:hAnsi="Times New Roman" w:cs="Times New Roman"/>
          <w:sz w:val="24"/>
          <w:szCs w:val="24"/>
        </w:rPr>
        <w:t xml:space="preserve">m yang mungkin bereaksi dengan obat. </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 xml:space="preserve">2. Saliva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Mukosa rongga mulut dilapisi olah lapisan film tipis dengan tebal lapisan 0,07 mm – 0,1 mm. Komposisi saliva dan ketebalan film serta pergerakannya dapat mempengaruhi laju absorpsi obat. </w:t>
      </w:r>
    </w:p>
    <w:p w:rsidR="001B3F19" w:rsidRPr="00436D88"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36D88">
        <w:rPr>
          <w:rFonts w:ascii="Times New Roman" w:hAnsi="Times New Roman" w:cs="Times New Roman"/>
          <w:sz w:val="24"/>
          <w:szCs w:val="24"/>
        </w:rPr>
        <w:t xml:space="preserve">Volume saliva </w:t>
      </w:r>
    </w:p>
    <w:p w:rsidR="001B3F19" w:rsidRPr="00FD720F"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D720F">
        <w:rPr>
          <w:rFonts w:ascii="Times New Roman" w:hAnsi="Times New Roman" w:cs="Times New Roman"/>
          <w:sz w:val="24"/>
          <w:szCs w:val="24"/>
        </w:rPr>
        <w:t xml:space="preserve">Volume saliva yang diproduksi dalam 24 jam sebesar 1.500 ml rata rata dalam 1 menit kurang lebih 1 ml. Waktu tinggal saliva dalam 10 menit adalah 10 ml, hal ini penting untuk sediaan tablet orodispersibel dalam hal kebutuhan untuk hacur, larut, dan diabsorpsi. </w:t>
      </w:r>
    </w:p>
    <w:p w:rsidR="001B3F19" w:rsidRPr="00DA3E0E" w:rsidRDefault="001B3F19" w:rsidP="001B3F19">
      <w:pPr>
        <w:pStyle w:val="ListParagraph"/>
        <w:numPr>
          <w:ilvl w:val="0"/>
          <w:numId w:val="1"/>
        </w:numPr>
        <w:tabs>
          <w:tab w:val="left" w:pos="2970"/>
        </w:tabs>
        <w:spacing w:after="0" w:line="480" w:lineRule="auto"/>
        <w:ind w:left="284" w:hanging="284"/>
        <w:jc w:val="both"/>
        <w:rPr>
          <w:rFonts w:ascii="Times New Roman" w:hAnsi="Times New Roman" w:cs="Times New Roman"/>
          <w:sz w:val="24"/>
          <w:szCs w:val="24"/>
        </w:rPr>
      </w:pPr>
      <w:r w:rsidRPr="00DA3E0E">
        <w:rPr>
          <w:rFonts w:ascii="Times New Roman" w:hAnsi="Times New Roman" w:cs="Times New Roman"/>
          <w:sz w:val="24"/>
          <w:szCs w:val="24"/>
        </w:rPr>
        <w:t xml:space="preserve">Kelenjar saliva </w:t>
      </w:r>
    </w:p>
    <w:p w:rsidR="001B3F19" w:rsidRPr="00FD720F"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D720F">
        <w:rPr>
          <w:rFonts w:ascii="Times New Roman" w:hAnsi="Times New Roman" w:cs="Times New Roman"/>
          <w:sz w:val="24"/>
          <w:szCs w:val="24"/>
        </w:rPr>
        <w:t xml:space="preserve">Kelenjar saliva bertempat pada epitel bagian dalam dari mukosa. Kelenjar secara konstan mensekresi saliva pada permukaan mukus rongga mulut. Kondisi seperti ini digunakan untuk menahan secara mukoadesif bentuk sediaan, serta digunakan media penetrasi obat. </w:t>
      </w:r>
    </w:p>
    <w:p w:rsidR="001B3F19" w:rsidRPr="00DA3E0E" w:rsidRDefault="001B3F19" w:rsidP="001B3F19">
      <w:pPr>
        <w:pStyle w:val="ListParagraph"/>
        <w:numPr>
          <w:ilvl w:val="0"/>
          <w:numId w:val="1"/>
        </w:numPr>
        <w:tabs>
          <w:tab w:val="left" w:pos="284"/>
          <w:tab w:val="left" w:pos="2970"/>
        </w:tabs>
        <w:spacing w:after="0" w:line="480" w:lineRule="auto"/>
        <w:ind w:hanging="720"/>
        <w:jc w:val="both"/>
        <w:rPr>
          <w:rFonts w:ascii="Times New Roman" w:hAnsi="Times New Roman" w:cs="Times New Roman"/>
          <w:sz w:val="24"/>
          <w:szCs w:val="24"/>
        </w:rPr>
      </w:pPr>
      <w:r w:rsidRPr="00DA3E0E">
        <w:rPr>
          <w:rFonts w:ascii="Times New Roman" w:hAnsi="Times New Roman" w:cs="Times New Roman"/>
          <w:sz w:val="24"/>
          <w:szCs w:val="24"/>
        </w:rPr>
        <w:t xml:space="preserve">Pergerakan jaringan bukal </w:t>
      </w:r>
    </w:p>
    <w:p w:rsidR="001B3F19" w:rsidRPr="00FD720F"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D720F">
        <w:rPr>
          <w:rFonts w:ascii="Times New Roman" w:hAnsi="Times New Roman" w:cs="Times New Roman"/>
          <w:sz w:val="24"/>
          <w:szCs w:val="24"/>
        </w:rPr>
        <w:t>Daerah bu</w:t>
      </w:r>
      <w:r>
        <w:rPr>
          <w:rFonts w:ascii="Times New Roman" w:hAnsi="Times New Roman" w:cs="Times New Roman"/>
          <w:sz w:val="24"/>
          <w:szCs w:val="24"/>
        </w:rPr>
        <w:t>k</w:t>
      </w:r>
      <w:r w:rsidRPr="00FD720F">
        <w:rPr>
          <w:rFonts w:ascii="Times New Roman" w:hAnsi="Times New Roman" w:cs="Times New Roman"/>
          <w:sz w:val="24"/>
          <w:szCs w:val="24"/>
        </w:rPr>
        <w:t>al memperlihatkan hanya sedikit pergerakan. Hal ini menguntungkan pada sediaan mukoadesif, sediaan bisa tinggal lama pada daerah tersebut dan dapat mengakibatkan proses penetrasi dan absorpsi lebih meningkat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FD720F">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6</w:t>
      </w:r>
      <w:r w:rsidRPr="0044188C">
        <w:rPr>
          <w:rFonts w:ascii="Times New Roman" w:hAnsi="Times New Roman" w:cs="Times New Roman"/>
          <w:b/>
          <w:bCs/>
          <w:sz w:val="24"/>
          <w:szCs w:val="24"/>
        </w:rPr>
        <w:t>.</w:t>
      </w:r>
      <w:r>
        <w:rPr>
          <w:rFonts w:ascii="Times New Roman" w:hAnsi="Times New Roman" w:cs="Times New Roman"/>
          <w:b/>
          <w:bCs/>
          <w:sz w:val="24"/>
          <w:szCs w:val="24"/>
        </w:rPr>
        <w:t>3</w:t>
      </w:r>
      <w:r w:rsidRPr="0044188C">
        <w:rPr>
          <w:rFonts w:ascii="Times New Roman" w:hAnsi="Times New Roman" w:cs="Times New Roman"/>
          <w:sz w:val="24"/>
          <w:szCs w:val="24"/>
        </w:rPr>
        <w:tab/>
      </w:r>
      <w:r w:rsidRPr="0044188C">
        <w:rPr>
          <w:rFonts w:ascii="Times New Roman" w:hAnsi="Times New Roman" w:cs="Times New Roman"/>
          <w:b/>
          <w:bCs/>
          <w:sz w:val="24"/>
          <w:szCs w:val="24"/>
        </w:rPr>
        <w:t>Karakteristik Sediaan ODT yang Ideal</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ab/>
      </w:r>
      <w:r w:rsidRPr="0044188C">
        <w:rPr>
          <w:rFonts w:ascii="Times New Roman" w:hAnsi="Times New Roman" w:cs="Times New Roman"/>
          <w:sz w:val="24"/>
          <w:szCs w:val="24"/>
        </w:rPr>
        <w:t>Karakteristik sediaan ODT yang ideal sebagai berikut :</w:t>
      </w:r>
    </w:p>
    <w:p w:rsidR="001B3F19" w:rsidRPr="0044188C" w:rsidRDefault="001B3F19" w:rsidP="001B3F19">
      <w:pPr>
        <w:pStyle w:val="ListParagraph"/>
        <w:numPr>
          <w:ilvl w:val="0"/>
          <w:numId w:val="15"/>
        </w:numPr>
        <w:tabs>
          <w:tab w:val="left" w:pos="284"/>
          <w:tab w:val="left" w:pos="435"/>
          <w:tab w:val="left" w:pos="2970"/>
        </w:tabs>
        <w:spacing w:after="0" w:line="480" w:lineRule="auto"/>
        <w:ind w:hanging="720"/>
        <w:jc w:val="both"/>
        <w:rPr>
          <w:rFonts w:ascii="Times New Roman" w:hAnsi="Times New Roman" w:cs="Times New Roman"/>
          <w:sz w:val="24"/>
          <w:szCs w:val="24"/>
        </w:rPr>
      </w:pPr>
      <w:r w:rsidRPr="0044188C">
        <w:rPr>
          <w:rFonts w:ascii="Times New Roman" w:hAnsi="Times New Roman" w:cs="Times New Roman"/>
          <w:sz w:val="24"/>
          <w:szCs w:val="24"/>
        </w:rPr>
        <w:t>Menghasilkan disintegrasi tablet yang cepat.</w:t>
      </w:r>
    </w:p>
    <w:p w:rsidR="001B3F19" w:rsidRPr="00FD720F" w:rsidRDefault="001B3F19" w:rsidP="001B3F19">
      <w:pPr>
        <w:tabs>
          <w:tab w:val="left" w:pos="284"/>
          <w:tab w:val="left" w:pos="435"/>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720F">
        <w:rPr>
          <w:rFonts w:ascii="Times New Roman" w:hAnsi="Times New Roman" w:cs="Times New Roman"/>
          <w:sz w:val="24"/>
          <w:szCs w:val="24"/>
        </w:rPr>
        <w:t>Tablet orodispersibel diharapkan dapat terdisintegrasi dalam rongga mulut tanpa bantuan air atau hanya menggunakan volume air yang terbatas (sekitar 1-2 ml). Volume air yang terbatas tersebut dihasilkan oleh saliva pasien</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FD720F">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pStyle w:val="ListParagraph"/>
        <w:numPr>
          <w:ilvl w:val="0"/>
          <w:numId w:val="15"/>
        </w:numPr>
        <w:tabs>
          <w:tab w:val="left" w:pos="284"/>
          <w:tab w:val="left" w:pos="435"/>
          <w:tab w:val="left" w:pos="2970"/>
        </w:tabs>
        <w:spacing w:after="0" w:line="480" w:lineRule="auto"/>
        <w:ind w:hanging="720"/>
        <w:jc w:val="both"/>
        <w:rPr>
          <w:rFonts w:ascii="Times New Roman" w:hAnsi="Times New Roman" w:cs="Times New Roman"/>
          <w:sz w:val="24"/>
          <w:szCs w:val="24"/>
        </w:rPr>
      </w:pPr>
      <w:r w:rsidRPr="0044188C">
        <w:rPr>
          <w:rFonts w:ascii="Times New Roman" w:hAnsi="Times New Roman" w:cs="Times New Roman"/>
          <w:sz w:val="24"/>
          <w:szCs w:val="24"/>
        </w:rPr>
        <w:t>Dapat menutupi rasa obat dan memberikan tekstur yang baik.</w:t>
      </w:r>
    </w:p>
    <w:p w:rsidR="001B3F19" w:rsidRPr="00FD720F" w:rsidRDefault="001B3F19" w:rsidP="001B3F19">
      <w:pPr>
        <w:tabs>
          <w:tab w:val="left" w:pos="435"/>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D720F">
        <w:rPr>
          <w:rFonts w:ascii="Times New Roman" w:hAnsi="Times New Roman" w:cs="Times New Roman"/>
          <w:sz w:val="24"/>
          <w:szCs w:val="24"/>
        </w:rPr>
        <w:t xml:space="preserve">Tablet orodispersibel akan terdisintegrasi atau melarut dalam rongga mulut, sehingga obat yang terlarut akan kontak dengan papilla pada lidah. Setelah tablet ditelan, tablet juga diharapkan tidak meninggalkan atau meninggalkan sedikit residu saja pada rongga mulut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FD720F">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p>
    <w:p w:rsidR="001B3F19" w:rsidRPr="0044188C" w:rsidRDefault="001B3F19" w:rsidP="001B3F19">
      <w:pPr>
        <w:pStyle w:val="ListParagraph"/>
        <w:numPr>
          <w:ilvl w:val="0"/>
          <w:numId w:val="15"/>
        </w:numPr>
        <w:tabs>
          <w:tab w:val="left" w:pos="284"/>
          <w:tab w:val="left" w:pos="435"/>
          <w:tab w:val="left" w:pos="2970"/>
        </w:tabs>
        <w:spacing w:after="0" w:line="480" w:lineRule="auto"/>
        <w:ind w:hanging="720"/>
        <w:jc w:val="both"/>
        <w:rPr>
          <w:rFonts w:ascii="Times New Roman" w:hAnsi="Times New Roman" w:cs="Times New Roman"/>
          <w:sz w:val="24"/>
          <w:szCs w:val="24"/>
        </w:rPr>
      </w:pPr>
      <w:r w:rsidRPr="0044188C">
        <w:rPr>
          <w:rFonts w:ascii="Times New Roman" w:hAnsi="Times New Roman" w:cs="Times New Roman"/>
          <w:sz w:val="24"/>
          <w:szCs w:val="24"/>
        </w:rPr>
        <w:t>Mampu mengakomodasi karakteristik obat.</w:t>
      </w:r>
    </w:p>
    <w:p w:rsidR="001B3F19" w:rsidRPr="00AA756A" w:rsidRDefault="001B3F19" w:rsidP="001B3F19">
      <w:pPr>
        <w:tabs>
          <w:tab w:val="left" w:pos="284"/>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A756A">
        <w:rPr>
          <w:rFonts w:ascii="Times New Roman" w:hAnsi="Times New Roman" w:cs="Times New Roman"/>
          <w:sz w:val="24"/>
          <w:szCs w:val="24"/>
        </w:rPr>
        <w:t>Metode pembuatan tablet orodispersibel yang ideal harus mampu mengakomodasi karakteristik fisika dan kimia obat. Hal ini disebabkan karakteristik fisika dan kimia obat akan mempengaruhi karakteristik tablet orodispersibel. Kelarutan, morfologi kristal, ukuran partikel, higroskopisitas, kompresibilitas, dan bobot jenis nyata obat akan mempengaruhi kekerasan dan waktu disintegrasi tablet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AA756A">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44188C" w:rsidRDefault="001B3F19" w:rsidP="001B3F19">
      <w:pPr>
        <w:pStyle w:val="ListParagraph"/>
        <w:numPr>
          <w:ilvl w:val="0"/>
          <w:numId w:val="15"/>
        </w:numPr>
        <w:tabs>
          <w:tab w:val="left" w:pos="284"/>
          <w:tab w:val="left" w:pos="435"/>
          <w:tab w:val="left" w:pos="2970"/>
        </w:tabs>
        <w:spacing w:after="0" w:line="480" w:lineRule="auto"/>
        <w:ind w:hanging="720"/>
        <w:jc w:val="both"/>
        <w:rPr>
          <w:rFonts w:ascii="Times New Roman" w:hAnsi="Times New Roman" w:cs="Times New Roman"/>
          <w:sz w:val="24"/>
          <w:szCs w:val="24"/>
        </w:rPr>
      </w:pPr>
      <w:r w:rsidRPr="0044188C">
        <w:rPr>
          <w:rFonts w:ascii="Times New Roman" w:hAnsi="Times New Roman" w:cs="Times New Roman"/>
          <w:sz w:val="24"/>
          <w:szCs w:val="24"/>
        </w:rPr>
        <w:t>Tidak rapuh dan memiliki kekerasan mekanik yang memadai.</w:t>
      </w:r>
    </w:p>
    <w:p w:rsidR="001B3F19" w:rsidRPr="00AA756A" w:rsidRDefault="001B3F19" w:rsidP="001B3F19">
      <w:pPr>
        <w:tabs>
          <w:tab w:val="left" w:pos="284"/>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AA756A">
        <w:rPr>
          <w:rFonts w:ascii="Times New Roman" w:hAnsi="Times New Roman" w:cs="Times New Roman"/>
          <w:sz w:val="24"/>
          <w:szCs w:val="24"/>
        </w:rPr>
        <w:t>Tablet orodispersibel didesain untuk dapat segera terdisintegrasi atau terdisolusi, sehingga porositas tablet umumnya dimaksimalkan untuk memfasilitasi air masuk ke dalam struktur tablet. Eksipien yang digunakan harus memiliki karakteristik mudah terbasahi dan struktur tablet yang dihasilkan memiliki jaringan yang porus. Kekerasan tablet merupakan faktor yang dipengaruhi oleh tekanan kompresi dan berkaitan dengan porositas tablet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AA756A">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p>
    <w:p w:rsidR="001B3F19" w:rsidRPr="0044188C" w:rsidRDefault="001B3F19" w:rsidP="001B3F19">
      <w:pPr>
        <w:pStyle w:val="ListParagraph"/>
        <w:numPr>
          <w:ilvl w:val="0"/>
          <w:numId w:val="15"/>
        </w:numPr>
        <w:tabs>
          <w:tab w:val="left" w:pos="284"/>
          <w:tab w:val="left" w:pos="435"/>
          <w:tab w:val="left" w:pos="2970"/>
        </w:tabs>
        <w:spacing w:after="0" w:line="480" w:lineRule="auto"/>
        <w:ind w:hanging="720"/>
        <w:jc w:val="both"/>
        <w:rPr>
          <w:rFonts w:ascii="Times New Roman" w:hAnsi="Times New Roman" w:cs="Times New Roman"/>
          <w:b/>
          <w:bCs/>
          <w:sz w:val="24"/>
          <w:szCs w:val="24"/>
        </w:rPr>
      </w:pPr>
      <w:r w:rsidRPr="0044188C">
        <w:rPr>
          <w:rFonts w:ascii="Times New Roman" w:hAnsi="Times New Roman" w:cs="Times New Roman"/>
          <w:sz w:val="24"/>
          <w:szCs w:val="24"/>
        </w:rPr>
        <w:t>Memiliki sensitivitas yang rendah terhadap kelembaban</w:t>
      </w:r>
    </w:p>
    <w:p w:rsidR="001B3F19" w:rsidRPr="00AA756A" w:rsidRDefault="001B3F19" w:rsidP="001B3F19">
      <w:pPr>
        <w:tabs>
          <w:tab w:val="left" w:pos="284"/>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A756A">
        <w:rPr>
          <w:rFonts w:ascii="Times New Roman" w:hAnsi="Times New Roman" w:cs="Times New Roman"/>
          <w:sz w:val="24"/>
          <w:szCs w:val="24"/>
        </w:rPr>
        <w:t>Tablet orodispersibel yang ideal harus memiliki sensitivitas yang rendah terhadap kelembaban. Hal ini merupakan tantangan bagi formulator, disebabkan sebagian besar bahan tambahan yang digunakan merupakan bahan yang mudah larut dan menyerap kelembaban, atau merupakan bahan yang dapat melepaskan air pada kondisi kelembaban yang tinggi</w:t>
      </w:r>
      <w:r w:rsidR="004136C9" w:rsidRPr="00AA756A">
        <w:rPr>
          <w:rFonts w:ascii="Times New Roman" w:hAnsi="Times New Roman" w:cs="Times New Roman"/>
          <w:sz w:val="24"/>
          <w:szCs w:val="24"/>
        </w:rPr>
        <w:fldChar w:fldCharType="begin" w:fldLock="1"/>
      </w:r>
      <w:r w:rsidRPr="00AA756A">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AA756A">
        <w:rPr>
          <w:rFonts w:ascii="Times New Roman" w:hAnsi="Times New Roman" w:cs="Times New Roman"/>
          <w:sz w:val="24"/>
          <w:szCs w:val="24"/>
        </w:rPr>
        <w:fldChar w:fldCharType="separate"/>
      </w:r>
      <w:r w:rsidRPr="00AA756A">
        <w:rPr>
          <w:rFonts w:ascii="Times New Roman" w:hAnsi="Times New Roman" w:cs="Times New Roman"/>
          <w:noProof/>
          <w:sz w:val="24"/>
          <w:szCs w:val="24"/>
        </w:rPr>
        <w:t>(Parfati &amp; Rani, 2018)</w:t>
      </w:r>
      <w:r w:rsidR="004136C9" w:rsidRPr="00AA756A">
        <w:rPr>
          <w:rFonts w:ascii="Times New Roman" w:hAnsi="Times New Roman" w:cs="Times New Roman"/>
          <w:sz w:val="24"/>
          <w:szCs w:val="24"/>
        </w:rPr>
        <w:fldChar w:fldCharType="end"/>
      </w:r>
      <w:r w:rsidRPr="00AA756A">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6</w:t>
      </w:r>
      <w:r w:rsidRPr="0044188C">
        <w:rPr>
          <w:rFonts w:ascii="Times New Roman" w:hAnsi="Times New Roman" w:cs="Times New Roman"/>
          <w:b/>
          <w:bCs/>
          <w:sz w:val="24"/>
          <w:szCs w:val="24"/>
        </w:rPr>
        <w:t>.</w:t>
      </w:r>
      <w:r>
        <w:rPr>
          <w:rFonts w:ascii="Times New Roman" w:hAnsi="Times New Roman" w:cs="Times New Roman"/>
          <w:b/>
          <w:bCs/>
          <w:sz w:val="24"/>
          <w:szCs w:val="24"/>
        </w:rPr>
        <w:t>4</w:t>
      </w:r>
      <w:r w:rsidRPr="0044188C">
        <w:rPr>
          <w:rFonts w:ascii="Times New Roman" w:hAnsi="Times New Roman" w:cs="Times New Roman"/>
          <w:b/>
          <w:bCs/>
          <w:sz w:val="24"/>
          <w:szCs w:val="24"/>
        </w:rPr>
        <w:tab/>
        <w:t>Kelebihan dan Kekurangan Sediaan ODT</w:t>
      </w:r>
    </w:p>
    <w:p w:rsidR="001B3F19" w:rsidRPr="0044188C" w:rsidRDefault="001B3F19" w:rsidP="001B3F19">
      <w:pPr>
        <w:tabs>
          <w:tab w:val="left" w:pos="709"/>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r>
      <w:r w:rsidRPr="0044188C">
        <w:rPr>
          <w:rFonts w:ascii="Times New Roman" w:hAnsi="Times New Roman" w:cs="Times New Roman"/>
          <w:sz w:val="24"/>
          <w:szCs w:val="24"/>
        </w:rPr>
        <w:tab/>
        <w:t>Sediaan ODT mempunyai banyak kelebihan diantaranya yaitu stabilitas yang baik, ketepatan dosis, kemudahan produksi, ukuran pengemasan yang kecil dan praktis mudah dibawa saat berpergian, kemudahan penggunaan obat, tidak ada resiko sesak nafas (tersendak) akibat obstruksi fisik bentuk solida ditenggorokan, kecepatan absorpsi dan onset obat yang cepat, serta ketersediaan hayati yang tinggi (Kundu dan Sahoo, 2008).</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r>
      <w:r w:rsidRPr="0044188C">
        <w:rPr>
          <w:rFonts w:ascii="Times New Roman" w:hAnsi="Times New Roman" w:cs="Times New Roman"/>
          <w:sz w:val="24"/>
          <w:szCs w:val="24"/>
        </w:rPr>
        <w:tab/>
        <w:t xml:space="preserve">Adapun keterbatasan sediaan ini yaitu tablet yang dihasilkan tidak memiliki kekuatan mekanik yang cukup, oleh karena itu sangat dibutuhkan penanganan yang hati-hati. Jika tidak diformulasikan dengan baik maka tablet dapat meninggalkan rasa yang tidak enak dimulut (Kundu dan Sahoo, 2008). </w:t>
      </w:r>
    </w:p>
    <w:p w:rsidR="001B3F19"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C96EA3">
        <w:rPr>
          <w:rFonts w:ascii="Times New Roman" w:hAnsi="Times New Roman" w:cs="Times New Roman"/>
          <w:b/>
          <w:bCs/>
          <w:sz w:val="24"/>
          <w:szCs w:val="24"/>
        </w:rPr>
        <w:lastRenderedPageBreak/>
        <w:t>2.</w:t>
      </w:r>
      <w:r>
        <w:rPr>
          <w:rFonts w:ascii="Times New Roman" w:hAnsi="Times New Roman" w:cs="Times New Roman"/>
          <w:b/>
          <w:bCs/>
          <w:sz w:val="24"/>
          <w:szCs w:val="24"/>
        </w:rPr>
        <w:t>7</w:t>
      </w:r>
      <w:r>
        <w:rPr>
          <w:rFonts w:ascii="Times New Roman" w:hAnsi="Times New Roman" w:cs="Times New Roman"/>
          <w:b/>
          <w:bCs/>
          <w:sz w:val="24"/>
          <w:szCs w:val="24"/>
        </w:rPr>
        <w:tab/>
      </w:r>
      <w:r>
        <w:rPr>
          <w:rFonts w:ascii="Times New Roman" w:hAnsi="Times New Roman" w:cs="Times New Roman"/>
          <w:b/>
          <w:bCs/>
          <w:sz w:val="24"/>
          <w:szCs w:val="24"/>
        </w:rPr>
        <w:tab/>
      </w:r>
      <w:r w:rsidRPr="00C96EA3">
        <w:rPr>
          <w:rFonts w:ascii="Times New Roman" w:hAnsi="Times New Roman" w:cs="Times New Roman"/>
          <w:b/>
          <w:bCs/>
          <w:sz w:val="24"/>
          <w:szCs w:val="24"/>
        </w:rPr>
        <w:t xml:space="preserve">Monografi Bahan </w:t>
      </w: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Bahan-bahan yang digunakan dalam formulasi sediaan ODT antara lain :</w:t>
      </w:r>
    </w:p>
    <w:p w:rsidR="001B3F19"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p>
    <w:p w:rsidR="001B3F19" w:rsidRPr="006207F3"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6207F3">
        <w:rPr>
          <w:rFonts w:ascii="Times New Roman" w:hAnsi="Times New Roman" w:cs="Times New Roman"/>
          <w:b/>
          <w:bCs/>
          <w:sz w:val="24"/>
          <w:szCs w:val="24"/>
        </w:rPr>
        <w:t>2.</w:t>
      </w:r>
      <w:r>
        <w:rPr>
          <w:rFonts w:ascii="Times New Roman" w:hAnsi="Times New Roman" w:cs="Times New Roman"/>
          <w:b/>
          <w:bCs/>
          <w:sz w:val="24"/>
          <w:szCs w:val="24"/>
        </w:rPr>
        <w:t>7</w:t>
      </w:r>
      <w:r w:rsidRPr="006207F3">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ab/>
      </w:r>
      <w:r w:rsidRPr="006207F3">
        <w:rPr>
          <w:rFonts w:ascii="Times New Roman" w:hAnsi="Times New Roman" w:cs="Times New Roman"/>
          <w:b/>
          <w:bCs/>
          <w:sz w:val="24"/>
          <w:szCs w:val="24"/>
        </w:rPr>
        <w:t xml:space="preserve">Magnesium Stearate </w:t>
      </w:r>
    </w:p>
    <w:p w:rsidR="001B3F19" w:rsidRPr="002809AE"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Magnesium stearate merupakan senyawa magnesium dengan campuran asam-asam organic padat yang di dapat dari lemak. Berbentuk serbuk halus, berwarna putih, mudah melekat di kulit, tidak larut air, dalam etanol dan dalam eter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Pr>
          <w:rFonts w:ascii="Times New Roman" w:hAnsi="Times New Roman" w:cs="Times New Roman"/>
          <w:sz w:val="24"/>
          <w:szCs w:val="24"/>
        </w:rPr>
        <w:fldChar w:fldCharType="separate"/>
      </w:r>
      <w:r w:rsidRPr="00DF2079">
        <w:rPr>
          <w:rFonts w:ascii="Times New Roman" w:hAnsi="Times New Roman" w:cs="Times New Roman"/>
          <w:noProof/>
          <w:sz w:val="24"/>
          <w:szCs w:val="24"/>
        </w:rPr>
        <w:t>(Depkes RI, 2020)</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pStyle w:val="NormalWeb"/>
        <w:spacing w:before="0" w:beforeAutospacing="0" w:after="0" w:afterAutospacing="0"/>
        <w:jc w:val="center"/>
        <w:rPr>
          <w:noProof/>
        </w:rPr>
      </w:pPr>
      <w:r w:rsidRPr="002809AE">
        <w:rPr>
          <w:noProof/>
          <w:lang w:val="en-US" w:eastAsia="en-US"/>
        </w:rPr>
        <w:drawing>
          <wp:inline distT="0" distB="0" distL="0" distR="0">
            <wp:extent cx="2269490" cy="1220289"/>
            <wp:effectExtent l="0" t="0" r="0" b="0"/>
            <wp:docPr id="748743313" name="Picture 74874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16" b="72048"/>
                    <a:stretch/>
                  </pic:blipFill>
                  <pic:spPr bwMode="auto">
                    <a:xfrm>
                      <a:off x="0" y="0"/>
                      <a:ext cx="2350726" cy="12639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42E76">
        <w:rPr>
          <w:noProof/>
          <w:lang w:val="en-US" w:eastAsia="en-US"/>
        </w:rPr>
        <w:drawing>
          <wp:inline distT="0" distB="0" distL="0" distR="0">
            <wp:extent cx="2323465" cy="1222375"/>
            <wp:effectExtent l="0" t="0" r="635" b="0"/>
            <wp:docPr id="748743333" name="Picture 74874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86" t="11297" r="9331" b="72482"/>
                    <a:stretch/>
                  </pic:blipFill>
                  <pic:spPr bwMode="auto">
                    <a:xfrm>
                      <a:off x="0" y="0"/>
                      <a:ext cx="2362285" cy="1242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pStyle w:val="NormalWeb"/>
        <w:spacing w:before="0" w:beforeAutospacing="0" w:after="0" w:afterAutospacing="0"/>
        <w:jc w:val="center"/>
        <w:rPr>
          <w:noProof/>
        </w:rPr>
      </w:pPr>
    </w:p>
    <w:p w:rsidR="001B3F19" w:rsidRDefault="001B3F19" w:rsidP="001B3F19">
      <w:pPr>
        <w:pStyle w:val="NormalWeb"/>
        <w:spacing w:before="0" w:beforeAutospacing="0" w:after="0" w:afterAutospacing="0"/>
        <w:jc w:val="center"/>
        <w:rPr>
          <w:noProof/>
        </w:rPr>
      </w:pPr>
      <w:r w:rsidRPr="006A0F4D">
        <w:rPr>
          <w:b/>
          <w:bCs/>
          <w:noProof/>
        </w:rPr>
        <w:t>Gambar 2.</w:t>
      </w:r>
      <w:r>
        <w:rPr>
          <w:b/>
          <w:bCs/>
          <w:noProof/>
        </w:rPr>
        <w:t>2</w:t>
      </w:r>
      <w:r>
        <w:rPr>
          <w:noProof/>
        </w:rPr>
        <w:t xml:space="preserve"> Struktur Kimia dan Bentuk Magnesium Stearate (Depkes RI, 2020)</w:t>
      </w:r>
    </w:p>
    <w:p w:rsidR="001B3F19" w:rsidRPr="002809AE" w:rsidRDefault="001B3F19" w:rsidP="001B3F19">
      <w:pPr>
        <w:pStyle w:val="NormalWeb"/>
        <w:spacing w:before="0" w:beforeAutospacing="0" w:after="0" w:afterAutospacing="0"/>
        <w:rPr>
          <w:noProof/>
        </w:rPr>
      </w:pPr>
    </w:p>
    <w:p w:rsidR="001B3F19" w:rsidRPr="006207F3"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sidRPr="006207F3">
        <w:rPr>
          <w:rFonts w:ascii="Times New Roman" w:hAnsi="Times New Roman" w:cs="Times New Roman"/>
          <w:b/>
          <w:bCs/>
          <w:sz w:val="24"/>
          <w:szCs w:val="24"/>
        </w:rPr>
        <w:t>2.</w:t>
      </w:r>
      <w:r>
        <w:rPr>
          <w:rFonts w:ascii="Times New Roman" w:hAnsi="Times New Roman" w:cs="Times New Roman"/>
          <w:b/>
          <w:bCs/>
          <w:sz w:val="24"/>
          <w:szCs w:val="24"/>
        </w:rPr>
        <w:t>7</w:t>
      </w:r>
      <w:r w:rsidRPr="006207F3">
        <w:rPr>
          <w:rFonts w:ascii="Times New Roman" w:hAnsi="Times New Roman" w:cs="Times New Roman"/>
          <w:b/>
          <w:bCs/>
          <w:sz w:val="24"/>
          <w:szCs w:val="24"/>
        </w:rPr>
        <w:t>.</w:t>
      </w:r>
      <w:r>
        <w:rPr>
          <w:rFonts w:ascii="Times New Roman" w:hAnsi="Times New Roman" w:cs="Times New Roman"/>
          <w:b/>
          <w:bCs/>
          <w:sz w:val="24"/>
          <w:szCs w:val="24"/>
        </w:rPr>
        <w:t>2</w:t>
      </w:r>
      <w:r>
        <w:rPr>
          <w:rFonts w:ascii="Times New Roman" w:hAnsi="Times New Roman" w:cs="Times New Roman"/>
          <w:b/>
          <w:bCs/>
          <w:sz w:val="24"/>
          <w:szCs w:val="24"/>
        </w:rPr>
        <w:tab/>
      </w:r>
      <w:r w:rsidRPr="006207F3">
        <w:rPr>
          <w:rFonts w:ascii="Times New Roman" w:hAnsi="Times New Roman" w:cs="Times New Roman"/>
          <w:b/>
          <w:bCs/>
          <w:sz w:val="24"/>
          <w:szCs w:val="24"/>
        </w:rPr>
        <w:t>Talkum</w:t>
      </w: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Talkum merupakan magnesium silikat hidrat alam, kadang mengandung sedikit aluminium silikat, talcum berbentuk serbuk hablur, sangat halus, berwarna putih atau putih kelabu, berkilat, mudah melekat padat kulit dan bebas dari butiran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Pr>
          <w:rFonts w:ascii="Times New Roman" w:hAnsi="Times New Roman" w:cs="Times New Roman"/>
          <w:sz w:val="24"/>
          <w:szCs w:val="24"/>
        </w:rPr>
        <w:fldChar w:fldCharType="separate"/>
      </w:r>
      <w:r w:rsidRPr="00DF2079">
        <w:rPr>
          <w:rFonts w:ascii="Times New Roman" w:hAnsi="Times New Roman" w:cs="Times New Roman"/>
          <w:noProof/>
          <w:sz w:val="24"/>
          <w:szCs w:val="24"/>
        </w:rPr>
        <w:t>(Depkes RI, 2020)</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pStyle w:val="NormalWeb"/>
        <w:spacing w:before="0" w:beforeAutospacing="0" w:after="0" w:afterAutospacing="0"/>
        <w:jc w:val="center"/>
        <w:rPr>
          <w:noProof/>
        </w:rPr>
      </w:pPr>
      <w:r>
        <w:rPr>
          <w:noProof/>
          <w:sz w:val="20"/>
          <w:lang w:val="en-US" w:eastAsia="en-US"/>
        </w:rPr>
        <w:drawing>
          <wp:inline distT="0" distB="0" distL="0" distR="0">
            <wp:extent cx="2242241" cy="1152525"/>
            <wp:effectExtent l="0" t="0" r="0" b="0"/>
            <wp:docPr id="74874333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7" cstate="print"/>
                    <a:stretch>
                      <a:fillRect/>
                    </a:stretch>
                  </pic:blipFill>
                  <pic:spPr>
                    <a:xfrm>
                      <a:off x="0" y="0"/>
                      <a:ext cx="2242241" cy="1152525"/>
                    </a:xfrm>
                    <a:prstGeom prst="rect">
                      <a:avLst/>
                    </a:prstGeom>
                  </pic:spPr>
                </pic:pic>
              </a:graphicData>
            </a:graphic>
          </wp:inline>
        </w:drawing>
      </w:r>
      <w:r w:rsidRPr="005726F7">
        <w:rPr>
          <w:noProof/>
          <w:lang w:val="en-US" w:eastAsia="en-US"/>
        </w:rPr>
        <w:drawing>
          <wp:inline distT="0" distB="0" distL="0" distR="0">
            <wp:extent cx="2223067" cy="1161895"/>
            <wp:effectExtent l="0" t="0" r="6350" b="635"/>
            <wp:docPr id="748743336" name="Picture 74874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74" b="66832"/>
                    <a:stretch/>
                  </pic:blipFill>
                  <pic:spPr bwMode="auto">
                    <a:xfrm>
                      <a:off x="0" y="0"/>
                      <a:ext cx="2254837" cy="117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tabs>
          <w:tab w:val="left" w:pos="540"/>
          <w:tab w:val="left" w:pos="709"/>
          <w:tab w:val="left" w:pos="1410"/>
        </w:tabs>
        <w:spacing w:after="0" w:line="240" w:lineRule="auto"/>
        <w:jc w:val="right"/>
        <w:rPr>
          <w:rFonts w:ascii="Times New Roman" w:hAnsi="Times New Roman" w:cs="Times New Roman"/>
          <w:b/>
          <w:bCs/>
          <w:sz w:val="24"/>
          <w:szCs w:val="24"/>
        </w:rPr>
      </w:pPr>
    </w:p>
    <w:p w:rsidR="001B3F19" w:rsidRPr="00617AE9" w:rsidRDefault="001B3F19" w:rsidP="001B3F19">
      <w:pPr>
        <w:tabs>
          <w:tab w:val="left" w:pos="540"/>
          <w:tab w:val="left" w:pos="709"/>
          <w:tab w:val="left" w:pos="1410"/>
        </w:tabs>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Gambar 2.3 </w:t>
      </w:r>
      <w:r>
        <w:rPr>
          <w:rFonts w:ascii="Times New Roman" w:hAnsi="Times New Roman" w:cs="Times New Roman"/>
          <w:sz w:val="24"/>
          <w:szCs w:val="24"/>
        </w:rPr>
        <w:t>Struktur Kimia dan Bentuk Talkum (Bolton,1990)</w:t>
      </w:r>
    </w:p>
    <w:p w:rsidR="001B3F19"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6207F3">
        <w:rPr>
          <w:rFonts w:ascii="Times New Roman" w:hAnsi="Times New Roman" w:cs="Times New Roman"/>
          <w:b/>
          <w:bCs/>
          <w:sz w:val="24"/>
          <w:szCs w:val="24"/>
        </w:rPr>
        <w:t>2.</w:t>
      </w:r>
      <w:r>
        <w:rPr>
          <w:rFonts w:ascii="Times New Roman" w:hAnsi="Times New Roman" w:cs="Times New Roman"/>
          <w:b/>
          <w:bCs/>
          <w:sz w:val="24"/>
          <w:szCs w:val="24"/>
        </w:rPr>
        <w:t>7</w:t>
      </w:r>
      <w:r w:rsidRPr="006207F3">
        <w:rPr>
          <w:rFonts w:ascii="Times New Roman" w:hAnsi="Times New Roman" w:cs="Times New Roman"/>
          <w:b/>
          <w:bCs/>
          <w:sz w:val="24"/>
          <w:szCs w:val="24"/>
        </w:rPr>
        <w:t>.</w:t>
      </w:r>
      <w:r>
        <w:rPr>
          <w:rFonts w:ascii="Times New Roman" w:hAnsi="Times New Roman" w:cs="Times New Roman"/>
          <w:b/>
          <w:bCs/>
          <w:sz w:val="24"/>
          <w:szCs w:val="24"/>
        </w:rPr>
        <w:t>3</w:t>
      </w:r>
      <w:r>
        <w:rPr>
          <w:rFonts w:ascii="Times New Roman" w:hAnsi="Times New Roman" w:cs="Times New Roman"/>
          <w:b/>
          <w:bCs/>
          <w:sz w:val="24"/>
          <w:szCs w:val="24"/>
        </w:rPr>
        <w:tab/>
        <w:t>PVP (Polivinilpirolidon)</w:t>
      </w: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PVP merupakan pengikat polimer sintetik, sangat mudah larut dalam air dan alcohol. Jika menggunakan pelarut alcohol maka campuran cepat kering sehingga lebih mudah proses selanjutnya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1774E4">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pStyle w:val="NormalWeb"/>
        <w:spacing w:before="0" w:beforeAutospacing="0" w:after="0" w:afterAutospacing="0"/>
        <w:jc w:val="center"/>
        <w:rPr>
          <w:noProof/>
        </w:rPr>
      </w:pPr>
      <w:r w:rsidRPr="004D58D3">
        <w:rPr>
          <w:noProof/>
          <w:lang w:val="en-US" w:eastAsia="en-US"/>
        </w:rPr>
        <w:drawing>
          <wp:inline distT="0" distB="0" distL="0" distR="0">
            <wp:extent cx="1914680" cy="1247596"/>
            <wp:effectExtent l="0" t="0" r="0" b="0"/>
            <wp:docPr id="748743337" name="Picture 74874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237" t="32302" r="2873"/>
                    <a:stretch/>
                  </pic:blipFill>
                  <pic:spPr bwMode="auto">
                    <a:xfrm>
                      <a:off x="0" y="0"/>
                      <a:ext cx="1931344" cy="12584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726F7">
        <w:rPr>
          <w:noProof/>
          <w:lang w:val="en-US" w:eastAsia="en-US"/>
        </w:rPr>
        <w:drawing>
          <wp:inline distT="0" distB="0" distL="0" distR="0">
            <wp:extent cx="1957462" cy="1136821"/>
            <wp:effectExtent l="0" t="0" r="5080" b="6350"/>
            <wp:docPr id="748743338" name="Picture 74874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5" t="13869" r="14340" b="61456"/>
                    <a:stretch/>
                  </pic:blipFill>
                  <pic:spPr bwMode="auto">
                    <a:xfrm>
                      <a:off x="0" y="0"/>
                      <a:ext cx="1971237" cy="1144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pStyle w:val="NormalWeb"/>
        <w:spacing w:before="0" w:beforeAutospacing="0" w:after="0" w:afterAutospacing="0"/>
        <w:jc w:val="center"/>
        <w:rPr>
          <w:noProof/>
        </w:rPr>
      </w:pPr>
    </w:p>
    <w:p w:rsidR="001B3F19" w:rsidRPr="00D76021" w:rsidRDefault="001B3F19" w:rsidP="001B3F19">
      <w:pPr>
        <w:tabs>
          <w:tab w:val="left" w:pos="1187"/>
        </w:tabs>
        <w:spacing w:after="0" w:line="480" w:lineRule="auto"/>
        <w:jc w:val="center"/>
        <w:rPr>
          <w:rFonts w:ascii="Times New Roman" w:eastAsiaTheme="minorEastAsia" w:hAnsi="Times New Roman" w:cs="Times New Roman"/>
          <w:sz w:val="24"/>
          <w:szCs w:val="24"/>
        </w:rPr>
      </w:pPr>
      <w:r w:rsidRPr="006A0F4D">
        <w:rPr>
          <w:rFonts w:ascii="Times New Roman" w:hAnsi="Times New Roman" w:cs="Times New Roman"/>
          <w:b/>
          <w:bCs/>
          <w:sz w:val="24"/>
          <w:szCs w:val="24"/>
        </w:rPr>
        <w:t>Gambar 2.</w:t>
      </w:r>
      <w:r>
        <w:rPr>
          <w:rFonts w:ascii="Times New Roman" w:hAnsi="Times New Roman" w:cs="Times New Roman"/>
          <w:b/>
          <w:bCs/>
          <w:sz w:val="24"/>
          <w:szCs w:val="24"/>
        </w:rPr>
        <w:t>4</w:t>
      </w:r>
      <w:r>
        <w:rPr>
          <w:rFonts w:ascii="Times New Roman" w:hAnsi="Times New Roman" w:cs="Times New Roman"/>
          <w:sz w:val="24"/>
          <w:szCs w:val="24"/>
        </w:rPr>
        <w:t xml:space="preserve"> Struktur Kimia dan Bentuk PVP </w:t>
      </w:r>
      <w:r w:rsidR="004136C9">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{"citationItems":[{"id":"ITEM-1","itemData":{"DOI":"10.1016/B978-0-12-820007-0.00032-5","ISBN":"9780128200070","abstract":"There has been a paradigm shift in considering excipients as just an “inert and low-priced” vehicle to a crucial component in the design and development of pharmaceutical formulations. In addition to transporting the active to the intended target site in the body, excipients perform a variety of functions, which guarantee the stability and bioavailability of drug substance and its manufacturability on a large production scale. This chapter encompasses knowledge related to diverse, functionally adept excipients suited for different dosage forms, along with their leading commercially available brands.","author":[{"dropping-particle":"","family":"Rowe","given":"Raymond C","non-dropping-particle":"","parse-names":false,"suffix":""},{"dropping-particle":"","family":"Sheskey","given":"Paul J","non-dropping-particle":"","parse-names":false,"suffix":""},{"dropping-particle":"","family":"Quinn","given":"Marian E","non-dropping-particle":"","parse-names":false,"suffix":""}],"container-title":"Remington: The Science and Practice of Pharmacy","id":"ITEM-1","issued":{"date-parts":[["2009"]]},"number-of-pages":"633-643","title":"Pharmaceutical excipients","type":"book"},"uris":["http://www.mendeley.com/documents/?uuid=70f67aaa-0c29-4d31-b33c-f87724c39247"]}],"mendeley":{"formattedCitation":"(Rowe et al., 2009)","plainTextFormattedCitation":"(Rowe et al., 2009)","previouslyFormattedCitation":"(Rowe et al., 2009)"},"properties":{"noteIndex":0},"schema":"https://github.com/citation-style-language/schema/raw/master/csl-citation.json"}</w:instrText>
      </w:r>
      <w:r w:rsidR="004136C9">
        <w:rPr>
          <w:rFonts w:ascii="Times New Roman" w:eastAsiaTheme="minorEastAsia" w:hAnsi="Times New Roman" w:cs="Times New Roman"/>
          <w:sz w:val="24"/>
          <w:szCs w:val="24"/>
        </w:rPr>
        <w:fldChar w:fldCharType="separate"/>
      </w:r>
      <w:r w:rsidRPr="00DA1374">
        <w:rPr>
          <w:rFonts w:ascii="Times New Roman" w:eastAsiaTheme="minorEastAsia" w:hAnsi="Times New Roman" w:cs="Times New Roman"/>
          <w:noProof/>
          <w:sz w:val="24"/>
          <w:szCs w:val="24"/>
        </w:rPr>
        <w:t xml:space="preserve">(Rowe </w:t>
      </w:r>
      <w:r w:rsidRPr="00ED2DBB">
        <w:rPr>
          <w:rFonts w:ascii="Times New Roman" w:eastAsiaTheme="minorEastAsia" w:hAnsi="Times New Roman" w:cs="Times New Roman"/>
          <w:i/>
          <w:iCs/>
          <w:noProof/>
          <w:sz w:val="24"/>
          <w:szCs w:val="24"/>
        </w:rPr>
        <w:t>et al</w:t>
      </w:r>
      <w:r w:rsidRPr="00DA1374">
        <w:rPr>
          <w:rFonts w:ascii="Times New Roman" w:eastAsiaTheme="minorEastAsia" w:hAnsi="Times New Roman" w:cs="Times New Roman"/>
          <w:noProof/>
          <w:sz w:val="24"/>
          <w:szCs w:val="24"/>
        </w:rPr>
        <w:t>., 2009)</w:t>
      </w:r>
      <w:r w:rsidR="004136C9">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1B3F19" w:rsidRPr="006207F3"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6207F3">
        <w:rPr>
          <w:rFonts w:ascii="Times New Roman" w:hAnsi="Times New Roman" w:cs="Times New Roman"/>
          <w:b/>
          <w:bCs/>
          <w:sz w:val="24"/>
          <w:szCs w:val="24"/>
        </w:rPr>
        <w:t>2.</w:t>
      </w:r>
      <w:r>
        <w:rPr>
          <w:rFonts w:ascii="Times New Roman" w:hAnsi="Times New Roman" w:cs="Times New Roman"/>
          <w:b/>
          <w:bCs/>
          <w:sz w:val="24"/>
          <w:szCs w:val="24"/>
        </w:rPr>
        <w:t>7</w:t>
      </w:r>
      <w:r w:rsidRPr="006207F3">
        <w:rPr>
          <w:rFonts w:ascii="Times New Roman" w:hAnsi="Times New Roman" w:cs="Times New Roman"/>
          <w:b/>
          <w:bCs/>
          <w:sz w:val="24"/>
          <w:szCs w:val="24"/>
        </w:rPr>
        <w:t>.</w:t>
      </w:r>
      <w:r>
        <w:rPr>
          <w:rFonts w:ascii="Times New Roman" w:hAnsi="Times New Roman" w:cs="Times New Roman"/>
          <w:b/>
          <w:bCs/>
          <w:sz w:val="24"/>
          <w:szCs w:val="24"/>
        </w:rPr>
        <w:t>4</w:t>
      </w:r>
      <w:r>
        <w:rPr>
          <w:rFonts w:ascii="Times New Roman" w:hAnsi="Times New Roman" w:cs="Times New Roman"/>
          <w:b/>
          <w:bCs/>
          <w:sz w:val="24"/>
          <w:szCs w:val="24"/>
        </w:rPr>
        <w:tab/>
      </w:r>
      <w:r w:rsidRPr="006207F3">
        <w:rPr>
          <w:rFonts w:ascii="Times New Roman" w:hAnsi="Times New Roman" w:cs="Times New Roman"/>
          <w:b/>
          <w:bCs/>
          <w:sz w:val="24"/>
          <w:szCs w:val="24"/>
        </w:rPr>
        <w:t>Manitol</w:t>
      </w: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Manitol merupakan senyawa berbentuk serbuk hablur putih atau granul mengalir bebas, tidak berbau dan memiliki rasa manis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Pr>
          <w:rFonts w:ascii="Times New Roman" w:hAnsi="Times New Roman" w:cs="Times New Roman"/>
          <w:sz w:val="24"/>
          <w:szCs w:val="24"/>
        </w:rPr>
        <w:fldChar w:fldCharType="separate"/>
      </w:r>
      <w:r w:rsidRPr="00DF2079">
        <w:rPr>
          <w:rFonts w:ascii="Times New Roman" w:hAnsi="Times New Roman" w:cs="Times New Roman"/>
          <w:noProof/>
          <w:sz w:val="24"/>
          <w:szCs w:val="24"/>
        </w:rPr>
        <w:t>(Depkes RI, 2020)</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pStyle w:val="NormalWeb"/>
        <w:spacing w:before="0" w:beforeAutospacing="0" w:after="0" w:afterAutospacing="0"/>
        <w:jc w:val="center"/>
        <w:rPr>
          <w:noProof/>
        </w:rPr>
      </w:pPr>
      <w:r w:rsidRPr="004D58D3">
        <w:rPr>
          <w:noProof/>
          <w:lang w:val="en-US" w:eastAsia="en-US"/>
        </w:rPr>
        <w:drawing>
          <wp:inline distT="0" distB="0" distL="0" distR="0">
            <wp:extent cx="1989437" cy="1334135"/>
            <wp:effectExtent l="0" t="0" r="0" b="0"/>
            <wp:docPr id="748743339" name="Picture 74874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61" cy="1346088"/>
                    </a:xfrm>
                    <a:prstGeom prst="rect">
                      <a:avLst/>
                    </a:prstGeom>
                    <a:noFill/>
                    <a:ln>
                      <a:noFill/>
                    </a:ln>
                  </pic:spPr>
                </pic:pic>
              </a:graphicData>
            </a:graphic>
          </wp:inline>
        </w:drawing>
      </w:r>
      <w:r w:rsidRPr="005726F7">
        <w:rPr>
          <w:noProof/>
          <w:lang w:val="en-US" w:eastAsia="en-US"/>
        </w:rPr>
        <w:drawing>
          <wp:inline distT="0" distB="0" distL="0" distR="0">
            <wp:extent cx="2494949" cy="1396314"/>
            <wp:effectExtent l="0" t="0" r="635" b="0"/>
            <wp:docPr id="748743340" name="Picture 74874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99" t="22596" r="18426" b="61026"/>
                    <a:stretch/>
                  </pic:blipFill>
                  <pic:spPr bwMode="auto">
                    <a:xfrm>
                      <a:off x="0" y="0"/>
                      <a:ext cx="2496678" cy="13972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Pr="00AF69DB" w:rsidRDefault="001B3F19" w:rsidP="001B3F19">
      <w:pPr>
        <w:tabs>
          <w:tab w:val="left" w:pos="540"/>
          <w:tab w:val="left" w:pos="709"/>
          <w:tab w:val="left" w:pos="1410"/>
        </w:tabs>
        <w:spacing w:after="0" w:line="480" w:lineRule="auto"/>
        <w:jc w:val="center"/>
        <w:rPr>
          <w:rFonts w:ascii="Times New Roman" w:hAnsi="Times New Roman" w:cs="Times New Roman"/>
          <w:sz w:val="24"/>
          <w:szCs w:val="24"/>
        </w:rPr>
      </w:pPr>
      <w:r w:rsidRPr="006A0F4D">
        <w:rPr>
          <w:rFonts w:ascii="Times New Roman" w:hAnsi="Times New Roman" w:cs="Times New Roman"/>
          <w:b/>
          <w:bCs/>
          <w:sz w:val="24"/>
          <w:szCs w:val="24"/>
        </w:rPr>
        <w:t>Gambar 2.</w:t>
      </w:r>
      <w:r>
        <w:rPr>
          <w:rFonts w:ascii="Times New Roman" w:hAnsi="Times New Roman" w:cs="Times New Roman"/>
          <w:b/>
          <w:bCs/>
          <w:sz w:val="24"/>
          <w:szCs w:val="24"/>
        </w:rPr>
        <w:t>5</w:t>
      </w:r>
      <w:r>
        <w:rPr>
          <w:rFonts w:ascii="Times New Roman" w:hAnsi="Times New Roman" w:cs="Times New Roman"/>
          <w:sz w:val="24"/>
          <w:szCs w:val="24"/>
        </w:rPr>
        <w:t xml:space="preserve"> Struktur Kimia dan Bentuk Manitol (Depkes RI, 2020)</w:t>
      </w:r>
    </w:p>
    <w:p w:rsidR="001B3F19" w:rsidRPr="00A51A59"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A51A59">
        <w:rPr>
          <w:rFonts w:ascii="Times New Roman" w:hAnsi="Times New Roman" w:cs="Times New Roman"/>
          <w:b/>
          <w:bCs/>
          <w:sz w:val="24"/>
          <w:szCs w:val="24"/>
        </w:rPr>
        <w:t>2.</w:t>
      </w:r>
      <w:r>
        <w:rPr>
          <w:rFonts w:ascii="Times New Roman" w:hAnsi="Times New Roman" w:cs="Times New Roman"/>
          <w:b/>
          <w:bCs/>
          <w:sz w:val="24"/>
          <w:szCs w:val="24"/>
        </w:rPr>
        <w:t>7</w:t>
      </w:r>
      <w:r w:rsidRPr="00A51A59">
        <w:rPr>
          <w:rFonts w:ascii="Times New Roman" w:hAnsi="Times New Roman" w:cs="Times New Roman"/>
          <w:b/>
          <w:bCs/>
          <w:sz w:val="24"/>
          <w:szCs w:val="24"/>
        </w:rPr>
        <w:t>.</w:t>
      </w:r>
      <w:r>
        <w:rPr>
          <w:rFonts w:ascii="Times New Roman" w:hAnsi="Times New Roman" w:cs="Times New Roman"/>
          <w:b/>
          <w:bCs/>
          <w:sz w:val="24"/>
          <w:szCs w:val="24"/>
        </w:rPr>
        <w:t>5</w:t>
      </w:r>
      <w:r>
        <w:rPr>
          <w:rFonts w:ascii="Times New Roman" w:hAnsi="Times New Roman" w:cs="Times New Roman"/>
          <w:b/>
          <w:bCs/>
          <w:sz w:val="24"/>
          <w:szCs w:val="24"/>
        </w:rPr>
        <w:tab/>
      </w:r>
      <w:r w:rsidRPr="00A51A59">
        <w:rPr>
          <w:rFonts w:ascii="Times New Roman" w:hAnsi="Times New Roman" w:cs="Times New Roman"/>
          <w:b/>
          <w:bCs/>
          <w:sz w:val="24"/>
          <w:szCs w:val="24"/>
        </w:rPr>
        <w:t xml:space="preserve">Aerosil </w:t>
      </w:r>
    </w:p>
    <w:p w:rsidR="001B3F19" w:rsidRPr="00D76021" w:rsidRDefault="001B3F19" w:rsidP="001B3F19">
      <w:pPr>
        <w:tabs>
          <w:tab w:val="left" w:pos="540"/>
          <w:tab w:val="left" w:pos="709"/>
          <w:tab w:val="left" w:pos="1410"/>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Pemerian submikroskopis, bercahaya, terpisah, warna putih kebiruan, tidak berbau dan tidak berasa. Tidak larut dalam air murni, larut dalam alkali hidroksid panas, tidak larut dalam asam kecuali hidrofluoris, tidak larut dalam pelarut organic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52E68">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tab/>
      </w:r>
    </w:p>
    <w:p w:rsidR="001B3F19" w:rsidRDefault="001B3F19" w:rsidP="001B3F19">
      <w:pPr>
        <w:pStyle w:val="NormalWeb"/>
        <w:jc w:val="center"/>
        <w:rPr>
          <w:noProof/>
        </w:rPr>
      </w:pPr>
      <w:r w:rsidRPr="00B95E24">
        <w:rPr>
          <w:noProof/>
          <w:lang w:val="en-US" w:eastAsia="en-US"/>
        </w:rPr>
        <w:lastRenderedPageBreak/>
        <w:drawing>
          <wp:inline distT="0" distB="0" distL="0" distR="0">
            <wp:extent cx="1955673" cy="1272214"/>
            <wp:effectExtent l="0" t="0" r="6985" b="4445"/>
            <wp:docPr id="748743341" name="Picture 74874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97" t="19407" r="39414" b="71468"/>
                    <a:stretch/>
                  </pic:blipFill>
                  <pic:spPr bwMode="auto">
                    <a:xfrm>
                      <a:off x="0" y="0"/>
                      <a:ext cx="1999024" cy="1300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24D56">
        <w:rPr>
          <w:noProof/>
          <w:lang w:val="en-US" w:eastAsia="en-US"/>
        </w:rPr>
        <w:drawing>
          <wp:inline distT="0" distB="0" distL="0" distR="0">
            <wp:extent cx="2087871" cy="1276573"/>
            <wp:effectExtent l="0" t="0" r="8255" b="0"/>
            <wp:docPr id="748743342" name="Picture 74874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9" t="17092" b="50323"/>
                    <a:stretch/>
                  </pic:blipFill>
                  <pic:spPr bwMode="auto">
                    <a:xfrm>
                      <a:off x="0" y="0"/>
                      <a:ext cx="2107238" cy="1288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tabs>
          <w:tab w:val="left" w:pos="540"/>
          <w:tab w:val="left" w:pos="709"/>
          <w:tab w:val="left" w:pos="1410"/>
        </w:tabs>
        <w:spacing w:after="0" w:line="480" w:lineRule="auto"/>
        <w:jc w:val="center"/>
        <w:rPr>
          <w:rFonts w:ascii="Times New Roman" w:hAnsi="Times New Roman" w:cs="Times New Roman"/>
          <w:noProof/>
          <w:sz w:val="24"/>
          <w:szCs w:val="24"/>
        </w:rPr>
      </w:pPr>
      <w:r>
        <w:rPr>
          <w:rFonts w:ascii="Times New Roman" w:hAnsi="Times New Roman" w:cs="Times New Roman"/>
          <w:b/>
          <w:bCs/>
          <w:sz w:val="24"/>
          <w:szCs w:val="24"/>
        </w:rPr>
        <w:t xml:space="preserve">Gambar 2.6 </w:t>
      </w:r>
      <w:r>
        <w:rPr>
          <w:rFonts w:ascii="Times New Roman" w:hAnsi="Times New Roman" w:cs="Times New Roman"/>
          <w:sz w:val="24"/>
          <w:szCs w:val="24"/>
        </w:rPr>
        <w:t>Struktur Kimia dan Bentuk Aerosil (</w:t>
      </w:r>
      <w:r w:rsidRPr="00B52E68">
        <w:rPr>
          <w:rFonts w:ascii="Times New Roman" w:hAnsi="Times New Roman" w:cs="Times New Roman"/>
          <w:noProof/>
          <w:sz w:val="24"/>
          <w:szCs w:val="24"/>
        </w:rPr>
        <w:t>Murtini, G dan Yetri, 2018</w:t>
      </w:r>
      <w:r>
        <w:rPr>
          <w:rFonts w:ascii="Times New Roman" w:hAnsi="Times New Roman" w:cs="Times New Roman"/>
          <w:noProof/>
          <w:sz w:val="24"/>
          <w:szCs w:val="24"/>
        </w:rPr>
        <w:t>)</w:t>
      </w:r>
    </w:p>
    <w:p w:rsidR="001B3F19" w:rsidRPr="006A0F4D" w:rsidRDefault="001B3F19" w:rsidP="001B3F19">
      <w:pPr>
        <w:tabs>
          <w:tab w:val="left" w:pos="540"/>
          <w:tab w:val="left" w:pos="709"/>
          <w:tab w:val="left" w:pos="1410"/>
        </w:tabs>
        <w:spacing w:after="0" w:line="480" w:lineRule="auto"/>
        <w:jc w:val="center"/>
        <w:rPr>
          <w:rFonts w:ascii="Times New Roman" w:hAnsi="Times New Roman" w:cs="Times New Roman"/>
          <w:sz w:val="24"/>
          <w:szCs w:val="24"/>
        </w:rPr>
      </w:pPr>
    </w:p>
    <w:p w:rsidR="001B3F19" w:rsidRPr="00917D3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sidRPr="00917D39">
        <w:rPr>
          <w:rFonts w:ascii="Times New Roman" w:hAnsi="Times New Roman" w:cs="Times New Roman"/>
          <w:b/>
          <w:bCs/>
          <w:sz w:val="24"/>
          <w:szCs w:val="24"/>
        </w:rPr>
        <w:t>2.</w:t>
      </w:r>
      <w:r>
        <w:rPr>
          <w:rFonts w:ascii="Times New Roman" w:hAnsi="Times New Roman" w:cs="Times New Roman"/>
          <w:b/>
          <w:bCs/>
          <w:sz w:val="24"/>
          <w:szCs w:val="24"/>
        </w:rPr>
        <w:t>7</w:t>
      </w:r>
      <w:r w:rsidRPr="00917D39">
        <w:rPr>
          <w:rFonts w:ascii="Times New Roman" w:hAnsi="Times New Roman" w:cs="Times New Roman"/>
          <w:b/>
          <w:bCs/>
          <w:sz w:val="24"/>
          <w:szCs w:val="24"/>
        </w:rPr>
        <w:t>.</w:t>
      </w:r>
      <w:r>
        <w:rPr>
          <w:rFonts w:ascii="Times New Roman" w:hAnsi="Times New Roman" w:cs="Times New Roman"/>
          <w:b/>
          <w:bCs/>
          <w:sz w:val="24"/>
          <w:szCs w:val="24"/>
        </w:rPr>
        <w:t>6</w:t>
      </w:r>
      <w:r>
        <w:rPr>
          <w:rFonts w:ascii="Times New Roman" w:hAnsi="Times New Roman" w:cs="Times New Roman"/>
          <w:b/>
          <w:bCs/>
          <w:sz w:val="24"/>
          <w:szCs w:val="24"/>
        </w:rPr>
        <w:tab/>
      </w:r>
      <w:r w:rsidRPr="00917D39">
        <w:rPr>
          <w:rFonts w:ascii="Times New Roman" w:hAnsi="Times New Roman" w:cs="Times New Roman"/>
          <w:b/>
          <w:bCs/>
          <w:sz w:val="24"/>
          <w:szCs w:val="24"/>
        </w:rPr>
        <w:t xml:space="preserve">Avicel </w:t>
      </w:r>
      <w:r>
        <w:rPr>
          <w:rFonts w:ascii="Times New Roman" w:hAnsi="Times New Roman" w:cs="Times New Roman"/>
          <w:b/>
          <w:bCs/>
          <w:sz w:val="24"/>
          <w:szCs w:val="24"/>
        </w:rPr>
        <w:t xml:space="preserve">PH 102 </w:t>
      </w:r>
    </w:p>
    <w:p w:rsidR="001B3F19" w:rsidRPr="00E92948"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774E4">
        <w:rPr>
          <w:rFonts w:ascii="Times New Roman" w:hAnsi="Times New Roman" w:cs="Times New Roman"/>
          <w:sz w:val="24"/>
          <w:szCs w:val="24"/>
        </w:rPr>
        <w:t>Massa granul, murni, tidak berbau, tidak berasa</w:t>
      </w:r>
      <w:r>
        <w:rPr>
          <w:rFonts w:ascii="Times New Roman" w:hAnsi="Times New Roman" w:cs="Times New Roman"/>
          <w:sz w:val="24"/>
          <w:szCs w:val="24"/>
        </w:rPr>
        <w:t>, t</w:t>
      </w:r>
      <w:r w:rsidRPr="001774E4">
        <w:rPr>
          <w:rFonts w:ascii="Times New Roman" w:hAnsi="Times New Roman" w:cs="Times New Roman"/>
          <w:sz w:val="24"/>
          <w:szCs w:val="24"/>
        </w:rPr>
        <w:t>idak larut dalam air, asam dilute dan banyak pelarut organic</w:t>
      </w:r>
      <w:r>
        <w:rPr>
          <w:rFonts w:ascii="Times New Roman" w:hAnsi="Times New Roman" w:cs="Times New Roman"/>
          <w:sz w:val="24"/>
          <w:szCs w:val="24"/>
        </w:rPr>
        <w:t xml:space="preserve">, akan tetapi mempunyai fungsi daya pengikat, </w:t>
      </w:r>
      <w:r w:rsidRPr="00D966C4">
        <w:rPr>
          <w:rFonts w:ascii="Times New Roman" w:hAnsi="Times New Roman" w:cs="Times New Roman"/>
          <w:i/>
          <w:iCs/>
          <w:sz w:val="24"/>
          <w:szCs w:val="24"/>
        </w:rPr>
        <w:t>disintegrant</w:t>
      </w:r>
      <w:r>
        <w:rPr>
          <w:rFonts w:ascii="Times New Roman" w:hAnsi="Times New Roman" w:cs="Times New Roman"/>
          <w:sz w:val="24"/>
          <w:szCs w:val="24"/>
        </w:rPr>
        <w:t xml:space="preserve">, lubrikan dan glidan yang baik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1774E4">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pStyle w:val="NormalWeb"/>
        <w:tabs>
          <w:tab w:val="center" w:pos="3968"/>
          <w:tab w:val="right" w:pos="7937"/>
        </w:tabs>
        <w:spacing w:before="0" w:beforeAutospacing="0" w:after="0" w:afterAutospacing="0"/>
      </w:pPr>
      <w:r>
        <w:tab/>
      </w:r>
      <w:r w:rsidRPr="004D58D3">
        <w:rPr>
          <w:noProof/>
          <w:lang w:val="en-US" w:eastAsia="en-US"/>
        </w:rPr>
        <w:drawing>
          <wp:inline distT="0" distB="0" distL="0" distR="0">
            <wp:extent cx="2307038" cy="1408670"/>
            <wp:effectExtent l="0" t="0" r="0" b="1270"/>
            <wp:docPr id="748743343" name="Picture 74874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22" t="27034" b="41213"/>
                    <a:stretch/>
                  </pic:blipFill>
                  <pic:spPr bwMode="auto">
                    <a:xfrm>
                      <a:off x="0" y="0"/>
                      <a:ext cx="2321589" cy="1417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D4AA2">
        <w:rPr>
          <w:noProof/>
          <w:lang w:val="en-US" w:eastAsia="en-US"/>
        </w:rPr>
        <w:drawing>
          <wp:inline distT="0" distB="0" distL="0" distR="0">
            <wp:extent cx="2049739" cy="1346886"/>
            <wp:effectExtent l="0" t="0" r="8255" b="5715"/>
            <wp:docPr id="748743344" name="Picture 7487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19" t="14195" r="22452" b="65806"/>
                    <a:stretch/>
                  </pic:blipFill>
                  <pic:spPr bwMode="auto">
                    <a:xfrm>
                      <a:off x="0" y="0"/>
                      <a:ext cx="2057081" cy="1351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p>
    <w:p w:rsidR="001B3F19" w:rsidRDefault="001B3F19" w:rsidP="001B3F19">
      <w:pPr>
        <w:pStyle w:val="NormalWeb"/>
        <w:spacing w:before="0" w:beforeAutospacing="0" w:after="0" w:afterAutospacing="0"/>
        <w:jc w:val="center"/>
      </w:pPr>
    </w:p>
    <w:p w:rsidR="001B3F19" w:rsidRDefault="001B3F19" w:rsidP="001B3F19">
      <w:pPr>
        <w:tabs>
          <w:tab w:val="left" w:pos="540"/>
          <w:tab w:val="left" w:pos="709"/>
          <w:tab w:val="left" w:pos="1410"/>
        </w:tabs>
        <w:spacing w:after="0" w:line="480" w:lineRule="auto"/>
        <w:jc w:val="center"/>
        <w:rPr>
          <w:rFonts w:ascii="Times New Roman" w:hAnsi="Times New Roman" w:cs="Times New Roman"/>
          <w:sz w:val="24"/>
          <w:szCs w:val="24"/>
        </w:rPr>
      </w:pPr>
      <w:r w:rsidRPr="006A0F4D">
        <w:rPr>
          <w:rFonts w:ascii="Times New Roman" w:hAnsi="Times New Roman" w:cs="Times New Roman"/>
          <w:b/>
          <w:bCs/>
          <w:sz w:val="24"/>
          <w:szCs w:val="24"/>
        </w:rPr>
        <w:t>Gambar 2.</w:t>
      </w:r>
      <w:r>
        <w:rPr>
          <w:rFonts w:ascii="Times New Roman" w:hAnsi="Times New Roman" w:cs="Times New Roman"/>
          <w:b/>
          <w:bCs/>
          <w:sz w:val="24"/>
          <w:szCs w:val="24"/>
        </w:rPr>
        <w:t>7</w:t>
      </w:r>
      <w:r>
        <w:rPr>
          <w:rFonts w:ascii="Times New Roman" w:hAnsi="Times New Roman" w:cs="Times New Roman"/>
          <w:sz w:val="24"/>
          <w:szCs w:val="24"/>
        </w:rPr>
        <w:t xml:space="preserve"> Struktur Kimia dan Bentuk Avicel PH 102 (Rowe </w:t>
      </w:r>
      <w:r>
        <w:rPr>
          <w:rFonts w:ascii="Times New Roman" w:hAnsi="Times New Roman" w:cs="Times New Roman"/>
          <w:i/>
          <w:iCs/>
          <w:sz w:val="24"/>
          <w:szCs w:val="24"/>
        </w:rPr>
        <w:t>e</w:t>
      </w:r>
      <w:r w:rsidRPr="00D76021">
        <w:rPr>
          <w:rFonts w:ascii="Times New Roman" w:hAnsi="Times New Roman" w:cs="Times New Roman"/>
          <w:i/>
          <w:iCs/>
          <w:sz w:val="24"/>
          <w:szCs w:val="24"/>
        </w:rPr>
        <w:t>t al</w:t>
      </w:r>
      <w:r>
        <w:rPr>
          <w:rFonts w:ascii="Times New Roman" w:hAnsi="Times New Roman" w:cs="Times New Roman"/>
          <w:sz w:val="24"/>
          <w:szCs w:val="24"/>
        </w:rPr>
        <w:t>., 2009)</w:t>
      </w:r>
    </w:p>
    <w:p w:rsidR="001B3F19" w:rsidRDefault="001B3F19" w:rsidP="001B3F19">
      <w:pPr>
        <w:tabs>
          <w:tab w:val="left" w:pos="540"/>
          <w:tab w:val="left" w:pos="709"/>
          <w:tab w:val="left" w:pos="1410"/>
        </w:tabs>
        <w:spacing w:after="0" w:line="480" w:lineRule="auto"/>
        <w:rPr>
          <w:rFonts w:ascii="Times New Roman" w:hAnsi="Times New Roman" w:cs="Times New Roman"/>
          <w:b/>
          <w:bCs/>
          <w:sz w:val="24"/>
          <w:szCs w:val="24"/>
        </w:rPr>
      </w:pPr>
      <w:r w:rsidRPr="00631514">
        <w:rPr>
          <w:rFonts w:ascii="Times New Roman" w:hAnsi="Times New Roman" w:cs="Times New Roman"/>
          <w:b/>
          <w:bCs/>
          <w:sz w:val="24"/>
          <w:szCs w:val="24"/>
        </w:rPr>
        <w:t>2.</w:t>
      </w:r>
      <w:r>
        <w:rPr>
          <w:rFonts w:ascii="Times New Roman" w:hAnsi="Times New Roman" w:cs="Times New Roman"/>
          <w:b/>
          <w:bCs/>
          <w:sz w:val="24"/>
          <w:szCs w:val="24"/>
        </w:rPr>
        <w:t>7</w:t>
      </w:r>
      <w:r w:rsidRPr="00631514">
        <w:rPr>
          <w:rFonts w:ascii="Times New Roman" w:hAnsi="Times New Roman" w:cs="Times New Roman"/>
          <w:b/>
          <w:bCs/>
          <w:sz w:val="24"/>
          <w:szCs w:val="24"/>
        </w:rPr>
        <w:t>.</w:t>
      </w:r>
      <w:r>
        <w:rPr>
          <w:rFonts w:ascii="Times New Roman" w:hAnsi="Times New Roman" w:cs="Times New Roman"/>
          <w:b/>
          <w:bCs/>
          <w:sz w:val="24"/>
          <w:szCs w:val="24"/>
        </w:rPr>
        <w:t xml:space="preserve">7 </w:t>
      </w:r>
      <w:r>
        <w:rPr>
          <w:rFonts w:ascii="Times New Roman" w:hAnsi="Times New Roman" w:cs="Times New Roman"/>
          <w:b/>
          <w:bCs/>
          <w:sz w:val="24"/>
          <w:szCs w:val="24"/>
        </w:rPr>
        <w:tab/>
        <w:t>Sodium Starch Glycolate (SSG)</w:t>
      </w:r>
    </w:p>
    <w:p w:rsidR="001B3F19" w:rsidRPr="004D58D3"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B50CB">
        <w:rPr>
          <w:rFonts w:ascii="Times New Roman" w:hAnsi="Times New Roman" w:cs="Times New Roman"/>
          <w:sz w:val="24"/>
          <w:szCs w:val="24"/>
        </w:rPr>
        <w:t>SSG sebagai bahan penghancur pada formula tablet yang berasal dari modifikasi amylum. Keuntungan penggunaan SSG adalah harganya murah dan merupakan bahan penghancur yang baik dibandingkan dengan yang lain misalnya agar atau amylum</w:t>
      </w:r>
      <w:r w:rsidR="004136C9">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{"citationItems":[{"id":"ITEM-1","itemData":{"DOI":"10.36465/jop.v2i2.490","ISSN":"2620-8563","abstract":"&lt;p class=\"western\" style=\"margin-bottom: 0in; line-height: 100%;\" align=\"justify\"&gt;&lt;span style=\"font-family: Times New Roman, serif;\"&gt;&lt;span style=\"font-size: small;\"&gt;Buah Jambu Biji (&lt;/span&gt;&lt;/span&gt;&lt;span style=\"font-family: Times New Roman, serif;\"&gt;&lt;span style=\"font-size: small;\"&gt;&lt;em&gt;Psidium guajava&lt;/em&gt;&lt;/span&gt;&lt;/span&gt;&lt;span style=\"font-family: Times New Roman, serif;\"&gt;&lt;span style=\"font-size: small;\"&gt;) sebelumnya dikenal oleh masyarakat untuk meningkatkan trombosit pada pasien demam berdarah. &lt;/span&gt;&lt;/span&gt;&lt;span style=\"font-family: Times New Roman, serif;\"&gt;&lt;span style=\"font-size: small;\"&gt;&lt;em&gt;Sodium Starch Glycolate &lt;/em&gt;&lt;/span&gt;&lt;/span&gt;&lt;span style=\"font-family: Times New Roman, serif;\"&gt;&lt;span style=\"font-size: small;\"&gt;(SSG) sebagai bahan penghancur pada formula tablet yang berasal dari modifikasi amylum. Keuntungan penggunaan SSG yaitu harganya yang relative lebih murah dan juga merupakan bahan penghancur yang baik jika dibandingkan dengan bahan penghancur yang lainnya misalnya agar atau amylum. Penelitian ini merupakan penelitian eksperimental dengan teknik pengambilan sampel &lt;/span&gt;&lt;/span&gt;&lt;span style=\"font-family: Times New Roman, serif;\"&gt;&lt;span style=\"font-size: small;\"&gt;&lt;em&gt;Purposive Sampling&lt;/em&gt;&lt;/span&gt;&lt;/span&gt;&lt;span style=\"font-family: Times New Roman, serif;\"&gt;&lt;span style=\"font-size: small;\"&gt;. Polpulasi pada penelitian ini adalah Tanaman Jambu Biji (&lt;/span&gt;&lt;/span&gt;&lt;span style=\"font-family: Times New Roman, serif;\"&gt;&lt;span style=\"font-size: small;\"&gt;&lt;em&gt;Psidium guajava&lt;/em&gt;&lt;/span&gt;&lt;/span&gt;&lt;span style=\"font-family: Times New Roman, serif;\"&gt;&lt;span style=\"font-size: small;\"&gt;) dan bahan penghancur tablet. Variabel penelitian ini Tablet Ekstrak Buah Jambu Biji (&lt;/span&gt;&lt;/span&gt;&lt;span style=\"font-family: Times New Roman, serif;\"&gt;&lt;span style=\"font-size: small;\"&gt;&lt;em&gt;Psidium guajava&lt;/em&gt;&lt;/span&gt;&lt;/span&gt;&lt;span style=\"font-family: Times New Roman, serif;\"&gt;&lt;span style=\"font-size: small;\"&gt;) dengan penambahan bahan penghancur &lt;/span&gt;&lt;/span&gt;&lt;span style=\"font-family: Times New Roman, serif;\"&gt;&lt;span style=\"font-size: small;\"&gt;&lt;em&gt;Sodium Starch Glycolate&lt;/em&gt;&lt;/span&gt;&lt;/span&gt;&lt;span style=\"font-family: Times New Roman, serif;\"&gt;&lt;span style=\"font-size: small;\"&gt; (SSG) konsentrasi 2%, 5% dan 8%. Hasil tabel rekapitulasi menyatakan bahwa untuk hasil uji keseragaman bobot tablet dan waktu hancur tablet tidak ada pengaruh bahan penghancur Sodium Starch Glycolate terhadap kedua pengujian tersebut. Sedangkan untuk Hasil Uji Kekerasan Tablet dan Kerapuhan Tablet terdapat pengaruh terhadap pengujian tersebu…","author":[{"dropping-particle":"","family":"Pradiningsih","given":"Anna","non-dropping-particle":"","parse-names":false,"suffix":""}],"container-title":"Journal of Pharmacopolium","id":"ITEM-1","issue":"2","issued":{"date-parts":[["2019"]]},"page":"122-129","title":"PENGUJIAN KARAKTERISTIK FISIK TABLET EKSTRAK BUAH JAMBU BIJI (Psidium guajava) DENGAN PENAMBAHAN BAHAN PENGHANCUR SODIUM STARCH GLYCOLATE (SSG) SECARA GRANULASI BASAH","type":"article-journal","volume":"2"},"uris":["http://www.mendeley.com/documents/?uuid=f8ad0e3b-682d-4262-9259-60f1366741ed"]}],"mendeley":{"formattedCitation":"(Pradiningsih, 2019)","plainTextFormattedCitation":"(Pradiningsih, 2019)","previouslyFormattedCitation":"(Pradiningsih, 2019)"},"properties":{"noteIndex":0},"schema":"https://github.com/citation-style-language/schema/raw/master/csl-citation.json"}</w:instrText>
      </w:r>
      <w:r w:rsidR="004136C9">
        <w:rPr>
          <w:rFonts w:ascii="Times New Roman" w:hAnsi="Times New Roman" w:cs="Times New Roman"/>
          <w:b/>
          <w:bCs/>
          <w:sz w:val="24"/>
          <w:szCs w:val="24"/>
        </w:rPr>
        <w:fldChar w:fldCharType="separate"/>
      </w:r>
      <w:r w:rsidRPr="001774E4">
        <w:rPr>
          <w:rFonts w:ascii="Times New Roman" w:hAnsi="Times New Roman" w:cs="Times New Roman"/>
          <w:bCs/>
          <w:noProof/>
          <w:sz w:val="24"/>
          <w:szCs w:val="24"/>
        </w:rPr>
        <w:t>(Pradiningsih, 2019)</w:t>
      </w:r>
      <w:r w:rsidR="004136C9">
        <w:rPr>
          <w:rFonts w:ascii="Times New Roman" w:hAnsi="Times New Roman" w:cs="Times New Roman"/>
          <w:b/>
          <w:bCs/>
          <w:sz w:val="24"/>
          <w:szCs w:val="24"/>
        </w:rPr>
        <w:fldChar w:fldCharType="end"/>
      </w:r>
      <w:r>
        <w:rPr>
          <w:rFonts w:ascii="Times New Roman" w:hAnsi="Times New Roman" w:cs="Times New Roman"/>
          <w:b/>
          <w:bCs/>
          <w:sz w:val="24"/>
          <w:szCs w:val="24"/>
        </w:rPr>
        <w:t>.</w:t>
      </w:r>
    </w:p>
    <w:p w:rsidR="001B3F19" w:rsidRDefault="001B3F19" w:rsidP="001B3F19">
      <w:pPr>
        <w:spacing w:after="0" w:line="240" w:lineRule="auto"/>
        <w:jc w:val="center"/>
        <w:rPr>
          <w:rFonts w:ascii="Times New Roman" w:eastAsia="Times New Roman" w:hAnsi="Times New Roman" w:cs="Times New Roman"/>
          <w:sz w:val="24"/>
          <w:szCs w:val="24"/>
          <w:lang w:eastAsia="en-ID"/>
        </w:rPr>
      </w:pPr>
      <w:r w:rsidRPr="004D58D3">
        <w:rPr>
          <w:rFonts w:ascii="Times New Roman" w:eastAsia="Times New Roman" w:hAnsi="Times New Roman" w:cs="Times New Roman"/>
          <w:noProof/>
          <w:sz w:val="24"/>
          <w:szCs w:val="24"/>
          <w:lang w:val="en-US"/>
        </w:rPr>
        <w:lastRenderedPageBreak/>
        <w:drawing>
          <wp:inline distT="0" distB="0" distL="0" distR="0">
            <wp:extent cx="2212795" cy="1161535"/>
            <wp:effectExtent l="0" t="0" r="0" b="635"/>
            <wp:docPr id="748743345" name="Picture 74874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11" t="78788"/>
                    <a:stretch/>
                  </pic:blipFill>
                  <pic:spPr bwMode="auto">
                    <a:xfrm>
                      <a:off x="0" y="0"/>
                      <a:ext cx="2236435" cy="11739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F3C96">
        <w:rPr>
          <w:rFonts w:ascii="Times New Roman" w:hAnsi="Times New Roman" w:cs="Times New Roman"/>
          <w:noProof/>
          <w:sz w:val="24"/>
          <w:lang w:val="en-US"/>
        </w:rPr>
        <w:drawing>
          <wp:inline distT="0" distB="0" distL="0" distR="0">
            <wp:extent cx="1698815" cy="1136821"/>
            <wp:effectExtent l="0" t="0" r="0" b="6350"/>
            <wp:docPr id="748743346" name="Picture 748743346" descr="Sodium Starch Glycolate Powder at Best Price in Mumbai | Eas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dium Starch Glycolate Powder at Best Price in Mumbai | Eastern ..."/>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 t="19223" r="1200" b="20792"/>
                    <a:stretch/>
                  </pic:blipFill>
                  <pic:spPr bwMode="auto">
                    <a:xfrm>
                      <a:off x="0" y="0"/>
                      <a:ext cx="1781284" cy="11920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Pr="006A0F4D" w:rsidRDefault="001B3F19" w:rsidP="001B3F19">
      <w:pPr>
        <w:spacing w:after="0" w:line="240" w:lineRule="auto"/>
        <w:jc w:val="center"/>
        <w:rPr>
          <w:rFonts w:ascii="Times New Roman" w:eastAsia="Times New Roman" w:hAnsi="Times New Roman" w:cs="Times New Roman"/>
          <w:sz w:val="24"/>
          <w:szCs w:val="24"/>
          <w:lang w:eastAsia="en-ID"/>
        </w:rPr>
      </w:pPr>
    </w:p>
    <w:p w:rsidR="001B3F19" w:rsidRDefault="001B3F19" w:rsidP="001B3F19">
      <w:pPr>
        <w:tabs>
          <w:tab w:val="left" w:pos="709"/>
          <w:tab w:val="left" w:pos="1410"/>
        </w:tabs>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Gambar 2.8 </w:t>
      </w:r>
      <w:r>
        <w:rPr>
          <w:rFonts w:ascii="Times New Roman" w:hAnsi="Times New Roman" w:cs="Times New Roman"/>
          <w:sz w:val="24"/>
          <w:szCs w:val="24"/>
        </w:rPr>
        <w:t xml:space="preserve">Struktur Kimia dan Bentuk SSG (Rowe </w:t>
      </w:r>
      <w:r>
        <w:rPr>
          <w:rFonts w:ascii="Times New Roman" w:hAnsi="Times New Roman" w:cs="Times New Roman"/>
          <w:i/>
          <w:iCs/>
          <w:sz w:val="24"/>
          <w:szCs w:val="24"/>
        </w:rPr>
        <w:t>e</w:t>
      </w:r>
      <w:r w:rsidRPr="00D76021">
        <w:rPr>
          <w:rFonts w:ascii="Times New Roman" w:hAnsi="Times New Roman" w:cs="Times New Roman"/>
          <w:i/>
          <w:iCs/>
          <w:sz w:val="24"/>
          <w:szCs w:val="24"/>
        </w:rPr>
        <w:t>t al</w:t>
      </w:r>
      <w:r>
        <w:rPr>
          <w:rFonts w:ascii="Times New Roman" w:hAnsi="Times New Roman" w:cs="Times New Roman"/>
          <w:sz w:val="24"/>
          <w:szCs w:val="24"/>
        </w:rPr>
        <w:t>., 2009)</w:t>
      </w:r>
    </w:p>
    <w:p w:rsidR="001B3F19" w:rsidRPr="00AA756A"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8</w:t>
      </w:r>
      <w:r>
        <w:rPr>
          <w:rFonts w:ascii="Times New Roman" w:hAnsi="Times New Roman" w:cs="Times New Roman"/>
          <w:b/>
          <w:bCs/>
          <w:sz w:val="24"/>
          <w:szCs w:val="24"/>
        </w:rPr>
        <w:tab/>
      </w:r>
      <w:r w:rsidRPr="00AA756A">
        <w:rPr>
          <w:rFonts w:ascii="Times New Roman" w:hAnsi="Times New Roman" w:cs="Times New Roman"/>
          <w:b/>
          <w:bCs/>
          <w:sz w:val="24"/>
          <w:szCs w:val="24"/>
        </w:rPr>
        <w:t>Pertimbangan Karakteristik Bahan Aktif untuk Tablet Orodispersibel</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w:t>
      </w:r>
      <w:r w:rsidRPr="0044188C">
        <w:rPr>
          <w:rFonts w:ascii="Times New Roman" w:hAnsi="Times New Roman" w:cs="Times New Roman"/>
          <w:sz w:val="24"/>
          <w:szCs w:val="24"/>
        </w:rPr>
        <w:t>erdapat beberapa kriteria yang harus diperhatikan sebelum mem</w:t>
      </w:r>
      <w:r>
        <w:rPr>
          <w:rFonts w:ascii="Times New Roman" w:hAnsi="Times New Roman" w:cs="Times New Roman"/>
          <w:sz w:val="24"/>
          <w:szCs w:val="24"/>
        </w:rPr>
        <w:t xml:space="preserve">buat </w:t>
      </w:r>
      <w:r w:rsidRPr="0044188C">
        <w:rPr>
          <w:rFonts w:ascii="Times New Roman" w:hAnsi="Times New Roman" w:cs="Times New Roman"/>
          <w:sz w:val="24"/>
          <w:szCs w:val="24"/>
        </w:rPr>
        <w:t xml:space="preserve">formulasi suatu obat menjadi tablet orodispersibel. Kriteria ideal terkait kandidat obat yang dapat diformulasi menjadi tablet orodispersibel adalah sebagai berikut: </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1. Stabil dalam air dan saliva</w:t>
      </w:r>
      <w:r>
        <w:rPr>
          <w:rFonts w:ascii="Times New Roman" w:hAnsi="Times New Roman" w:cs="Times New Roman"/>
          <w:sz w:val="24"/>
          <w:szCs w:val="24"/>
        </w:rPr>
        <w:t>.</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2. Dosis obat kecil</w:t>
      </w:r>
      <w:r>
        <w:rPr>
          <w:rFonts w:ascii="Times New Roman" w:hAnsi="Times New Roman" w:cs="Times New Roman"/>
          <w:sz w:val="24"/>
          <w:szCs w:val="24"/>
        </w:rPr>
        <w:t>.</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3. Memiliki kelarutan yang baik dalam air dan saliva</w:t>
      </w:r>
      <w:r>
        <w:rPr>
          <w:rFonts w:ascii="Times New Roman" w:hAnsi="Times New Roman" w:cs="Times New Roman"/>
          <w:sz w:val="24"/>
          <w:szCs w:val="24"/>
        </w:rPr>
        <w:t>.</w:t>
      </w:r>
    </w:p>
    <w:p w:rsidR="001B3F19" w:rsidRDefault="001B3F19" w:rsidP="001B3F19">
      <w:pPr>
        <w:tabs>
          <w:tab w:val="left" w:pos="540"/>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 xml:space="preserve">4. Rasanya tidak pahit atau telah dilakukan taste masking sehingga rasa obat tidak pahit. </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5. Memiliki berat molekul yang kecil sampai sedang</w:t>
      </w:r>
      <w:r>
        <w:rPr>
          <w:rFonts w:ascii="Times New Roman" w:hAnsi="Times New Roman" w:cs="Times New Roman"/>
          <w:sz w:val="24"/>
          <w:szCs w:val="24"/>
        </w:rPr>
        <w:t>.</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6. Sebagian obat tidak terionkan pada pH rongga mulut</w:t>
      </w:r>
      <w:r>
        <w:rPr>
          <w:rFonts w:ascii="Times New Roman" w:hAnsi="Times New Roman" w:cs="Times New Roman"/>
          <w:sz w:val="24"/>
          <w:szCs w:val="24"/>
        </w:rPr>
        <w:t>.</w:t>
      </w:r>
    </w:p>
    <w:p w:rsidR="001B3F19" w:rsidRPr="0044188C" w:rsidRDefault="001B3F19" w:rsidP="001B3F19">
      <w:pPr>
        <w:tabs>
          <w:tab w:val="left" w:pos="540"/>
          <w:tab w:val="left" w:pos="2970"/>
        </w:tabs>
        <w:spacing w:after="0" w:line="480" w:lineRule="auto"/>
        <w:ind w:left="284" w:hanging="284"/>
        <w:jc w:val="both"/>
        <w:rPr>
          <w:rFonts w:ascii="Times New Roman" w:hAnsi="Times New Roman" w:cs="Times New Roman"/>
          <w:sz w:val="24"/>
          <w:szCs w:val="24"/>
        </w:rPr>
      </w:pPr>
      <w:r w:rsidRPr="0044188C">
        <w:rPr>
          <w:rFonts w:ascii="Times New Roman" w:hAnsi="Times New Roman" w:cs="Times New Roman"/>
          <w:sz w:val="24"/>
          <w:szCs w:val="24"/>
        </w:rPr>
        <w:t>7. Dapat berdifusi dan berpartisi ke dalam epitelium saluran cerna bagian atas (logp &gt; 1, atau umumnya lebih disukai logp &gt; 2)</w:t>
      </w:r>
      <w:r>
        <w:rPr>
          <w:rFonts w:ascii="Times New Roman" w:hAnsi="Times New Roman" w:cs="Times New Roman"/>
          <w:sz w:val="24"/>
          <w:szCs w:val="24"/>
        </w:rPr>
        <w:t>.</w:t>
      </w:r>
    </w:p>
    <w:p w:rsidR="001B3F19" w:rsidRPr="0044188C" w:rsidRDefault="001B3F19" w:rsidP="001B3F19">
      <w:pPr>
        <w:tabs>
          <w:tab w:val="left" w:pos="540"/>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8. Dapat berpermeasi pada jaringan oral mukosa</w:t>
      </w:r>
      <w:r>
        <w:rPr>
          <w:rFonts w:ascii="Times New Roman" w:hAnsi="Times New Roman" w:cs="Times New Roman"/>
          <w:sz w:val="24"/>
          <w:szCs w:val="24"/>
        </w:rPr>
        <w:t>.</w:t>
      </w:r>
    </w:p>
    <w:p w:rsidR="001B3F19" w:rsidRPr="005567D9" w:rsidRDefault="001B3F19" w:rsidP="001B3F19">
      <w:pPr>
        <w:tabs>
          <w:tab w:val="left" w:pos="540"/>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sz w:val="24"/>
          <w:szCs w:val="24"/>
        </w:rPr>
        <w:t>9. Mangalami metabolisme lintas pertama secara ekstensif</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49716E">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297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2.9 </w:t>
      </w:r>
      <w:r>
        <w:rPr>
          <w:rFonts w:ascii="Times New Roman" w:hAnsi="Times New Roman" w:cs="Times New Roman"/>
          <w:b/>
          <w:bCs/>
          <w:sz w:val="24"/>
          <w:szCs w:val="24"/>
        </w:rPr>
        <w:tab/>
        <w:t>Karakterisasi Bahan Tambahan Formulasi Sediaan ODT</w:t>
      </w:r>
    </w:p>
    <w:p w:rsidR="001B3F19" w:rsidRDefault="001B3F19" w:rsidP="001B3F19">
      <w:pPr>
        <w:tabs>
          <w:tab w:val="left" w:pos="709"/>
          <w:tab w:val="left" w:pos="297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2.9.1 </w:t>
      </w:r>
      <w:r>
        <w:rPr>
          <w:rFonts w:ascii="Times New Roman" w:hAnsi="Times New Roman" w:cs="Times New Roman"/>
          <w:b/>
          <w:bCs/>
          <w:sz w:val="24"/>
          <w:szCs w:val="24"/>
        </w:rPr>
        <w:tab/>
      </w:r>
      <w:r w:rsidRPr="00BA4E7B">
        <w:rPr>
          <w:rFonts w:ascii="Times New Roman" w:hAnsi="Times New Roman" w:cs="Times New Roman"/>
          <w:b/>
          <w:bCs/>
          <w:i/>
          <w:iCs/>
          <w:sz w:val="24"/>
          <w:szCs w:val="24"/>
        </w:rPr>
        <w:t xml:space="preserve">Disintegran </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Bahan tambahan yang mempunyai peranan penting dalam formula sediaan ODT adalah </w:t>
      </w:r>
      <w:r w:rsidRPr="00BA4E7B">
        <w:rPr>
          <w:rFonts w:ascii="Times New Roman" w:hAnsi="Times New Roman" w:cs="Times New Roman"/>
          <w:i/>
          <w:iCs/>
          <w:sz w:val="24"/>
          <w:szCs w:val="24"/>
        </w:rPr>
        <w:t>disintegran</w:t>
      </w:r>
      <w:r>
        <w:rPr>
          <w:rFonts w:ascii="Times New Roman" w:hAnsi="Times New Roman" w:cs="Times New Roman"/>
          <w:sz w:val="24"/>
          <w:szCs w:val="24"/>
        </w:rPr>
        <w:t xml:space="preserve">. </w:t>
      </w:r>
      <w:r w:rsidRPr="00BA4E7B">
        <w:rPr>
          <w:rFonts w:ascii="Times New Roman" w:hAnsi="Times New Roman" w:cs="Times New Roman"/>
          <w:i/>
          <w:iCs/>
          <w:sz w:val="24"/>
          <w:szCs w:val="24"/>
        </w:rPr>
        <w:t>Disintegran</w:t>
      </w:r>
      <w:r>
        <w:rPr>
          <w:rFonts w:ascii="Times New Roman" w:hAnsi="Times New Roman" w:cs="Times New Roman"/>
          <w:sz w:val="24"/>
          <w:szCs w:val="24"/>
        </w:rPr>
        <w:t xml:space="preserve"> bekerja untuk menjamin tablet dengan </w:t>
      </w:r>
      <w:r>
        <w:rPr>
          <w:rFonts w:ascii="Times New Roman" w:hAnsi="Times New Roman" w:cs="Times New Roman"/>
          <w:sz w:val="24"/>
          <w:szCs w:val="24"/>
        </w:rPr>
        <w:lastRenderedPageBreak/>
        <w:t xml:space="preserve">segera terdisintegrasi dalam rongga mulut saat kontak dengan saliva. Contoh </w:t>
      </w:r>
      <w:r w:rsidRPr="00B9547F">
        <w:rPr>
          <w:rFonts w:ascii="Times New Roman" w:hAnsi="Times New Roman" w:cs="Times New Roman"/>
          <w:i/>
          <w:iCs/>
          <w:sz w:val="24"/>
          <w:szCs w:val="24"/>
        </w:rPr>
        <w:t>disintegran</w:t>
      </w:r>
      <w:r>
        <w:rPr>
          <w:rFonts w:ascii="Times New Roman" w:hAnsi="Times New Roman" w:cs="Times New Roman"/>
          <w:sz w:val="24"/>
          <w:szCs w:val="24"/>
        </w:rPr>
        <w:t xml:space="preserve"> yaitu amilum, MCC dan natrium starch glycolate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approach.","author":[{"dropping-particle":"","family":"Syukri","given":"Yandi","non-dropping-particle":"","parse-names":false,"suffix":""}],"container-title":"Angewandte Chemie International Edition, 6(11), 951–952.","id":"ITEM-1","issued":{"date-parts":[["2018"]]},"number-of-pages":"10-27","title":"Teknologi sediaan obat dalam solida","type":"book","volume":"13"},"uris":["http://www.mendeley.com/documents/?uuid=28ce68ee-6556-4f4d-bf08-dc96e8587b59"]}],"mendeley":{"formattedCitation":"(Syukri, 2018)","plainTextFormattedCitation":"(Syukri, 2018)","previouslyFormattedCitation":"(Syukri,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9D005F">
        <w:rPr>
          <w:rFonts w:ascii="Times New Roman" w:hAnsi="Times New Roman" w:cs="Times New Roman"/>
          <w:noProof/>
          <w:sz w:val="24"/>
          <w:szCs w:val="24"/>
        </w:rPr>
        <w:t>(Syukri,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Penggunaan </w:t>
      </w:r>
      <w:r w:rsidRPr="00BA4E7B">
        <w:rPr>
          <w:rFonts w:ascii="Times New Roman" w:hAnsi="Times New Roman" w:cs="Times New Roman"/>
          <w:i/>
          <w:iCs/>
          <w:sz w:val="24"/>
          <w:szCs w:val="24"/>
        </w:rPr>
        <w:t>superdisintegran</w:t>
      </w:r>
      <w:r>
        <w:rPr>
          <w:rFonts w:ascii="Times New Roman" w:hAnsi="Times New Roman" w:cs="Times New Roman"/>
          <w:sz w:val="24"/>
          <w:szCs w:val="24"/>
        </w:rPr>
        <w:t xml:space="preserve"> pada tablet konvensional adalah sekitar 2-5%.  Sedangkan pada sediaan ODT umumnya 10-20% bergantung pada jumlah obat yang diinkorporasikan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9D005F">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5567D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A4E7B">
        <w:rPr>
          <w:rFonts w:ascii="Times New Roman" w:hAnsi="Times New Roman" w:cs="Times New Roman"/>
          <w:i/>
          <w:iCs/>
          <w:sz w:val="24"/>
          <w:szCs w:val="24"/>
        </w:rPr>
        <w:t>Superdisintegran</w:t>
      </w:r>
      <w:r w:rsidRPr="0044188C">
        <w:rPr>
          <w:rFonts w:ascii="Times New Roman" w:hAnsi="Times New Roman" w:cs="Times New Roman"/>
          <w:sz w:val="24"/>
          <w:szCs w:val="24"/>
        </w:rPr>
        <w:t xml:space="preserve"> merupakan bahan yang bersifat higroskopis, bekerja dengan cara membantu saliva masuk ke dalam struktur internal tablet. Berkaitan dengan sifat </w:t>
      </w:r>
      <w:r w:rsidRPr="00BA4E7B">
        <w:rPr>
          <w:rFonts w:ascii="Times New Roman" w:hAnsi="Times New Roman" w:cs="Times New Roman"/>
          <w:i/>
          <w:iCs/>
          <w:sz w:val="24"/>
          <w:szCs w:val="24"/>
        </w:rPr>
        <w:t>superdisintegran</w:t>
      </w:r>
      <w:r w:rsidRPr="0044188C">
        <w:rPr>
          <w:rFonts w:ascii="Times New Roman" w:hAnsi="Times New Roman" w:cs="Times New Roman"/>
          <w:sz w:val="24"/>
          <w:szCs w:val="24"/>
        </w:rPr>
        <w:t xml:space="preserve"> yang higroskopis, maka formulator harus mengkaji fungsionalitas dan stabilitas tablet orodispersibel yang menggunakan </w:t>
      </w:r>
      <w:r w:rsidRPr="00BA4E7B">
        <w:rPr>
          <w:rFonts w:ascii="Times New Roman" w:hAnsi="Times New Roman" w:cs="Times New Roman"/>
          <w:i/>
          <w:iCs/>
          <w:sz w:val="24"/>
          <w:szCs w:val="24"/>
        </w:rPr>
        <w:t>superdisintegran</w:t>
      </w:r>
      <w:r w:rsidRPr="0044188C">
        <w:rPr>
          <w:rFonts w:ascii="Times New Roman" w:hAnsi="Times New Roman" w:cs="Times New Roman"/>
          <w:sz w:val="24"/>
          <w:szCs w:val="24"/>
        </w:rPr>
        <w:t>.</w:t>
      </w:r>
      <w:r w:rsidRPr="00E258EC">
        <w:rPr>
          <w:rFonts w:ascii="Times New Roman" w:hAnsi="Times New Roman" w:cs="Times New Roman"/>
          <w:i/>
          <w:iCs/>
          <w:sz w:val="24"/>
          <w:szCs w:val="24"/>
        </w:rPr>
        <w:t>Superdisintegran</w:t>
      </w:r>
      <w:r>
        <w:rPr>
          <w:rFonts w:ascii="Times New Roman" w:hAnsi="Times New Roman" w:cs="Times New Roman"/>
          <w:sz w:val="24"/>
          <w:szCs w:val="24"/>
        </w:rPr>
        <w:t xml:space="preserve"> dibagi menjadi 2, yaitu </w:t>
      </w:r>
      <w:r w:rsidRPr="00E258EC">
        <w:rPr>
          <w:rFonts w:ascii="Times New Roman" w:hAnsi="Times New Roman" w:cs="Times New Roman"/>
          <w:i/>
          <w:iCs/>
          <w:sz w:val="24"/>
          <w:szCs w:val="24"/>
        </w:rPr>
        <w:t>superdisintegran</w:t>
      </w:r>
      <w:r>
        <w:rPr>
          <w:rFonts w:ascii="Times New Roman" w:hAnsi="Times New Roman" w:cs="Times New Roman"/>
          <w:sz w:val="24"/>
          <w:szCs w:val="24"/>
        </w:rPr>
        <w:t xml:space="preserve"> sintetik dan alami. Contoh superdisintegran sintetik yaitu croscarmellose sodium, sodium starch glycolate, dan crospovidone</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Pr>
          <w:rFonts w:ascii="Times New Roman" w:hAnsi="Times New Roman" w:cs="Times New Roman"/>
          <w:sz w:val="24"/>
          <w:szCs w:val="24"/>
        </w:rPr>
        <w:t xml:space="preserve">. Sedangkan </w:t>
      </w:r>
      <w:r w:rsidRPr="00E258EC">
        <w:rPr>
          <w:rFonts w:ascii="Times New Roman" w:hAnsi="Times New Roman" w:cs="Times New Roman"/>
          <w:i/>
          <w:iCs/>
          <w:sz w:val="24"/>
          <w:szCs w:val="24"/>
        </w:rPr>
        <w:t>superdisintegran</w:t>
      </w:r>
      <w:r>
        <w:rPr>
          <w:rFonts w:ascii="Times New Roman" w:hAnsi="Times New Roman" w:cs="Times New Roman"/>
          <w:sz w:val="24"/>
          <w:szCs w:val="24"/>
        </w:rPr>
        <w:t xml:space="preserve"> alami yaitu </w:t>
      </w:r>
      <w:r w:rsidRPr="00E258EC">
        <w:rPr>
          <w:rFonts w:ascii="Times New Roman" w:hAnsi="Times New Roman" w:cs="Times New Roman"/>
          <w:i/>
          <w:iCs/>
          <w:sz w:val="24"/>
          <w:szCs w:val="24"/>
        </w:rPr>
        <w:t>Plantago ovata</w:t>
      </w:r>
      <w:r>
        <w:rPr>
          <w:rFonts w:ascii="Times New Roman" w:hAnsi="Times New Roman" w:cs="Times New Roman"/>
          <w:sz w:val="24"/>
          <w:szCs w:val="24"/>
        </w:rPr>
        <w:t xml:space="preserve">, </w:t>
      </w:r>
      <w:r w:rsidRPr="00E258EC">
        <w:rPr>
          <w:rFonts w:ascii="Times New Roman" w:hAnsi="Times New Roman" w:cs="Times New Roman"/>
          <w:i/>
          <w:iCs/>
          <w:sz w:val="24"/>
          <w:szCs w:val="24"/>
        </w:rPr>
        <w:t>asaliyo</w:t>
      </w:r>
      <w:r>
        <w:rPr>
          <w:rFonts w:ascii="Times New Roman" w:hAnsi="Times New Roman" w:cs="Times New Roman"/>
          <w:sz w:val="24"/>
          <w:szCs w:val="24"/>
        </w:rPr>
        <w:t xml:space="preserve"> atau </w:t>
      </w:r>
      <w:r w:rsidRPr="00E258EC">
        <w:rPr>
          <w:rFonts w:ascii="Times New Roman" w:hAnsi="Times New Roman" w:cs="Times New Roman"/>
          <w:i/>
          <w:iCs/>
          <w:sz w:val="24"/>
          <w:szCs w:val="24"/>
        </w:rPr>
        <w:t>Lepidium sativum seed mucilage</w:t>
      </w:r>
      <w:r>
        <w:rPr>
          <w:rFonts w:ascii="Times New Roman" w:hAnsi="Times New Roman" w:cs="Times New Roman"/>
          <w:sz w:val="24"/>
          <w:szCs w:val="24"/>
        </w:rPr>
        <w:t xml:space="preserve">, </w:t>
      </w:r>
      <w:r w:rsidRPr="00E258EC">
        <w:rPr>
          <w:rFonts w:ascii="Times New Roman" w:hAnsi="Times New Roman" w:cs="Times New Roman"/>
          <w:i/>
          <w:iCs/>
          <w:sz w:val="24"/>
          <w:szCs w:val="24"/>
        </w:rPr>
        <w:t>Fenugreek seed mucilage</w:t>
      </w:r>
      <w:r>
        <w:rPr>
          <w:rFonts w:ascii="Times New Roman" w:hAnsi="Times New Roman" w:cs="Times New Roman"/>
          <w:sz w:val="24"/>
          <w:szCs w:val="24"/>
        </w:rPr>
        <w:t xml:space="preserve">, </w:t>
      </w:r>
      <w:r w:rsidRPr="00E258EC">
        <w:rPr>
          <w:rFonts w:ascii="Times New Roman" w:hAnsi="Times New Roman" w:cs="Times New Roman"/>
          <w:i/>
          <w:iCs/>
          <w:sz w:val="24"/>
          <w:szCs w:val="24"/>
        </w:rPr>
        <w:t>Gellan gom,</w:t>
      </w:r>
      <w:r>
        <w:rPr>
          <w:rFonts w:ascii="Times New Roman" w:hAnsi="Times New Roman" w:cs="Times New Roman"/>
          <w:sz w:val="24"/>
          <w:szCs w:val="24"/>
        </w:rPr>
        <w:t xml:space="preserve"> dan </w:t>
      </w:r>
      <w:r w:rsidRPr="00E258EC">
        <w:rPr>
          <w:rFonts w:ascii="Times New Roman" w:hAnsi="Times New Roman" w:cs="Times New Roman"/>
          <w:i/>
          <w:iCs/>
          <w:sz w:val="24"/>
          <w:szCs w:val="24"/>
        </w:rPr>
        <w:t>Locust bean gum</w:t>
      </w:r>
      <w:r w:rsidR="004136C9">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{"citationItems":[{"id":"ITEM-1","itemData":{"abstract":"Oral drug delivery route is the preferred route of administration because of its ease of use, but the oral route of administration has disadvantage, ie the duration of therapeutic effect arising from the slow disintegration process of the drug preparation. Disintegrant is one of the drug excipient that responsible for the disintegration of the preparation. One example of the disintegrant is sodium starch glycolate (SSG). SSG is a starch-based superdisintegrant. SSG can be isolated from a variety of starches, but potato starch show the best disintegration properties. The mechanism of SSG disintegration is by absorbing water causing swell and eventually rupture. SSG characterization can be determined by particle distribution test, bulk density and compression test, haussner ratio test and Carr's index, surface area test; volume; and pore size, and swelling index.SSG applications in the pharmaceutical field can be used on fastdisintegrating tablet dosage formulation.","author":[{"dropping-particle":"","family":"Anas","given":"Subarnas","non-dropping-particle":"","parse-names":false,"suffix":""},{"dropping-particle":"","family":"Alif Virisy","given":"Berlian","non-dropping-particle":"","parse-names":false,"suffix":""}],"container-title":"Farmaka","id":"ITEM-1","issue":"2","issued":{"date-parts":[["2018"]]},"page":"556-563","title":"Review Mekanisme, Karakterisasi Dan Aplikasi Sodium Starch Glycolate(Ssg) Dalam Bidang Farmasetik","type":"article-journal","volume":"16"},"uris":["http://www.mendeley.com/documents/?uuid=348ba192-14cb-4470-8cb9-48215b7ab9dc"]}],"mendeley":{"formattedCitation":"(Anas &amp; Alif Virisy, 2018)","plainTextFormattedCitation":"(Anas &amp; Alif Virisy, 2018)","previouslyFormattedCitation":"(Anas &amp; Alif Virisy, 2018)"},"properties":{"noteIndex":0},"schema":"https://github.com/citation-style-language/schema/raw/master/csl-citation.json"}</w:instrText>
      </w:r>
      <w:r w:rsidR="004136C9">
        <w:rPr>
          <w:rFonts w:ascii="Times New Roman" w:hAnsi="Times New Roman" w:cs="Times New Roman"/>
          <w:i/>
          <w:iCs/>
          <w:sz w:val="24"/>
          <w:szCs w:val="24"/>
        </w:rPr>
        <w:fldChar w:fldCharType="separate"/>
      </w:r>
      <w:r w:rsidRPr="009D005F">
        <w:rPr>
          <w:rFonts w:ascii="Times New Roman" w:hAnsi="Times New Roman" w:cs="Times New Roman"/>
          <w:iCs/>
          <w:noProof/>
          <w:sz w:val="24"/>
          <w:szCs w:val="24"/>
        </w:rPr>
        <w:t>(Anas &amp; Alif Virisy, 2018)</w:t>
      </w:r>
      <w:r w:rsidR="004136C9">
        <w:rPr>
          <w:rFonts w:ascii="Times New Roman" w:hAnsi="Times New Roman" w:cs="Times New Roman"/>
          <w:i/>
          <w:iCs/>
          <w:sz w:val="24"/>
          <w:szCs w:val="24"/>
        </w:rPr>
        <w:fldChar w:fldCharType="end"/>
      </w:r>
      <w:r>
        <w:rPr>
          <w:rFonts w:ascii="Times New Roman" w:hAnsi="Times New Roman" w:cs="Times New Roman"/>
          <w:sz w:val="24"/>
          <w:szCs w:val="24"/>
        </w:rPr>
        <w:t>. Sedangkan superdisintegran sintetik yaitu croscarmellose sodium, sodium starch glycolate, dan crospovidone</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BF090D">
        <w:rPr>
          <w:rFonts w:ascii="Times New Roman" w:hAnsi="Times New Roman" w:cs="Times New Roman"/>
          <w:b/>
          <w:bCs/>
          <w:sz w:val="24"/>
          <w:szCs w:val="24"/>
        </w:rPr>
        <w:t>2.</w:t>
      </w:r>
      <w:r>
        <w:rPr>
          <w:rFonts w:ascii="Times New Roman" w:hAnsi="Times New Roman" w:cs="Times New Roman"/>
          <w:b/>
          <w:bCs/>
          <w:sz w:val="24"/>
          <w:szCs w:val="24"/>
        </w:rPr>
        <w:t>9</w:t>
      </w:r>
      <w:r w:rsidRPr="00BF090D">
        <w:rPr>
          <w:rFonts w:ascii="Times New Roman" w:hAnsi="Times New Roman" w:cs="Times New Roman"/>
          <w:b/>
          <w:bCs/>
          <w:sz w:val="24"/>
          <w:szCs w:val="24"/>
        </w:rPr>
        <w:t xml:space="preserve">.1.1 Mekanisme Utama Superdisintegran </w:t>
      </w:r>
    </w:p>
    <w:p w:rsidR="001B3F19" w:rsidRPr="00BF090D"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F090D">
        <w:rPr>
          <w:rFonts w:ascii="Times New Roman" w:hAnsi="Times New Roman" w:cs="Times New Roman"/>
          <w:sz w:val="24"/>
          <w:szCs w:val="24"/>
        </w:rPr>
        <w:t>Mekanisme superdisintegran terbagi menjadi 4 macam, yaitu :</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 Pengembangan (</w:t>
      </w:r>
      <w:r w:rsidRPr="00BF090D">
        <w:rPr>
          <w:rFonts w:ascii="Times New Roman" w:hAnsi="Times New Roman" w:cs="Times New Roman"/>
          <w:i/>
          <w:iCs/>
          <w:sz w:val="24"/>
          <w:szCs w:val="24"/>
        </w:rPr>
        <w:t>Swelling</w:t>
      </w:r>
      <w:r>
        <w:rPr>
          <w:rFonts w:ascii="Times New Roman" w:hAnsi="Times New Roman" w:cs="Times New Roman"/>
          <w:sz w:val="24"/>
          <w:szCs w:val="24"/>
        </w:rPr>
        <w:t>)</w:t>
      </w:r>
    </w:p>
    <w:p w:rsidR="001B3F19" w:rsidRPr="00FA683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Cairan akan masuk ke dalam tablet melalui celah antar partikel bahan penghancur, sehingga membuatn tablet mengembang kemudian pecah dan hancur. Proses ini membuat partikel mengembang dan menghancurkan matriks tablet secara bersamaan. Pengempaan yang terlalu kuat dapat mengakibatkan cairan </w:t>
      </w:r>
      <w:r>
        <w:rPr>
          <w:rFonts w:ascii="Times New Roman" w:hAnsi="Times New Roman" w:cs="Times New Roman"/>
          <w:sz w:val="24"/>
          <w:szCs w:val="24"/>
        </w:rPr>
        <w:lastRenderedPageBreak/>
        <w:t xml:space="preserve">tidak bisa masuk ke dalam tablet dan disintegrasinya akan menurun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hAnsi="Times New Roman" w:cs="Times New Roman"/>
          <w:sz w:val="24"/>
          <w:szCs w:val="24"/>
        </w:rPr>
        <w:fldChar w:fldCharType="separate"/>
      </w:r>
      <w:r w:rsidRPr="001A5611">
        <w:rPr>
          <w:rFonts w:ascii="Times New Roman" w:hAnsi="Times New Roman" w:cs="Times New Roman"/>
          <w:noProof/>
          <w:sz w:val="24"/>
          <w:szCs w:val="24"/>
        </w:rPr>
        <w:t>(Anggraini, 2017)</w:t>
      </w:r>
      <w:r w:rsidR="004136C9">
        <w:rPr>
          <w:rFonts w:ascii="Times New Roman" w:hAnsi="Times New Roman" w:cs="Times New Roman"/>
          <w:sz w:val="24"/>
          <w:szCs w:val="24"/>
        </w:rPr>
        <w:fldChar w:fldCharType="end"/>
      </w:r>
      <w:r>
        <w:rPr>
          <w:rFonts w:ascii="Times New Roman" w:hAnsi="Times New Roman" w:cs="Times New Roman"/>
          <w:sz w:val="24"/>
          <w:szCs w:val="24"/>
        </w:rPr>
        <w:t>. Berikut gambar pengembangan (</w:t>
      </w:r>
      <w:r w:rsidRPr="000279CD">
        <w:rPr>
          <w:rFonts w:ascii="Times New Roman" w:hAnsi="Times New Roman" w:cs="Times New Roman"/>
          <w:i/>
          <w:iCs/>
          <w:sz w:val="24"/>
          <w:szCs w:val="24"/>
        </w:rPr>
        <w:t>swelling)</w:t>
      </w:r>
      <w:r>
        <w:rPr>
          <w:rFonts w:ascii="Times New Roman" w:hAnsi="Times New Roman" w:cs="Times New Roman"/>
          <w:sz w:val="24"/>
          <w:szCs w:val="24"/>
        </w:rPr>
        <w:t xml:space="preserve"> dapat dilihat dibawah ini :</w:t>
      </w:r>
    </w:p>
    <w:p w:rsidR="001B3F19" w:rsidRDefault="001B3F19" w:rsidP="001B3F19">
      <w:pPr>
        <w:spacing w:after="0" w:line="240" w:lineRule="auto"/>
        <w:jc w:val="center"/>
        <w:rPr>
          <w:rFonts w:ascii="Times New Roman" w:eastAsia="Times New Roman" w:hAnsi="Times New Roman" w:cs="Times New Roman"/>
          <w:sz w:val="24"/>
          <w:szCs w:val="24"/>
          <w:lang w:eastAsia="en-ID"/>
        </w:rPr>
      </w:pPr>
      <w:r w:rsidRPr="00B805DB">
        <w:rPr>
          <w:rFonts w:ascii="Times New Roman" w:eastAsia="Times New Roman" w:hAnsi="Times New Roman" w:cs="Times New Roman"/>
          <w:noProof/>
          <w:sz w:val="24"/>
          <w:szCs w:val="24"/>
          <w:lang w:val="en-US"/>
        </w:rPr>
        <w:drawing>
          <wp:inline distT="0" distB="0" distL="0" distR="0">
            <wp:extent cx="2275590" cy="1276350"/>
            <wp:effectExtent l="0" t="0" r="0" b="0"/>
            <wp:docPr id="748743347" name="Picture 74874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01"/>
                    <a:stretch/>
                  </pic:blipFill>
                  <pic:spPr bwMode="auto">
                    <a:xfrm>
                      <a:off x="0" y="0"/>
                      <a:ext cx="2281161" cy="1279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Pr="001A5611" w:rsidRDefault="001B3F19" w:rsidP="001B3F19">
      <w:pPr>
        <w:spacing w:before="100" w:beforeAutospacing="1" w:after="100" w:afterAutospacing="1" w:line="240" w:lineRule="auto"/>
        <w:jc w:val="center"/>
        <w:rPr>
          <w:rFonts w:ascii="Times New Roman" w:eastAsia="Times New Roman" w:hAnsi="Times New Roman" w:cs="Times New Roman"/>
          <w:sz w:val="24"/>
          <w:szCs w:val="24"/>
          <w:lang w:eastAsia="en-ID"/>
        </w:rPr>
      </w:pPr>
      <w:r w:rsidRPr="00B805DB">
        <w:rPr>
          <w:rFonts w:ascii="Times New Roman" w:eastAsia="Times New Roman" w:hAnsi="Times New Roman" w:cs="Times New Roman"/>
          <w:b/>
          <w:bCs/>
          <w:sz w:val="24"/>
          <w:szCs w:val="24"/>
          <w:lang w:eastAsia="en-ID"/>
        </w:rPr>
        <w:t>Gambar 2.</w:t>
      </w:r>
      <w:r>
        <w:rPr>
          <w:rFonts w:ascii="Times New Roman" w:eastAsia="Times New Roman" w:hAnsi="Times New Roman" w:cs="Times New Roman"/>
          <w:b/>
          <w:bCs/>
          <w:sz w:val="24"/>
          <w:szCs w:val="24"/>
          <w:lang w:eastAsia="en-ID"/>
        </w:rPr>
        <w:t>9</w:t>
      </w:r>
      <w:r w:rsidRPr="00B805DB">
        <w:rPr>
          <w:rFonts w:ascii="Times New Roman" w:eastAsia="Times New Roman" w:hAnsi="Times New Roman" w:cs="Times New Roman"/>
          <w:i/>
          <w:iCs/>
          <w:sz w:val="24"/>
          <w:szCs w:val="24"/>
          <w:lang w:eastAsia="en-ID"/>
        </w:rPr>
        <w:t>Swelling</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p>
    <w:p w:rsidR="001B3F19" w:rsidRPr="000279CD" w:rsidRDefault="001B3F19" w:rsidP="001B3F19">
      <w:pPr>
        <w:spacing w:before="100" w:beforeAutospacing="1" w:after="100" w:afterAutospacing="1" w:line="24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 P</w:t>
      </w:r>
      <w:r w:rsidRPr="000279CD">
        <w:rPr>
          <w:rFonts w:ascii="Times New Roman" w:eastAsia="Times New Roman" w:hAnsi="Times New Roman" w:cs="Times New Roman"/>
          <w:sz w:val="24"/>
          <w:szCs w:val="24"/>
          <w:lang w:eastAsia="en-ID"/>
        </w:rPr>
        <w:t>erembesan (</w:t>
      </w:r>
      <w:r w:rsidRPr="000279CD">
        <w:rPr>
          <w:rFonts w:ascii="Times New Roman" w:eastAsia="Times New Roman" w:hAnsi="Times New Roman" w:cs="Times New Roman"/>
          <w:i/>
          <w:iCs/>
          <w:sz w:val="24"/>
          <w:szCs w:val="24"/>
          <w:lang w:eastAsia="en-ID"/>
        </w:rPr>
        <w:t>Wicking</w:t>
      </w:r>
      <w:r w:rsidRPr="000279CD">
        <w:rPr>
          <w:rFonts w:ascii="Times New Roman" w:eastAsia="Times New Roman" w:hAnsi="Times New Roman" w:cs="Times New Roman"/>
          <w:sz w:val="24"/>
          <w:szCs w:val="24"/>
          <w:lang w:eastAsia="en-ID"/>
        </w:rPr>
        <w:t>)</w:t>
      </w:r>
    </w:p>
    <w:p w:rsidR="001B3F19" w:rsidRDefault="001B3F19" w:rsidP="001B3F19">
      <w:pPr>
        <w:spacing w:after="0"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Cairan akan masuk ke dalam tablet dan menggantikan udara yang ada pada partikel sehingga akan melemahkan ikatan intramolekuler dan merusak tablet menjadi ukuran halus. Tipe ini menjaga struktur pori dan menurunkan tegangan permukaan terhadap cairan yang penting untuk membantu disintegrasi </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Berikut gambar perembesan (</w:t>
      </w:r>
      <w:r w:rsidRPr="000279CD">
        <w:rPr>
          <w:rFonts w:ascii="Times New Roman" w:eastAsia="Times New Roman" w:hAnsi="Times New Roman" w:cs="Times New Roman"/>
          <w:i/>
          <w:iCs/>
          <w:sz w:val="24"/>
          <w:szCs w:val="24"/>
          <w:lang w:eastAsia="en-ID"/>
        </w:rPr>
        <w:t>Wicking</w:t>
      </w:r>
      <w:r>
        <w:rPr>
          <w:rFonts w:ascii="Times New Roman" w:eastAsia="Times New Roman" w:hAnsi="Times New Roman" w:cs="Times New Roman"/>
          <w:sz w:val="24"/>
          <w:szCs w:val="24"/>
          <w:lang w:eastAsia="en-ID"/>
        </w:rPr>
        <w:t>) dapat dilihat dibawah ini :</w:t>
      </w:r>
    </w:p>
    <w:p w:rsidR="001B3F19" w:rsidRPr="000279CD" w:rsidRDefault="001B3F19" w:rsidP="001B3F19">
      <w:pPr>
        <w:spacing w:after="0" w:line="240" w:lineRule="auto"/>
        <w:jc w:val="center"/>
        <w:rPr>
          <w:rFonts w:ascii="Times New Roman" w:eastAsia="Times New Roman" w:hAnsi="Times New Roman" w:cs="Times New Roman"/>
          <w:sz w:val="24"/>
          <w:szCs w:val="24"/>
          <w:lang w:eastAsia="en-ID"/>
        </w:rPr>
      </w:pPr>
      <w:r w:rsidRPr="000279CD">
        <w:rPr>
          <w:rFonts w:ascii="Times New Roman" w:eastAsia="Times New Roman" w:hAnsi="Times New Roman" w:cs="Times New Roman"/>
          <w:noProof/>
          <w:sz w:val="24"/>
          <w:szCs w:val="24"/>
          <w:lang w:val="en-US"/>
        </w:rPr>
        <w:drawing>
          <wp:inline distT="0" distB="0" distL="0" distR="0">
            <wp:extent cx="2628900" cy="1214922"/>
            <wp:effectExtent l="0" t="0" r="0" b="4445"/>
            <wp:docPr id="748743348" name="Picture 74874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165" cy="1254788"/>
                    </a:xfrm>
                    <a:prstGeom prst="rect">
                      <a:avLst/>
                    </a:prstGeom>
                    <a:noFill/>
                    <a:ln>
                      <a:noFill/>
                    </a:ln>
                  </pic:spPr>
                </pic:pic>
              </a:graphicData>
            </a:graphic>
          </wp:inline>
        </w:drawing>
      </w:r>
    </w:p>
    <w:p w:rsidR="001B3F19" w:rsidRDefault="001B3F19" w:rsidP="001B3F19">
      <w:pPr>
        <w:spacing w:after="0" w:line="480" w:lineRule="auto"/>
        <w:jc w:val="center"/>
        <w:rPr>
          <w:rFonts w:ascii="Times New Roman" w:eastAsia="Times New Roman" w:hAnsi="Times New Roman" w:cs="Times New Roman"/>
          <w:sz w:val="24"/>
          <w:szCs w:val="24"/>
          <w:lang w:eastAsia="en-ID"/>
        </w:rPr>
      </w:pPr>
      <w:r w:rsidRPr="000279CD">
        <w:rPr>
          <w:rFonts w:ascii="Times New Roman" w:eastAsia="Times New Roman" w:hAnsi="Times New Roman" w:cs="Times New Roman"/>
          <w:b/>
          <w:bCs/>
          <w:sz w:val="24"/>
          <w:szCs w:val="24"/>
          <w:lang w:eastAsia="en-ID"/>
        </w:rPr>
        <w:t>Gambar 2.</w:t>
      </w:r>
      <w:r>
        <w:rPr>
          <w:rFonts w:ascii="Times New Roman" w:eastAsia="Times New Roman" w:hAnsi="Times New Roman" w:cs="Times New Roman"/>
          <w:b/>
          <w:bCs/>
          <w:sz w:val="24"/>
          <w:szCs w:val="24"/>
          <w:lang w:eastAsia="en-ID"/>
        </w:rPr>
        <w:t>10</w:t>
      </w:r>
      <w:r w:rsidRPr="000279CD">
        <w:rPr>
          <w:rFonts w:ascii="Times New Roman" w:eastAsia="Times New Roman" w:hAnsi="Times New Roman" w:cs="Times New Roman"/>
          <w:i/>
          <w:iCs/>
          <w:sz w:val="24"/>
          <w:szCs w:val="24"/>
          <w:lang w:eastAsia="en-ID"/>
        </w:rPr>
        <w:t>Wicking</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p>
    <w:p w:rsidR="001B3F19" w:rsidRDefault="001B3F19" w:rsidP="001B3F19">
      <w:pPr>
        <w:pStyle w:val="ListParagraph"/>
        <w:numPr>
          <w:ilvl w:val="0"/>
          <w:numId w:val="13"/>
        </w:numPr>
        <w:spacing w:before="100" w:beforeAutospacing="1" w:after="100" w:afterAutospacing="1" w:line="240" w:lineRule="auto"/>
        <w:ind w:left="284" w:hanging="295"/>
        <w:rPr>
          <w:rFonts w:ascii="Times New Roman" w:eastAsia="Times New Roman" w:hAnsi="Times New Roman" w:cs="Times New Roman"/>
          <w:sz w:val="24"/>
          <w:szCs w:val="24"/>
          <w:lang w:eastAsia="en-ID"/>
        </w:rPr>
      </w:pPr>
      <w:r w:rsidRPr="00973541">
        <w:rPr>
          <w:rFonts w:ascii="Times New Roman" w:eastAsia="Times New Roman" w:hAnsi="Times New Roman" w:cs="Times New Roman"/>
          <w:sz w:val="24"/>
          <w:szCs w:val="24"/>
          <w:lang w:eastAsia="en-ID"/>
        </w:rPr>
        <w:t>Tolak menolak antar partikel (</w:t>
      </w:r>
      <w:r w:rsidRPr="001A5611">
        <w:rPr>
          <w:rFonts w:ascii="Times New Roman" w:eastAsia="Times New Roman" w:hAnsi="Times New Roman" w:cs="Times New Roman"/>
          <w:i/>
          <w:iCs/>
          <w:sz w:val="24"/>
          <w:szCs w:val="24"/>
          <w:lang w:eastAsia="en-ID"/>
        </w:rPr>
        <w:t>Repulsif</w:t>
      </w:r>
      <w:r w:rsidRPr="00973541">
        <w:rPr>
          <w:rFonts w:ascii="Times New Roman" w:eastAsia="Times New Roman" w:hAnsi="Times New Roman" w:cs="Times New Roman"/>
          <w:sz w:val="24"/>
          <w:szCs w:val="24"/>
          <w:lang w:eastAsia="en-ID"/>
        </w:rPr>
        <w:t>)</w:t>
      </w:r>
    </w:p>
    <w:p w:rsidR="001B3F19" w:rsidRDefault="001B3F19" w:rsidP="001B3F19">
      <w:pPr>
        <w:spacing w:after="0" w:line="480" w:lineRule="auto"/>
        <w:ind w:left="-11" w:firstLine="731"/>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Berdasarkan penelitian, suatu teori </w:t>
      </w:r>
      <w:r w:rsidRPr="001A5611">
        <w:rPr>
          <w:rFonts w:ascii="Times New Roman" w:eastAsia="Times New Roman" w:hAnsi="Times New Roman" w:cs="Times New Roman"/>
          <w:i/>
          <w:iCs/>
          <w:sz w:val="24"/>
          <w:szCs w:val="24"/>
          <w:lang w:eastAsia="en-ID"/>
        </w:rPr>
        <w:t>repulsif</w:t>
      </w:r>
      <w:r>
        <w:rPr>
          <w:rFonts w:ascii="Times New Roman" w:eastAsia="Times New Roman" w:hAnsi="Times New Roman" w:cs="Times New Roman"/>
          <w:sz w:val="24"/>
          <w:szCs w:val="24"/>
          <w:lang w:eastAsia="en-ID"/>
        </w:rPr>
        <w:t xml:space="preserve"> dari partikel yang tidak bisa mengembang juga menyebabkan tablet terdisintegrasi. Gaya elektrik repulsive antar partikel adalah mekanisme dari disintegrasi dan air </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Berikut gambar repulsif dapat dilihat dibawah ini :</w:t>
      </w:r>
    </w:p>
    <w:p w:rsidR="001B3F19" w:rsidRPr="00F56B48" w:rsidRDefault="001B3F19" w:rsidP="001B3F19">
      <w:pPr>
        <w:spacing w:after="0" w:line="240" w:lineRule="auto"/>
        <w:jc w:val="center"/>
        <w:rPr>
          <w:rFonts w:ascii="Times New Roman" w:eastAsia="Times New Roman" w:hAnsi="Times New Roman" w:cs="Times New Roman"/>
          <w:sz w:val="24"/>
          <w:szCs w:val="24"/>
          <w:lang w:eastAsia="en-ID"/>
        </w:rPr>
      </w:pPr>
      <w:r w:rsidRPr="00F56B48">
        <w:rPr>
          <w:rFonts w:ascii="Times New Roman" w:eastAsia="Times New Roman" w:hAnsi="Times New Roman" w:cs="Times New Roman"/>
          <w:noProof/>
          <w:sz w:val="24"/>
          <w:szCs w:val="24"/>
          <w:lang w:val="en-US"/>
        </w:rPr>
        <w:lastRenderedPageBreak/>
        <w:drawing>
          <wp:inline distT="0" distB="0" distL="0" distR="0">
            <wp:extent cx="2611921" cy="1181100"/>
            <wp:effectExtent l="0" t="0" r="0" b="0"/>
            <wp:docPr id="748743349" name="Picture 74874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738" cy="1188252"/>
                    </a:xfrm>
                    <a:prstGeom prst="rect">
                      <a:avLst/>
                    </a:prstGeom>
                    <a:noFill/>
                    <a:ln>
                      <a:noFill/>
                    </a:ln>
                  </pic:spPr>
                </pic:pic>
              </a:graphicData>
            </a:graphic>
          </wp:inline>
        </w:drawing>
      </w:r>
    </w:p>
    <w:p w:rsidR="001B3F19" w:rsidRDefault="001B3F19" w:rsidP="001B3F19">
      <w:pPr>
        <w:spacing w:after="0" w:line="480" w:lineRule="auto"/>
        <w:jc w:val="center"/>
        <w:rPr>
          <w:rFonts w:ascii="Times New Roman" w:eastAsia="Times New Roman" w:hAnsi="Times New Roman" w:cs="Times New Roman"/>
          <w:sz w:val="24"/>
          <w:szCs w:val="24"/>
          <w:lang w:eastAsia="en-ID"/>
        </w:rPr>
      </w:pPr>
      <w:r w:rsidRPr="00F56B48">
        <w:rPr>
          <w:rFonts w:ascii="Times New Roman" w:eastAsia="Times New Roman" w:hAnsi="Times New Roman" w:cs="Times New Roman"/>
          <w:b/>
          <w:bCs/>
          <w:sz w:val="24"/>
          <w:szCs w:val="24"/>
          <w:lang w:eastAsia="en-ID"/>
        </w:rPr>
        <w:t>Gambar 2</w:t>
      </w:r>
      <w:r>
        <w:rPr>
          <w:rFonts w:ascii="Times New Roman" w:eastAsia="Times New Roman" w:hAnsi="Times New Roman" w:cs="Times New Roman"/>
          <w:b/>
          <w:bCs/>
          <w:sz w:val="24"/>
          <w:szCs w:val="24"/>
          <w:lang w:eastAsia="en-ID"/>
        </w:rPr>
        <w:t>.11</w:t>
      </w:r>
      <w:r w:rsidRPr="001A5611">
        <w:rPr>
          <w:rFonts w:ascii="Times New Roman" w:eastAsia="Times New Roman" w:hAnsi="Times New Roman" w:cs="Times New Roman"/>
          <w:i/>
          <w:iCs/>
          <w:sz w:val="24"/>
          <w:szCs w:val="24"/>
          <w:lang w:eastAsia="en-ID"/>
        </w:rPr>
        <w:t>Repulsif</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p>
    <w:p w:rsidR="001B3F19" w:rsidRDefault="001B3F19" w:rsidP="001B3F19">
      <w:pPr>
        <w:spacing w:after="0" w:line="48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 Perubahan bentuk (</w:t>
      </w:r>
      <w:r w:rsidRPr="000279CD">
        <w:rPr>
          <w:rFonts w:ascii="Times New Roman" w:eastAsia="Times New Roman" w:hAnsi="Times New Roman" w:cs="Times New Roman"/>
          <w:i/>
          <w:iCs/>
          <w:sz w:val="24"/>
          <w:szCs w:val="24"/>
          <w:lang w:eastAsia="en-ID"/>
        </w:rPr>
        <w:t>Deformation</w:t>
      </w:r>
      <w:r>
        <w:rPr>
          <w:rFonts w:ascii="Times New Roman" w:eastAsia="Times New Roman" w:hAnsi="Times New Roman" w:cs="Times New Roman"/>
          <w:sz w:val="24"/>
          <w:szCs w:val="24"/>
          <w:lang w:eastAsia="en-ID"/>
        </w:rPr>
        <w:t>)</w:t>
      </w:r>
    </w:p>
    <w:p w:rsidR="001B3F19" w:rsidRDefault="001B3F19" w:rsidP="001B3F19">
      <w:pPr>
        <w:spacing w:after="0" w:line="48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Pada waktu proses pengempaan, kapasitas pengembangan akan mengalami peningkatan, akibatnya pertikel yang terdisintegrasi akan mengalami deformasi, bentuk deformasi akan menjadi bentuk normal jika kontak dengan cairan </w:t>
      </w:r>
      <w:r w:rsidR="004136C9">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sz w:val="24"/>
          <w:szCs w:val="24"/>
          <w:lang w:eastAsia="en-ID"/>
        </w:rPr>
        <w:fldChar w:fldCharType="separate"/>
      </w:r>
      <w:r w:rsidRPr="001A5611">
        <w:rPr>
          <w:rFonts w:ascii="Times New Roman" w:eastAsia="Times New Roman" w:hAnsi="Times New Roman" w:cs="Times New Roman"/>
          <w:noProof/>
          <w:sz w:val="24"/>
          <w:szCs w:val="24"/>
          <w:lang w:eastAsia="en-ID"/>
        </w:rPr>
        <w:t>(Anggraini, 2017)</w:t>
      </w:r>
      <w:r w:rsidR="004136C9">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Berikut gambar derformation dapat dilihat dibawah ini :</w:t>
      </w:r>
    </w:p>
    <w:p w:rsidR="001B3F19" w:rsidRDefault="001B3F19" w:rsidP="001B3F19">
      <w:pPr>
        <w:spacing w:after="0" w:line="240" w:lineRule="auto"/>
        <w:jc w:val="center"/>
        <w:rPr>
          <w:rFonts w:ascii="Times New Roman" w:eastAsia="Times New Roman" w:hAnsi="Times New Roman" w:cs="Times New Roman"/>
          <w:sz w:val="24"/>
          <w:szCs w:val="24"/>
          <w:lang w:eastAsia="en-ID"/>
        </w:rPr>
      </w:pPr>
      <w:r w:rsidRPr="00973541">
        <w:rPr>
          <w:rFonts w:ascii="Times New Roman" w:eastAsia="Times New Roman" w:hAnsi="Times New Roman" w:cs="Times New Roman"/>
          <w:noProof/>
          <w:sz w:val="24"/>
          <w:szCs w:val="24"/>
          <w:lang w:val="en-US"/>
        </w:rPr>
        <w:drawing>
          <wp:inline distT="0" distB="0" distL="0" distR="0">
            <wp:extent cx="2523227" cy="1114425"/>
            <wp:effectExtent l="0" t="0" r="0" b="0"/>
            <wp:docPr id="748743350" name="Picture 74874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909" cy="1125768"/>
                    </a:xfrm>
                    <a:prstGeom prst="rect">
                      <a:avLst/>
                    </a:prstGeom>
                    <a:noFill/>
                    <a:ln>
                      <a:noFill/>
                    </a:ln>
                  </pic:spPr>
                </pic:pic>
              </a:graphicData>
            </a:graphic>
          </wp:inline>
        </w:drawing>
      </w:r>
    </w:p>
    <w:p w:rsidR="001B3F19" w:rsidRDefault="001B3F19" w:rsidP="001B3F19">
      <w:pPr>
        <w:spacing w:before="100" w:beforeAutospacing="1" w:after="100" w:afterAutospacing="1" w:line="240" w:lineRule="auto"/>
        <w:jc w:val="center"/>
        <w:rPr>
          <w:rFonts w:ascii="Times New Roman" w:eastAsia="Times New Roman" w:hAnsi="Times New Roman" w:cs="Times New Roman"/>
          <w:i/>
          <w:iCs/>
          <w:sz w:val="24"/>
          <w:szCs w:val="24"/>
          <w:lang w:eastAsia="en-ID"/>
        </w:rPr>
      </w:pPr>
      <w:r w:rsidRPr="00973541">
        <w:rPr>
          <w:rFonts w:ascii="Times New Roman" w:eastAsia="Times New Roman" w:hAnsi="Times New Roman" w:cs="Times New Roman"/>
          <w:b/>
          <w:bCs/>
          <w:sz w:val="24"/>
          <w:szCs w:val="24"/>
          <w:lang w:eastAsia="en-ID"/>
        </w:rPr>
        <w:t>Gambar 2.</w:t>
      </w:r>
      <w:r>
        <w:rPr>
          <w:rFonts w:ascii="Times New Roman" w:eastAsia="Times New Roman" w:hAnsi="Times New Roman" w:cs="Times New Roman"/>
          <w:b/>
          <w:bCs/>
          <w:sz w:val="24"/>
          <w:szCs w:val="24"/>
          <w:lang w:eastAsia="en-ID"/>
        </w:rPr>
        <w:t>12</w:t>
      </w:r>
      <w:r w:rsidRPr="00973541">
        <w:rPr>
          <w:rFonts w:ascii="Times New Roman" w:eastAsia="Times New Roman" w:hAnsi="Times New Roman" w:cs="Times New Roman"/>
          <w:i/>
          <w:iCs/>
          <w:sz w:val="24"/>
          <w:szCs w:val="24"/>
          <w:lang w:eastAsia="en-ID"/>
        </w:rPr>
        <w:t>Deformation</w:t>
      </w:r>
      <w:r w:rsidR="004136C9">
        <w:rPr>
          <w:rFonts w:ascii="Times New Roman" w:eastAsia="Times New Roman" w:hAnsi="Times New Roman" w:cs="Times New Roman"/>
          <w:i/>
          <w:iCs/>
          <w:sz w:val="24"/>
          <w:szCs w:val="24"/>
          <w:lang w:eastAsia="en-ID"/>
        </w:rPr>
        <w:fldChar w:fldCharType="begin" w:fldLock="1"/>
      </w:r>
      <w:r>
        <w:rPr>
          <w:rFonts w:ascii="Times New Roman" w:eastAsia="Times New Roman" w:hAnsi="Times New Roman" w:cs="Times New Roman"/>
          <w:i/>
          <w:iCs/>
          <w:sz w:val="24"/>
          <w:szCs w:val="24"/>
          <w:lang w:eastAsia="en-ID"/>
        </w:rPr>
        <w:instrText>ADDIN CSL_CITATION {"citationItems":[{"id":"ITEM-1","itemData":{"abstract":"Seorang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Kata","author":[{"dropping-particle":"","family":"Anggraini","given":"Rani","non-dropping-particle":"","parse-names":false,"suffix":""}],"id":"ITEM-1","issue":"4","issued":{"date-parts":[["2017"]]},"page":"130","title":"FORMULASI ORALLY DISINTEGRATING TABLET (ODT) FAMOTIDIN KOMBINASI SUPERDISINTEGRANT CROSPOVIDONE® DAN SODIUM STARCH GLYCOLATE DENGAN METODE KEMPA LANGSUNG","type":"article-journal","volume":"53"},"uris":["http://www.mendeley.com/documents/?uuid=6c9defb0-daa4-4c84-bd66-e9f960e369a6"]}],"mendeley":{"formattedCitation":"(Anggraini, 2017)","plainTextFormattedCitation":"(Anggraini, 2017)","previouslyFormattedCitation":"(Anggraini, 2017)"},"properties":{"noteIndex":0},"schema":"https://github.com/citation-style-language/schema/raw/master/csl-citation.json"}</w:instrText>
      </w:r>
      <w:r w:rsidR="004136C9">
        <w:rPr>
          <w:rFonts w:ascii="Times New Roman" w:eastAsia="Times New Roman" w:hAnsi="Times New Roman" w:cs="Times New Roman"/>
          <w:i/>
          <w:iCs/>
          <w:sz w:val="24"/>
          <w:szCs w:val="24"/>
          <w:lang w:eastAsia="en-ID"/>
        </w:rPr>
        <w:fldChar w:fldCharType="separate"/>
      </w:r>
      <w:r w:rsidRPr="001A5611">
        <w:rPr>
          <w:rFonts w:ascii="Times New Roman" w:eastAsia="Times New Roman" w:hAnsi="Times New Roman" w:cs="Times New Roman"/>
          <w:iCs/>
          <w:noProof/>
          <w:sz w:val="24"/>
          <w:szCs w:val="24"/>
          <w:lang w:eastAsia="en-ID"/>
        </w:rPr>
        <w:t>(Anggraini, 2017)</w:t>
      </w:r>
      <w:r w:rsidR="004136C9">
        <w:rPr>
          <w:rFonts w:ascii="Times New Roman" w:eastAsia="Times New Roman" w:hAnsi="Times New Roman" w:cs="Times New Roman"/>
          <w:i/>
          <w:iCs/>
          <w:sz w:val="24"/>
          <w:szCs w:val="24"/>
          <w:lang w:eastAsia="en-ID"/>
        </w:rPr>
        <w:fldChar w:fldCharType="end"/>
      </w:r>
    </w:p>
    <w:p w:rsidR="001B3F19" w:rsidRDefault="001B3F19" w:rsidP="001B3F19">
      <w:pPr>
        <w:tabs>
          <w:tab w:val="left" w:pos="567"/>
          <w:tab w:val="left" w:pos="851"/>
        </w:tabs>
        <w:spacing w:after="0" w:line="480" w:lineRule="auto"/>
        <w:jc w:val="both"/>
        <w:rPr>
          <w:rFonts w:ascii="Times New Roman" w:hAnsi="Times New Roman" w:cs="Times New Roman"/>
          <w:b/>
          <w:bCs/>
          <w:sz w:val="24"/>
          <w:szCs w:val="24"/>
        </w:rPr>
      </w:pPr>
      <w:r w:rsidRPr="008E0C2F">
        <w:rPr>
          <w:rFonts w:ascii="Times New Roman" w:hAnsi="Times New Roman" w:cs="Times New Roman"/>
          <w:b/>
          <w:bCs/>
          <w:sz w:val="24"/>
          <w:szCs w:val="24"/>
        </w:rPr>
        <w:t>2.</w:t>
      </w:r>
      <w:r>
        <w:rPr>
          <w:rFonts w:ascii="Times New Roman" w:hAnsi="Times New Roman" w:cs="Times New Roman"/>
          <w:b/>
          <w:bCs/>
          <w:sz w:val="24"/>
          <w:szCs w:val="24"/>
        </w:rPr>
        <w:t>9.1.2</w:t>
      </w:r>
      <w:r>
        <w:rPr>
          <w:rFonts w:ascii="Times New Roman" w:hAnsi="Times New Roman" w:cs="Times New Roman"/>
          <w:b/>
          <w:bCs/>
          <w:sz w:val="24"/>
          <w:szCs w:val="24"/>
        </w:rPr>
        <w:tab/>
        <w:t>Sari TapaiSebagai Disintegran</w:t>
      </w:r>
    </w:p>
    <w:p w:rsidR="001B3F19" w:rsidRPr="008E0C2F"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Sari tapai yang telah diolah dari hasil fermentasi disebut dengan brem, dan merupakan salah satu jajanan tradisional yang rasanya enak dan banyak digemari masyarakat, biasanya berwarna putih, tekstur tidak lembek dan mudah hancur saat dimakan. Brem padat dibuat dengan cara mengolah air perasan tapai ketan yang selanjutnya air tapai dimasak sambil mengaduk air tapai sampai berubah warna dan mengental lalu dimixer dan dilakukan proses pencetakan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{"citationItems":[{"id":"ITEM-1","itemData":{"DOI":"10.47679/ib.202161","ISSN":"2716-3822","abstract":"In the economy, the industrial sector has the most important role in our country. The existence of an industry can increase regional income and can create jobs. One of the industrial centres in Madiun is the industrial centre for making Brem, who does not know this particular dish. Brem is processed by fermentation of cooked glutinous rice and mixed with yeast which helps to produce a tape which then takes the water to make a brem. In the village of Bwisata Kec. Wonoasri Madiun is one of the centres in making the brem, one of which is Brem Candi Mas. And we make observations there. This program aims to add insight into MSMEs in Madiun Regency, especially in the Brem Candi Mas UMKM Center, increase sales and income so that they can survive the economic crisis caused by the Covid 19 pandemic, and create new marketing strategies. This service activity is assisted by students as entrepreneurial knowledge. The innovation made is helping the digital marketing process, namely through social media such as Instagram, Facebook, and we have created a website so that the current marketing process does not only depend on manual marketing from store to store but is more effective with online marketing.  Abstrak. Dalam perekonomian sektor industri mempunyai peranan yang paling penting di negara kita ini. Keberadaan sebuah industri dapat meningkatkan suatu pendapatan daerah dan dapat membuka lapangan pekerjaan. Salah satu sentra industri yang berada di madiun adalah sentra industri pembuatan brem, siapa yang tidak mengenal panganan khas yang satu ini. Brem merupakan olahan dengan cara fermentasi beras ketan yang dimasak dan dalam pembuatannya di campur dengan ragi yang membantu agar menghasilakan sebuah tape yang selanjutnya diambil air nya untuk dijadikan sebuah brem. Di Desa Bancong Kec. Wonoasri Madiun adalah salah satu sentra dalam pembuatan brem tersebut, salah satunya adalah brem candi mas. Dan kita melakukan observasi disana. Progam ini bertujuan untuk menambah wawasan tentang UMKM di kabuoaten madiun khusunya di Centra UMKM Brem Candi Mas ini,meningkatkan penjualan dan pendapatan agar tetap bisa bertahan dalam krisis ekonomi akibat dari pandemi Covid 19,serta membuat strategi pemasaran yang baru. Kegiatan pengabdian ini dibantu oleh para mahasiswa sebagai pengetahuan berwirausaha. Inovasi yang dilakukan adalah membantu proses pemasaran digital yaitu melalui media sosial seperti instagram,facebook,dan kami buatkan website sehingga proses pemasaran dimasa saat in…","author":[{"dropping-particle":"","family":"Ari Kadi","given":"Dian Citaningtyas","non-dropping-particle":"","parse-names":false,"suffix":""},{"dropping-particle":"","family":"Fauzi","given":"Rizal Ula Ananta","non-dropping-particle":"","parse-names":false,"suffix":""},{"dropping-particle":"","family":"Riziq","given":"Kamal Ali","non-dropping-particle":"","parse-names":false,"suffix":""},{"dropping-particle":"","family":"Pamungkas","given":"Aji","non-dropping-particle":"","parse-names":false,"suffix":""},{"dropping-particle":"","family":"Rossanto","given":"Selly Andan Ria","non-dropping-particle":"","parse-names":false,"suffix":""}],"container-title":"Indonesia Berdaya","id":"ITEM-1","issue":"2","issued":{"date-parts":[["2021"]]},"page":"87-95","title":"Inovasi Strategi Pemasaran Sentra Industri Brem Madiun Dalam Menghadapi Persaingan di Masa Pandemi Covid 19","type":"article-journal","volume":"2"},"uris":["http://www.mendeley.com/documents/?uuid=531e697d-8aba-42af-aecd-7b16faca2bce"]}],"mendeley":{"formattedCitation":"(Ari Kadi et al., 2021)","plainTextFormattedCitation":"(Ari Kadi et al., 2021)","previouslyFormattedCitation":"(Ari Kadi et al., 2021)"},"properties":{"noteIndex":0},"schema":"https://github.com/citation-style-language/schema/raw/master/csl-citation.json"}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 xml:space="preserve">(Ari Kadi </w:t>
      </w:r>
      <w:r w:rsidRPr="00107674">
        <w:rPr>
          <w:rFonts w:ascii="Times New Roman" w:hAnsi="Times New Roman" w:cs="Times New Roman"/>
          <w:i/>
          <w:iCs/>
          <w:noProof/>
          <w:sz w:val="24"/>
          <w:szCs w:val="24"/>
        </w:rPr>
        <w:t>et al</w:t>
      </w:r>
      <w:r w:rsidRPr="00C8758F">
        <w:rPr>
          <w:rFonts w:ascii="Times New Roman" w:hAnsi="Times New Roman" w:cs="Times New Roman"/>
          <w:noProof/>
          <w:sz w:val="24"/>
          <w:szCs w:val="24"/>
        </w:rPr>
        <w:t>., 2021)</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F69DB"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Banyak manfaat yang diperoleh dengan mengkonsumsi brem, diantaranya diyakini dapat mengurangi resiko serangan jantung, memperlancar peredaran </w:t>
      </w:r>
      <w:r>
        <w:rPr>
          <w:rFonts w:ascii="Times New Roman" w:hAnsi="Times New Roman" w:cs="Times New Roman"/>
          <w:sz w:val="24"/>
          <w:szCs w:val="24"/>
        </w:rPr>
        <w:lastRenderedPageBreak/>
        <w:t xml:space="preserve">darah, serta untuk menurunkan kadar kolesterol dalam tubuh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{"citationItems":[{"id":"ITEM-1","itemData":{"DOI":"10.47679/ib.202161","ISSN":"2716-3822","abstract":"In the economy, the industrial sector has the most important role in our country. The existence of an industry can increase regional income and can create jobs. One of the industrial centres in Madiun is the industrial centre for making Brem, who does not know this particular dish. Brem is processed by fermentation of cooked glutinous rice and mixed with yeast which helps to produce a tape which then takes the water to make a brem. In the village of Bwisata Kec. Wonoasri Madiun is one of the centres in making the brem, one of which is Brem Candi Mas. And we make observations there. This program aims to add insight into MSMEs in Madiun Regency, especially in the Brem Candi Mas UMKM Center, increase sales and income so that they can survive the economic crisis caused by the Covid 19 pandemic, and create new marketing strategies. This service activity is assisted by students as entrepreneurial knowledge. The innovation made is helping the digital marketing process, namely through social media such as Instagram, Facebook, and we have created a website so that the current marketing process does not only depend on manual marketing from store to store but is more effective with online marketing.  Abstrak. Dalam perekonomian sektor industri mempunyai peranan yang paling penting di negara kita ini. Keberadaan sebuah industri dapat meningkatkan suatu pendapatan daerah dan dapat membuka lapangan pekerjaan. Salah satu sentra industri yang berada di madiun adalah sentra industri pembuatan brem, siapa yang tidak mengenal panganan khas yang satu ini. Brem merupakan olahan dengan cara fermentasi beras ketan yang dimasak dan dalam pembuatannya di campur dengan ragi yang membantu agar menghasilakan sebuah tape yang selanjutnya diambil air nya untuk dijadikan sebuah brem. Di Desa Bancong Kec. Wonoasri Madiun adalah salah satu sentra dalam pembuatan brem tersebut, salah satunya adalah brem candi mas. Dan kita melakukan observasi disana. Progam ini bertujuan untuk menambah wawasan tentang UMKM di kabuoaten madiun khusunya di Centra UMKM Brem Candi Mas ini,meningkatkan penjualan dan pendapatan agar tetap bisa bertahan dalam krisis ekonomi akibat dari pandemi Covid 19,serta membuat strategi pemasaran yang baru. Kegiatan pengabdian ini dibantu oleh para mahasiswa sebagai pengetahuan berwirausaha. Inovasi yang dilakukan adalah membantu proses pemasaran digital yaitu melalui media sosial seperti instagram,facebook,dan kami buatkan website sehingga proses pemasaran dimasa saat in…","author":[{"dropping-particle":"","family":"Ari Kadi","given":"Dian Citaningtyas","non-dropping-particle":"","parse-names":false,"suffix":""},{"dropping-particle":"","family":"Fauzi","given":"Rizal Ula Ananta","non-dropping-particle":"","parse-names":false,"suffix":""},{"dropping-particle":"","family":"Riziq","given":"Kamal Ali","non-dropping-particle":"","parse-names":false,"suffix":""},{"dropping-particle":"","family":"Pamungkas","given":"Aji","non-dropping-particle":"","parse-names":false,"suffix":""},{"dropping-particle":"","family":"Rossanto","given":"Selly Andan Ria","non-dropping-particle":"","parse-names":false,"suffix":""}],"container-title":"Indonesia Berdaya","id":"ITEM-1","issue":"2","issued":{"date-parts":[["2021"]]},"page":"87-95","title":"Inovasi Strategi Pemasaran Sentra Industri Brem Madiun Dalam Menghadapi Persaingan di Masa Pandemi Covid 19","type":"article-journal","volume":"2"},"uris":["http://www.mendeley.com/documents/?uuid=531e697d-8aba-42af-aecd-7b16faca2bce"]}],"mendeley":{"formattedCitation":"(Ari Kadi et al., 2021)","plainTextFormattedCitation":"(Ari Kadi et al., 2021)","previouslyFormattedCitation":"(Ari Kadi et al., 2021)"},"properties":{"noteIndex":0},"schema":"https://github.com/citation-style-language/schema/raw/master/csl-citation.json"}</w:instrText>
      </w:r>
      <w:r w:rsidR="004136C9">
        <w:rPr>
          <w:rFonts w:ascii="Times New Roman" w:hAnsi="Times New Roman" w:cs="Times New Roman"/>
          <w:sz w:val="24"/>
          <w:szCs w:val="24"/>
        </w:rPr>
        <w:fldChar w:fldCharType="separate"/>
      </w:r>
      <w:r w:rsidRPr="00291F78">
        <w:rPr>
          <w:rFonts w:ascii="Times New Roman" w:hAnsi="Times New Roman" w:cs="Times New Roman"/>
          <w:noProof/>
          <w:sz w:val="24"/>
          <w:szCs w:val="24"/>
        </w:rPr>
        <w:t xml:space="preserve">(Ari Kadi </w:t>
      </w:r>
      <w:r w:rsidRPr="00107674">
        <w:rPr>
          <w:rFonts w:ascii="Times New Roman" w:hAnsi="Times New Roman" w:cs="Times New Roman"/>
          <w:i/>
          <w:iCs/>
          <w:noProof/>
          <w:sz w:val="24"/>
          <w:szCs w:val="24"/>
        </w:rPr>
        <w:t>et al</w:t>
      </w:r>
      <w:r w:rsidRPr="00291F78">
        <w:rPr>
          <w:rFonts w:ascii="Times New Roman" w:hAnsi="Times New Roman" w:cs="Times New Roman"/>
          <w:noProof/>
          <w:sz w:val="24"/>
          <w:szCs w:val="24"/>
        </w:rPr>
        <w:t>., 2021)</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42474">
        <w:rPr>
          <w:rFonts w:ascii="Times New Roman" w:hAnsi="Times New Roman" w:cs="Times New Roman"/>
          <w:b/>
          <w:bCs/>
          <w:sz w:val="24"/>
          <w:szCs w:val="24"/>
        </w:rPr>
        <w:t>2.</w:t>
      </w:r>
      <w:r>
        <w:rPr>
          <w:rFonts w:ascii="Times New Roman" w:hAnsi="Times New Roman" w:cs="Times New Roman"/>
          <w:b/>
          <w:bCs/>
          <w:sz w:val="24"/>
          <w:szCs w:val="24"/>
        </w:rPr>
        <w:t>9</w:t>
      </w:r>
      <w:r w:rsidRPr="00042474">
        <w:rPr>
          <w:rFonts w:ascii="Times New Roman" w:hAnsi="Times New Roman" w:cs="Times New Roman"/>
          <w:b/>
          <w:bCs/>
          <w:sz w:val="24"/>
          <w:szCs w:val="24"/>
        </w:rPr>
        <w:t xml:space="preserve">.2 </w:t>
      </w:r>
      <w:r>
        <w:rPr>
          <w:rFonts w:ascii="Times New Roman" w:hAnsi="Times New Roman" w:cs="Times New Roman"/>
          <w:b/>
          <w:bCs/>
          <w:sz w:val="24"/>
          <w:szCs w:val="24"/>
        </w:rPr>
        <w:tab/>
      </w:r>
      <w:r w:rsidRPr="00042474">
        <w:rPr>
          <w:rFonts w:ascii="Times New Roman" w:hAnsi="Times New Roman" w:cs="Times New Roman"/>
          <w:b/>
          <w:bCs/>
          <w:sz w:val="24"/>
          <w:szCs w:val="24"/>
        </w:rPr>
        <w:t>Bahan Pengisi</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Bahan pengisi berguna untuk meningkatkan karakteristik sediaan ODT, menggenapkan tablet, dan mempercepat disintegrasi tablet dalam rongga mulut. Bahan pengisi yang disarankan adalah pengisi yang berbasis gula seperti sukrosa, dekstrosa, mannitol, lactitol dan xylitol. Bahan-bahan tersebut bersifat mudah larut dalam air dan menimbulkan persepsi sensoris yang baik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042474">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5A037E" w:rsidRDefault="001B3F19" w:rsidP="001B3F19">
      <w:pPr>
        <w:tabs>
          <w:tab w:val="left" w:pos="709"/>
          <w:tab w:val="left" w:pos="2970"/>
        </w:tabs>
        <w:spacing w:after="0" w:line="480" w:lineRule="auto"/>
        <w:jc w:val="both"/>
        <w:rPr>
          <w:rFonts w:ascii="Times New Roman" w:hAnsi="Times New Roman" w:cs="Times New Roman"/>
          <w:b/>
          <w:bCs/>
          <w:i/>
          <w:iCs/>
          <w:sz w:val="24"/>
          <w:szCs w:val="24"/>
        </w:rPr>
      </w:pPr>
      <w:r w:rsidRPr="005A037E">
        <w:rPr>
          <w:rFonts w:ascii="Times New Roman" w:hAnsi="Times New Roman" w:cs="Times New Roman"/>
          <w:b/>
          <w:bCs/>
          <w:sz w:val="24"/>
          <w:szCs w:val="24"/>
        </w:rPr>
        <w:t>2.</w:t>
      </w:r>
      <w:r>
        <w:rPr>
          <w:rFonts w:ascii="Times New Roman" w:hAnsi="Times New Roman" w:cs="Times New Roman"/>
          <w:b/>
          <w:bCs/>
          <w:sz w:val="24"/>
          <w:szCs w:val="24"/>
        </w:rPr>
        <w:t>9</w:t>
      </w:r>
      <w:r w:rsidRPr="005A037E">
        <w:rPr>
          <w:rFonts w:ascii="Times New Roman" w:hAnsi="Times New Roman" w:cs="Times New Roman"/>
          <w:b/>
          <w:bCs/>
          <w:sz w:val="24"/>
          <w:szCs w:val="24"/>
        </w:rPr>
        <w:t xml:space="preserve">.3 </w:t>
      </w:r>
      <w:r>
        <w:rPr>
          <w:rFonts w:ascii="Times New Roman" w:hAnsi="Times New Roman" w:cs="Times New Roman"/>
          <w:b/>
          <w:bCs/>
          <w:sz w:val="24"/>
          <w:szCs w:val="24"/>
        </w:rPr>
        <w:tab/>
      </w:r>
      <w:r w:rsidRPr="005A037E">
        <w:rPr>
          <w:rFonts w:ascii="Times New Roman" w:hAnsi="Times New Roman" w:cs="Times New Roman"/>
          <w:b/>
          <w:bCs/>
          <w:sz w:val="24"/>
          <w:szCs w:val="24"/>
        </w:rPr>
        <w:t xml:space="preserve">Pemanis dan </w:t>
      </w:r>
      <w:r w:rsidRPr="005A037E">
        <w:rPr>
          <w:rFonts w:ascii="Times New Roman" w:hAnsi="Times New Roman" w:cs="Times New Roman"/>
          <w:b/>
          <w:bCs/>
          <w:i/>
          <w:iCs/>
          <w:sz w:val="24"/>
          <w:szCs w:val="24"/>
        </w:rPr>
        <w:t>Flavor</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Sensasi rasa adalah factor penting yang harus diperhatikan dalam sediaan ODT. Setiap bahan yang kontak dengan mulut akan berinteraksi dengan reseptor rasa dan memberikan sensasi rasa. </w:t>
      </w:r>
      <w:r w:rsidRPr="0044188C">
        <w:rPr>
          <w:rFonts w:ascii="Times New Roman" w:hAnsi="Times New Roman" w:cs="Times New Roman"/>
          <w:sz w:val="24"/>
          <w:szCs w:val="24"/>
        </w:rPr>
        <w:t xml:space="preserve">Obat umumnya memiliki sensasi rasa yang agak asin, menyerupai logam, pahit, dan asam. Pemanis dan flavor digunakan dalam formula tablet orodispersibel untuk menutupi rasa obat. Pemanis alami dan buatan sering digunakan dalam sediaan farmasi hingga saat ini.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188C">
        <w:rPr>
          <w:rFonts w:ascii="Times New Roman" w:hAnsi="Times New Roman" w:cs="Times New Roman"/>
          <w:sz w:val="24"/>
          <w:szCs w:val="24"/>
        </w:rPr>
        <w:t xml:space="preserve">Pemanis secara umum dibedakan menjadi dua dalam formula tablet orodispersibel, yaitu pemanis yang berfungsi sekaligus sebagai pengisi untuk menggenapkan bobot tablet dan pemanis yang berfungsi untuk mengintensifkan rasa manis. Pemanis buatan seringkali ditambahkan dalam formula tablet orodispersibel untuk mengintensifkan rasa manis. Pemanis buatan yang sering digunakan dalam formula sediaan ODT seperti aspartame, sucralose dan sakarin sodium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Flavor umumnya ditambahkan untuk meningkatkan aroma dan rasa, bersamaan dengan pemanis. Flavor alami lebih banyak digunakan dibandingkan </w:t>
      </w:r>
      <w:r w:rsidRPr="0044188C">
        <w:rPr>
          <w:rFonts w:ascii="Times New Roman" w:hAnsi="Times New Roman" w:cs="Times New Roman"/>
          <w:sz w:val="24"/>
          <w:szCs w:val="24"/>
        </w:rPr>
        <w:lastRenderedPageBreak/>
        <w:t xml:space="preserve">dengan flavor buatan, karena flavor alami memiliki stabilitas kimia dan kemampuan menutupi rasa yang lebih baik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.4 </w:t>
      </w:r>
      <w:r w:rsidRPr="0044188C">
        <w:rPr>
          <w:rFonts w:ascii="Times New Roman" w:hAnsi="Times New Roman" w:cs="Times New Roman"/>
          <w:b/>
          <w:bCs/>
          <w:sz w:val="24"/>
          <w:szCs w:val="24"/>
        </w:rPr>
        <w:tab/>
        <w:t xml:space="preserve">Bahan Pengikat </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Bahan pengikat sangat penting untuk menjaga integritas dan stabilitas tablet. Pemilihan pengikat juga berdampak pada sensori dan karakteristik tablet saat hancur di rongga mulut. Pengikat yang sering digunakan adalah campuran polietilenglikol, polivinil priolidon, lemak coklat dan minyak sayuran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.5 </w:t>
      </w:r>
      <w:r w:rsidRPr="0044188C">
        <w:rPr>
          <w:rFonts w:ascii="Times New Roman" w:hAnsi="Times New Roman" w:cs="Times New Roman"/>
          <w:b/>
          <w:bCs/>
          <w:sz w:val="24"/>
          <w:szCs w:val="24"/>
        </w:rPr>
        <w:tab/>
        <w:t>Lubrikan</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Lubrikan ditambahkan dalam formulasi sediaan ODT untuk mengurangi friksi atau gesekan antara masa cetak dengan permukaan </w:t>
      </w:r>
      <w:r w:rsidRPr="00BA4E7B">
        <w:rPr>
          <w:rFonts w:ascii="Times New Roman" w:hAnsi="Times New Roman" w:cs="Times New Roman"/>
          <w:i/>
          <w:iCs/>
          <w:sz w:val="24"/>
          <w:szCs w:val="24"/>
        </w:rPr>
        <w:t>punch</w:t>
      </w:r>
      <w:r w:rsidRPr="0044188C">
        <w:rPr>
          <w:rFonts w:ascii="Times New Roman" w:hAnsi="Times New Roman" w:cs="Times New Roman"/>
          <w:sz w:val="24"/>
          <w:szCs w:val="24"/>
        </w:rPr>
        <w:t xml:space="preserve"> dan </w:t>
      </w:r>
      <w:r w:rsidRPr="00BA4E7B">
        <w:rPr>
          <w:rFonts w:ascii="Times New Roman" w:hAnsi="Times New Roman" w:cs="Times New Roman"/>
          <w:i/>
          <w:iCs/>
          <w:sz w:val="24"/>
          <w:szCs w:val="24"/>
        </w:rPr>
        <w:t>dies.</w:t>
      </w:r>
      <w:r w:rsidRPr="0044188C">
        <w:rPr>
          <w:rFonts w:ascii="Times New Roman" w:hAnsi="Times New Roman" w:cs="Times New Roman"/>
          <w:sz w:val="24"/>
          <w:szCs w:val="24"/>
        </w:rPr>
        <w:t xml:space="preserve"> Contoh lubrikan yang digunakan adalah asam stearate, magnesium stearate, zinc stearate, kalsium stearate, talk dan magnesium lauril sulfat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.6 </w:t>
      </w:r>
      <w:r w:rsidRPr="0044188C">
        <w:rPr>
          <w:rFonts w:ascii="Times New Roman" w:hAnsi="Times New Roman" w:cs="Times New Roman"/>
          <w:b/>
          <w:bCs/>
          <w:sz w:val="24"/>
          <w:szCs w:val="24"/>
        </w:rPr>
        <w:tab/>
        <w:t>Surfaktan</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ab/>
      </w:r>
      <w:r w:rsidRPr="0044188C">
        <w:rPr>
          <w:rFonts w:ascii="Times New Roman" w:hAnsi="Times New Roman" w:cs="Times New Roman"/>
          <w:sz w:val="24"/>
          <w:szCs w:val="24"/>
        </w:rPr>
        <w:t xml:space="preserve">Surfaktan berfungsi untuk menurunkan tengangan antar muka antara bahan aktif dan media disolusi dan dapat meningkatkan solubilisasi obat dari sediaan tablet. Contoh yang sering digunakan adalah sodium lauril sulfat, tween, sorbittan </w:t>
      </w:r>
      <w:r w:rsidRPr="003731BC">
        <w:rPr>
          <w:rFonts w:ascii="Times New Roman" w:hAnsi="Times New Roman" w:cs="Times New Roman"/>
          <w:i/>
          <w:iCs/>
          <w:sz w:val="24"/>
          <w:szCs w:val="24"/>
        </w:rPr>
        <w:t>fatty acid esters</w:t>
      </w:r>
      <w:r w:rsidRPr="0044188C">
        <w:rPr>
          <w:rFonts w:ascii="Times New Roman" w:hAnsi="Times New Roman" w:cs="Times New Roman"/>
          <w:sz w:val="24"/>
          <w:szCs w:val="24"/>
        </w:rPr>
        <w:t xml:space="preserve"> (spans), polioksietilen stearate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.7 </w:t>
      </w:r>
      <w:r w:rsidRPr="0044188C">
        <w:rPr>
          <w:rFonts w:ascii="Times New Roman" w:hAnsi="Times New Roman" w:cs="Times New Roman"/>
          <w:b/>
          <w:bCs/>
          <w:sz w:val="24"/>
          <w:szCs w:val="24"/>
        </w:rPr>
        <w:tab/>
        <w:t>Glidan</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Merupakan bahan tambahan yang dapat memfasilitasi aliran granul dari </w:t>
      </w:r>
      <w:r w:rsidRPr="00BA4E7B">
        <w:rPr>
          <w:rFonts w:ascii="Times New Roman" w:hAnsi="Times New Roman" w:cs="Times New Roman"/>
          <w:i/>
          <w:iCs/>
          <w:sz w:val="24"/>
          <w:szCs w:val="24"/>
        </w:rPr>
        <w:t>hopper</w:t>
      </w:r>
      <w:r w:rsidRPr="0044188C">
        <w:rPr>
          <w:rFonts w:ascii="Times New Roman" w:hAnsi="Times New Roman" w:cs="Times New Roman"/>
          <w:sz w:val="24"/>
          <w:szCs w:val="24"/>
        </w:rPr>
        <w:t xml:space="preserve"> menuju </w:t>
      </w:r>
      <w:r w:rsidRPr="00BA4E7B">
        <w:rPr>
          <w:rFonts w:ascii="Times New Roman" w:hAnsi="Times New Roman" w:cs="Times New Roman"/>
          <w:i/>
          <w:iCs/>
          <w:sz w:val="24"/>
          <w:szCs w:val="24"/>
        </w:rPr>
        <w:t>die</w:t>
      </w:r>
      <w:r w:rsidRPr="0044188C">
        <w:rPr>
          <w:rFonts w:ascii="Times New Roman" w:hAnsi="Times New Roman" w:cs="Times New Roman"/>
          <w:sz w:val="24"/>
          <w:szCs w:val="24"/>
        </w:rPr>
        <w:t xml:space="preserve">, bekerja dengan cara melingkupi permukaan partikel sehingga friksi interpartikular tidak terjadi. Contoh glidan yang sering digunakan adalah corn starch dan koloidal silicon dioksida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.8 </w:t>
      </w:r>
      <w:r w:rsidRPr="0044188C">
        <w:rPr>
          <w:rFonts w:ascii="Times New Roman" w:hAnsi="Times New Roman" w:cs="Times New Roman"/>
          <w:b/>
          <w:bCs/>
          <w:sz w:val="24"/>
          <w:szCs w:val="24"/>
        </w:rPr>
        <w:tab/>
        <w:t>Antiadherent</w:t>
      </w:r>
    </w:p>
    <w:p w:rsidR="001B3F19" w:rsidRPr="0044188C" w:rsidRDefault="001B3F19" w:rsidP="001B3F19">
      <w:pPr>
        <w:tabs>
          <w:tab w:val="left" w:pos="709"/>
          <w:tab w:val="left" w:pos="2970"/>
        </w:tabs>
        <w:spacing w:after="0" w:line="480" w:lineRule="auto"/>
        <w:ind w:firstLine="709"/>
        <w:jc w:val="both"/>
        <w:rPr>
          <w:rFonts w:ascii="Times New Roman" w:hAnsi="Times New Roman" w:cs="Times New Roman"/>
          <w:b/>
          <w:bCs/>
          <w:sz w:val="24"/>
          <w:szCs w:val="24"/>
        </w:rPr>
      </w:pPr>
      <w:r w:rsidRPr="0044188C">
        <w:rPr>
          <w:rFonts w:ascii="Times New Roman" w:hAnsi="Times New Roman" w:cs="Times New Roman"/>
          <w:sz w:val="24"/>
          <w:szCs w:val="24"/>
        </w:rPr>
        <w:lastRenderedPageBreak/>
        <w:t xml:space="preserve">Bahan tambahan yang digunakan untuk mencegah menempelnya masa cetak dengan permukaan </w:t>
      </w:r>
      <w:r w:rsidRPr="00BA4E7B">
        <w:rPr>
          <w:rFonts w:ascii="Times New Roman" w:hAnsi="Times New Roman" w:cs="Times New Roman"/>
          <w:i/>
          <w:iCs/>
          <w:sz w:val="24"/>
          <w:szCs w:val="24"/>
        </w:rPr>
        <w:t>punch</w:t>
      </w:r>
      <w:r w:rsidRPr="0044188C">
        <w:rPr>
          <w:rFonts w:ascii="Times New Roman" w:hAnsi="Times New Roman" w:cs="Times New Roman"/>
          <w:sz w:val="24"/>
          <w:szCs w:val="24"/>
        </w:rPr>
        <w:t xml:space="preserve"> dan </w:t>
      </w:r>
      <w:r w:rsidRPr="00BA4E7B">
        <w:rPr>
          <w:rFonts w:ascii="Times New Roman" w:hAnsi="Times New Roman" w:cs="Times New Roman"/>
          <w:i/>
          <w:iCs/>
          <w:sz w:val="24"/>
          <w:szCs w:val="24"/>
        </w:rPr>
        <w:t>die</w:t>
      </w:r>
      <w:r w:rsidRPr="0044188C">
        <w:rPr>
          <w:rFonts w:ascii="Times New Roman" w:hAnsi="Times New Roman" w:cs="Times New Roman"/>
          <w:sz w:val="24"/>
          <w:szCs w:val="24"/>
        </w:rPr>
        <w:t xml:space="preserve">. Antiadherent yang sering digunakan dalam formulasi yaitu talk dan corn starch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w:t>
      </w:r>
    </w:p>
    <w:p w:rsidR="001B3F19" w:rsidRPr="0044188C" w:rsidRDefault="001B3F19" w:rsidP="001B3F19">
      <w:pPr>
        <w:tabs>
          <w:tab w:val="left" w:pos="709"/>
          <w:tab w:val="left" w:pos="2970"/>
        </w:tabs>
        <w:spacing w:after="0" w:line="480" w:lineRule="auto"/>
        <w:jc w:val="both"/>
        <w:rPr>
          <w:rFonts w:ascii="Times New Roman" w:hAnsi="Times New Roman" w:cs="Times New Roman"/>
          <w:b/>
          <w:bCs/>
          <w:sz w:val="24"/>
          <w:szCs w:val="24"/>
        </w:rPr>
      </w:pPr>
      <w:r w:rsidRPr="0044188C">
        <w:rPr>
          <w:rFonts w:ascii="Times New Roman" w:hAnsi="Times New Roman" w:cs="Times New Roman"/>
          <w:b/>
          <w:bCs/>
          <w:sz w:val="24"/>
          <w:szCs w:val="24"/>
        </w:rPr>
        <w:t>2.</w:t>
      </w:r>
      <w:r>
        <w:rPr>
          <w:rFonts w:ascii="Times New Roman" w:hAnsi="Times New Roman" w:cs="Times New Roman"/>
          <w:b/>
          <w:bCs/>
          <w:sz w:val="24"/>
          <w:szCs w:val="24"/>
        </w:rPr>
        <w:t>9</w:t>
      </w:r>
      <w:r w:rsidRPr="0044188C">
        <w:rPr>
          <w:rFonts w:ascii="Times New Roman" w:hAnsi="Times New Roman" w:cs="Times New Roman"/>
          <w:b/>
          <w:bCs/>
          <w:sz w:val="24"/>
          <w:szCs w:val="24"/>
        </w:rPr>
        <w:t xml:space="preserve">.9 </w:t>
      </w:r>
      <w:r w:rsidRPr="0044188C">
        <w:rPr>
          <w:rFonts w:ascii="Times New Roman" w:hAnsi="Times New Roman" w:cs="Times New Roman"/>
          <w:b/>
          <w:bCs/>
          <w:sz w:val="24"/>
          <w:szCs w:val="24"/>
        </w:rPr>
        <w:tab/>
        <w:t xml:space="preserve">Pewarna </w:t>
      </w:r>
    </w:p>
    <w:p w:rsidR="001B3F19" w:rsidRPr="0044188C" w:rsidRDefault="001B3F19" w:rsidP="001B3F19">
      <w:pPr>
        <w:tabs>
          <w:tab w:val="left" w:pos="709"/>
          <w:tab w:val="left" w:pos="2970"/>
        </w:tabs>
        <w:spacing w:after="0" w:line="480" w:lineRule="auto"/>
        <w:jc w:val="both"/>
        <w:rPr>
          <w:rFonts w:ascii="Times New Roman" w:hAnsi="Times New Roman" w:cs="Times New Roman"/>
          <w:sz w:val="24"/>
          <w:szCs w:val="24"/>
        </w:rPr>
      </w:pPr>
      <w:r w:rsidRPr="0044188C">
        <w:rPr>
          <w:rFonts w:ascii="Times New Roman" w:hAnsi="Times New Roman" w:cs="Times New Roman"/>
          <w:sz w:val="24"/>
          <w:szCs w:val="24"/>
        </w:rPr>
        <w:tab/>
        <w:t xml:space="preserve">Bahan pewarna berfungsi untuk meningkatkan penampilan dan karakteristik organoleptic tablet. Pewarna yang digunakan antara lain, sunset yellow, red iron oksida, ponceau 4 R, FD&amp;C blue lake, FD&amp;C green lake dan D&amp;C orange lake </w:t>
      </w:r>
      <w:r w:rsidR="004136C9" w:rsidRPr="0044188C">
        <w:rPr>
          <w:rFonts w:ascii="Times New Roman" w:hAnsi="Times New Roman" w:cs="Times New Roman"/>
          <w:sz w:val="24"/>
          <w:szCs w:val="24"/>
        </w:rPr>
        <w:fldChar w:fldCharType="begin" w:fldLock="1"/>
      </w:r>
      <w:r w:rsidRPr="0044188C">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sidRPr="0044188C">
        <w:rPr>
          <w:rFonts w:ascii="Times New Roman" w:hAnsi="Times New Roman" w:cs="Times New Roman"/>
          <w:sz w:val="24"/>
          <w:szCs w:val="24"/>
        </w:rPr>
        <w:fldChar w:fldCharType="separate"/>
      </w:r>
      <w:r w:rsidRPr="0044188C">
        <w:rPr>
          <w:rFonts w:ascii="Times New Roman" w:hAnsi="Times New Roman" w:cs="Times New Roman"/>
          <w:noProof/>
          <w:sz w:val="24"/>
          <w:szCs w:val="24"/>
        </w:rPr>
        <w:t>(Parfati &amp; Rani, 2018)</w:t>
      </w:r>
      <w:r w:rsidR="004136C9" w:rsidRPr="0044188C">
        <w:rPr>
          <w:rFonts w:ascii="Times New Roman" w:hAnsi="Times New Roman" w:cs="Times New Roman"/>
          <w:sz w:val="24"/>
          <w:szCs w:val="24"/>
        </w:rPr>
        <w:fldChar w:fldCharType="end"/>
      </w:r>
      <w:r w:rsidRPr="0044188C">
        <w:rPr>
          <w:rFonts w:ascii="Times New Roman" w:hAnsi="Times New Roman" w:cs="Times New Roman"/>
          <w:sz w:val="24"/>
          <w:szCs w:val="24"/>
        </w:rPr>
        <w:t xml:space="preserve">. </w:t>
      </w:r>
    </w:p>
    <w:p w:rsidR="001B3F19" w:rsidRDefault="001B3F19" w:rsidP="001B3F19">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2.10 </w:t>
      </w:r>
      <w:r>
        <w:rPr>
          <w:rFonts w:ascii="Times New Roman" w:hAnsi="Times New Roman" w:cs="Times New Roman"/>
          <w:b/>
          <w:bCs/>
          <w:sz w:val="24"/>
          <w:szCs w:val="24"/>
        </w:rPr>
        <w:tab/>
        <w:t xml:space="preserve">Metode Pembuatan Sediaan ODT </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prinsip dasar pembuatannya, metode pembuatan ODT atau tablet cepat larut, antara lain :</w:t>
      </w:r>
    </w:p>
    <w:p w:rsidR="001B3F19" w:rsidRPr="00B76756" w:rsidRDefault="001B3F19" w:rsidP="001B3F19">
      <w:pPr>
        <w:tabs>
          <w:tab w:val="left" w:pos="567"/>
          <w:tab w:val="left" w:pos="709"/>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1 </w:t>
      </w:r>
      <w:r>
        <w:rPr>
          <w:rFonts w:ascii="Times New Roman" w:hAnsi="Times New Roman" w:cs="Times New Roman"/>
          <w:b/>
          <w:bCs/>
          <w:sz w:val="24"/>
          <w:szCs w:val="24"/>
        </w:rPr>
        <w:tab/>
      </w:r>
      <w:r>
        <w:rPr>
          <w:rFonts w:ascii="Times New Roman" w:hAnsi="Times New Roman" w:cs="Times New Roman"/>
          <w:b/>
          <w:bCs/>
          <w:sz w:val="24"/>
          <w:szCs w:val="24"/>
        </w:rPr>
        <w:tab/>
      </w:r>
      <w:r w:rsidRPr="007D0633">
        <w:rPr>
          <w:rFonts w:ascii="Times New Roman" w:hAnsi="Times New Roman" w:cs="Times New Roman"/>
          <w:b/>
          <w:bCs/>
          <w:i/>
          <w:iCs/>
          <w:sz w:val="24"/>
          <w:szCs w:val="24"/>
        </w:rPr>
        <w:t>Freeze Drying/Lyophilization</w:t>
      </w:r>
    </w:p>
    <w:p w:rsidR="001B3F19" w:rsidRDefault="001B3F19" w:rsidP="001B3F1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A3E0E">
        <w:rPr>
          <w:rFonts w:ascii="Times New Roman" w:hAnsi="Times New Roman" w:cs="Times New Roman"/>
          <w:i/>
          <w:iCs/>
          <w:sz w:val="24"/>
          <w:szCs w:val="24"/>
        </w:rPr>
        <w:t>Freeze drying</w:t>
      </w:r>
      <w:r>
        <w:rPr>
          <w:rFonts w:ascii="Times New Roman" w:hAnsi="Times New Roman" w:cs="Times New Roman"/>
          <w:sz w:val="24"/>
          <w:szCs w:val="24"/>
        </w:rPr>
        <w:t xml:space="preserve">/liofilisasi adalah suatu proses untuk menghilangkan solven dari larutan obat atau suspense obat yang telah dibekukan. Tablet yang dihasilkan pada metode ini umumnya sangat ringan dan memiliki porositas yang tinggi sehingga dapat memfasilitasi disintegrasi dan disolusi obat yang sangat cepat (kurang dari 5 detik). Metode ini diterapkan untuk obat yang sensitive terhadap panas (bersifat termolabil). Penggunaan metode ini juga mempunyai keterbatasan, membutuhkan peralatan yang kompleks dan proses manufaktur yang mahal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76756" w:rsidRDefault="001B3F19" w:rsidP="001B3F19">
      <w:pPr>
        <w:tabs>
          <w:tab w:val="left" w:pos="567"/>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.2 </w:t>
      </w:r>
      <w:r>
        <w:rPr>
          <w:rFonts w:ascii="Times New Roman" w:hAnsi="Times New Roman" w:cs="Times New Roman"/>
          <w:b/>
          <w:bCs/>
          <w:sz w:val="24"/>
          <w:szCs w:val="24"/>
        </w:rPr>
        <w:tab/>
      </w:r>
      <w:r w:rsidRPr="007D0633">
        <w:rPr>
          <w:rFonts w:ascii="Times New Roman" w:hAnsi="Times New Roman" w:cs="Times New Roman"/>
          <w:b/>
          <w:bCs/>
          <w:i/>
          <w:iCs/>
          <w:sz w:val="24"/>
          <w:szCs w:val="24"/>
        </w:rPr>
        <w:t>Spray Drying</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Suatu metode yang luas digunakan untuk menghasilkan produk dengan porositas yang tinggi dan ukuran partikel yang kecil. Pembuatan tablet melibatkan beberapa komponen, yaitu komponen polipetida, bahan pembawa atau bulking </w:t>
      </w:r>
      <w:r>
        <w:rPr>
          <w:rFonts w:ascii="Times New Roman" w:hAnsi="Times New Roman" w:cs="Times New Roman"/>
          <w:sz w:val="24"/>
          <w:szCs w:val="24"/>
        </w:rPr>
        <w:lastRenderedPageBreak/>
        <w:t xml:space="preserve">agent (mannitol), serta pembawa yang mudah menguap. Sediaan ODT yang diproduksi dari serbuk yang dihasilkan oleh teknik </w:t>
      </w:r>
      <w:r w:rsidRPr="00DA3E0E">
        <w:rPr>
          <w:rFonts w:ascii="Times New Roman" w:hAnsi="Times New Roman" w:cs="Times New Roman"/>
          <w:i/>
          <w:iCs/>
          <w:sz w:val="24"/>
          <w:szCs w:val="24"/>
        </w:rPr>
        <w:t>spray dry</w:t>
      </w:r>
      <w:r>
        <w:rPr>
          <w:rFonts w:ascii="Times New Roman" w:hAnsi="Times New Roman" w:cs="Times New Roman"/>
          <w:sz w:val="24"/>
          <w:szCs w:val="24"/>
        </w:rPr>
        <w:t xml:space="preserve"> dilaporkan dapat terdisintegrasi dalam kurun waktu 20 detik pada media aqueous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B76756" w:rsidRDefault="001B3F19" w:rsidP="001B3F19">
      <w:pPr>
        <w:tabs>
          <w:tab w:val="left" w:pos="567"/>
          <w:tab w:val="left" w:pos="709"/>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.3 </w:t>
      </w:r>
      <w:r>
        <w:rPr>
          <w:rFonts w:ascii="Times New Roman" w:hAnsi="Times New Roman" w:cs="Times New Roman"/>
          <w:b/>
          <w:bCs/>
          <w:sz w:val="24"/>
          <w:szCs w:val="24"/>
        </w:rPr>
        <w:tab/>
      </w:r>
      <w:r>
        <w:rPr>
          <w:rFonts w:ascii="Times New Roman" w:hAnsi="Times New Roman" w:cs="Times New Roman"/>
          <w:b/>
          <w:bCs/>
          <w:sz w:val="24"/>
          <w:szCs w:val="24"/>
        </w:rPr>
        <w:tab/>
      </w:r>
      <w:r w:rsidRPr="007D0633">
        <w:rPr>
          <w:rFonts w:ascii="Times New Roman" w:hAnsi="Times New Roman" w:cs="Times New Roman"/>
          <w:b/>
          <w:bCs/>
          <w:i/>
          <w:iCs/>
          <w:sz w:val="24"/>
          <w:szCs w:val="24"/>
        </w:rPr>
        <w:t>Molding</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Metode ini dapat dibagi menjadi 2 tipe, yaitu </w:t>
      </w:r>
      <w:r w:rsidRPr="00DA3E0E">
        <w:rPr>
          <w:rFonts w:ascii="Times New Roman" w:hAnsi="Times New Roman" w:cs="Times New Roman"/>
          <w:i/>
          <w:iCs/>
          <w:sz w:val="24"/>
          <w:szCs w:val="24"/>
        </w:rPr>
        <w:t>solvent method</w:t>
      </w:r>
      <w:r>
        <w:rPr>
          <w:rFonts w:ascii="Times New Roman" w:hAnsi="Times New Roman" w:cs="Times New Roman"/>
          <w:sz w:val="24"/>
          <w:szCs w:val="24"/>
        </w:rPr>
        <w:t xml:space="preserve"> dan </w:t>
      </w:r>
      <w:r w:rsidRPr="00DA3E0E">
        <w:rPr>
          <w:rFonts w:ascii="Times New Roman" w:hAnsi="Times New Roman" w:cs="Times New Roman"/>
          <w:i/>
          <w:iCs/>
          <w:sz w:val="24"/>
          <w:szCs w:val="24"/>
        </w:rPr>
        <w:t>heat method. Solvent method</w:t>
      </w:r>
      <w:r>
        <w:rPr>
          <w:rFonts w:ascii="Times New Roman" w:hAnsi="Times New Roman" w:cs="Times New Roman"/>
          <w:sz w:val="24"/>
          <w:szCs w:val="24"/>
        </w:rPr>
        <w:t xml:space="preserve"> yaitu proses melembabkan campuran serbuk dengan solven hidro alkoholik diikuti dengan kompresi tekanan rendah dalam papan atau cetakan molding untuk membentuk massa basah. Kemudian solven dihilangkan dengan pengeringan. Tablet yang dihasilkan memiliki karakteristik yang kurang kompak dan disolusi yang lebih cepat. Sedangkan </w:t>
      </w:r>
      <w:r w:rsidRPr="00DA3E0E">
        <w:rPr>
          <w:rFonts w:ascii="Times New Roman" w:hAnsi="Times New Roman" w:cs="Times New Roman"/>
          <w:i/>
          <w:iCs/>
          <w:sz w:val="24"/>
          <w:szCs w:val="24"/>
        </w:rPr>
        <w:t>heat molding</w:t>
      </w:r>
      <w:r>
        <w:rPr>
          <w:rFonts w:ascii="Times New Roman" w:hAnsi="Times New Roman" w:cs="Times New Roman"/>
          <w:sz w:val="24"/>
          <w:szCs w:val="24"/>
        </w:rPr>
        <w:t xml:space="preserve"> melakukan penyiapan suspense yang mengandung obat, agar, dan senyawa gula (mannitol dan laktosa. Suspense ini kemudian dituangkan pada kemasan blister, agar dibekukan untuk membentuk jelly lalu dikeringkan pada suhu 30</w:t>
      </w:r>
      <w:r>
        <w:rPr>
          <w:rFonts w:ascii="Times New Roman" w:hAnsi="Times New Roman" w:cs="Times New Roman"/>
          <w:sz w:val="24"/>
          <w:szCs w:val="24"/>
          <w:vertAlign w:val="superscript"/>
        </w:rPr>
        <w:t>o</w:t>
      </w:r>
      <w:r>
        <w:rPr>
          <w:rFonts w:ascii="Times New Roman" w:hAnsi="Times New Roman" w:cs="Times New Roman"/>
          <w:sz w:val="24"/>
          <w:szCs w:val="24"/>
        </w:rPr>
        <w:t xml:space="preserve">C pada kondisi vakum. Menghasilkan tablet dengan struktur yang porous sehingga proses disintegrasi berlangsung lebih cepat, awal mula disolusi lebih cepat, dan absorpsi obat meningkat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76756" w:rsidRDefault="001B3F19" w:rsidP="001B3F19">
      <w:pPr>
        <w:tabs>
          <w:tab w:val="left" w:pos="567"/>
          <w:tab w:val="left" w:pos="709"/>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.4 </w:t>
      </w:r>
      <w:r>
        <w:rPr>
          <w:rFonts w:ascii="Times New Roman" w:hAnsi="Times New Roman" w:cs="Times New Roman"/>
          <w:b/>
          <w:bCs/>
          <w:sz w:val="24"/>
          <w:szCs w:val="24"/>
        </w:rPr>
        <w:tab/>
      </w:r>
      <w:r>
        <w:rPr>
          <w:rFonts w:ascii="Times New Roman" w:hAnsi="Times New Roman" w:cs="Times New Roman"/>
          <w:b/>
          <w:bCs/>
          <w:sz w:val="24"/>
          <w:szCs w:val="24"/>
        </w:rPr>
        <w:tab/>
      </w:r>
      <w:r w:rsidRPr="00B76756">
        <w:rPr>
          <w:rFonts w:ascii="Times New Roman" w:hAnsi="Times New Roman" w:cs="Times New Roman"/>
          <w:b/>
          <w:bCs/>
          <w:sz w:val="24"/>
          <w:szCs w:val="24"/>
        </w:rPr>
        <w:t>Sublimasi</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Metode ini melibatkan bahan yang mudah menyublim. Bahan (ammonium bikarbonat, ammonium karbonat, urea, asam benzoate, naftalen, kamfer). Bahan tersebut kemudian dihilangkan melalui proses sublimasi dari campuran masa tablet. Proses sublimasi ini menghasilkan tablet yang memiliki porositas yang tinggi. Tablet yang dihasilkan dari metode ini memiliki karakteristik fisik yang baik dan struktur yang porous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76756" w:rsidRDefault="001B3F19" w:rsidP="001B3F19">
      <w:pPr>
        <w:tabs>
          <w:tab w:val="left" w:pos="567"/>
          <w:tab w:val="left" w:pos="709"/>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lastRenderedPageBreak/>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.5 </w:t>
      </w:r>
      <w:r>
        <w:rPr>
          <w:rFonts w:ascii="Times New Roman" w:hAnsi="Times New Roman" w:cs="Times New Roman"/>
          <w:b/>
          <w:bCs/>
          <w:sz w:val="24"/>
          <w:szCs w:val="24"/>
        </w:rPr>
        <w:tab/>
      </w:r>
      <w:r>
        <w:rPr>
          <w:rFonts w:ascii="Times New Roman" w:hAnsi="Times New Roman" w:cs="Times New Roman"/>
          <w:b/>
          <w:bCs/>
          <w:sz w:val="24"/>
          <w:szCs w:val="24"/>
        </w:rPr>
        <w:tab/>
      </w:r>
      <w:r w:rsidRPr="00B76756">
        <w:rPr>
          <w:rFonts w:ascii="Times New Roman" w:hAnsi="Times New Roman" w:cs="Times New Roman"/>
          <w:b/>
          <w:bCs/>
          <w:sz w:val="24"/>
          <w:szCs w:val="24"/>
        </w:rPr>
        <w:t xml:space="preserve">Ekstruksi </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Metode ini melibatkan pembentukan masa lembab yang terdiri dari bahan aktif dan campuran solven yang terdiri dari polietilen glikol dan methanol. Masa lembab kemudian dilewatkan pada ekstruder untuk membentuk masa silinder, kemudian dilewatkan pada pemanas untuk membentuk tablet. Pembentukan silinder juga dapat dilakukan untuk menyalut granul bahan obat yang memiliki rasa pahit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B76756" w:rsidRDefault="001B3F19" w:rsidP="001B3F19">
      <w:pPr>
        <w:tabs>
          <w:tab w:val="left" w:pos="709"/>
        </w:tabs>
        <w:spacing w:after="0" w:line="480" w:lineRule="auto"/>
        <w:jc w:val="both"/>
        <w:rPr>
          <w:rFonts w:ascii="Times New Roman" w:hAnsi="Times New Roman" w:cs="Times New Roman"/>
          <w:b/>
          <w:bCs/>
          <w:sz w:val="24"/>
          <w:szCs w:val="24"/>
        </w:rPr>
      </w:pPr>
      <w:r w:rsidRPr="00B76756">
        <w:rPr>
          <w:rFonts w:ascii="Times New Roman" w:hAnsi="Times New Roman" w:cs="Times New Roman"/>
          <w:b/>
          <w:bCs/>
          <w:sz w:val="24"/>
          <w:szCs w:val="24"/>
        </w:rPr>
        <w:t>2.</w:t>
      </w:r>
      <w:r>
        <w:rPr>
          <w:rFonts w:ascii="Times New Roman" w:hAnsi="Times New Roman" w:cs="Times New Roman"/>
          <w:b/>
          <w:bCs/>
          <w:sz w:val="24"/>
          <w:szCs w:val="24"/>
        </w:rPr>
        <w:t>10</w:t>
      </w:r>
      <w:r w:rsidRPr="00B76756">
        <w:rPr>
          <w:rFonts w:ascii="Times New Roman" w:hAnsi="Times New Roman" w:cs="Times New Roman"/>
          <w:b/>
          <w:bCs/>
          <w:sz w:val="24"/>
          <w:szCs w:val="24"/>
        </w:rPr>
        <w:t xml:space="preserve">.6 </w:t>
      </w:r>
      <w:r>
        <w:rPr>
          <w:rFonts w:ascii="Times New Roman" w:hAnsi="Times New Roman" w:cs="Times New Roman"/>
          <w:b/>
          <w:bCs/>
          <w:sz w:val="24"/>
          <w:szCs w:val="24"/>
        </w:rPr>
        <w:tab/>
      </w:r>
      <w:r w:rsidRPr="007D0633">
        <w:rPr>
          <w:rFonts w:ascii="Times New Roman" w:hAnsi="Times New Roman" w:cs="Times New Roman"/>
          <w:b/>
          <w:bCs/>
          <w:i/>
          <w:iCs/>
          <w:sz w:val="24"/>
          <w:szCs w:val="24"/>
        </w:rPr>
        <w:t>Cotton Candy Technology</w:t>
      </w:r>
    </w:p>
    <w:p w:rsidR="001B3F19" w:rsidRPr="00BC5E68" w:rsidRDefault="001B3F19" w:rsidP="001B3F1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Sering juga disebut </w:t>
      </w:r>
      <w:r w:rsidRPr="00CF52CE">
        <w:rPr>
          <w:rFonts w:ascii="Times New Roman" w:hAnsi="Times New Roman" w:cs="Times New Roman"/>
          <w:i/>
          <w:iCs/>
          <w:sz w:val="24"/>
          <w:szCs w:val="24"/>
        </w:rPr>
        <w:t>candy-floss process</w:t>
      </w:r>
      <w:r>
        <w:rPr>
          <w:rFonts w:ascii="Times New Roman" w:hAnsi="Times New Roman" w:cs="Times New Roman"/>
          <w:sz w:val="24"/>
          <w:szCs w:val="24"/>
        </w:rPr>
        <w:t>. Metode ini melibatkan proses sentrifugasi untuk menghasilkan serat atau benang dengan struktur kristalin menyerupai gula kapas (</w:t>
      </w:r>
      <w:r w:rsidRPr="00693001">
        <w:rPr>
          <w:rFonts w:ascii="Times New Roman" w:hAnsi="Times New Roman" w:cs="Times New Roman"/>
          <w:i/>
          <w:iCs/>
          <w:sz w:val="24"/>
          <w:szCs w:val="24"/>
        </w:rPr>
        <w:t>cotton candy</w:t>
      </w:r>
      <w:r>
        <w:rPr>
          <w:rFonts w:ascii="Times New Roman" w:hAnsi="Times New Roman" w:cs="Times New Roman"/>
          <w:sz w:val="24"/>
          <w:szCs w:val="24"/>
        </w:rPr>
        <w:t xml:space="preserve">). Proses pembentukan matriks yang tersusun dari polisakarida atau sakarida melalui peleburan secara cepat dan pemintalan. Matriks yang menyerupai benang tersebut dihancurkan dengan alat milling, kemudian dicampur dengan bahan aktif serta bahan lainnya untuk dikompresi menjadi tablet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297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2.10.7 </w:t>
      </w:r>
      <w:r>
        <w:rPr>
          <w:rFonts w:ascii="Times New Roman" w:hAnsi="Times New Roman" w:cs="Times New Roman"/>
          <w:b/>
          <w:bCs/>
          <w:sz w:val="24"/>
          <w:szCs w:val="24"/>
        </w:rPr>
        <w:tab/>
        <w:t>Kompresi</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Sama hal nya dengan metode pada pembentukan tablet konvensional. ODT dapat dibuat juga dengan teknik granulasi basah, granulasi kering dan cetak langsung. Metode ini mempunyai kelebihan yaitu biaya manufaktur yang rendah dan kemudahan transfer teknologi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76756">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8A1804" w:rsidRDefault="001B3F19" w:rsidP="001B3F19">
      <w:pPr>
        <w:pStyle w:val="ListParagraph"/>
        <w:numPr>
          <w:ilvl w:val="0"/>
          <w:numId w:val="17"/>
        </w:numPr>
        <w:tabs>
          <w:tab w:val="left" w:pos="2970"/>
        </w:tabs>
        <w:spacing w:after="0" w:line="48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Granulasi Basah</w:t>
      </w:r>
    </w:p>
    <w:p w:rsidR="001B3F19" w:rsidRDefault="001B3F19" w:rsidP="001B3F19">
      <w:pPr>
        <w:tabs>
          <w:tab w:val="left" w:pos="540"/>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Metode granulasi basah yaitu proses pencampuran partikel bahan aktif dan eksipien menjadi partikel yang lebih besar (agregat) dengan menambahkan cairan pengikat dalam jumlah yang tepat sehingga terjadi massa yang lembab yang dapat </w:t>
      </w:r>
      <w:r>
        <w:rPr>
          <w:rFonts w:ascii="Times New Roman" w:hAnsi="Times New Roman" w:cs="Times New Roman"/>
          <w:sz w:val="24"/>
          <w:szCs w:val="24"/>
        </w:rPr>
        <w:lastRenderedPageBreak/>
        <w:t xml:space="preserve">digranulasi. Biasanya digunakan apabila bahan aktif tahan terhadap lembab dan panas. Pada umumnya untuk bahan aktif yang sulit dicetak langsung karena sifat aliran dan kompresibilitasnya tidak baik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Adapun kelebihan dan kekurangan metode granulasi basah sebagai berikut :</w:t>
      </w:r>
    </w:p>
    <w:p w:rsidR="001B3F19" w:rsidRPr="00AB7F0E" w:rsidRDefault="001B3F19" w:rsidP="001B3F19">
      <w:pPr>
        <w:tabs>
          <w:tab w:val="left" w:pos="540"/>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AB7F0E">
        <w:rPr>
          <w:rFonts w:ascii="Times New Roman" w:hAnsi="Times New Roman" w:cs="Times New Roman"/>
          <w:sz w:val="24"/>
          <w:szCs w:val="24"/>
        </w:rPr>
        <w:t xml:space="preserve">Kelebihan metode granulasi basah, yaitu :  </w:t>
      </w:r>
    </w:p>
    <w:p w:rsidR="001B3F19" w:rsidRPr="00961A9D" w:rsidRDefault="001B3F19" w:rsidP="001B3F19">
      <w:pPr>
        <w:pStyle w:val="ListParagraph"/>
        <w:numPr>
          <w:ilvl w:val="0"/>
          <w:numId w:val="3"/>
        </w:numPr>
        <w:tabs>
          <w:tab w:val="left" w:pos="540"/>
          <w:tab w:val="left" w:pos="2970"/>
        </w:tabs>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 Dapat meningkatkan kompresibilitas.</w:t>
      </w:r>
    </w:p>
    <w:p w:rsidR="001B3F19" w:rsidRDefault="001B3F19" w:rsidP="001B3F19">
      <w:pPr>
        <w:pStyle w:val="ListParagraph"/>
        <w:numPr>
          <w:ilvl w:val="0"/>
          <w:numId w:val="3"/>
        </w:numPr>
        <w:tabs>
          <w:tab w:val="left" w:pos="540"/>
          <w:tab w:val="left" w:pos="2970"/>
        </w:tabs>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 Untuk mendapatkan berat jenis yang sesuai.</w:t>
      </w:r>
    </w:p>
    <w:p w:rsidR="001B3F19" w:rsidRDefault="001B3F19" w:rsidP="001B3F19">
      <w:pPr>
        <w:pStyle w:val="ListParagraph"/>
        <w:numPr>
          <w:ilvl w:val="0"/>
          <w:numId w:val="3"/>
        </w:numPr>
        <w:tabs>
          <w:tab w:val="left" w:pos="540"/>
          <w:tab w:val="left" w:pos="2970"/>
        </w:tabs>
        <w:spacing w:after="0"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 Mencegah pemisahan komponen campuran selama proses.</w:t>
      </w:r>
    </w:p>
    <w:p w:rsidR="001B3F19" w:rsidRDefault="001B3F19" w:rsidP="001B3F19">
      <w:pPr>
        <w:pStyle w:val="ListParagraph"/>
        <w:numPr>
          <w:ilvl w:val="0"/>
          <w:numId w:val="3"/>
        </w:numPr>
        <w:tabs>
          <w:tab w:val="left" w:pos="540"/>
          <w:tab w:val="left" w:pos="2970"/>
        </w:tabs>
        <w:spacing w:after="0" w:line="480" w:lineRule="auto"/>
        <w:ind w:hanging="785"/>
        <w:jc w:val="both"/>
        <w:rPr>
          <w:rFonts w:ascii="Times New Roman" w:hAnsi="Times New Roman" w:cs="Times New Roman"/>
          <w:sz w:val="24"/>
          <w:szCs w:val="24"/>
        </w:rPr>
      </w:pPr>
      <w:r>
        <w:rPr>
          <w:rFonts w:ascii="Times New Roman" w:hAnsi="Times New Roman" w:cs="Times New Roman"/>
          <w:sz w:val="24"/>
          <w:szCs w:val="24"/>
        </w:rPr>
        <w:t>Distribusi keseragaman kandungan.</w:t>
      </w:r>
    </w:p>
    <w:p w:rsidR="001B3F19" w:rsidRPr="008E1844" w:rsidRDefault="001B3F19" w:rsidP="001B3F19">
      <w:pPr>
        <w:pStyle w:val="ListParagraph"/>
        <w:numPr>
          <w:ilvl w:val="0"/>
          <w:numId w:val="3"/>
        </w:numPr>
        <w:tabs>
          <w:tab w:val="left" w:pos="540"/>
          <w:tab w:val="left" w:pos="2970"/>
        </w:tabs>
        <w:spacing w:after="0" w:line="480" w:lineRule="auto"/>
        <w:ind w:hanging="785"/>
        <w:jc w:val="both"/>
        <w:rPr>
          <w:rFonts w:ascii="Times New Roman" w:hAnsi="Times New Roman" w:cs="Times New Roman"/>
          <w:sz w:val="24"/>
          <w:szCs w:val="24"/>
        </w:rPr>
      </w:pPr>
      <w:r>
        <w:rPr>
          <w:rFonts w:ascii="Times New Roman" w:hAnsi="Times New Roman" w:cs="Times New Roman"/>
          <w:sz w:val="24"/>
          <w:szCs w:val="24"/>
        </w:rPr>
        <w:t xml:space="preserve"> Mengontrol pelepasan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B7F0E" w:rsidRDefault="001B3F19" w:rsidP="001B3F19">
      <w:pPr>
        <w:pStyle w:val="ListParagraph"/>
        <w:numPr>
          <w:ilvl w:val="0"/>
          <w:numId w:val="16"/>
        </w:numPr>
        <w:tabs>
          <w:tab w:val="left" w:pos="284"/>
          <w:tab w:val="left" w:pos="2970"/>
        </w:tabs>
        <w:spacing w:after="0" w:line="480" w:lineRule="auto"/>
        <w:ind w:hanging="1211"/>
        <w:jc w:val="both"/>
        <w:rPr>
          <w:rFonts w:ascii="Times New Roman" w:hAnsi="Times New Roman" w:cs="Times New Roman"/>
          <w:sz w:val="24"/>
          <w:szCs w:val="24"/>
        </w:rPr>
      </w:pPr>
      <w:r w:rsidRPr="00AB7F0E">
        <w:rPr>
          <w:rFonts w:ascii="Times New Roman" w:hAnsi="Times New Roman" w:cs="Times New Roman"/>
          <w:sz w:val="24"/>
          <w:szCs w:val="24"/>
        </w:rPr>
        <w:t xml:space="preserve">Kekurangan metode granulasi basah, yaitu : </w:t>
      </w:r>
    </w:p>
    <w:p w:rsidR="001B3F19" w:rsidRDefault="001B3F19" w:rsidP="001B3F19">
      <w:pPr>
        <w:pStyle w:val="ListParagraph"/>
        <w:numPr>
          <w:ilvl w:val="0"/>
          <w:numId w:val="2"/>
        </w:numPr>
        <w:tabs>
          <w:tab w:val="left" w:pos="540"/>
          <w:tab w:val="left" w:pos="2970"/>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Banyak tahap dalam proses produksi yang harus divalidasi.</w:t>
      </w:r>
    </w:p>
    <w:p w:rsidR="001B3F19" w:rsidRDefault="001B3F19" w:rsidP="001B3F19">
      <w:pPr>
        <w:pStyle w:val="ListParagraph"/>
        <w:numPr>
          <w:ilvl w:val="0"/>
          <w:numId w:val="2"/>
        </w:numPr>
        <w:tabs>
          <w:tab w:val="left" w:pos="426"/>
          <w:tab w:val="left" w:pos="2970"/>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Waktu, ruangan dan peralatan (mesin) yang digunakan butuh biaya yang cukup tinggi.</w:t>
      </w:r>
    </w:p>
    <w:p w:rsidR="001B3F19" w:rsidRDefault="001B3F19" w:rsidP="001B3F19">
      <w:pPr>
        <w:pStyle w:val="ListParagraph"/>
        <w:numPr>
          <w:ilvl w:val="0"/>
          <w:numId w:val="2"/>
        </w:numPr>
        <w:tabs>
          <w:tab w:val="left" w:pos="426"/>
          <w:tab w:val="left" w:pos="2970"/>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Zat yang sensitive terhadap lembab dan panas tidak dapat menggunakan metode ini.</w:t>
      </w:r>
    </w:p>
    <w:p w:rsidR="001B3F19" w:rsidRDefault="001B3F19" w:rsidP="001B3F19">
      <w:pPr>
        <w:pStyle w:val="ListParagraph"/>
        <w:numPr>
          <w:ilvl w:val="0"/>
          <w:numId w:val="2"/>
        </w:numPr>
        <w:tabs>
          <w:tab w:val="left" w:pos="426"/>
          <w:tab w:val="left" w:pos="2970"/>
        </w:tabs>
        <w:spacing w:after="0" w:line="480" w:lineRule="auto"/>
        <w:ind w:left="709" w:hanging="283"/>
        <w:jc w:val="both"/>
        <w:rPr>
          <w:rFonts w:ascii="Times New Roman" w:hAnsi="Times New Roman" w:cs="Times New Roman"/>
          <w:sz w:val="24"/>
          <w:szCs w:val="24"/>
        </w:rPr>
      </w:pPr>
      <w:r w:rsidRPr="008F2734">
        <w:rPr>
          <w:rFonts w:ascii="Times New Roman" w:hAnsi="Times New Roman" w:cs="Times New Roman"/>
          <w:sz w:val="24"/>
          <w:szCs w:val="24"/>
        </w:rPr>
        <w:t xml:space="preserve">Kehilangan bahan selama berbagai tahapan proses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D04CAB">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A138C" w:rsidRDefault="001B3F19" w:rsidP="001B3F19">
      <w:pPr>
        <w:pStyle w:val="ListParagraph"/>
        <w:numPr>
          <w:ilvl w:val="0"/>
          <w:numId w:val="17"/>
        </w:numPr>
        <w:tabs>
          <w:tab w:val="left" w:pos="284"/>
          <w:tab w:val="left" w:pos="2970"/>
        </w:tabs>
        <w:spacing w:after="0" w:line="480" w:lineRule="auto"/>
        <w:ind w:left="1134" w:hanging="1080"/>
        <w:jc w:val="both"/>
        <w:rPr>
          <w:rFonts w:ascii="Times New Roman" w:hAnsi="Times New Roman" w:cs="Times New Roman"/>
          <w:sz w:val="24"/>
          <w:szCs w:val="24"/>
        </w:rPr>
      </w:pPr>
      <w:r>
        <w:rPr>
          <w:rFonts w:ascii="Times New Roman" w:hAnsi="Times New Roman" w:cs="Times New Roman"/>
          <w:sz w:val="24"/>
          <w:szCs w:val="24"/>
        </w:rPr>
        <w:t>Granulasi Kering</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Granulasi kering sering disebut juga dengan istilah </w:t>
      </w:r>
      <w:r w:rsidRPr="00961A9D">
        <w:rPr>
          <w:rFonts w:ascii="Times New Roman" w:hAnsi="Times New Roman" w:cs="Times New Roman"/>
          <w:i/>
          <w:iCs/>
          <w:sz w:val="24"/>
          <w:szCs w:val="24"/>
        </w:rPr>
        <w:t>slugging</w:t>
      </w:r>
      <w:r>
        <w:rPr>
          <w:rFonts w:ascii="Times New Roman" w:hAnsi="Times New Roman" w:cs="Times New Roman"/>
          <w:i/>
          <w:iCs/>
          <w:sz w:val="24"/>
          <w:szCs w:val="24"/>
        </w:rPr>
        <w:t xml:space="preserve">. </w:t>
      </w:r>
      <w:r>
        <w:rPr>
          <w:rFonts w:ascii="Times New Roman" w:hAnsi="Times New Roman" w:cs="Times New Roman"/>
          <w:sz w:val="24"/>
          <w:szCs w:val="24"/>
        </w:rPr>
        <w:t xml:space="preserve">Merupakan metode yang memproses partikel bahan aktif dan eksipien dengan mengempa campuran bahan kering menjadi massa padat. Setelah menjadi massa padat, selanjutnya dipecah lagi untuk menghasilkan partikel yang berukuran lebih besar </w:t>
      </w:r>
      <w:r>
        <w:rPr>
          <w:rFonts w:ascii="Times New Roman" w:hAnsi="Times New Roman" w:cs="Times New Roman"/>
          <w:sz w:val="24"/>
          <w:szCs w:val="24"/>
        </w:rPr>
        <w:lastRenderedPageBreak/>
        <w:t xml:space="preserve">dari serbuk semula (granul)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Adapun kelebihan dan kekurangan dari metode ini,yaitu : </w:t>
      </w:r>
    </w:p>
    <w:p w:rsidR="001B3F19" w:rsidRPr="00AB7F0E" w:rsidRDefault="001B3F19" w:rsidP="001B3F19">
      <w:pPr>
        <w:pStyle w:val="ListParagraph"/>
        <w:tabs>
          <w:tab w:val="left" w:pos="540"/>
          <w:tab w:val="left" w:pos="2970"/>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w:t>
      </w:r>
      <w:r w:rsidRPr="00AB7F0E">
        <w:rPr>
          <w:rFonts w:ascii="Times New Roman" w:hAnsi="Times New Roman" w:cs="Times New Roman"/>
          <w:sz w:val="24"/>
          <w:szCs w:val="24"/>
        </w:rPr>
        <w:t xml:space="preserve">Kelebihan dari metode granulasi kering, yaitu : </w:t>
      </w:r>
    </w:p>
    <w:p w:rsidR="001B3F19" w:rsidRPr="00DD3330" w:rsidRDefault="001B3F19" w:rsidP="001B3F19">
      <w:pPr>
        <w:pStyle w:val="ListParagraph"/>
        <w:numPr>
          <w:ilvl w:val="0"/>
          <w:numId w:val="5"/>
        </w:numPr>
        <w:tabs>
          <w:tab w:val="left" w:pos="540"/>
          <w:tab w:val="left" w:pos="2970"/>
        </w:tabs>
        <w:spacing w:line="480" w:lineRule="auto"/>
        <w:ind w:left="567" w:hanging="283"/>
        <w:jc w:val="both"/>
        <w:rPr>
          <w:rFonts w:ascii="Times New Roman" w:hAnsi="Times New Roman" w:cs="Times New Roman"/>
          <w:sz w:val="24"/>
          <w:szCs w:val="24"/>
        </w:rPr>
      </w:pPr>
      <w:r w:rsidRPr="00DD3330">
        <w:rPr>
          <w:rFonts w:ascii="Times New Roman" w:hAnsi="Times New Roman" w:cs="Times New Roman"/>
          <w:sz w:val="24"/>
          <w:szCs w:val="24"/>
        </w:rPr>
        <w:t>Peralatan lebih sedikit karena tidak memenggunakan larutan pengikat.</w:t>
      </w:r>
    </w:p>
    <w:p w:rsidR="001B3F19" w:rsidRDefault="001B3F19" w:rsidP="001B3F19">
      <w:pPr>
        <w:pStyle w:val="ListParagraph"/>
        <w:numPr>
          <w:ilvl w:val="0"/>
          <w:numId w:val="4"/>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Baik untuk zat aktif yang sensitif terhadap panas dan lembab.</w:t>
      </w:r>
    </w:p>
    <w:p w:rsidR="001B3F19" w:rsidRDefault="001B3F19" w:rsidP="001B3F19">
      <w:pPr>
        <w:pStyle w:val="ListParagraph"/>
        <w:numPr>
          <w:ilvl w:val="0"/>
          <w:numId w:val="4"/>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Mempercepat waktu hancur karena tidak terikat oleh pengikat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B7F0E" w:rsidRDefault="001B3F19" w:rsidP="001B3F19">
      <w:pPr>
        <w:pStyle w:val="ListParagraph"/>
        <w:numPr>
          <w:ilvl w:val="0"/>
          <w:numId w:val="12"/>
        </w:numPr>
        <w:tabs>
          <w:tab w:val="left" w:pos="284"/>
          <w:tab w:val="left" w:pos="2970"/>
        </w:tabs>
        <w:spacing w:line="480" w:lineRule="auto"/>
        <w:ind w:left="567" w:hanging="567"/>
        <w:jc w:val="both"/>
        <w:rPr>
          <w:rFonts w:ascii="Times New Roman" w:hAnsi="Times New Roman" w:cs="Times New Roman"/>
          <w:sz w:val="24"/>
          <w:szCs w:val="24"/>
        </w:rPr>
      </w:pPr>
      <w:r w:rsidRPr="00AB7F0E">
        <w:rPr>
          <w:rFonts w:ascii="Times New Roman" w:hAnsi="Times New Roman" w:cs="Times New Roman"/>
          <w:sz w:val="24"/>
          <w:szCs w:val="24"/>
        </w:rPr>
        <w:t xml:space="preserve">Kekurangan dari metode granulasi kering, yaitu : </w:t>
      </w:r>
    </w:p>
    <w:p w:rsidR="001B3F19" w:rsidRDefault="001B3F19" w:rsidP="001B3F19">
      <w:pPr>
        <w:pStyle w:val="ListParagraph"/>
        <w:numPr>
          <w:ilvl w:val="0"/>
          <w:numId w:val="6"/>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Memerlukan mesin tablet khusus untuk membuat slug.</w:t>
      </w:r>
    </w:p>
    <w:p w:rsidR="001B3F19" w:rsidRDefault="001B3F19" w:rsidP="001B3F19">
      <w:pPr>
        <w:pStyle w:val="ListParagraph"/>
        <w:numPr>
          <w:ilvl w:val="0"/>
          <w:numId w:val="6"/>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Tidak dapat mendistribusikan zat warna seragam.</w:t>
      </w:r>
    </w:p>
    <w:p w:rsidR="001B3F19" w:rsidRPr="00262694" w:rsidRDefault="001B3F19" w:rsidP="001B3F19">
      <w:pPr>
        <w:pStyle w:val="ListParagraph"/>
        <w:numPr>
          <w:ilvl w:val="0"/>
          <w:numId w:val="6"/>
        </w:numPr>
        <w:tabs>
          <w:tab w:val="left" w:pos="540"/>
          <w:tab w:val="left" w:pos="2970"/>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Proses pembuatannya banyak menghasilkan debu sehingga memungkinkan terjadinya kontaminasi silang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D04CAB">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8A1804" w:rsidRDefault="001B3F19" w:rsidP="001B3F19">
      <w:pPr>
        <w:pStyle w:val="ListParagraph"/>
        <w:numPr>
          <w:ilvl w:val="0"/>
          <w:numId w:val="17"/>
        </w:numPr>
        <w:tabs>
          <w:tab w:val="left" w:pos="284"/>
          <w:tab w:val="left" w:pos="2970"/>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Cetak Langsung</w:t>
      </w:r>
    </w:p>
    <w:p w:rsidR="001B3F19" w:rsidRDefault="001B3F19" w:rsidP="001B3F19">
      <w:pPr>
        <w:tabs>
          <w:tab w:val="left" w:pos="709"/>
          <w:tab w:val="left" w:pos="29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Metode cetak langsung merupakan suatu metode pembuatan tablet dengan mengempa langsung campuran bahan aktif dan eksipien kering tanpa melalui perlakuan awal terlebih dahulu. Sekarang istilah kempa langsung digunakan untuk menyatakan proses ketika tablet dikempa langsung dari campuran serbuk zat aktif dan eksipien yang sesuai (termasuk pengisi,desintegran, dan lubrikan), yang akan mengalir dengan seragam kedalam lubang kempa dan membentuk suatu padatan yang kuat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Adapun kelebihan dan kekurangan pada metode ini sebagai berikut :</w:t>
      </w:r>
    </w:p>
    <w:p w:rsidR="001B3F19" w:rsidRPr="00AB7F0E" w:rsidRDefault="001B3F19" w:rsidP="001B3F19">
      <w:pPr>
        <w:pStyle w:val="ListParagraph"/>
        <w:tabs>
          <w:tab w:val="left" w:pos="426"/>
          <w:tab w:val="left" w:pos="2970"/>
        </w:tabs>
        <w:spacing w:line="480" w:lineRule="auto"/>
        <w:ind w:left="567" w:hanging="567"/>
        <w:jc w:val="both"/>
        <w:rPr>
          <w:rFonts w:ascii="Times New Roman" w:hAnsi="Times New Roman" w:cs="Times New Roman"/>
          <w:b/>
          <w:bCs/>
          <w:sz w:val="24"/>
          <w:szCs w:val="24"/>
        </w:rPr>
      </w:pPr>
      <w:r>
        <w:rPr>
          <w:rFonts w:ascii="Times New Roman" w:hAnsi="Times New Roman" w:cs="Times New Roman"/>
          <w:sz w:val="24"/>
          <w:szCs w:val="24"/>
        </w:rPr>
        <w:t xml:space="preserve">a.  </w:t>
      </w:r>
      <w:r w:rsidRPr="00AB7F0E">
        <w:rPr>
          <w:rFonts w:ascii="Times New Roman" w:hAnsi="Times New Roman" w:cs="Times New Roman"/>
          <w:sz w:val="24"/>
          <w:szCs w:val="24"/>
        </w:rPr>
        <w:t xml:space="preserve">Kelebihan dari metode kempa langsung, yaitu </w:t>
      </w:r>
      <w:r>
        <w:rPr>
          <w:rFonts w:ascii="Times New Roman" w:hAnsi="Times New Roman" w:cs="Times New Roman"/>
          <w:sz w:val="24"/>
          <w:szCs w:val="24"/>
        </w:rPr>
        <w:t>:</w:t>
      </w:r>
    </w:p>
    <w:p w:rsidR="001B3F19" w:rsidRDefault="001B3F19" w:rsidP="001B3F19">
      <w:pPr>
        <w:pStyle w:val="ListParagraph"/>
        <w:numPr>
          <w:ilvl w:val="0"/>
          <w:numId w:val="7"/>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Lebih ekonomis karena validasi proses lebih sedikit.</w:t>
      </w:r>
    </w:p>
    <w:p w:rsidR="001B3F19" w:rsidRDefault="001B3F19" w:rsidP="001B3F19">
      <w:pPr>
        <w:pStyle w:val="ListParagraph"/>
        <w:numPr>
          <w:ilvl w:val="0"/>
          <w:numId w:val="7"/>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Prosesnya lebih singkat.</w:t>
      </w:r>
    </w:p>
    <w:p w:rsidR="001B3F19" w:rsidRPr="00AB7F0E" w:rsidRDefault="001B3F19" w:rsidP="001B3F19">
      <w:pPr>
        <w:pStyle w:val="ListParagraph"/>
        <w:numPr>
          <w:ilvl w:val="0"/>
          <w:numId w:val="7"/>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Dapat digunakan untuk bahan aktif yang tidak tahan panas dan tidak tahan lembab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8758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AB7F0E" w:rsidRDefault="001B3F19" w:rsidP="001B3F19">
      <w:pPr>
        <w:pStyle w:val="ListParagraph"/>
        <w:numPr>
          <w:ilvl w:val="0"/>
          <w:numId w:val="13"/>
        </w:numPr>
        <w:tabs>
          <w:tab w:val="left" w:pos="284"/>
          <w:tab w:val="left" w:pos="2970"/>
        </w:tabs>
        <w:spacing w:line="480" w:lineRule="auto"/>
        <w:ind w:left="567" w:hanging="567"/>
        <w:jc w:val="both"/>
        <w:rPr>
          <w:rFonts w:ascii="Times New Roman" w:hAnsi="Times New Roman" w:cs="Times New Roman"/>
          <w:b/>
          <w:bCs/>
          <w:sz w:val="24"/>
          <w:szCs w:val="24"/>
        </w:rPr>
      </w:pPr>
      <w:r w:rsidRPr="00AB7F0E">
        <w:rPr>
          <w:rFonts w:ascii="Times New Roman" w:hAnsi="Times New Roman" w:cs="Times New Roman"/>
          <w:sz w:val="24"/>
          <w:szCs w:val="24"/>
        </w:rPr>
        <w:t xml:space="preserve">Kekurangan dari metode kempa langsung, yaitu </w:t>
      </w:r>
      <w:r>
        <w:rPr>
          <w:rFonts w:ascii="Times New Roman" w:hAnsi="Times New Roman" w:cs="Times New Roman"/>
          <w:sz w:val="24"/>
          <w:szCs w:val="24"/>
        </w:rPr>
        <w:t>:</w:t>
      </w:r>
    </w:p>
    <w:p w:rsidR="001B3F19" w:rsidRDefault="001B3F19" w:rsidP="001B3F19">
      <w:pPr>
        <w:pStyle w:val="ListParagraph"/>
        <w:numPr>
          <w:ilvl w:val="0"/>
          <w:numId w:val="8"/>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Perbedaan ukuran partikel dan kerapatan bulk antara bahan aktif dengan pengisi dapat menimbulkan stratifikasi.</w:t>
      </w:r>
    </w:p>
    <w:p w:rsidR="001B3F19" w:rsidRDefault="001B3F19" w:rsidP="001B3F19">
      <w:pPr>
        <w:pStyle w:val="ListParagraph"/>
        <w:numPr>
          <w:ilvl w:val="0"/>
          <w:numId w:val="8"/>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Zat aktif dengan dosis yang besar tidak mudah untuk dikempa langsung.</w:t>
      </w:r>
    </w:p>
    <w:p w:rsidR="001B3F19" w:rsidRDefault="001B3F19" w:rsidP="001B3F19">
      <w:pPr>
        <w:pStyle w:val="ListParagraph"/>
        <w:numPr>
          <w:ilvl w:val="0"/>
          <w:numId w:val="8"/>
        </w:numPr>
        <w:tabs>
          <w:tab w:val="left" w:pos="540"/>
          <w:tab w:val="left" w:pos="29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Kemungkinan terjadi aliran statik pada saat pencampuran sehingga keseragaman zat aktif dalam granul terganggu.</w:t>
      </w:r>
    </w:p>
    <w:p w:rsidR="001B3F19" w:rsidRPr="00C31F8A" w:rsidRDefault="001B3F19" w:rsidP="001B3F19">
      <w:pPr>
        <w:pStyle w:val="ListParagraph"/>
        <w:numPr>
          <w:ilvl w:val="0"/>
          <w:numId w:val="8"/>
        </w:numPr>
        <w:tabs>
          <w:tab w:val="left" w:pos="540"/>
          <w:tab w:val="left" w:pos="2970"/>
        </w:tabs>
        <w:spacing w:after="0" w:line="48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Sulit dalam pemilian eksipien, karena harus mudah mengalir, kompresibilitas yang baik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D04CAB">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pStyle w:val="ListParagraph"/>
        <w:tabs>
          <w:tab w:val="left" w:pos="540"/>
          <w:tab w:val="left" w:pos="2970"/>
        </w:tabs>
        <w:spacing w:after="0" w:line="480" w:lineRule="auto"/>
        <w:ind w:left="567"/>
        <w:jc w:val="both"/>
        <w:rPr>
          <w:rFonts w:ascii="Times New Roman" w:hAnsi="Times New Roman" w:cs="Times New Roman"/>
          <w:sz w:val="24"/>
          <w:szCs w:val="24"/>
        </w:rPr>
      </w:pPr>
    </w:p>
    <w:p w:rsidR="001B3F19" w:rsidRPr="00497D91" w:rsidRDefault="001B3F19" w:rsidP="001B3F19">
      <w:pPr>
        <w:pStyle w:val="ListParagraph"/>
        <w:tabs>
          <w:tab w:val="left" w:pos="540"/>
          <w:tab w:val="left" w:pos="2970"/>
        </w:tabs>
        <w:spacing w:after="0" w:line="480" w:lineRule="auto"/>
        <w:ind w:left="567"/>
        <w:jc w:val="both"/>
        <w:rPr>
          <w:rFonts w:ascii="Times New Roman" w:hAnsi="Times New Roman" w:cs="Times New Roman"/>
          <w:b/>
          <w:bCs/>
          <w:sz w:val="24"/>
          <w:szCs w:val="24"/>
        </w:rPr>
      </w:pP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24843">
        <w:rPr>
          <w:rFonts w:ascii="Times New Roman" w:hAnsi="Times New Roman" w:cs="Times New Roman"/>
          <w:b/>
          <w:bCs/>
          <w:sz w:val="24"/>
          <w:szCs w:val="24"/>
        </w:rPr>
        <w:t>2.1</w:t>
      </w:r>
      <w:r>
        <w:rPr>
          <w:rFonts w:ascii="Times New Roman" w:hAnsi="Times New Roman" w:cs="Times New Roman"/>
          <w:b/>
          <w:bCs/>
          <w:sz w:val="24"/>
          <w:szCs w:val="24"/>
        </w:rPr>
        <w:t>1Granul</w:t>
      </w:r>
    </w:p>
    <w:p w:rsidR="001B3F19" w:rsidRPr="00CB26D9"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CB26D9">
        <w:rPr>
          <w:rFonts w:ascii="Times New Roman" w:hAnsi="Times New Roman" w:cs="Times New Roman"/>
          <w:sz w:val="24"/>
          <w:szCs w:val="24"/>
        </w:rPr>
        <w:t>Granul adalahgumpalan-gumpalan dari partikel-partikel yang lebih kecil dengan bentuk tidak merata dan menjadi seperti partikel tunggal yang lebih besar. Granulasi serbuk ialah proses membesarkan ukuran partikel kecil yang dikumpulkan bersama-sama menjadi agregat yang lebih besar, secara fisik lebih kuat dan partikel orisinil masih teridentifikasi dan membuat agregat mengalir bebas. Metode dari granulasi farmasetik, dapat digolongkan ke dalam tiga kategori utama, yakni proses basah, proses kering (slugging)</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{"citationItems":[{"id":"ITEM-1","itemData":{"author":[{"dropping-particle":"","family":"Sari","given":"Pamungkas Rela","non-dropping-particle":"","parse-names":false,"suffix":""},{"dropping-particle":"","family":"Pambudi","given":"Bagus Dwi","non-dropping-particle":"","parse-names":false,"suffix":""},{"dropping-particle":"","family":"St.","given":"Rahmatullah","non-dropping-particle":"","parse-names":false,"suffix":""},{"dropping-particle":"","family":"Ningrum","given":"Agustin Wulan","non-dropping-particle":"","parse-names":false,"suffix":""}],"id":"ITEM-1","issued":{"date-parts":[["2021"]]},"page":"1182-1193","title":"Karakterisasi Sifat Fisik Granul Dengan Bahan Pengikat Amylum Manihot Pragelatinasi Dan Polivinilpirolidon","type":"article-journal"},"uris":["http://www.mendeley.com/documents/?uuid=a345f0b3-6cc7-42b5-9b16-b8facc63478c"]}],"mendeley":{"formattedCitation":"(P. R. Sari et al., 2021)","plainTextFormattedCitation":"(P. R. Sari et al., 2021)"},"properties":{"noteIndex":0},"schema":"https://github.com/citation-style-language/schema/raw/master/csl-citation.json"}</w:instrText>
      </w:r>
      <w:r w:rsidR="004136C9">
        <w:rPr>
          <w:rFonts w:ascii="Times New Roman" w:hAnsi="Times New Roman" w:cs="Times New Roman"/>
          <w:sz w:val="24"/>
          <w:szCs w:val="24"/>
        </w:rPr>
        <w:fldChar w:fldCharType="separate"/>
      </w:r>
      <w:r w:rsidRPr="000945FE">
        <w:rPr>
          <w:rFonts w:ascii="Times New Roman" w:hAnsi="Times New Roman" w:cs="Times New Roman"/>
          <w:noProof/>
          <w:sz w:val="24"/>
          <w:szCs w:val="24"/>
        </w:rPr>
        <w:t xml:space="preserve">(P. R. Sari </w:t>
      </w:r>
      <w:r w:rsidRPr="00C13B49">
        <w:rPr>
          <w:rFonts w:ascii="Times New Roman" w:hAnsi="Times New Roman" w:cs="Times New Roman"/>
          <w:i/>
          <w:iCs/>
          <w:noProof/>
          <w:sz w:val="24"/>
          <w:szCs w:val="24"/>
        </w:rPr>
        <w:t>et al</w:t>
      </w:r>
      <w:r w:rsidRPr="000945FE">
        <w:rPr>
          <w:rFonts w:ascii="Times New Roman" w:hAnsi="Times New Roman" w:cs="Times New Roman"/>
          <w:noProof/>
          <w:sz w:val="24"/>
          <w:szCs w:val="24"/>
        </w:rPr>
        <w:t>., 2021)</w:t>
      </w:r>
      <w:r w:rsidR="004136C9">
        <w:rPr>
          <w:rFonts w:ascii="Times New Roman" w:hAnsi="Times New Roman" w:cs="Times New Roman"/>
          <w:sz w:val="24"/>
          <w:szCs w:val="24"/>
        </w:rPr>
        <w:fldChar w:fldCharType="end"/>
      </w:r>
    </w:p>
    <w:p w:rsidR="001B3F19" w:rsidRDefault="001B3F19" w:rsidP="001B3F19">
      <w:pPr>
        <w:tabs>
          <w:tab w:val="left" w:pos="709"/>
          <w:tab w:val="left" w:pos="1410"/>
        </w:tabs>
        <w:spacing w:after="0" w:line="480" w:lineRule="auto"/>
        <w:ind w:left="284" w:hanging="284"/>
        <w:jc w:val="both"/>
        <w:rPr>
          <w:rFonts w:ascii="Times New Roman" w:hAnsi="Times New Roman" w:cs="Times New Roman"/>
          <w:b/>
          <w:bCs/>
          <w:sz w:val="24"/>
          <w:szCs w:val="24"/>
        </w:rPr>
      </w:pPr>
      <w:r w:rsidRPr="005653B5">
        <w:rPr>
          <w:rFonts w:ascii="Times New Roman" w:hAnsi="Times New Roman" w:cs="Times New Roman"/>
          <w:b/>
          <w:bCs/>
          <w:sz w:val="24"/>
          <w:szCs w:val="24"/>
        </w:rPr>
        <w:t>2.1</w:t>
      </w:r>
      <w:r>
        <w:rPr>
          <w:rFonts w:ascii="Times New Roman" w:hAnsi="Times New Roman" w:cs="Times New Roman"/>
          <w:b/>
          <w:bCs/>
          <w:sz w:val="24"/>
          <w:szCs w:val="24"/>
        </w:rPr>
        <w:t>1</w:t>
      </w:r>
      <w:r w:rsidRPr="005653B5">
        <w:rPr>
          <w:rFonts w:ascii="Times New Roman" w:hAnsi="Times New Roman" w:cs="Times New Roman"/>
          <w:b/>
          <w:bCs/>
          <w:sz w:val="24"/>
          <w:szCs w:val="24"/>
        </w:rPr>
        <w:t xml:space="preserve">.1 </w:t>
      </w:r>
      <w:r w:rsidRPr="00324843">
        <w:rPr>
          <w:rFonts w:ascii="Times New Roman" w:hAnsi="Times New Roman" w:cs="Times New Roman"/>
          <w:b/>
          <w:bCs/>
          <w:sz w:val="24"/>
          <w:szCs w:val="24"/>
        </w:rPr>
        <w:t>Evaluasi Massa Serbuk</w:t>
      </w:r>
      <w:r>
        <w:rPr>
          <w:rFonts w:ascii="Times New Roman" w:hAnsi="Times New Roman" w:cs="Times New Roman"/>
          <w:b/>
          <w:bCs/>
          <w:sz w:val="24"/>
          <w:szCs w:val="24"/>
        </w:rPr>
        <w:t>/Granul</w:t>
      </w:r>
    </w:p>
    <w:p w:rsidR="001B3F19" w:rsidRPr="005653B5" w:rsidRDefault="001B3F19" w:rsidP="001B3F19">
      <w:pPr>
        <w:tabs>
          <w:tab w:val="left" w:pos="709"/>
          <w:tab w:val="left" w:pos="1410"/>
        </w:tabs>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a. Sifat Alir</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24843">
        <w:rPr>
          <w:rFonts w:ascii="Times New Roman" w:hAnsi="Times New Roman" w:cs="Times New Roman"/>
          <w:sz w:val="24"/>
          <w:szCs w:val="24"/>
        </w:rPr>
        <w:t>Salah satu hal yang penting dalam produksi sediaan padat adalah sifat aliran serbuk atau granul. Aliran massa akan mempengaruhi keseragaman bobot dalam sediaan. Kecepatan aliran serbuk ini ditentukan oleh faktor ukuran partikel, distribusi ukuran partikel, bentuk partikel</w:t>
      </w:r>
      <w:r>
        <w:rPr>
          <w:rFonts w:ascii="Times New Roman" w:hAnsi="Times New Roman" w:cs="Times New Roman"/>
          <w:sz w:val="24"/>
          <w:szCs w:val="24"/>
        </w:rPr>
        <w:t xml:space="preserve"> dan </w:t>
      </w:r>
      <w:r w:rsidRPr="00324843">
        <w:rPr>
          <w:rFonts w:ascii="Times New Roman" w:hAnsi="Times New Roman" w:cs="Times New Roman"/>
          <w:sz w:val="24"/>
          <w:szCs w:val="24"/>
        </w:rPr>
        <w:t>bobot jenis.</w:t>
      </w:r>
    </w:p>
    <w:p w:rsidR="001B3F19" w:rsidRPr="00CB26D9" w:rsidRDefault="001B3F19" w:rsidP="001B3F19">
      <w:pPr>
        <w:pStyle w:val="ListParagraph"/>
        <w:numPr>
          <w:ilvl w:val="0"/>
          <w:numId w:val="33"/>
        </w:numPr>
        <w:tabs>
          <w:tab w:val="left" w:pos="1410"/>
        </w:tabs>
        <w:spacing w:after="0" w:line="480" w:lineRule="auto"/>
        <w:ind w:left="284" w:hanging="295"/>
        <w:jc w:val="both"/>
        <w:rPr>
          <w:rFonts w:ascii="Times New Roman" w:hAnsi="Times New Roman" w:cs="Times New Roman"/>
          <w:b/>
          <w:bCs/>
          <w:sz w:val="24"/>
          <w:szCs w:val="24"/>
        </w:rPr>
      </w:pPr>
      <w:r w:rsidRPr="00CB26D9">
        <w:rPr>
          <w:rFonts w:ascii="Times New Roman" w:hAnsi="Times New Roman" w:cs="Times New Roman"/>
          <w:b/>
          <w:bCs/>
          <w:sz w:val="24"/>
          <w:szCs w:val="24"/>
        </w:rPr>
        <w:t>Sudut Diam</w:t>
      </w:r>
      <w:r w:rsidRPr="00CB26D9">
        <w:rPr>
          <w:rFonts w:ascii="Times New Roman" w:hAnsi="Times New Roman" w:cs="Times New Roman"/>
          <w:b/>
          <w:bCs/>
          <w:sz w:val="24"/>
          <w:szCs w:val="24"/>
        </w:rPr>
        <w:tab/>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24843">
        <w:rPr>
          <w:rFonts w:ascii="Times New Roman" w:hAnsi="Times New Roman" w:cs="Times New Roman"/>
          <w:sz w:val="24"/>
          <w:szCs w:val="24"/>
        </w:rPr>
        <w:t xml:space="preserve">Sudut </w:t>
      </w:r>
      <w:r>
        <w:rPr>
          <w:rFonts w:ascii="Times New Roman" w:hAnsi="Times New Roman" w:cs="Times New Roman"/>
          <w:sz w:val="24"/>
          <w:szCs w:val="24"/>
        </w:rPr>
        <w:t>diam</w:t>
      </w:r>
      <w:r w:rsidRPr="00324843">
        <w:rPr>
          <w:rFonts w:ascii="Times New Roman" w:hAnsi="Times New Roman" w:cs="Times New Roman"/>
          <w:sz w:val="24"/>
          <w:szCs w:val="24"/>
        </w:rPr>
        <w:t xml:space="preserve"> merupakan uji untuk menentukan sifat aliran massa. Uji ini dilakukan dengan menggunakan corong</w:t>
      </w:r>
      <w:r>
        <w:rPr>
          <w:rFonts w:ascii="Times New Roman" w:hAnsi="Times New Roman" w:cs="Times New Roman"/>
          <w:sz w:val="24"/>
          <w:szCs w:val="24"/>
        </w:rPr>
        <w:t>.</w:t>
      </w:r>
    </w:p>
    <w:p w:rsidR="001B3F19" w:rsidRPr="00CB26D9" w:rsidRDefault="001B3F19" w:rsidP="001B3F19">
      <w:pPr>
        <w:pStyle w:val="ListParagraph"/>
        <w:numPr>
          <w:ilvl w:val="0"/>
          <w:numId w:val="33"/>
        </w:numPr>
        <w:tabs>
          <w:tab w:val="left" w:pos="284"/>
          <w:tab w:val="left" w:pos="1410"/>
        </w:tabs>
        <w:spacing w:after="0" w:line="480" w:lineRule="auto"/>
        <w:ind w:hanging="720"/>
        <w:jc w:val="both"/>
        <w:rPr>
          <w:rFonts w:ascii="Times New Roman" w:hAnsi="Times New Roman" w:cs="Times New Roman"/>
          <w:b/>
          <w:bCs/>
          <w:sz w:val="24"/>
          <w:szCs w:val="24"/>
        </w:rPr>
      </w:pPr>
      <w:r w:rsidRPr="00CB26D9">
        <w:rPr>
          <w:rFonts w:ascii="Times New Roman" w:hAnsi="Times New Roman" w:cs="Times New Roman"/>
          <w:b/>
          <w:bCs/>
          <w:sz w:val="24"/>
          <w:szCs w:val="24"/>
        </w:rPr>
        <w:t>Kompresibilitas</w:t>
      </w:r>
    </w:p>
    <w:p w:rsidR="001B3F19" w:rsidRPr="00497D91"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324843">
        <w:rPr>
          <w:rFonts w:ascii="Times New Roman" w:hAnsi="Times New Roman" w:cs="Times New Roman"/>
          <w:sz w:val="24"/>
          <w:szCs w:val="24"/>
        </w:rPr>
        <w:t>Volume dan kerapatan serbuk ditentukan dari ukuran dan bentuk partikel. Ukuran partikel dan kerapatan serbuk berpengaruh dengan volume serbuk</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957833">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540"/>
          <w:tab w:val="left" w:pos="709"/>
          <w:tab w:val="left" w:pos="1410"/>
        </w:tabs>
        <w:spacing w:after="0" w:line="240" w:lineRule="auto"/>
        <w:ind w:left="705" w:hanging="705"/>
        <w:jc w:val="both"/>
        <w:rPr>
          <w:rFonts w:ascii="Times New Roman" w:hAnsi="Times New Roman" w:cs="Times New Roman"/>
          <w:b/>
          <w:bCs/>
          <w:sz w:val="24"/>
          <w:szCs w:val="24"/>
        </w:rPr>
      </w:pPr>
      <w:r w:rsidRPr="001F143A">
        <w:rPr>
          <w:rFonts w:ascii="Times New Roman" w:hAnsi="Times New Roman" w:cs="Times New Roman"/>
          <w:b/>
          <w:bCs/>
          <w:sz w:val="24"/>
          <w:szCs w:val="24"/>
        </w:rPr>
        <w:t>2.1</w:t>
      </w:r>
      <w:r>
        <w:rPr>
          <w:rFonts w:ascii="Times New Roman" w:hAnsi="Times New Roman" w:cs="Times New Roman"/>
          <w:b/>
          <w:bCs/>
          <w:sz w:val="24"/>
          <w:szCs w:val="24"/>
        </w:rPr>
        <w:t>2</w:t>
      </w:r>
      <w:r w:rsidRPr="001F143A">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F143A">
        <w:rPr>
          <w:rFonts w:ascii="Times New Roman" w:hAnsi="Times New Roman" w:cs="Times New Roman"/>
          <w:b/>
          <w:bCs/>
          <w:sz w:val="24"/>
          <w:szCs w:val="24"/>
        </w:rPr>
        <w:t>Hal-</w:t>
      </w:r>
      <w:r>
        <w:rPr>
          <w:rFonts w:ascii="Times New Roman" w:hAnsi="Times New Roman" w:cs="Times New Roman"/>
          <w:b/>
          <w:bCs/>
          <w:sz w:val="24"/>
          <w:szCs w:val="24"/>
        </w:rPr>
        <w:t>H</w:t>
      </w:r>
      <w:r w:rsidRPr="001F143A">
        <w:rPr>
          <w:rFonts w:ascii="Times New Roman" w:hAnsi="Times New Roman" w:cs="Times New Roman"/>
          <w:b/>
          <w:bCs/>
          <w:sz w:val="24"/>
          <w:szCs w:val="24"/>
        </w:rPr>
        <w:t xml:space="preserve">al </w:t>
      </w:r>
      <w:r>
        <w:rPr>
          <w:rFonts w:ascii="Times New Roman" w:hAnsi="Times New Roman" w:cs="Times New Roman"/>
          <w:b/>
          <w:bCs/>
          <w:sz w:val="24"/>
          <w:szCs w:val="24"/>
        </w:rPr>
        <w:t>Y</w:t>
      </w:r>
      <w:r w:rsidRPr="001F143A">
        <w:rPr>
          <w:rFonts w:ascii="Times New Roman" w:hAnsi="Times New Roman" w:cs="Times New Roman"/>
          <w:b/>
          <w:bCs/>
          <w:sz w:val="24"/>
          <w:szCs w:val="24"/>
        </w:rPr>
        <w:t xml:space="preserve">ang harus </w:t>
      </w:r>
      <w:r>
        <w:rPr>
          <w:rFonts w:ascii="Times New Roman" w:hAnsi="Times New Roman" w:cs="Times New Roman"/>
          <w:b/>
          <w:bCs/>
          <w:sz w:val="24"/>
          <w:szCs w:val="24"/>
        </w:rPr>
        <w:t>D</w:t>
      </w:r>
      <w:r w:rsidRPr="001F143A">
        <w:rPr>
          <w:rFonts w:ascii="Times New Roman" w:hAnsi="Times New Roman" w:cs="Times New Roman"/>
          <w:b/>
          <w:bCs/>
          <w:sz w:val="24"/>
          <w:szCs w:val="24"/>
        </w:rPr>
        <w:t xml:space="preserve">iperhatikan </w:t>
      </w:r>
      <w:r>
        <w:rPr>
          <w:rFonts w:ascii="Times New Roman" w:hAnsi="Times New Roman" w:cs="Times New Roman"/>
          <w:b/>
          <w:bCs/>
          <w:sz w:val="24"/>
          <w:szCs w:val="24"/>
        </w:rPr>
        <w:t>D</w:t>
      </w:r>
      <w:r w:rsidRPr="001F143A">
        <w:rPr>
          <w:rFonts w:ascii="Times New Roman" w:hAnsi="Times New Roman" w:cs="Times New Roman"/>
          <w:b/>
          <w:bCs/>
          <w:sz w:val="24"/>
          <w:szCs w:val="24"/>
        </w:rPr>
        <w:t xml:space="preserve">alam </w:t>
      </w:r>
      <w:r>
        <w:rPr>
          <w:rFonts w:ascii="Times New Roman" w:hAnsi="Times New Roman" w:cs="Times New Roman"/>
          <w:b/>
          <w:bCs/>
          <w:sz w:val="24"/>
          <w:szCs w:val="24"/>
        </w:rPr>
        <w:t>P</w:t>
      </w:r>
      <w:r w:rsidRPr="001F143A">
        <w:rPr>
          <w:rFonts w:ascii="Times New Roman" w:hAnsi="Times New Roman" w:cs="Times New Roman"/>
          <w:b/>
          <w:bCs/>
          <w:sz w:val="24"/>
          <w:szCs w:val="24"/>
        </w:rPr>
        <w:t xml:space="preserve">embuatan </w:t>
      </w:r>
      <w:r>
        <w:rPr>
          <w:rFonts w:ascii="Times New Roman" w:hAnsi="Times New Roman" w:cs="Times New Roman"/>
          <w:b/>
          <w:bCs/>
          <w:sz w:val="24"/>
          <w:szCs w:val="24"/>
        </w:rPr>
        <w:t>T</w:t>
      </w:r>
      <w:r w:rsidRPr="001F143A">
        <w:rPr>
          <w:rFonts w:ascii="Times New Roman" w:hAnsi="Times New Roman" w:cs="Times New Roman"/>
          <w:b/>
          <w:bCs/>
          <w:sz w:val="24"/>
          <w:szCs w:val="24"/>
        </w:rPr>
        <w:t xml:space="preserve">ablet </w:t>
      </w:r>
      <w:r>
        <w:rPr>
          <w:rFonts w:ascii="Times New Roman" w:hAnsi="Times New Roman" w:cs="Times New Roman"/>
          <w:b/>
          <w:bCs/>
          <w:sz w:val="24"/>
          <w:szCs w:val="24"/>
        </w:rPr>
        <w:t>C</w:t>
      </w:r>
      <w:r w:rsidRPr="001F143A">
        <w:rPr>
          <w:rFonts w:ascii="Times New Roman" w:hAnsi="Times New Roman" w:cs="Times New Roman"/>
          <w:b/>
          <w:bCs/>
          <w:sz w:val="24"/>
          <w:szCs w:val="24"/>
        </w:rPr>
        <w:t xml:space="preserve">etak </w:t>
      </w:r>
      <w:r>
        <w:rPr>
          <w:rFonts w:ascii="Times New Roman" w:hAnsi="Times New Roman" w:cs="Times New Roman"/>
          <w:b/>
          <w:bCs/>
          <w:sz w:val="24"/>
          <w:szCs w:val="24"/>
        </w:rPr>
        <w:t>L</w:t>
      </w:r>
      <w:r w:rsidRPr="001F143A">
        <w:rPr>
          <w:rFonts w:ascii="Times New Roman" w:hAnsi="Times New Roman" w:cs="Times New Roman"/>
          <w:b/>
          <w:bCs/>
          <w:sz w:val="24"/>
          <w:szCs w:val="24"/>
        </w:rPr>
        <w:t>angsung</w:t>
      </w:r>
    </w:p>
    <w:p w:rsidR="001B3F19" w:rsidRPr="001F143A" w:rsidRDefault="001B3F19" w:rsidP="001B3F19">
      <w:pPr>
        <w:tabs>
          <w:tab w:val="left" w:pos="540"/>
          <w:tab w:val="left" w:pos="709"/>
          <w:tab w:val="left" w:pos="1410"/>
        </w:tabs>
        <w:spacing w:after="0" w:line="240" w:lineRule="auto"/>
        <w:ind w:left="567" w:hanging="567"/>
        <w:jc w:val="both"/>
        <w:rPr>
          <w:rFonts w:ascii="Times New Roman" w:hAnsi="Times New Roman" w:cs="Times New Roman"/>
          <w:b/>
          <w:bCs/>
          <w:sz w:val="24"/>
          <w:szCs w:val="24"/>
        </w:rPr>
      </w:pP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Pada pembuatan tablet dengan metode cetak langsung lebih mudah dan cepat. Adapun hal-hal yang harus diperhatikan sebagai berikut :</w:t>
      </w:r>
    </w:p>
    <w:p w:rsidR="001B3F19" w:rsidRPr="001F143A" w:rsidRDefault="001B3F19" w:rsidP="001B3F19">
      <w:pPr>
        <w:pStyle w:val="ListParagraph"/>
        <w:numPr>
          <w:ilvl w:val="0"/>
          <w:numId w:val="28"/>
        </w:numPr>
        <w:tabs>
          <w:tab w:val="left" w:pos="284"/>
          <w:tab w:val="left" w:pos="540"/>
          <w:tab w:val="left" w:pos="1410"/>
        </w:tabs>
        <w:spacing w:after="0" w:line="480" w:lineRule="auto"/>
        <w:ind w:hanging="720"/>
        <w:jc w:val="both"/>
        <w:rPr>
          <w:rFonts w:ascii="Times New Roman" w:hAnsi="Times New Roman" w:cs="Times New Roman"/>
          <w:sz w:val="24"/>
          <w:szCs w:val="24"/>
        </w:rPr>
      </w:pPr>
      <w:r w:rsidRPr="001F143A">
        <w:rPr>
          <w:rFonts w:ascii="Times New Roman" w:hAnsi="Times New Roman" w:cs="Times New Roman"/>
          <w:sz w:val="24"/>
          <w:szCs w:val="24"/>
        </w:rPr>
        <w:t>Za</w:t>
      </w:r>
      <w:r>
        <w:rPr>
          <w:rFonts w:ascii="Times New Roman" w:hAnsi="Times New Roman" w:cs="Times New Roman"/>
          <w:sz w:val="24"/>
          <w:szCs w:val="24"/>
        </w:rPr>
        <w:t xml:space="preserve">t </w:t>
      </w:r>
      <w:r w:rsidRPr="001F143A">
        <w:rPr>
          <w:rFonts w:ascii="Times New Roman" w:hAnsi="Times New Roman" w:cs="Times New Roman"/>
          <w:sz w:val="24"/>
          <w:szCs w:val="24"/>
        </w:rPr>
        <w:t>Aktif</w:t>
      </w:r>
    </w:p>
    <w:p w:rsidR="001B3F19"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w:t>
      </w:r>
      <w:r w:rsidRPr="001F143A">
        <w:rPr>
          <w:rFonts w:ascii="Times New Roman" w:hAnsi="Times New Roman" w:cs="Times New Roman"/>
          <w:sz w:val="24"/>
          <w:szCs w:val="24"/>
        </w:rPr>
        <w:t>embuat sediaan tablet yang baik diperlukan data preformulasi zat aktif yang meliputi stabilitas, organoleptik, sifat fisikokimia, dan data-data lain yang menunjang</w:t>
      </w:r>
      <w:r>
        <w:rPr>
          <w:rFonts w:ascii="Times New Roman" w:hAnsi="Times New Roman" w:cs="Times New Roman"/>
          <w:sz w:val="24"/>
          <w:szCs w:val="24"/>
        </w:rPr>
        <w:t>.</w:t>
      </w:r>
    </w:p>
    <w:p w:rsidR="001B3F19" w:rsidRDefault="001B3F19" w:rsidP="001B3F19">
      <w:pPr>
        <w:pStyle w:val="ListParagraph"/>
        <w:numPr>
          <w:ilvl w:val="1"/>
          <w:numId w:val="20"/>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1F143A">
        <w:rPr>
          <w:rFonts w:ascii="Times New Roman" w:hAnsi="Times New Roman" w:cs="Times New Roman"/>
          <w:sz w:val="24"/>
          <w:szCs w:val="24"/>
        </w:rPr>
        <w:t xml:space="preserve">Harus dilihat kelarutan zat aktif </w:t>
      </w:r>
    </w:p>
    <w:p w:rsidR="001B3F19" w:rsidRPr="001F143A" w:rsidRDefault="001B3F19" w:rsidP="001B3F19">
      <w:pPr>
        <w:tabs>
          <w:tab w:val="left" w:pos="284"/>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F143A">
        <w:rPr>
          <w:rFonts w:ascii="Times New Roman" w:hAnsi="Times New Roman" w:cs="Times New Roman"/>
          <w:sz w:val="24"/>
          <w:szCs w:val="24"/>
        </w:rPr>
        <w:t>Jika zat aktif larut dalam air, jangan membuat granul menggunakan air. Untuk bahan pengikat gunakan pelarut yang tidak melarutkan massa tablet.</w:t>
      </w:r>
    </w:p>
    <w:p w:rsidR="001B3F19" w:rsidRDefault="001B3F19" w:rsidP="001B3F19">
      <w:pPr>
        <w:pStyle w:val="ListParagraph"/>
        <w:numPr>
          <w:ilvl w:val="1"/>
          <w:numId w:val="20"/>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1F143A">
        <w:rPr>
          <w:rFonts w:ascii="Times New Roman" w:hAnsi="Times New Roman" w:cs="Times New Roman"/>
          <w:sz w:val="24"/>
          <w:szCs w:val="24"/>
        </w:rPr>
        <w:t>Untuk zat aktif yang tidak tahan air dan pemanasan dapat digunakan metode pembuatan tablet dengan metoda cetak langsung atau granulasi kering:</w:t>
      </w:r>
    </w:p>
    <w:p w:rsidR="001B3F19" w:rsidRPr="001F143A" w:rsidRDefault="001B3F19" w:rsidP="001B3F19">
      <w:pPr>
        <w:pStyle w:val="ListParagraph"/>
        <w:numPr>
          <w:ilvl w:val="0"/>
          <w:numId w:val="30"/>
        </w:numPr>
        <w:tabs>
          <w:tab w:val="left" w:pos="284"/>
          <w:tab w:val="left" w:pos="1410"/>
        </w:tabs>
        <w:spacing w:after="0" w:line="480" w:lineRule="auto"/>
        <w:ind w:left="284" w:hanging="295"/>
        <w:jc w:val="both"/>
        <w:rPr>
          <w:rFonts w:ascii="Times New Roman" w:hAnsi="Times New Roman" w:cs="Times New Roman"/>
          <w:sz w:val="24"/>
          <w:szCs w:val="24"/>
        </w:rPr>
      </w:pPr>
      <w:r w:rsidRPr="001F143A">
        <w:rPr>
          <w:rFonts w:ascii="Times New Roman" w:hAnsi="Times New Roman" w:cs="Times New Roman"/>
          <w:sz w:val="24"/>
          <w:szCs w:val="24"/>
        </w:rPr>
        <w:lastRenderedPageBreak/>
        <w:t xml:space="preserve">Untuk zat dengan jumlah besar (jumlah fines </w:t>
      </w:r>
      <w:r>
        <w:rPr>
          <w:rFonts w:ascii="Times New Roman" w:hAnsi="Times New Roman" w:cs="Times New Roman"/>
          <w:sz w:val="24"/>
          <w:szCs w:val="24"/>
        </w:rPr>
        <w:t>&lt;</w:t>
      </w:r>
      <w:r w:rsidRPr="001F143A">
        <w:rPr>
          <w:rFonts w:ascii="Times New Roman" w:hAnsi="Times New Roman" w:cs="Times New Roman"/>
          <w:sz w:val="24"/>
          <w:szCs w:val="24"/>
        </w:rPr>
        <w:t>30%) dapat dibuat dengan metoda granulasi kering</w:t>
      </w:r>
    </w:p>
    <w:p w:rsidR="001B3F19" w:rsidRDefault="001B3F19" w:rsidP="001B3F19">
      <w:pPr>
        <w:pStyle w:val="ListParagraph"/>
        <w:numPr>
          <w:ilvl w:val="0"/>
          <w:numId w:val="29"/>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1F143A">
        <w:rPr>
          <w:rFonts w:ascii="Times New Roman" w:hAnsi="Times New Roman" w:cs="Times New Roman"/>
          <w:sz w:val="24"/>
          <w:szCs w:val="24"/>
        </w:rPr>
        <w:t xml:space="preserve">Untuk zat dengan jumlah </w:t>
      </w:r>
      <w:r>
        <w:rPr>
          <w:rFonts w:ascii="Times New Roman" w:hAnsi="Times New Roman" w:cs="Times New Roman"/>
          <w:sz w:val="24"/>
          <w:szCs w:val="24"/>
        </w:rPr>
        <w:t>besar</w:t>
      </w:r>
      <w:r w:rsidRPr="001F143A">
        <w:rPr>
          <w:rFonts w:ascii="Times New Roman" w:hAnsi="Times New Roman" w:cs="Times New Roman"/>
          <w:sz w:val="24"/>
          <w:szCs w:val="24"/>
        </w:rPr>
        <w:t xml:space="preserve"> (jumlah fines</w:t>
      </w:r>
      <w:r>
        <w:rPr>
          <w:rFonts w:ascii="Times New Roman" w:hAnsi="Times New Roman" w:cs="Times New Roman"/>
          <w:sz w:val="24"/>
          <w:szCs w:val="24"/>
        </w:rPr>
        <w:t>&gt;</w:t>
      </w:r>
      <w:r w:rsidRPr="001F143A">
        <w:rPr>
          <w:rFonts w:ascii="Times New Roman" w:hAnsi="Times New Roman" w:cs="Times New Roman"/>
          <w:sz w:val="24"/>
          <w:szCs w:val="24"/>
        </w:rPr>
        <w:t>30%) dapat dibuat dengan metoda granulasi kering</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207336">
        <w:rPr>
          <w:rFonts w:ascii="Times New Roman" w:hAnsi="Times New Roman" w:cs="Times New Roman"/>
          <w:sz w:val="24"/>
          <w:szCs w:val="24"/>
        </w:rPr>
        <w:t xml:space="preserve">c. Untuk zat aktif yang higroskopis, jangan membuat tablet dengan metoda granulasi basah menggunakan mucilago amyli sebagai pengikat, karena massa cetak yang terjadi sulit untuk dikeringkan. Hal ini dapat diatasi dengan penambahan adsorben seperti Aerosol &lt; 3%.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207336">
        <w:rPr>
          <w:rFonts w:ascii="Times New Roman" w:hAnsi="Times New Roman" w:cs="Times New Roman"/>
          <w:sz w:val="24"/>
          <w:szCs w:val="24"/>
        </w:rPr>
        <w:t xml:space="preserve">d. Zat aktif dengan bobot jenis tinggi (umumnya BJ zat anorganik), dibuat granulasi seperti biasa, fase luar ditambahkan sekecil mungkin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207336">
        <w:rPr>
          <w:rFonts w:ascii="Times New Roman" w:hAnsi="Times New Roman" w:cs="Times New Roman"/>
          <w:sz w:val="24"/>
          <w:szCs w:val="24"/>
        </w:rPr>
        <w:t>e. Zat aktif yang halus dengan aliran baik dibuat dengan metoda cetak langsung. Jika jumlah zat aktif kecil dan berbentuk hablur, resiko ketidakseragaman kandungan zat aktif besar jika dibuat secara cetak langsung, karena kurang homogen. Jika basis kasar dan zat aktif halus, maka distribusi menjadi tidak merata karena terjadi distribusi ukuran partikel yang tidak merata, terutama saat pencetakan, akibat getaran.</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207336">
        <w:rPr>
          <w:rFonts w:ascii="Times New Roman" w:hAnsi="Times New Roman" w:cs="Times New Roman"/>
          <w:sz w:val="24"/>
          <w:szCs w:val="24"/>
        </w:rPr>
        <w:t xml:space="preserve">f. Penanganan ekstrak pada pembuatan tablet </w:t>
      </w:r>
      <w:r>
        <w:rPr>
          <w:rFonts w:ascii="Times New Roman" w:hAnsi="Times New Roman" w:cs="Times New Roman"/>
          <w:sz w:val="24"/>
          <w:szCs w:val="24"/>
        </w:rPr>
        <w:t>u</w:t>
      </w:r>
      <w:r w:rsidRPr="00207336">
        <w:rPr>
          <w:rFonts w:ascii="Times New Roman" w:hAnsi="Times New Roman" w:cs="Times New Roman"/>
          <w:sz w:val="24"/>
          <w:szCs w:val="24"/>
        </w:rPr>
        <w:t xml:space="preserve">ntuk ekstrak kental dilarutkan duludalam etanol 70%, kemudian dikeringkan dengan </w:t>
      </w:r>
      <w:r>
        <w:rPr>
          <w:rFonts w:ascii="Times New Roman" w:hAnsi="Times New Roman" w:cs="Times New Roman"/>
          <w:sz w:val="24"/>
          <w:szCs w:val="24"/>
        </w:rPr>
        <w:t>sa</w:t>
      </w:r>
      <w:r w:rsidRPr="00207336">
        <w:rPr>
          <w:rFonts w:ascii="Times New Roman" w:hAnsi="Times New Roman" w:cs="Times New Roman"/>
          <w:sz w:val="24"/>
          <w:szCs w:val="24"/>
        </w:rPr>
        <w:t xml:space="preserve">charum </w:t>
      </w:r>
      <w:r>
        <w:rPr>
          <w:rFonts w:ascii="Times New Roman" w:hAnsi="Times New Roman" w:cs="Times New Roman"/>
          <w:sz w:val="24"/>
          <w:szCs w:val="24"/>
        </w:rPr>
        <w:t>l</w:t>
      </w:r>
      <w:r w:rsidRPr="00207336">
        <w:rPr>
          <w:rFonts w:ascii="Times New Roman" w:hAnsi="Times New Roman" w:cs="Times New Roman"/>
          <w:sz w:val="24"/>
          <w:szCs w:val="24"/>
        </w:rPr>
        <w:t>aktis</w:t>
      </w:r>
      <w:r>
        <w:rPr>
          <w:rFonts w:ascii="Times New Roman" w:hAnsi="Times New Roman" w:cs="Times New Roman"/>
          <w:sz w:val="24"/>
          <w:szCs w:val="24"/>
        </w:rPr>
        <w:t>.</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207336">
        <w:rPr>
          <w:rFonts w:ascii="Times New Roman" w:hAnsi="Times New Roman" w:cs="Times New Roman"/>
          <w:sz w:val="24"/>
          <w:szCs w:val="24"/>
        </w:rPr>
        <w:t>2. Pemilihan zat tambahan</w:t>
      </w:r>
    </w:p>
    <w:p w:rsidR="001B3F19" w:rsidRDefault="001B3F19" w:rsidP="001B3F19">
      <w:pPr>
        <w:tabs>
          <w:tab w:val="left" w:pos="284"/>
          <w:tab w:val="left" w:pos="709"/>
          <w:tab w:val="left" w:pos="1410"/>
        </w:tabs>
        <w:spacing w:after="0" w:line="480" w:lineRule="auto"/>
        <w:ind w:left="284" w:hanging="284"/>
        <w:jc w:val="both"/>
      </w:pPr>
      <w:r>
        <w:rPr>
          <w:rFonts w:ascii="Times New Roman" w:hAnsi="Times New Roman" w:cs="Times New Roman"/>
          <w:sz w:val="24"/>
          <w:szCs w:val="24"/>
        </w:rPr>
        <w:tab/>
      </w:r>
      <w:r>
        <w:rPr>
          <w:rFonts w:ascii="Times New Roman" w:hAnsi="Times New Roman" w:cs="Times New Roman"/>
          <w:sz w:val="24"/>
          <w:szCs w:val="24"/>
        </w:rPr>
        <w:tab/>
        <w:t>Untuk b</w:t>
      </w:r>
      <w:r w:rsidRPr="00207336">
        <w:rPr>
          <w:rFonts w:ascii="Times New Roman" w:hAnsi="Times New Roman" w:cs="Times New Roman"/>
          <w:sz w:val="24"/>
          <w:szCs w:val="24"/>
        </w:rPr>
        <w:t>ahan tambahan tablet</w:t>
      </w:r>
      <w:r>
        <w:rPr>
          <w:rFonts w:ascii="Times New Roman" w:hAnsi="Times New Roman" w:cs="Times New Roman"/>
          <w:sz w:val="24"/>
          <w:szCs w:val="24"/>
        </w:rPr>
        <w:t xml:space="preserve">, </w:t>
      </w:r>
      <w:r w:rsidRPr="00207336">
        <w:rPr>
          <w:rFonts w:ascii="Times New Roman" w:hAnsi="Times New Roman" w:cs="Times New Roman"/>
          <w:sz w:val="24"/>
          <w:szCs w:val="24"/>
        </w:rPr>
        <w:t xml:space="preserve">harus diketahui apakah dapat dicampur dengan zat aktif, dan tidak menimbulkan permasalahan </w:t>
      </w:r>
      <w:r>
        <w:rPr>
          <w:rFonts w:ascii="Times New Roman" w:hAnsi="Times New Roman" w:cs="Times New Roman"/>
          <w:sz w:val="24"/>
          <w:szCs w:val="24"/>
        </w:rPr>
        <w:t>pada</w:t>
      </w:r>
      <w:r w:rsidRPr="00207336">
        <w:rPr>
          <w:rFonts w:ascii="Times New Roman" w:hAnsi="Times New Roman" w:cs="Times New Roman"/>
          <w:sz w:val="24"/>
          <w:szCs w:val="24"/>
        </w:rPr>
        <w:t xml:space="preserve"> proses selanjutnya</w:t>
      </w:r>
      <w:r>
        <w:t>.</w:t>
      </w:r>
    </w:p>
    <w:p w:rsidR="001B3F19" w:rsidRPr="00C15484" w:rsidRDefault="001B3F19" w:rsidP="001B3F19">
      <w:pPr>
        <w:pStyle w:val="ListParagraph"/>
        <w:numPr>
          <w:ilvl w:val="0"/>
          <w:numId w:val="31"/>
        </w:numPr>
        <w:tabs>
          <w:tab w:val="left" w:pos="284"/>
          <w:tab w:val="left" w:pos="1410"/>
        </w:tabs>
        <w:spacing w:after="0" w:line="480" w:lineRule="auto"/>
        <w:ind w:left="284" w:hanging="295"/>
        <w:jc w:val="both"/>
        <w:rPr>
          <w:rFonts w:ascii="Times New Roman" w:hAnsi="Times New Roman" w:cs="Times New Roman"/>
          <w:sz w:val="24"/>
          <w:szCs w:val="24"/>
        </w:rPr>
      </w:pPr>
      <w:r w:rsidRPr="00C15484">
        <w:rPr>
          <w:rFonts w:ascii="Times New Roman" w:hAnsi="Times New Roman" w:cs="Times New Roman"/>
          <w:sz w:val="24"/>
          <w:szCs w:val="24"/>
        </w:rPr>
        <w:lastRenderedPageBreak/>
        <w:t>Mucilago am</w:t>
      </w:r>
      <w:r>
        <w:rPr>
          <w:rFonts w:ascii="Times New Roman" w:hAnsi="Times New Roman" w:cs="Times New Roman"/>
          <w:sz w:val="24"/>
          <w:szCs w:val="24"/>
        </w:rPr>
        <w:t>i</w:t>
      </w:r>
      <w:r w:rsidRPr="00C15484">
        <w:rPr>
          <w:rFonts w:ascii="Times New Roman" w:hAnsi="Times New Roman" w:cs="Times New Roman"/>
          <w:sz w:val="24"/>
          <w:szCs w:val="24"/>
        </w:rPr>
        <w:t>li sebagai pengikat pada proses pembuatan tablet akan mempersulit disolusi zat aktif dari dalam granul, karena mucilago amyli yang sudah kering sulit ditembus air.</w:t>
      </w:r>
    </w:p>
    <w:p w:rsidR="001B3F19" w:rsidRPr="00C15484" w:rsidRDefault="001B3F19" w:rsidP="001B3F19">
      <w:pPr>
        <w:pStyle w:val="ListParagraph"/>
        <w:numPr>
          <w:ilvl w:val="0"/>
          <w:numId w:val="31"/>
        </w:numPr>
        <w:tabs>
          <w:tab w:val="left" w:pos="284"/>
          <w:tab w:val="left" w:pos="1410"/>
        </w:tabs>
        <w:spacing w:after="0" w:line="480" w:lineRule="auto"/>
        <w:ind w:left="284" w:hanging="295"/>
        <w:jc w:val="both"/>
        <w:rPr>
          <w:rFonts w:ascii="Times New Roman" w:hAnsi="Times New Roman" w:cs="Times New Roman"/>
          <w:sz w:val="24"/>
          <w:szCs w:val="24"/>
        </w:rPr>
      </w:pPr>
      <w:r w:rsidRPr="00C15484">
        <w:rPr>
          <w:rFonts w:ascii="Times New Roman" w:hAnsi="Times New Roman" w:cs="Times New Roman"/>
          <w:sz w:val="24"/>
          <w:szCs w:val="24"/>
        </w:rPr>
        <w:t>PVP mudah ditembus air, sehingga sebagai pengikat sebaiknya dilarutkan dalam alkohol 95%, tetapi pada tahap awal, volume alkohol yang digunakan tidak diketahui sehingga dapat diberikan sebagai serbuk.</w:t>
      </w:r>
    </w:p>
    <w:p w:rsidR="001B3F19" w:rsidRPr="00C15484" w:rsidRDefault="001B3F19" w:rsidP="001B3F19">
      <w:pPr>
        <w:pStyle w:val="ListParagraph"/>
        <w:numPr>
          <w:ilvl w:val="0"/>
          <w:numId w:val="31"/>
        </w:numPr>
        <w:tabs>
          <w:tab w:val="left" w:pos="284"/>
          <w:tab w:val="left" w:pos="1410"/>
        </w:tabs>
        <w:spacing w:after="0" w:line="480" w:lineRule="auto"/>
        <w:ind w:left="284" w:hanging="295"/>
        <w:jc w:val="both"/>
        <w:rPr>
          <w:rFonts w:ascii="Times New Roman" w:hAnsi="Times New Roman" w:cs="Times New Roman"/>
          <w:sz w:val="24"/>
          <w:szCs w:val="24"/>
        </w:rPr>
      </w:pPr>
      <w:r w:rsidRPr="00C15484">
        <w:rPr>
          <w:rFonts w:ascii="Times New Roman" w:hAnsi="Times New Roman" w:cs="Times New Roman"/>
          <w:sz w:val="24"/>
          <w:szCs w:val="24"/>
        </w:rPr>
        <w:t>Amylum yang terlalu banyak (maksimal 30%) menyebabkan tablet tidak dapat dicetak karena kompresibilitasnya sangat jelek. Amylum yang digunakan sebagai penghancur luar haruslah amylum kering karena dengan adanya air akan menurunkan kemampuannya sebagai penghancur</w:t>
      </w:r>
    </w:p>
    <w:p w:rsidR="001B3F19" w:rsidRPr="00C15484"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C15484">
        <w:rPr>
          <w:rFonts w:ascii="Times New Roman" w:hAnsi="Times New Roman" w:cs="Times New Roman"/>
          <w:sz w:val="24"/>
          <w:szCs w:val="24"/>
        </w:rPr>
        <w:t xml:space="preserve">d. Mg stearat sebagai lubrikan maksimal dengan konsentrasi sebesar 2%. Jika terlalu besar akan terjadi laminating. </w:t>
      </w:r>
    </w:p>
    <w:p w:rsidR="001B3F19" w:rsidRPr="00C15484"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C15484">
        <w:rPr>
          <w:rFonts w:ascii="Times New Roman" w:hAnsi="Times New Roman" w:cs="Times New Roman"/>
          <w:sz w:val="24"/>
          <w:szCs w:val="24"/>
        </w:rPr>
        <w:t xml:space="preserve">e. Mg stearat dan </w:t>
      </w:r>
      <w:r>
        <w:rPr>
          <w:rFonts w:ascii="Times New Roman" w:hAnsi="Times New Roman" w:cs="Times New Roman"/>
          <w:sz w:val="24"/>
          <w:szCs w:val="24"/>
        </w:rPr>
        <w:t>e</w:t>
      </w:r>
      <w:r w:rsidRPr="00C15484">
        <w:rPr>
          <w:rFonts w:ascii="Times New Roman" w:hAnsi="Times New Roman" w:cs="Times New Roman"/>
          <w:sz w:val="24"/>
          <w:szCs w:val="24"/>
        </w:rPr>
        <w:t>ksplotab</w:t>
      </w:r>
      <w:r>
        <w:rPr>
          <w:rFonts w:ascii="Times New Roman" w:hAnsi="Times New Roman" w:cs="Times New Roman"/>
          <w:sz w:val="24"/>
          <w:szCs w:val="24"/>
        </w:rPr>
        <w:t>, b</w:t>
      </w:r>
      <w:r w:rsidRPr="00C15484">
        <w:rPr>
          <w:rFonts w:ascii="Times New Roman" w:hAnsi="Times New Roman" w:cs="Times New Roman"/>
          <w:sz w:val="24"/>
          <w:szCs w:val="24"/>
        </w:rPr>
        <w:t xml:space="preserve">ila zat aktif bersifat asam, jangan menggunakan Mg stearat dan </w:t>
      </w:r>
      <w:r>
        <w:rPr>
          <w:rFonts w:ascii="Times New Roman" w:hAnsi="Times New Roman" w:cs="Times New Roman"/>
          <w:sz w:val="24"/>
          <w:szCs w:val="24"/>
        </w:rPr>
        <w:t>e</w:t>
      </w:r>
      <w:r w:rsidRPr="00C15484">
        <w:rPr>
          <w:rFonts w:ascii="Times New Roman" w:hAnsi="Times New Roman" w:cs="Times New Roman"/>
          <w:sz w:val="24"/>
          <w:szCs w:val="24"/>
        </w:rPr>
        <w:t xml:space="preserve">ksplotab, ganti saja Mg-stearat dengan asam stearat. </w:t>
      </w:r>
    </w:p>
    <w:p w:rsidR="001B3F19" w:rsidRPr="00C15484"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C15484">
        <w:rPr>
          <w:rFonts w:ascii="Times New Roman" w:hAnsi="Times New Roman" w:cs="Times New Roman"/>
          <w:sz w:val="24"/>
          <w:szCs w:val="24"/>
        </w:rPr>
        <w:t xml:space="preserve">f. Aerosil yang ditambahkan tidak boleh lebih dari 3% karena aerosil bersifat voluminous dan menyerap air, sehingga tablet dapat mengeras dan menjadi batu akan menyebabkan waktu hancur lebih lama.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C15484">
        <w:rPr>
          <w:rFonts w:ascii="Times New Roman" w:hAnsi="Times New Roman" w:cs="Times New Roman"/>
          <w:sz w:val="24"/>
          <w:szCs w:val="24"/>
        </w:rPr>
        <w:t>g. Gliserin atau propilenglikol 1 – 4% dapat ditambahkan sebagai humektan yaitu untuk mengatasi kekeringan granul akibat pengeringan yang tidak terkontrol.</w:t>
      </w:r>
    </w:p>
    <w:p w:rsidR="001B3F19" w:rsidRPr="00C15484"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C15484">
        <w:rPr>
          <w:rFonts w:ascii="Times New Roman" w:hAnsi="Times New Roman" w:cs="Times New Roman"/>
          <w:sz w:val="24"/>
          <w:szCs w:val="24"/>
        </w:rPr>
        <w:t>h. Avicel dapat digunakan untuk cetak langsung, atau juga granulasi basah tetapi sebagai pengisi. Jika Avicel tidak larut air dapat bertindak sebagai fasa luar dan fasa dalam.</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w:t>
      </w:r>
      <w:r w:rsidRPr="00C15484">
        <w:rPr>
          <w:rFonts w:ascii="Times New Roman" w:hAnsi="Times New Roman" w:cs="Times New Roman"/>
          <w:sz w:val="24"/>
          <w:szCs w:val="24"/>
        </w:rPr>
        <w:t xml:space="preserve">. Pharmacot, Etocel, PVP hanya untuk zat aktif yang tidak boleh kena air, karena akan terurai.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j</w:t>
      </w:r>
      <w:r w:rsidRPr="00C15484">
        <w:rPr>
          <w:rFonts w:ascii="Times New Roman" w:hAnsi="Times New Roman" w:cs="Times New Roman"/>
          <w:sz w:val="24"/>
          <w:szCs w:val="24"/>
        </w:rPr>
        <w:t xml:space="preserve">. Explotab tidak tahan asam, hanya untuk penghancur luar, tidak bisa untuk granulasi basah, digunakan 3-5%, maksimum 25%.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w:t>
      </w:r>
      <w:r w:rsidRPr="00C15484">
        <w:rPr>
          <w:rFonts w:ascii="Times New Roman" w:hAnsi="Times New Roman" w:cs="Times New Roman"/>
          <w:sz w:val="24"/>
          <w:szCs w:val="24"/>
        </w:rPr>
        <w:t>. Ac di sol sebanyak 3% digunakan sebagai penghancur luar untuk memperbaiki waktu hancur. Granulasi dibuat terpisah dengan pertimbangan jumlah granul sama banyak, distribusi granul sama di mana perbandingan granul A dan B sama, kelemahan distribusi tidak selalu sama</w:t>
      </w:r>
      <w:r>
        <w:rPr>
          <w:rFonts w:ascii="Times New Roman" w:hAnsi="Times New Roman" w:cs="Times New Roman"/>
          <w:sz w:val="24"/>
          <w:szCs w:val="24"/>
        </w:rPr>
        <w:t>.</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EE3EBC">
        <w:rPr>
          <w:rFonts w:ascii="Times New Roman" w:hAnsi="Times New Roman" w:cs="Times New Roman"/>
          <w:sz w:val="24"/>
          <w:szCs w:val="24"/>
        </w:rPr>
        <w:t>3.</w:t>
      </w:r>
      <w:r>
        <w:rPr>
          <w:rFonts w:ascii="Times New Roman" w:hAnsi="Times New Roman" w:cs="Times New Roman"/>
          <w:sz w:val="24"/>
          <w:szCs w:val="24"/>
        </w:rPr>
        <w:tab/>
      </w:r>
      <w:r w:rsidRPr="00EE3EBC">
        <w:rPr>
          <w:rFonts w:ascii="Times New Roman" w:hAnsi="Times New Roman" w:cs="Times New Roman"/>
          <w:sz w:val="24"/>
          <w:szCs w:val="24"/>
        </w:rPr>
        <w:t xml:space="preserve">Bobot tablet </w:t>
      </w:r>
    </w:p>
    <w:p w:rsidR="001B3F19" w:rsidRDefault="001B3F19" w:rsidP="001B3F19">
      <w:pPr>
        <w:tabs>
          <w:tab w:val="left" w:pos="284"/>
          <w:tab w:val="left" w:pos="709"/>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E3EBC">
        <w:rPr>
          <w:rFonts w:ascii="Times New Roman" w:hAnsi="Times New Roman" w:cs="Times New Roman"/>
          <w:sz w:val="24"/>
          <w:szCs w:val="24"/>
        </w:rPr>
        <w:t>Apabila bobot tablet terlalu tinggi dan bervariasi, maka kemungkinan disebabkan oleh hal</w:t>
      </w:r>
      <w:r>
        <w:rPr>
          <w:rFonts w:ascii="Times New Roman" w:hAnsi="Times New Roman" w:cs="Times New Roman"/>
          <w:sz w:val="24"/>
          <w:szCs w:val="24"/>
        </w:rPr>
        <w:t>-</w:t>
      </w:r>
      <w:r w:rsidRPr="00EE3EBC">
        <w:rPr>
          <w:rFonts w:ascii="Times New Roman" w:hAnsi="Times New Roman" w:cs="Times New Roman"/>
          <w:sz w:val="24"/>
          <w:szCs w:val="24"/>
        </w:rPr>
        <w:t>hal yang berikut ini</w:t>
      </w:r>
      <w:r>
        <w:rPr>
          <w:rFonts w:ascii="Times New Roman" w:hAnsi="Times New Roman" w:cs="Times New Roman"/>
          <w:sz w:val="24"/>
          <w:szCs w:val="24"/>
        </w:rPr>
        <w:t xml:space="preserve"> : </w:t>
      </w:r>
    </w:p>
    <w:p w:rsidR="001B3F19" w:rsidRDefault="001B3F19" w:rsidP="001B3F19">
      <w:pPr>
        <w:pStyle w:val="ListParagraph"/>
        <w:numPr>
          <w:ilvl w:val="0"/>
          <w:numId w:val="29"/>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EE3EBC">
        <w:rPr>
          <w:rFonts w:ascii="Times New Roman" w:hAnsi="Times New Roman" w:cs="Times New Roman"/>
          <w:sz w:val="24"/>
          <w:szCs w:val="24"/>
        </w:rPr>
        <w:t>Distribusi pada hooper disebabkan proses getaran, sehingga yang kecil terdesak, granul yang besar akan keluar lebih dahulu</w:t>
      </w:r>
      <w:r>
        <w:rPr>
          <w:rFonts w:ascii="Times New Roman" w:hAnsi="Times New Roman" w:cs="Times New Roman"/>
          <w:sz w:val="24"/>
          <w:szCs w:val="24"/>
        </w:rPr>
        <w:t>.</w:t>
      </w:r>
    </w:p>
    <w:p w:rsidR="001B3F19" w:rsidRDefault="001B3F19" w:rsidP="001B3F19">
      <w:pPr>
        <w:pStyle w:val="ListParagraph"/>
        <w:numPr>
          <w:ilvl w:val="0"/>
          <w:numId w:val="29"/>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EE3EBC">
        <w:rPr>
          <w:rFonts w:ascii="Times New Roman" w:hAnsi="Times New Roman" w:cs="Times New Roman"/>
          <w:sz w:val="24"/>
          <w:szCs w:val="24"/>
        </w:rPr>
        <w:t>Aliran granul yang kurang baik.</w:t>
      </w:r>
    </w:p>
    <w:p w:rsidR="001B3F19" w:rsidRDefault="001B3F19" w:rsidP="001B3F19">
      <w:pPr>
        <w:pStyle w:val="ListParagraph"/>
        <w:numPr>
          <w:ilvl w:val="0"/>
          <w:numId w:val="29"/>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EE3EBC">
        <w:rPr>
          <w:rFonts w:ascii="Times New Roman" w:hAnsi="Times New Roman" w:cs="Times New Roman"/>
          <w:sz w:val="24"/>
          <w:szCs w:val="24"/>
        </w:rPr>
        <w:t>Distribusi partikel tidak normal, karena bobot jenis berbeda jauh, sehingga aliran jelek</w:t>
      </w:r>
      <w:r>
        <w:rPr>
          <w:rFonts w:ascii="Times New Roman" w:hAnsi="Times New Roman" w:cs="Times New Roman"/>
          <w:sz w:val="24"/>
          <w:szCs w:val="24"/>
        </w:rPr>
        <w:t>.</w:t>
      </w:r>
    </w:p>
    <w:p w:rsidR="001B3F19" w:rsidRPr="00FB0409" w:rsidRDefault="001B3F19" w:rsidP="001B3F19">
      <w:pPr>
        <w:pStyle w:val="ListParagraph"/>
        <w:numPr>
          <w:ilvl w:val="0"/>
          <w:numId w:val="29"/>
        </w:numPr>
        <w:tabs>
          <w:tab w:val="left" w:pos="284"/>
          <w:tab w:val="left" w:pos="709"/>
          <w:tab w:val="left" w:pos="1410"/>
        </w:tabs>
        <w:spacing w:after="0" w:line="480" w:lineRule="auto"/>
        <w:ind w:left="284" w:hanging="284"/>
        <w:jc w:val="both"/>
        <w:rPr>
          <w:rFonts w:ascii="Times New Roman" w:hAnsi="Times New Roman" w:cs="Times New Roman"/>
          <w:sz w:val="24"/>
          <w:szCs w:val="24"/>
        </w:rPr>
      </w:pPr>
      <w:r w:rsidRPr="00EE3EBC">
        <w:rPr>
          <w:rFonts w:ascii="Times New Roman" w:hAnsi="Times New Roman" w:cs="Times New Roman"/>
          <w:sz w:val="24"/>
          <w:szCs w:val="24"/>
        </w:rPr>
        <w:t>Lubrikan kurang sehingga alirannya jelek</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2F115C">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Pr="00E61441" w:rsidRDefault="001B3F19" w:rsidP="001B3F19">
      <w:pPr>
        <w:tabs>
          <w:tab w:val="left" w:pos="540"/>
          <w:tab w:val="left" w:pos="709"/>
          <w:tab w:val="left" w:pos="1410"/>
        </w:tabs>
        <w:spacing w:after="0" w:line="480" w:lineRule="auto"/>
        <w:jc w:val="both"/>
        <w:rPr>
          <w:rFonts w:ascii="Times New Roman" w:hAnsi="Times New Roman" w:cs="Times New Roman"/>
          <w:b/>
          <w:bCs/>
          <w:sz w:val="24"/>
          <w:szCs w:val="24"/>
        </w:rPr>
      </w:pPr>
      <w:r w:rsidRPr="00E61441">
        <w:rPr>
          <w:rFonts w:ascii="Times New Roman" w:hAnsi="Times New Roman" w:cs="Times New Roman"/>
          <w:b/>
          <w:bCs/>
          <w:sz w:val="24"/>
          <w:szCs w:val="24"/>
        </w:rPr>
        <w:t>2.1</w:t>
      </w:r>
      <w:r>
        <w:rPr>
          <w:rFonts w:ascii="Times New Roman" w:hAnsi="Times New Roman" w:cs="Times New Roman"/>
          <w:b/>
          <w:bCs/>
          <w:sz w:val="24"/>
          <w:szCs w:val="24"/>
        </w:rPr>
        <w:t>3</w:t>
      </w:r>
      <w:r>
        <w:rPr>
          <w:rFonts w:ascii="Times New Roman" w:hAnsi="Times New Roman" w:cs="Times New Roman"/>
          <w:b/>
          <w:bCs/>
          <w:sz w:val="24"/>
          <w:szCs w:val="24"/>
        </w:rPr>
        <w:tab/>
      </w:r>
      <w:r>
        <w:rPr>
          <w:rFonts w:ascii="Times New Roman" w:hAnsi="Times New Roman" w:cs="Times New Roman"/>
          <w:b/>
          <w:bCs/>
          <w:sz w:val="24"/>
          <w:szCs w:val="24"/>
        </w:rPr>
        <w:tab/>
      </w:r>
      <w:r w:rsidRPr="00E61441">
        <w:rPr>
          <w:rFonts w:ascii="Times New Roman" w:hAnsi="Times New Roman" w:cs="Times New Roman"/>
          <w:b/>
          <w:bCs/>
          <w:sz w:val="24"/>
          <w:szCs w:val="24"/>
        </w:rPr>
        <w:t>Komponen Dasar Mesin Pencetak Tablet</w:t>
      </w:r>
    </w:p>
    <w:p w:rsidR="001B3F19" w:rsidRDefault="001B3F19" w:rsidP="001B3F19">
      <w:pPr>
        <w:tabs>
          <w:tab w:val="left" w:pos="709"/>
          <w:tab w:val="left" w:pos="141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E61441">
        <w:rPr>
          <w:rFonts w:ascii="Times New Roman" w:hAnsi="Times New Roman" w:cs="Times New Roman"/>
          <w:sz w:val="24"/>
          <w:szCs w:val="24"/>
        </w:rPr>
        <w:t>Komponen dasar mesin pencetak tablet yaitu :</w:t>
      </w:r>
    </w:p>
    <w:p w:rsidR="001B3F19" w:rsidRPr="000B3E85" w:rsidRDefault="001B3F19" w:rsidP="001B3F19">
      <w:pPr>
        <w:pStyle w:val="ListParagraph"/>
        <w:numPr>
          <w:ilvl w:val="0"/>
          <w:numId w:val="22"/>
        </w:numPr>
        <w:tabs>
          <w:tab w:val="left" w:pos="540"/>
          <w:tab w:val="left" w:pos="567"/>
        </w:tabs>
        <w:spacing w:after="0" w:line="480" w:lineRule="auto"/>
        <w:ind w:left="284" w:hanging="284"/>
        <w:jc w:val="both"/>
        <w:rPr>
          <w:rFonts w:ascii="Times New Roman" w:hAnsi="Times New Roman" w:cs="Times New Roman"/>
          <w:sz w:val="24"/>
          <w:szCs w:val="24"/>
        </w:rPr>
      </w:pPr>
      <w:r w:rsidRPr="00575B01">
        <w:rPr>
          <w:rFonts w:ascii="Times New Roman" w:hAnsi="Times New Roman" w:cs="Times New Roman"/>
          <w:i/>
          <w:iCs/>
          <w:sz w:val="24"/>
          <w:szCs w:val="24"/>
        </w:rPr>
        <w:t>Hoppe</w:t>
      </w:r>
      <w:r w:rsidRPr="000B3E85">
        <w:rPr>
          <w:rFonts w:ascii="Times New Roman" w:hAnsi="Times New Roman" w:cs="Times New Roman"/>
          <w:sz w:val="24"/>
          <w:szCs w:val="24"/>
        </w:rPr>
        <w:t xml:space="preserve">r (corong pengisi)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75B01">
        <w:rPr>
          <w:rFonts w:ascii="Times New Roman" w:hAnsi="Times New Roman" w:cs="Times New Roman"/>
          <w:i/>
          <w:iCs/>
          <w:sz w:val="24"/>
          <w:szCs w:val="24"/>
        </w:rPr>
        <w:t>Hopper</w:t>
      </w:r>
      <w:r>
        <w:rPr>
          <w:rFonts w:ascii="Times New Roman" w:hAnsi="Times New Roman" w:cs="Times New Roman"/>
          <w:sz w:val="24"/>
          <w:szCs w:val="24"/>
        </w:rPr>
        <w:t>merupakan</w:t>
      </w:r>
      <w:r w:rsidRPr="000B3E85">
        <w:rPr>
          <w:rFonts w:ascii="Times New Roman" w:hAnsi="Times New Roman" w:cs="Times New Roman"/>
          <w:sz w:val="24"/>
          <w:szCs w:val="24"/>
        </w:rPr>
        <w:t xml:space="preserve"> tempat untuk menyimpan dan memasukkan granulat dan kemudian mengalirkan granul untuk dikempa. Bagian bawah </w:t>
      </w:r>
      <w:r w:rsidRPr="00575B01">
        <w:rPr>
          <w:rFonts w:ascii="Times New Roman" w:hAnsi="Times New Roman" w:cs="Times New Roman"/>
          <w:i/>
          <w:iCs/>
          <w:sz w:val="24"/>
          <w:szCs w:val="24"/>
        </w:rPr>
        <w:t>hopper</w:t>
      </w:r>
      <w:r w:rsidRPr="000B3E85">
        <w:rPr>
          <w:rFonts w:ascii="Times New Roman" w:hAnsi="Times New Roman" w:cs="Times New Roman"/>
          <w:sz w:val="24"/>
          <w:szCs w:val="24"/>
        </w:rPr>
        <w:t xml:space="preserve"> disebut sepatu pengisi yang mengandung bahan yang akan dibuat tablet. Sepatu pengisi ini bergerak di atas piring ruang cetak. Saat mesin dijalankan, dasar dari sepatu pengisi sebagian dipotong. Dengan demikian, massa tablet pada gerakan ke depan dapat meluncur dari corong ke dalam ruang cetak. Saat maju ke depan sepatu </w:t>
      </w:r>
      <w:r w:rsidRPr="000B3E85">
        <w:rPr>
          <w:rFonts w:ascii="Times New Roman" w:hAnsi="Times New Roman" w:cs="Times New Roman"/>
          <w:sz w:val="24"/>
          <w:szCs w:val="24"/>
        </w:rPr>
        <w:lastRenderedPageBreak/>
        <w:t>pengisi mendorong sekaligus tablet yang terbentuk pada pencetakan sebelumnya di atas sebuah jalan penyalur</w:t>
      </w:r>
      <w:r>
        <w:rPr>
          <w:rFonts w:ascii="Times New Roman" w:hAnsi="Times New Roman" w:cs="Times New Roman"/>
          <w:sz w:val="24"/>
          <w:szCs w:val="24"/>
        </w:rPr>
        <w:t xml:space="preserve">. </w:t>
      </w:r>
    </w:p>
    <w:p w:rsidR="001B3F19" w:rsidRPr="00575B01" w:rsidRDefault="001B3F19" w:rsidP="001B3F19">
      <w:pPr>
        <w:pStyle w:val="ListParagraph"/>
        <w:numPr>
          <w:ilvl w:val="0"/>
          <w:numId w:val="22"/>
        </w:numPr>
        <w:tabs>
          <w:tab w:val="left" w:pos="540"/>
          <w:tab w:val="left" w:pos="1410"/>
        </w:tabs>
        <w:spacing w:after="0" w:line="480" w:lineRule="auto"/>
        <w:ind w:left="284" w:hanging="284"/>
        <w:jc w:val="both"/>
        <w:rPr>
          <w:rFonts w:ascii="Times New Roman" w:hAnsi="Times New Roman" w:cs="Times New Roman"/>
          <w:i/>
          <w:iCs/>
          <w:sz w:val="24"/>
          <w:szCs w:val="24"/>
        </w:rPr>
      </w:pPr>
      <w:r w:rsidRPr="00575B01">
        <w:rPr>
          <w:rFonts w:ascii="Times New Roman" w:hAnsi="Times New Roman" w:cs="Times New Roman"/>
          <w:i/>
          <w:iCs/>
          <w:sz w:val="24"/>
          <w:szCs w:val="24"/>
        </w:rPr>
        <w:t xml:space="preserve">Die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75B01">
        <w:rPr>
          <w:rFonts w:ascii="Times New Roman" w:hAnsi="Times New Roman" w:cs="Times New Roman"/>
          <w:i/>
          <w:iCs/>
          <w:sz w:val="24"/>
          <w:szCs w:val="24"/>
        </w:rPr>
        <w:t>Die</w:t>
      </w:r>
      <w:r w:rsidRPr="000B3E85">
        <w:rPr>
          <w:rFonts w:ascii="Times New Roman" w:hAnsi="Times New Roman" w:cs="Times New Roman"/>
          <w:sz w:val="24"/>
          <w:szCs w:val="24"/>
        </w:rPr>
        <w:t xml:space="preserve"> adalah tempat granul yang akan di cetak dan juga yang menentukan ukuran dan bentuk tablet </w:t>
      </w:r>
    </w:p>
    <w:p w:rsidR="001B3F19" w:rsidRPr="000B3E85" w:rsidRDefault="001B3F19" w:rsidP="001B3F19">
      <w:pPr>
        <w:pStyle w:val="ListParagraph"/>
        <w:numPr>
          <w:ilvl w:val="0"/>
          <w:numId w:val="22"/>
        </w:numPr>
        <w:tabs>
          <w:tab w:val="left" w:pos="540"/>
          <w:tab w:val="left" w:pos="567"/>
        </w:tabs>
        <w:spacing w:after="0" w:line="480" w:lineRule="auto"/>
        <w:ind w:left="284" w:hanging="284"/>
        <w:jc w:val="both"/>
        <w:rPr>
          <w:rFonts w:ascii="Times New Roman" w:hAnsi="Times New Roman" w:cs="Times New Roman"/>
          <w:sz w:val="24"/>
          <w:szCs w:val="24"/>
        </w:rPr>
      </w:pP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atas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atas adalah alat untuk mengempa granul yang telah berada di </w:t>
      </w:r>
      <w:r w:rsidRPr="00575B01">
        <w:rPr>
          <w:rFonts w:ascii="Times New Roman" w:hAnsi="Times New Roman" w:cs="Times New Roman"/>
          <w:i/>
          <w:iCs/>
          <w:sz w:val="24"/>
          <w:szCs w:val="24"/>
        </w:rPr>
        <w:t>die</w:t>
      </w:r>
      <w:r w:rsidRPr="000B3E85">
        <w:rPr>
          <w:rFonts w:ascii="Times New Roman" w:hAnsi="Times New Roman" w:cs="Times New Roman"/>
          <w:sz w:val="24"/>
          <w:szCs w:val="24"/>
        </w:rPr>
        <w:t xml:space="preserve">. Saat mesin dijalankan, </w:t>
      </w: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atas meluncur ke dalam ruang cetak dan mendorong serbuk </w:t>
      </w:r>
      <w:r>
        <w:rPr>
          <w:rFonts w:ascii="Times New Roman" w:hAnsi="Times New Roman" w:cs="Times New Roman"/>
          <w:sz w:val="24"/>
          <w:szCs w:val="24"/>
        </w:rPr>
        <w:t>bersama-</w:t>
      </w:r>
      <w:r w:rsidRPr="000B3E85">
        <w:rPr>
          <w:rFonts w:ascii="Times New Roman" w:hAnsi="Times New Roman" w:cs="Times New Roman"/>
          <w:sz w:val="24"/>
          <w:szCs w:val="24"/>
        </w:rPr>
        <w:t xml:space="preserve">sama, kemudian mencetaknya menjadi tablet. Tebal tablet, kekompakan, dan kilau dari hasil pencetakan tablet tersebut tergantung dari </w:t>
      </w:r>
      <w:r w:rsidRPr="00575B01">
        <w:rPr>
          <w:rFonts w:ascii="Times New Roman" w:hAnsi="Times New Roman" w:cs="Times New Roman"/>
          <w:i/>
          <w:iCs/>
          <w:sz w:val="24"/>
          <w:szCs w:val="24"/>
        </w:rPr>
        <w:t xml:space="preserve">punch </w:t>
      </w:r>
      <w:r w:rsidRPr="000B3E85">
        <w:rPr>
          <w:rFonts w:ascii="Times New Roman" w:hAnsi="Times New Roman" w:cs="Times New Roman"/>
          <w:sz w:val="24"/>
          <w:szCs w:val="24"/>
        </w:rPr>
        <w:t xml:space="preserve">atas dan tekanannya. Kedalaman dan kuatnya tekanan dapat diatur. </w:t>
      </w:r>
    </w:p>
    <w:p w:rsidR="001B3F19" w:rsidRPr="000B3E85" w:rsidRDefault="001B3F19" w:rsidP="001B3F19">
      <w:pPr>
        <w:pStyle w:val="ListParagraph"/>
        <w:numPr>
          <w:ilvl w:val="0"/>
          <w:numId w:val="22"/>
        </w:numPr>
        <w:tabs>
          <w:tab w:val="left" w:pos="540"/>
          <w:tab w:val="left" w:pos="1410"/>
        </w:tabs>
        <w:spacing w:after="0" w:line="480" w:lineRule="auto"/>
        <w:ind w:left="284" w:hanging="284"/>
        <w:jc w:val="both"/>
        <w:rPr>
          <w:rFonts w:ascii="Times New Roman" w:hAnsi="Times New Roman" w:cs="Times New Roman"/>
          <w:sz w:val="24"/>
          <w:szCs w:val="24"/>
        </w:rPr>
      </w:pP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bawah </w:t>
      </w:r>
    </w:p>
    <w:p w:rsidR="001B3F19" w:rsidRPr="00C31F8A"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75B01">
        <w:rPr>
          <w:rFonts w:ascii="Times New Roman" w:hAnsi="Times New Roman" w:cs="Times New Roman"/>
          <w:i/>
          <w:iCs/>
          <w:sz w:val="24"/>
          <w:szCs w:val="24"/>
        </w:rPr>
        <w:t xml:space="preserve">Punch </w:t>
      </w:r>
      <w:r w:rsidRPr="000B3E85">
        <w:rPr>
          <w:rFonts w:ascii="Times New Roman" w:hAnsi="Times New Roman" w:cs="Times New Roman"/>
          <w:sz w:val="24"/>
          <w:szCs w:val="24"/>
        </w:rPr>
        <w:t xml:space="preserve">bawah adalah alat untuk mengeluarkan tablet yang telah dicetak. </w:t>
      </w:r>
      <w:r w:rsidRPr="00575B01">
        <w:rPr>
          <w:rFonts w:ascii="Times New Roman" w:hAnsi="Times New Roman" w:cs="Times New Roman"/>
          <w:i/>
          <w:iCs/>
          <w:sz w:val="24"/>
          <w:szCs w:val="24"/>
        </w:rPr>
        <w:t xml:space="preserve">Punch </w:t>
      </w:r>
      <w:r w:rsidRPr="000B3E85">
        <w:rPr>
          <w:rFonts w:ascii="Times New Roman" w:hAnsi="Times New Roman" w:cs="Times New Roman"/>
          <w:sz w:val="24"/>
          <w:szCs w:val="24"/>
        </w:rPr>
        <w:t xml:space="preserve">bawah dijumpai di bagian dalam ruang cetak, yaitu yang membatasi ruang pengisian ke bawah. Selama pencetakan </w:t>
      </w:r>
      <w:r w:rsidRPr="00EC13BE">
        <w:rPr>
          <w:rFonts w:ascii="Times New Roman" w:hAnsi="Times New Roman" w:cs="Times New Roman"/>
          <w:i/>
          <w:iCs/>
          <w:sz w:val="24"/>
          <w:szCs w:val="24"/>
        </w:rPr>
        <w:t>punch</w:t>
      </w:r>
      <w:r w:rsidRPr="000B3E85">
        <w:rPr>
          <w:rFonts w:ascii="Times New Roman" w:hAnsi="Times New Roman" w:cs="Times New Roman"/>
          <w:sz w:val="24"/>
          <w:szCs w:val="24"/>
        </w:rPr>
        <w:t xml:space="preserve"> bawah membentuk tempat lawan (hanya pada mesin-mesin yang lebih besar juga terlibat pada aksi pencetakan). Setelah pencetakan selesai, </w:t>
      </w:r>
      <w:r w:rsidRPr="00EC13BE">
        <w:rPr>
          <w:rFonts w:ascii="Times New Roman" w:hAnsi="Times New Roman" w:cs="Times New Roman"/>
          <w:i/>
          <w:iCs/>
          <w:sz w:val="24"/>
          <w:szCs w:val="24"/>
        </w:rPr>
        <w:t>punch</w:t>
      </w:r>
      <w:r w:rsidRPr="000B3E85">
        <w:rPr>
          <w:rFonts w:ascii="Times New Roman" w:hAnsi="Times New Roman" w:cs="Times New Roman"/>
          <w:sz w:val="24"/>
          <w:szCs w:val="24"/>
        </w:rPr>
        <w:t xml:space="preserve"> bawah akan mengarah ke atas dan dengan demikian membawa tablet ke sisi atas ruang cetak, dimana tablet ini didorong kesamping. Pada saat yang bersamaan punch bawah jatuh kembali ke posisi semula dan kemudian ruang cetak siap untuk pengambilan pengisian selanjutnya</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75B01">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Berikut gambar komponen dasar mesin pencetak tablet dapat dilihat sebagai berikut :</w:t>
      </w:r>
    </w:p>
    <w:p w:rsidR="001B3F19" w:rsidRDefault="001B3F19" w:rsidP="001B3F19">
      <w:pPr>
        <w:tabs>
          <w:tab w:val="left" w:pos="709"/>
          <w:tab w:val="left" w:pos="1410"/>
        </w:tabs>
        <w:spacing w:after="0" w:line="480" w:lineRule="auto"/>
        <w:jc w:val="center"/>
        <w:rPr>
          <w:rFonts w:ascii="Times New Roman" w:hAnsi="Times New Roman" w:cs="Times New Roman"/>
          <w:sz w:val="24"/>
          <w:szCs w:val="24"/>
        </w:rPr>
      </w:pPr>
      <w:r>
        <w:rPr>
          <w:noProof/>
          <w:lang w:val="en-US"/>
        </w:rPr>
        <w:lastRenderedPageBreak/>
        <w:drawing>
          <wp:inline distT="0" distB="0" distL="0" distR="0">
            <wp:extent cx="3316640" cy="2458994"/>
            <wp:effectExtent l="0" t="0" r="0" b="0"/>
            <wp:docPr id="748743351" name="Picture 74874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53" t="18251" r="3864" b="49164"/>
                    <a:stretch/>
                  </pic:blipFill>
                  <pic:spPr bwMode="auto">
                    <a:xfrm>
                      <a:off x="0" y="0"/>
                      <a:ext cx="3369041" cy="24978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Pr="000B3E85" w:rsidRDefault="001B3F19" w:rsidP="001B3F19">
      <w:pPr>
        <w:tabs>
          <w:tab w:val="left" w:pos="709"/>
          <w:tab w:val="left" w:pos="1410"/>
          <w:tab w:val="left" w:pos="2694"/>
        </w:tabs>
        <w:spacing w:after="0" w:line="480" w:lineRule="auto"/>
        <w:jc w:val="center"/>
        <w:rPr>
          <w:rFonts w:ascii="Times New Roman" w:hAnsi="Times New Roman" w:cs="Times New Roman"/>
          <w:sz w:val="24"/>
          <w:szCs w:val="24"/>
        </w:rPr>
      </w:pPr>
      <w:r w:rsidRPr="00666A94">
        <w:rPr>
          <w:rFonts w:ascii="Times New Roman" w:hAnsi="Times New Roman" w:cs="Times New Roman"/>
          <w:b/>
          <w:bCs/>
          <w:sz w:val="24"/>
          <w:szCs w:val="24"/>
        </w:rPr>
        <w:t>Gambar 2.13</w:t>
      </w:r>
      <w:r>
        <w:rPr>
          <w:rFonts w:ascii="Times New Roman" w:hAnsi="Times New Roman" w:cs="Times New Roman"/>
          <w:sz w:val="24"/>
          <w:szCs w:val="24"/>
        </w:rPr>
        <w:t xml:space="preserve"> Komponen Dasar Mesin Cetak Tablet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75B01">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sidRPr="000B3E85">
        <w:rPr>
          <w:rFonts w:ascii="Times New Roman" w:hAnsi="Times New Roman" w:cs="Times New Roman"/>
          <w:b/>
          <w:bCs/>
          <w:sz w:val="24"/>
          <w:szCs w:val="24"/>
        </w:rPr>
        <w:t>2.1</w:t>
      </w:r>
      <w:r>
        <w:rPr>
          <w:rFonts w:ascii="Times New Roman" w:hAnsi="Times New Roman" w:cs="Times New Roman"/>
          <w:b/>
          <w:bCs/>
          <w:sz w:val="24"/>
          <w:szCs w:val="24"/>
        </w:rPr>
        <w:t>4</w:t>
      </w:r>
      <w:r>
        <w:rPr>
          <w:rFonts w:ascii="Times New Roman" w:hAnsi="Times New Roman" w:cs="Times New Roman"/>
          <w:b/>
          <w:bCs/>
          <w:sz w:val="24"/>
          <w:szCs w:val="24"/>
        </w:rPr>
        <w:tab/>
      </w:r>
      <w:r w:rsidRPr="000B3E85">
        <w:rPr>
          <w:rFonts w:ascii="Times New Roman" w:hAnsi="Times New Roman" w:cs="Times New Roman"/>
          <w:b/>
          <w:bCs/>
          <w:sz w:val="24"/>
          <w:szCs w:val="24"/>
        </w:rPr>
        <w:t>Macam-macam Alat Mesin Cetak Tablet</w:t>
      </w:r>
    </w:p>
    <w:p w:rsidR="001B3F19" w:rsidRPr="000B3E85" w:rsidRDefault="001B3F19" w:rsidP="001B3F19">
      <w:pPr>
        <w:tabs>
          <w:tab w:val="left" w:pos="709"/>
          <w:tab w:val="left" w:pos="141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0B3E85">
        <w:rPr>
          <w:rFonts w:ascii="Times New Roman" w:hAnsi="Times New Roman" w:cs="Times New Roman"/>
          <w:sz w:val="24"/>
          <w:szCs w:val="24"/>
        </w:rPr>
        <w:t>Macam-macam mesin pencetak tablet sebagai berikut :</w:t>
      </w:r>
    </w:p>
    <w:p w:rsidR="001B3F19" w:rsidRPr="000B3E85" w:rsidRDefault="001B3F19" w:rsidP="001B3F19">
      <w:pPr>
        <w:pStyle w:val="ListParagraph"/>
        <w:numPr>
          <w:ilvl w:val="0"/>
          <w:numId w:val="23"/>
        </w:numPr>
        <w:tabs>
          <w:tab w:val="left" w:pos="540"/>
          <w:tab w:val="left" w:pos="1410"/>
        </w:tabs>
        <w:spacing w:after="0" w:line="480" w:lineRule="auto"/>
        <w:ind w:left="284" w:hanging="284"/>
        <w:rPr>
          <w:rFonts w:ascii="Times New Roman" w:hAnsi="Times New Roman" w:cs="Times New Roman"/>
          <w:sz w:val="24"/>
          <w:szCs w:val="24"/>
        </w:rPr>
      </w:pPr>
      <w:r w:rsidRPr="000B3E85">
        <w:rPr>
          <w:rFonts w:ascii="Times New Roman" w:hAnsi="Times New Roman" w:cs="Times New Roman"/>
          <w:sz w:val="24"/>
          <w:szCs w:val="24"/>
        </w:rPr>
        <w:t>Mesin cetak tunggal (</w:t>
      </w:r>
      <w:r w:rsidRPr="00EC13BE">
        <w:rPr>
          <w:rFonts w:ascii="Times New Roman" w:hAnsi="Times New Roman" w:cs="Times New Roman"/>
          <w:i/>
          <w:iCs/>
          <w:sz w:val="24"/>
          <w:szCs w:val="24"/>
        </w:rPr>
        <w:t>exzenter/single punch</w:t>
      </w:r>
      <w:r w:rsidRPr="000B3E85">
        <w:rPr>
          <w:rFonts w:ascii="Times New Roman" w:hAnsi="Times New Roman" w:cs="Times New Roman"/>
          <w:sz w:val="24"/>
          <w:szCs w:val="24"/>
        </w:rPr>
        <w:t xml:space="preserve">)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tab/>
      </w:r>
      <w:r w:rsidRPr="000B3E85">
        <w:rPr>
          <w:rFonts w:ascii="Times New Roman" w:hAnsi="Times New Roman" w:cs="Times New Roman"/>
          <w:sz w:val="24"/>
          <w:szCs w:val="24"/>
        </w:rPr>
        <w:t xml:space="preserve">Karakteristik yang menonjol pada mesin cetak ini adalah bahwa ruang cetak diam dan corong pengisi bergerak. Corong pengisi meluncur kesana kemari di atas ruang cetak dan mendukung untuk pengisian yang baru di ruang cetak secara tetap. Pada mesin cetak ini hanya melibatkan punch atas. Tekanan berlangsung mendadak, sehingga tablet-tablet yang dihasilkan berbentuk khas. Bagian bawah dan bagian tablet menunjukkan kekerasan yang tidak sama. Akibat gerakan sepatu pengisi yang tersendat-sendat. Pada granulat dengan bentuk tidak seragam dapat terjadi suatu pemisahan parsial yang menyebabkan granulat berupa butiran kecil terkumpul pada bagian bawah sepatu pengisi. Kondisi inipun dapat menyebabkan variasi bobot. </w:t>
      </w:r>
    </w:p>
    <w:p w:rsidR="001B3F19" w:rsidRPr="00F97DB9" w:rsidRDefault="001B3F19" w:rsidP="001B3F19">
      <w:pPr>
        <w:pStyle w:val="ListParagraph"/>
        <w:numPr>
          <w:ilvl w:val="0"/>
          <w:numId w:val="23"/>
        </w:numPr>
        <w:tabs>
          <w:tab w:val="left" w:pos="284"/>
          <w:tab w:val="left" w:pos="1410"/>
        </w:tabs>
        <w:spacing w:after="0" w:line="480" w:lineRule="auto"/>
        <w:ind w:hanging="720"/>
        <w:jc w:val="both"/>
        <w:rPr>
          <w:rFonts w:ascii="Times New Roman" w:hAnsi="Times New Roman" w:cs="Times New Roman"/>
          <w:sz w:val="24"/>
          <w:szCs w:val="24"/>
        </w:rPr>
      </w:pPr>
      <w:r w:rsidRPr="00F97DB9">
        <w:rPr>
          <w:rFonts w:ascii="Times New Roman" w:hAnsi="Times New Roman" w:cs="Times New Roman"/>
          <w:sz w:val="24"/>
          <w:szCs w:val="24"/>
        </w:rPr>
        <w:t xml:space="preserve">Mesin cetak dengan tangan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0B3E85">
        <w:rPr>
          <w:rFonts w:ascii="Times New Roman" w:hAnsi="Times New Roman" w:cs="Times New Roman"/>
          <w:sz w:val="24"/>
          <w:szCs w:val="24"/>
        </w:rPr>
        <w:tab/>
        <w:t xml:space="preserve">Mesin ini biasanya digunakan pada perusahaan kecil, Adanya tekanan untuk pencetakan dibangkitkan melalui masa yang berayun. Melalui eksploitasi </w:t>
      </w:r>
      <w:r w:rsidRPr="000B3E85">
        <w:rPr>
          <w:rFonts w:ascii="Times New Roman" w:hAnsi="Times New Roman" w:cs="Times New Roman"/>
          <w:sz w:val="24"/>
          <w:szCs w:val="24"/>
        </w:rPr>
        <w:lastRenderedPageBreak/>
        <w:t xml:space="preserve">kelambanan dari masa yang berayun, pada gaya yang rendah dibangkitkan suatu gaya pencetakan tinggi. </w:t>
      </w: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bawah duduk di atas sebuah baji pengangkat yang memungkinkan volume ruang pengisian ruang cetak dapat diatur. </w:t>
      </w:r>
      <w:r w:rsidRPr="00575B01">
        <w:rPr>
          <w:rFonts w:ascii="Times New Roman" w:hAnsi="Times New Roman" w:cs="Times New Roman"/>
          <w:i/>
          <w:iCs/>
          <w:sz w:val="24"/>
          <w:szCs w:val="24"/>
        </w:rPr>
        <w:t>Punch</w:t>
      </w:r>
      <w:r w:rsidRPr="000B3E85">
        <w:rPr>
          <w:rFonts w:ascii="Times New Roman" w:hAnsi="Times New Roman" w:cs="Times New Roman"/>
          <w:sz w:val="24"/>
          <w:szCs w:val="24"/>
        </w:rPr>
        <w:t xml:space="preserve"> bawah sekaligus berlaku sebagai tempat lawan dan melaksanakan pendorongan keluar dengan penekanan. Tekanan pencetakan berlangsung mendadak, kaku, dan oleh karenanya dibangkitkan secara manual. Dari proses seperti itu dihasilkan kesalahan pencetakan tablet. Tablet menjadi retak dan dapat terjadi penyimpangan bobot</w:t>
      </w:r>
      <w:r>
        <w:rPr>
          <w:rFonts w:ascii="Times New Roman" w:hAnsi="Times New Roman" w:cs="Times New Roman"/>
          <w:sz w:val="24"/>
          <w:szCs w:val="24"/>
        </w:rPr>
        <w:t>.</w:t>
      </w:r>
    </w:p>
    <w:p w:rsidR="001B3F19" w:rsidRPr="00F04DCA" w:rsidRDefault="001B3F19" w:rsidP="001B3F19">
      <w:pPr>
        <w:pStyle w:val="ListParagraph"/>
        <w:numPr>
          <w:ilvl w:val="0"/>
          <w:numId w:val="23"/>
        </w:numPr>
        <w:tabs>
          <w:tab w:val="left" w:pos="540"/>
          <w:tab w:val="left" w:pos="1410"/>
        </w:tabs>
        <w:spacing w:after="0" w:line="480" w:lineRule="auto"/>
        <w:ind w:left="284" w:hanging="284"/>
        <w:jc w:val="both"/>
        <w:rPr>
          <w:rFonts w:ascii="Times New Roman" w:hAnsi="Times New Roman" w:cs="Times New Roman"/>
          <w:sz w:val="24"/>
          <w:szCs w:val="24"/>
        </w:rPr>
      </w:pPr>
      <w:r w:rsidRPr="00F04DCA">
        <w:rPr>
          <w:rFonts w:ascii="Times New Roman" w:hAnsi="Times New Roman" w:cs="Times New Roman"/>
          <w:sz w:val="24"/>
          <w:szCs w:val="24"/>
        </w:rPr>
        <w:t xml:space="preserve">Mesin cetak </w:t>
      </w:r>
      <w:r w:rsidRPr="00575B01">
        <w:rPr>
          <w:rFonts w:ascii="Times New Roman" w:hAnsi="Times New Roman" w:cs="Times New Roman"/>
          <w:i/>
          <w:iCs/>
          <w:sz w:val="24"/>
          <w:szCs w:val="24"/>
        </w:rPr>
        <w:t xml:space="preserve">rotary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ab/>
        <w:t>D</w:t>
      </w:r>
      <w:r>
        <w:rPr>
          <w:rFonts w:ascii="Times New Roman" w:hAnsi="Times New Roman" w:cs="Times New Roman"/>
          <w:sz w:val="24"/>
          <w:szCs w:val="24"/>
        </w:rPr>
        <w:t>e</w:t>
      </w:r>
      <w:r w:rsidRPr="00F04DCA">
        <w:rPr>
          <w:rFonts w:ascii="Times New Roman" w:hAnsi="Times New Roman" w:cs="Times New Roman"/>
          <w:sz w:val="24"/>
          <w:szCs w:val="24"/>
        </w:rPr>
        <w:t xml:space="preserve">sain mesin cetak </w:t>
      </w:r>
      <w:r w:rsidRPr="00575B01">
        <w:rPr>
          <w:rFonts w:ascii="Times New Roman" w:hAnsi="Times New Roman" w:cs="Times New Roman"/>
          <w:i/>
          <w:iCs/>
          <w:sz w:val="24"/>
          <w:szCs w:val="24"/>
        </w:rPr>
        <w:t>rotary</w:t>
      </w:r>
      <w:r w:rsidRPr="00F04DCA">
        <w:rPr>
          <w:rFonts w:ascii="Times New Roman" w:hAnsi="Times New Roman" w:cs="Times New Roman"/>
          <w:sz w:val="24"/>
          <w:szCs w:val="24"/>
        </w:rPr>
        <w:t xml:space="preserve"> maupun cara operasionalnya sangat berbeda sekali dengan mesin cetak tunggal apalagi dengan mesin cetak tangan. Mesin cetak </w:t>
      </w:r>
      <w:r w:rsidRPr="00575B01">
        <w:rPr>
          <w:rFonts w:ascii="Times New Roman" w:hAnsi="Times New Roman" w:cs="Times New Roman"/>
          <w:i/>
          <w:iCs/>
          <w:sz w:val="24"/>
          <w:szCs w:val="24"/>
        </w:rPr>
        <w:t>rotary</w:t>
      </w:r>
      <w:r w:rsidRPr="00F04DCA">
        <w:rPr>
          <w:rFonts w:ascii="Times New Roman" w:hAnsi="Times New Roman" w:cs="Times New Roman"/>
          <w:sz w:val="24"/>
          <w:szCs w:val="24"/>
        </w:rPr>
        <w:t xml:space="preserve"> ini dilengkapi dengan meja </w:t>
      </w:r>
      <w:r w:rsidRPr="00575B01">
        <w:rPr>
          <w:rFonts w:ascii="Times New Roman" w:hAnsi="Times New Roman" w:cs="Times New Roman"/>
          <w:i/>
          <w:iCs/>
          <w:sz w:val="24"/>
          <w:szCs w:val="24"/>
        </w:rPr>
        <w:t>die</w:t>
      </w:r>
      <w:r w:rsidRPr="00F04DCA">
        <w:rPr>
          <w:rFonts w:ascii="Times New Roman" w:hAnsi="Times New Roman" w:cs="Times New Roman"/>
          <w:sz w:val="24"/>
          <w:szCs w:val="24"/>
        </w:rPr>
        <w:t xml:space="preserve"> yang bundar yang memiliki beberapa </w:t>
      </w:r>
      <w:r w:rsidRPr="00575B01">
        <w:rPr>
          <w:rFonts w:ascii="Times New Roman" w:hAnsi="Times New Roman" w:cs="Times New Roman"/>
          <w:i/>
          <w:iCs/>
          <w:sz w:val="24"/>
          <w:szCs w:val="24"/>
        </w:rPr>
        <w:t>dies</w:t>
      </w:r>
      <w:r w:rsidRPr="00F04DCA">
        <w:rPr>
          <w:rFonts w:ascii="Times New Roman" w:hAnsi="Times New Roman" w:cs="Times New Roman"/>
          <w:sz w:val="24"/>
          <w:szCs w:val="24"/>
        </w:rPr>
        <w:t xml:space="preserve"> didalamnya disertai satu set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yang jumlahnya sesuai dengan dies yang ada pada meja tersebut. Pada mesin ini sepatu pengisi dalam keadaan diam, sedangkan ruang cetaknya bergerak. Mesin ini berupa suatu piringan bundar horizontal memuat sejumlah ruang cetak. Mesin tablet yang kecil memiliki 3 – 5 ruang cetak. Namun demikian, pada umumnya mempunyai jumlah yang besar (misalnya 12 – 16). Untuk setiap ruang cetak memiliki sebuah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atas dan </w:t>
      </w:r>
      <w:r w:rsidRPr="00575B01">
        <w:rPr>
          <w:rFonts w:ascii="Times New Roman" w:hAnsi="Times New Roman" w:cs="Times New Roman"/>
          <w:i/>
          <w:iCs/>
          <w:sz w:val="24"/>
          <w:szCs w:val="24"/>
        </w:rPr>
        <w:t xml:space="preserve">punch </w:t>
      </w:r>
      <w:r w:rsidRPr="00F04DCA">
        <w:rPr>
          <w:rFonts w:ascii="Times New Roman" w:hAnsi="Times New Roman" w:cs="Times New Roman"/>
          <w:sz w:val="24"/>
          <w:szCs w:val="24"/>
        </w:rPr>
        <w:t xml:space="preserve">bawah. Melalui pemutaran piringan horizontal, ruang-ruang cetak dengan </w:t>
      </w:r>
      <w:r w:rsidRPr="00EC13BE">
        <w:rPr>
          <w:rFonts w:ascii="Times New Roman" w:hAnsi="Times New Roman" w:cs="Times New Roman"/>
          <w:i/>
          <w:iCs/>
          <w:sz w:val="24"/>
          <w:szCs w:val="24"/>
        </w:rPr>
        <w:t>punch</w:t>
      </w:r>
      <w:r w:rsidRPr="00F04DCA">
        <w:rPr>
          <w:rFonts w:ascii="Times New Roman" w:hAnsi="Times New Roman" w:cs="Times New Roman"/>
          <w:sz w:val="24"/>
          <w:szCs w:val="24"/>
        </w:rPr>
        <w:t>nya berturut-turut dibawa kedalam posisi pengisian di bawah sepatu pengisi. Massa tablet disorong bersama dari atas dan bawah kemudian dibentuk menjadi tablet. Kekerasan bagian atas dan bagian bawah tablet adalah sama.</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lastRenderedPageBreak/>
        <w:tab/>
      </w:r>
      <w:r w:rsidRPr="00F04DCA">
        <w:rPr>
          <w:rFonts w:ascii="Times New Roman" w:hAnsi="Times New Roman" w:cs="Times New Roman"/>
          <w:sz w:val="24"/>
          <w:szCs w:val="24"/>
        </w:rPr>
        <w:t xml:space="preserve">Sekarang ini, mesin pencetak tablet umumnya terdiri dari 2 (dua) macam bentuk, yaitu berupa mesin </w:t>
      </w:r>
      <w:r w:rsidRPr="00575B01">
        <w:rPr>
          <w:rFonts w:ascii="Times New Roman" w:hAnsi="Times New Roman" w:cs="Times New Roman"/>
          <w:i/>
          <w:iCs/>
          <w:sz w:val="24"/>
          <w:szCs w:val="24"/>
        </w:rPr>
        <w:t>single punch</w:t>
      </w:r>
      <w:r w:rsidRPr="00F04DCA">
        <w:rPr>
          <w:rFonts w:ascii="Times New Roman" w:hAnsi="Times New Roman" w:cs="Times New Roman"/>
          <w:sz w:val="24"/>
          <w:szCs w:val="24"/>
        </w:rPr>
        <w:t xml:space="preserve"> dan mesin </w:t>
      </w:r>
      <w:r w:rsidRPr="00575B01">
        <w:rPr>
          <w:rFonts w:ascii="Times New Roman" w:hAnsi="Times New Roman" w:cs="Times New Roman"/>
          <w:i/>
          <w:iCs/>
          <w:sz w:val="24"/>
          <w:szCs w:val="24"/>
        </w:rPr>
        <w:t>rotary</w:t>
      </w:r>
      <w:r w:rsidRPr="00F04DCA">
        <w:rPr>
          <w:rFonts w:ascii="Times New Roman" w:hAnsi="Times New Roman" w:cs="Times New Roman"/>
          <w:sz w:val="24"/>
          <w:szCs w:val="24"/>
        </w:rPr>
        <w:t>. Perbedaan prinsip kerja antara kedua mesin pencetak tablet</w:t>
      </w:r>
      <w:r>
        <w:rPr>
          <w:rFonts w:ascii="Times New Roman" w:hAnsi="Times New Roman" w:cs="Times New Roman"/>
          <w:sz w:val="24"/>
          <w:szCs w:val="24"/>
        </w:rPr>
        <w:t xml:space="preserve"> sebagai berikut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 xml:space="preserve">1. </w:t>
      </w:r>
      <w:r w:rsidRPr="00575B01">
        <w:rPr>
          <w:rFonts w:ascii="Times New Roman" w:hAnsi="Times New Roman" w:cs="Times New Roman"/>
          <w:i/>
          <w:iCs/>
          <w:sz w:val="24"/>
          <w:szCs w:val="24"/>
        </w:rPr>
        <w:t>Single Punch</w:t>
      </w:r>
    </w:p>
    <w:p w:rsidR="001B3F19" w:rsidRDefault="001B3F19" w:rsidP="001B3F19">
      <w:pPr>
        <w:tabs>
          <w:tab w:val="left" w:pos="284"/>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 xml:space="preserve">a. Pengaturan tekanan berdasarkan pada kedudukan maksimum bawah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atas</w:t>
      </w:r>
      <w:r>
        <w:rPr>
          <w:rFonts w:ascii="Times New Roman" w:hAnsi="Times New Roman" w:cs="Times New Roman"/>
          <w:sz w:val="24"/>
          <w:szCs w:val="24"/>
        </w:rPr>
        <w:t xml:space="preserve">. </w:t>
      </w:r>
      <w:r w:rsidRPr="00F04DCA">
        <w:rPr>
          <w:rFonts w:ascii="Times New Roman" w:hAnsi="Times New Roman" w:cs="Times New Roman"/>
          <w:sz w:val="24"/>
          <w:szCs w:val="24"/>
        </w:rPr>
        <w:t xml:space="preserve">b. Pengaturan tekanan maupun bobot tablet baru dapat dilakukan pada saat mesin </w:t>
      </w:r>
      <w:r>
        <w:rPr>
          <w:rFonts w:ascii="Times New Roman" w:hAnsi="Times New Roman" w:cs="Times New Roman"/>
          <w:sz w:val="24"/>
          <w:szCs w:val="24"/>
        </w:rPr>
        <w:tab/>
      </w:r>
      <w:r w:rsidRPr="00F04DCA">
        <w:rPr>
          <w:rFonts w:ascii="Times New Roman" w:hAnsi="Times New Roman" w:cs="Times New Roman"/>
          <w:sz w:val="24"/>
          <w:szCs w:val="24"/>
        </w:rPr>
        <w:t>tidak berjalan</w:t>
      </w:r>
      <w:r>
        <w:rPr>
          <w:rFonts w:ascii="Times New Roman" w:hAnsi="Times New Roman" w:cs="Times New Roman"/>
          <w:sz w:val="24"/>
          <w:szCs w:val="24"/>
        </w:rPr>
        <w:t>.</w:t>
      </w:r>
    </w:p>
    <w:p w:rsidR="001B3F19" w:rsidRPr="00666A94" w:rsidRDefault="001B3F19" w:rsidP="001B3F19">
      <w:pPr>
        <w:tabs>
          <w:tab w:val="left" w:pos="284"/>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 xml:space="preserve">c. </w:t>
      </w:r>
      <w:r>
        <w:rPr>
          <w:rFonts w:ascii="Times New Roman" w:hAnsi="Times New Roman" w:cs="Times New Roman"/>
          <w:sz w:val="24"/>
          <w:szCs w:val="24"/>
        </w:rPr>
        <w:t>Dapat</w:t>
      </w:r>
      <w:r w:rsidRPr="00F04DCA">
        <w:rPr>
          <w:rFonts w:ascii="Times New Roman" w:hAnsi="Times New Roman" w:cs="Times New Roman"/>
          <w:sz w:val="24"/>
          <w:szCs w:val="24"/>
        </w:rPr>
        <w:t xml:space="preserve"> memproduksi 5100/jam diameter 22,23 mm dan tebal 17,8 mm. </w:t>
      </w:r>
    </w:p>
    <w:p w:rsidR="001B3F19" w:rsidRPr="00666A94" w:rsidRDefault="001B3F19" w:rsidP="001B3F19">
      <w:pPr>
        <w:spacing w:after="0" w:line="240" w:lineRule="auto"/>
        <w:jc w:val="center"/>
        <w:rPr>
          <w:rFonts w:ascii="Times New Roman" w:eastAsia="Times New Roman" w:hAnsi="Times New Roman" w:cs="Times New Roman"/>
          <w:sz w:val="24"/>
          <w:szCs w:val="24"/>
          <w:lang w:eastAsia="en-ID"/>
        </w:rPr>
      </w:pPr>
      <w:r w:rsidRPr="00666A94">
        <w:rPr>
          <w:rFonts w:ascii="Times New Roman" w:eastAsia="Times New Roman" w:hAnsi="Times New Roman" w:cs="Times New Roman"/>
          <w:noProof/>
          <w:sz w:val="24"/>
          <w:szCs w:val="24"/>
          <w:lang w:val="en-US"/>
        </w:rPr>
        <w:drawing>
          <wp:inline distT="0" distB="0" distL="0" distR="0">
            <wp:extent cx="3138170" cy="1668162"/>
            <wp:effectExtent l="0" t="0" r="5080" b="8255"/>
            <wp:docPr id="748743352" name="Picture 74874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0" t="20134" r="5860" b="58868"/>
                    <a:stretch/>
                  </pic:blipFill>
                  <pic:spPr bwMode="auto">
                    <a:xfrm>
                      <a:off x="0" y="0"/>
                      <a:ext cx="3141780" cy="1670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tabs>
          <w:tab w:val="left" w:pos="284"/>
          <w:tab w:val="left" w:pos="1410"/>
        </w:tabs>
        <w:spacing w:after="0" w:line="480" w:lineRule="auto"/>
        <w:jc w:val="center"/>
        <w:rPr>
          <w:rFonts w:ascii="Times New Roman" w:hAnsi="Times New Roman" w:cs="Times New Roman"/>
          <w:sz w:val="24"/>
          <w:szCs w:val="24"/>
        </w:rPr>
      </w:pPr>
      <w:r w:rsidRPr="00666A94">
        <w:rPr>
          <w:rFonts w:ascii="Times New Roman" w:hAnsi="Times New Roman" w:cs="Times New Roman"/>
          <w:b/>
          <w:bCs/>
          <w:sz w:val="24"/>
          <w:szCs w:val="24"/>
        </w:rPr>
        <w:t>Gambar 2.14</w:t>
      </w:r>
      <w:r>
        <w:rPr>
          <w:rFonts w:ascii="Times New Roman" w:hAnsi="Times New Roman" w:cs="Times New Roman"/>
          <w:sz w:val="24"/>
          <w:szCs w:val="24"/>
        </w:rPr>
        <w:t xml:space="preserve"> Mesin </w:t>
      </w:r>
      <w:r w:rsidRPr="00775C68">
        <w:rPr>
          <w:rFonts w:ascii="Times New Roman" w:hAnsi="Times New Roman" w:cs="Times New Roman"/>
          <w:i/>
          <w:iCs/>
          <w:sz w:val="24"/>
          <w:szCs w:val="24"/>
        </w:rPr>
        <w:t>Single Punch</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75B01">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 xml:space="preserve">2. </w:t>
      </w:r>
      <w:r w:rsidRPr="00575B01">
        <w:rPr>
          <w:rFonts w:ascii="Times New Roman" w:hAnsi="Times New Roman" w:cs="Times New Roman"/>
          <w:i/>
          <w:iCs/>
          <w:sz w:val="24"/>
          <w:szCs w:val="24"/>
        </w:rPr>
        <w:t xml:space="preserve">Rotary </w:t>
      </w:r>
    </w:p>
    <w:p w:rsidR="001B3F19" w:rsidRDefault="001B3F19" w:rsidP="001B3F19">
      <w:pPr>
        <w:tabs>
          <w:tab w:val="left" w:pos="284"/>
        </w:tabs>
        <w:spacing w:after="0" w:line="480" w:lineRule="auto"/>
        <w:ind w:left="284" w:hanging="284"/>
        <w:jc w:val="both"/>
        <w:rPr>
          <w:rFonts w:ascii="Times New Roman" w:hAnsi="Times New Roman" w:cs="Times New Roman"/>
          <w:sz w:val="24"/>
          <w:szCs w:val="24"/>
        </w:rPr>
      </w:pPr>
      <w:r w:rsidRPr="00F04DCA">
        <w:rPr>
          <w:rFonts w:ascii="Times New Roman" w:hAnsi="Times New Roman" w:cs="Times New Roman"/>
          <w:sz w:val="24"/>
          <w:szCs w:val="24"/>
        </w:rPr>
        <w:t xml:space="preserve">a. Pengaturan tekanan berdasarkan pada kedudukan maksimum bawah </w:t>
      </w:r>
      <w:r w:rsidRPr="00575B01">
        <w:rPr>
          <w:rFonts w:ascii="Times New Roman" w:hAnsi="Times New Roman" w:cs="Times New Roman"/>
          <w:i/>
          <w:iCs/>
          <w:sz w:val="24"/>
          <w:szCs w:val="24"/>
        </w:rPr>
        <w:t xml:space="preserve">punch </w:t>
      </w:r>
      <w:r w:rsidRPr="00F04DCA">
        <w:rPr>
          <w:rFonts w:ascii="Times New Roman" w:hAnsi="Times New Roman" w:cs="Times New Roman"/>
          <w:sz w:val="24"/>
          <w:szCs w:val="24"/>
        </w:rPr>
        <w:t>bawah</w:t>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04DCA">
        <w:rPr>
          <w:rFonts w:ascii="Times New Roman" w:hAnsi="Times New Roman" w:cs="Times New Roman"/>
          <w:sz w:val="24"/>
          <w:szCs w:val="24"/>
        </w:rPr>
        <w:t>b. Pengaturan tekanan maupun bobot tablet baru dapat dilakukan pada saat mesin sedang berjalan</w:t>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noProof/>
          <w:sz w:val="24"/>
          <w:szCs w:val="24"/>
        </w:rPr>
      </w:pPr>
      <w:r w:rsidRPr="00F04DCA">
        <w:rPr>
          <w:rFonts w:ascii="Times New Roman" w:hAnsi="Times New Roman" w:cs="Times New Roman"/>
          <w:sz w:val="24"/>
          <w:szCs w:val="24"/>
        </w:rPr>
        <w:t>c. Mampu memproduksi 800/menit diameter 12,7 dengan tebal 17,8-50,8 mm</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75B01">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666A94" w:rsidRDefault="001B3F19" w:rsidP="001B3F19">
      <w:pPr>
        <w:spacing w:after="0" w:line="240" w:lineRule="auto"/>
        <w:jc w:val="center"/>
        <w:rPr>
          <w:rFonts w:ascii="Times New Roman" w:hAnsi="Times New Roman" w:cs="Times New Roman"/>
          <w:sz w:val="24"/>
          <w:szCs w:val="24"/>
        </w:rPr>
      </w:pPr>
      <w:r w:rsidRPr="00666A94">
        <w:rPr>
          <w:rFonts w:ascii="Times New Roman" w:eastAsia="Times New Roman" w:hAnsi="Times New Roman" w:cs="Times New Roman"/>
          <w:noProof/>
          <w:sz w:val="24"/>
          <w:szCs w:val="24"/>
          <w:lang w:val="en-US"/>
        </w:rPr>
        <w:lastRenderedPageBreak/>
        <w:drawing>
          <wp:inline distT="0" distB="0" distL="0" distR="0">
            <wp:extent cx="2137718" cy="1895059"/>
            <wp:effectExtent l="0" t="0" r="0" b="0"/>
            <wp:docPr id="748743353" name="Picture 7487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65" t="43018" r="20938" b="30047"/>
                    <a:stretch/>
                  </pic:blipFill>
                  <pic:spPr bwMode="auto">
                    <a:xfrm>
                      <a:off x="0" y="0"/>
                      <a:ext cx="2168707" cy="19225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3F19" w:rsidRDefault="001B3F19" w:rsidP="001B3F19">
      <w:pPr>
        <w:spacing w:before="100" w:beforeAutospacing="1" w:after="100" w:afterAutospacing="1" w:line="240" w:lineRule="auto"/>
        <w:jc w:val="center"/>
        <w:rPr>
          <w:rFonts w:ascii="Times New Roman" w:eastAsia="Times New Roman" w:hAnsi="Times New Roman" w:cs="Times New Roman"/>
          <w:noProof/>
          <w:sz w:val="24"/>
          <w:szCs w:val="24"/>
          <w:lang w:eastAsia="en-ID"/>
        </w:rPr>
      </w:pPr>
      <w:r w:rsidRPr="00F97DB9">
        <w:rPr>
          <w:rFonts w:ascii="Times New Roman" w:eastAsia="Times New Roman" w:hAnsi="Times New Roman" w:cs="Times New Roman"/>
          <w:b/>
          <w:bCs/>
          <w:noProof/>
          <w:sz w:val="24"/>
          <w:szCs w:val="24"/>
          <w:lang w:eastAsia="en-ID"/>
        </w:rPr>
        <w:t>Gambar 2.15</w:t>
      </w:r>
      <w:r>
        <w:rPr>
          <w:rFonts w:ascii="Times New Roman" w:eastAsia="Times New Roman" w:hAnsi="Times New Roman" w:cs="Times New Roman"/>
          <w:noProof/>
          <w:sz w:val="24"/>
          <w:szCs w:val="24"/>
          <w:lang w:eastAsia="en-ID"/>
        </w:rPr>
        <w:t xml:space="preserve"> Mesin Cetak </w:t>
      </w:r>
      <w:r w:rsidRPr="00775C68">
        <w:rPr>
          <w:rFonts w:ascii="Times New Roman" w:eastAsia="Times New Roman" w:hAnsi="Times New Roman" w:cs="Times New Roman"/>
          <w:i/>
          <w:iCs/>
          <w:noProof/>
          <w:sz w:val="24"/>
          <w:szCs w:val="24"/>
          <w:lang w:eastAsia="en-ID"/>
        </w:rPr>
        <w:t>Rotary</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75B01">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sidRPr="00F04DCA">
        <w:rPr>
          <w:rFonts w:ascii="Times New Roman" w:hAnsi="Times New Roman" w:cs="Times New Roman"/>
          <w:b/>
          <w:bCs/>
          <w:sz w:val="24"/>
          <w:szCs w:val="24"/>
        </w:rPr>
        <w:t>2.1</w:t>
      </w:r>
      <w:r>
        <w:rPr>
          <w:rFonts w:ascii="Times New Roman" w:hAnsi="Times New Roman" w:cs="Times New Roman"/>
          <w:b/>
          <w:bCs/>
          <w:sz w:val="24"/>
          <w:szCs w:val="24"/>
        </w:rPr>
        <w:t>5</w:t>
      </w:r>
      <w:r>
        <w:rPr>
          <w:rFonts w:ascii="Times New Roman" w:hAnsi="Times New Roman" w:cs="Times New Roman"/>
          <w:b/>
          <w:bCs/>
          <w:sz w:val="24"/>
          <w:szCs w:val="24"/>
        </w:rPr>
        <w:tab/>
      </w:r>
      <w:r w:rsidRPr="00F04DCA">
        <w:rPr>
          <w:rFonts w:ascii="Times New Roman" w:hAnsi="Times New Roman" w:cs="Times New Roman"/>
          <w:b/>
          <w:bCs/>
          <w:sz w:val="24"/>
          <w:szCs w:val="24"/>
        </w:rPr>
        <w:t>Fase-fase Dalam Proses Pencetakan Tablet</w:t>
      </w:r>
    </w:p>
    <w:p w:rsidR="001B3F19" w:rsidRPr="00F04DCA" w:rsidRDefault="001B3F19" w:rsidP="001B3F19">
      <w:pPr>
        <w:tabs>
          <w:tab w:val="left" w:pos="709"/>
          <w:tab w:val="left" w:pos="141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F04DCA">
        <w:rPr>
          <w:rFonts w:ascii="Times New Roman" w:hAnsi="Times New Roman" w:cs="Times New Roman"/>
          <w:sz w:val="24"/>
          <w:szCs w:val="24"/>
        </w:rPr>
        <w:t>Berikut fase-fase dalam proses pencetakan tablet :</w:t>
      </w:r>
    </w:p>
    <w:p w:rsidR="001B3F19" w:rsidRPr="00F04DCA" w:rsidRDefault="001B3F19" w:rsidP="001B3F19">
      <w:pPr>
        <w:pStyle w:val="ListParagraph"/>
        <w:numPr>
          <w:ilvl w:val="0"/>
          <w:numId w:val="24"/>
        </w:numPr>
        <w:tabs>
          <w:tab w:val="left" w:pos="540"/>
          <w:tab w:val="left" w:pos="1410"/>
        </w:tabs>
        <w:spacing w:after="0" w:line="480" w:lineRule="auto"/>
        <w:ind w:left="284" w:hanging="284"/>
        <w:jc w:val="both"/>
        <w:rPr>
          <w:rFonts w:ascii="Times New Roman" w:hAnsi="Times New Roman" w:cs="Times New Roman"/>
          <w:b/>
          <w:bCs/>
          <w:sz w:val="24"/>
          <w:szCs w:val="24"/>
        </w:rPr>
      </w:pPr>
      <w:r w:rsidRPr="00F04DCA">
        <w:rPr>
          <w:rFonts w:ascii="Times New Roman" w:hAnsi="Times New Roman" w:cs="Times New Roman"/>
          <w:sz w:val="24"/>
          <w:szCs w:val="24"/>
        </w:rPr>
        <w:t xml:space="preserve">Fase 1: Pengisian </w:t>
      </w:r>
      <w:r w:rsidRPr="00575B01">
        <w:rPr>
          <w:rFonts w:ascii="Times New Roman" w:hAnsi="Times New Roman" w:cs="Times New Roman"/>
          <w:i/>
          <w:iCs/>
          <w:sz w:val="24"/>
          <w:szCs w:val="24"/>
        </w:rPr>
        <w:t>die</w:t>
      </w:r>
      <w:r w:rsidRPr="00F04DCA">
        <w:rPr>
          <w:rFonts w:ascii="Times New Roman" w:hAnsi="Times New Roman" w:cs="Times New Roman"/>
          <w:sz w:val="24"/>
          <w:szCs w:val="24"/>
        </w:rPr>
        <w:t xml:space="preserve"> dengan granul </w:t>
      </w:r>
    </w:p>
    <w:p w:rsidR="001B3F19" w:rsidRPr="00F04DCA" w:rsidRDefault="001B3F19" w:rsidP="001B3F19">
      <w:pPr>
        <w:tabs>
          <w:tab w:val="left" w:pos="709"/>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ab/>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atas dan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bawah seperti halnya sepatu pengisi berada pada posisi awal. Serbuk atau granul-granul dialirkan dari </w:t>
      </w:r>
      <w:r w:rsidRPr="00EC13BE">
        <w:rPr>
          <w:rFonts w:ascii="Times New Roman" w:hAnsi="Times New Roman" w:cs="Times New Roman"/>
          <w:i/>
          <w:iCs/>
          <w:sz w:val="24"/>
          <w:szCs w:val="24"/>
        </w:rPr>
        <w:t>hopper</w:t>
      </w:r>
      <w:r w:rsidRPr="00F04DCA">
        <w:rPr>
          <w:rFonts w:ascii="Times New Roman" w:hAnsi="Times New Roman" w:cs="Times New Roman"/>
          <w:sz w:val="24"/>
          <w:szCs w:val="24"/>
        </w:rPr>
        <w:t xml:space="preserve"> masuk ke dalam </w:t>
      </w:r>
      <w:r w:rsidRPr="00575B01">
        <w:rPr>
          <w:rFonts w:ascii="Times New Roman" w:hAnsi="Times New Roman" w:cs="Times New Roman"/>
          <w:i/>
          <w:iCs/>
          <w:sz w:val="24"/>
          <w:szCs w:val="24"/>
        </w:rPr>
        <w:t>die</w:t>
      </w:r>
      <w:r w:rsidRPr="00F04DCA">
        <w:rPr>
          <w:rFonts w:ascii="Times New Roman" w:hAnsi="Times New Roman" w:cs="Times New Roman"/>
          <w:sz w:val="24"/>
          <w:szCs w:val="24"/>
        </w:rPr>
        <w:t xml:space="preserve"> (aliran sesuai grafitasi). Sementara itu, ruangan cetak diisi dengan massa tablet. </w:t>
      </w:r>
    </w:p>
    <w:p w:rsidR="001B3F19" w:rsidRPr="00A639FC" w:rsidRDefault="001B3F19" w:rsidP="001B3F19">
      <w:pPr>
        <w:pStyle w:val="ListParagraph"/>
        <w:numPr>
          <w:ilvl w:val="0"/>
          <w:numId w:val="24"/>
        </w:numPr>
        <w:tabs>
          <w:tab w:val="left" w:pos="540"/>
          <w:tab w:val="left" w:pos="1410"/>
        </w:tabs>
        <w:spacing w:after="0" w:line="480" w:lineRule="auto"/>
        <w:ind w:left="284" w:hanging="284"/>
        <w:jc w:val="both"/>
        <w:rPr>
          <w:rFonts w:ascii="Times New Roman" w:hAnsi="Times New Roman" w:cs="Times New Roman"/>
          <w:b/>
          <w:bCs/>
          <w:sz w:val="24"/>
          <w:szCs w:val="24"/>
        </w:rPr>
      </w:pPr>
      <w:r w:rsidRPr="00F04DCA">
        <w:rPr>
          <w:rFonts w:ascii="Times New Roman" w:hAnsi="Times New Roman" w:cs="Times New Roman"/>
          <w:sz w:val="24"/>
          <w:szCs w:val="24"/>
        </w:rPr>
        <w:t xml:space="preserve">Fase 2: Pencetakan Granul </w:t>
      </w:r>
    </w:p>
    <w:p w:rsidR="001B3F19" w:rsidRPr="00A639FC"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i/>
          <w:iCs/>
          <w:sz w:val="24"/>
          <w:szCs w:val="24"/>
        </w:rPr>
        <w:tab/>
      </w:r>
      <w:r w:rsidRPr="00A639FC">
        <w:rPr>
          <w:rFonts w:ascii="Times New Roman" w:hAnsi="Times New Roman" w:cs="Times New Roman"/>
          <w:i/>
          <w:iCs/>
          <w:sz w:val="24"/>
          <w:szCs w:val="24"/>
        </w:rPr>
        <w:t>Punch</w:t>
      </w:r>
      <w:r w:rsidRPr="00A639FC">
        <w:rPr>
          <w:rFonts w:ascii="Times New Roman" w:hAnsi="Times New Roman" w:cs="Times New Roman"/>
          <w:sz w:val="24"/>
          <w:szCs w:val="24"/>
        </w:rPr>
        <w:t xml:space="preserve"> atas meluncur ke dalam ruang cetak dan mencetak tablet. Pada tahap ini, </w:t>
      </w:r>
      <w:r w:rsidRPr="00A639FC">
        <w:rPr>
          <w:rFonts w:ascii="Times New Roman" w:hAnsi="Times New Roman" w:cs="Times New Roman"/>
          <w:i/>
          <w:iCs/>
          <w:sz w:val="24"/>
          <w:szCs w:val="24"/>
        </w:rPr>
        <w:t>hopper</w:t>
      </w:r>
      <w:r w:rsidRPr="00A639FC">
        <w:rPr>
          <w:rFonts w:ascii="Times New Roman" w:hAnsi="Times New Roman" w:cs="Times New Roman"/>
          <w:sz w:val="24"/>
          <w:szCs w:val="24"/>
        </w:rPr>
        <w:t xml:space="preserve"> akan kembali pada tempatnya dan </w:t>
      </w:r>
      <w:r w:rsidRPr="00EC13BE">
        <w:rPr>
          <w:rFonts w:ascii="Times New Roman" w:hAnsi="Times New Roman" w:cs="Times New Roman"/>
          <w:i/>
          <w:iCs/>
          <w:sz w:val="24"/>
          <w:szCs w:val="24"/>
        </w:rPr>
        <w:t>punch</w:t>
      </w:r>
      <w:r w:rsidRPr="00A639FC">
        <w:rPr>
          <w:rFonts w:ascii="Times New Roman" w:hAnsi="Times New Roman" w:cs="Times New Roman"/>
          <w:sz w:val="24"/>
          <w:szCs w:val="24"/>
        </w:rPr>
        <w:t xml:space="preserve"> atas akan turun mengempa granul menjadi tablet. </w:t>
      </w:r>
    </w:p>
    <w:p w:rsidR="001B3F19" w:rsidRPr="00F04DCA" w:rsidRDefault="001B3F19" w:rsidP="001B3F19">
      <w:pPr>
        <w:pStyle w:val="ListParagraph"/>
        <w:numPr>
          <w:ilvl w:val="0"/>
          <w:numId w:val="24"/>
        </w:numPr>
        <w:tabs>
          <w:tab w:val="left" w:pos="540"/>
          <w:tab w:val="left" w:pos="1410"/>
        </w:tabs>
        <w:spacing w:after="0" w:line="480" w:lineRule="auto"/>
        <w:ind w:left="284" w:hanging="284"/>
        <w:jc w:val="both"/>
        <w:rPr>
          <w:rFonts w:ascii="Times New Roman" w:hAnsi="Times New Roman" w:cs="Times New Roman"/>
          <w:b/>
          <w:bCs/>
          <w:sz w:val="24"/>
          <w:szCs w:val="24"/>
        </w:rPr>
      </w:pPr>
      <w:r w:rsidRPr="00F04DCA">
        <w:rPr>
          <w:rFonts w:ascii="Times New Roman" w:hAnsi="Times New Roman" w:cs="Times New Roman"/>
          <w:sz w:val="24"/>
          <w:szCs w:val="24"/>
        </w:rPr>
        <w:t xml:space="preserve">Fase 3: Pengeluaran Tablet </w:t>
      </w:r>
    </w:p>
    <w:p w:rsidR="001B3F19" w:rsidRPr="00F04DCA" w:rsidRDefault="001B3F19" w:rsidP="001B3F19">
      <w:pPr>
        <w:tabs>
          <w:tab w:val="left" w:pos="540"/>
          <w:tab w:val="left" w:pos="709"/>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ab/>
      </w:r>
      <w:r>
        <w:rPr>
          <w:rFonts w:ascii="Times New Roman" w:hAnsi="Times New Roman" w:cs="Times New Roman"/>
          <w:sz w:val="24"/>
          <w:szCs w:val="24"/>
        </w:rPr>
        <w:tab/>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atas bergerak keposisi semula. Sementara itu,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bawah meluncur ke atas dan membawa tablet ke atas pinggiran ruang cetak </w:t>
      </w:r>
    </w:p>
    <w:p w:rsidR="001B3F19" w:rsidRPr="00F04DCA" w:rsidRDefault="001B3F19" w:rsidP="001B3F19">
      <w:pPr>
        <w:pStyle w:val="ListParagraph"/>
        <w:numPr>
          <w:ilvl w:val="0"/>
          <w:numId w:val="24"/>
        </w:numPr>
        <w:tabs>
          <w:tab w:val="left" w:pos="540"/>
          <w:tab w:val="left" w:pos="1410"/>
        </w:tabs>
        <w:spacing w:after="0" w:line="480" w:lineRule="auto"/>
        <w:ind w:left="284" w:hanging="284"/>
        <w:jc w:val="both"/>
        <w:rPr>
          <w:rFonts w:ascii="Times New Roman" w:hAnsi="Times New Roman" w:cs="Times New Roman"/>
          <w:b/>
          <w:bCs/>
          <w:sz w:val="24"/>
          <w:szCs w:val="24"/>
        </w:rPr>
      </w:pPr>
      <w:r w:rsidRPr="00F04DCA">
        <w:rPr>
          <w:rFonts w:ascii="Times New Roman" w:hAnsi="Times New Roman" w:cs="Times New Roman"/>
          <w:sz w:val="24"/>
          <w:szCs w:val="24"/>
        </w:rPr>
        <w:t xml:space="preserve">Fase 4: Pencetakan selanjutnya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F04DCA">
        <w:rPr>
          <w:rFonts w:ascii="Times New Roman" w:hAnsi="Times New Roman" w:cs="Times New Roman"/>
          <w:sz w:val="24"/>
          <w:szCs w:val="24"/>
        </w:rPr>
        <w:tab/>
        <w:t xml:space="preserve">Sepatu pengisi bergerak maju dan mendorong tablet di atas jalan penyalur. </w:t>
      </w:r>
      <w:r w:rsidRPr="00575B01">
        <w:rPr>
          <w:rFonts w:ascii="Times New Roman" w:hAnsi="Times New Roman" w:cs="Times New Roman"/>
          <w:i/>
          <w:iCs/>
          <w:sz w:val="24"/>
          <w:szCs w:val="24"/>
        </w:rPr>
        <w:t>Punch</w:t>
      </w:r>
      <w:r w:rsidRPr="00F04DCA">
        <w:rPr>
          <w:rFonts w:ascii="Times New Roman" w:hAnsi="Times New Roman" w:cs="Times New Roman"/>
          <w:sz w:val="24"/>
          <w:szCs w:val="24"/>
        </w:rPr>
        <w:t xml:space="preserve"> bawah jatuh kembali ke posisi semula. Secara bersamaan massa tablet </w:t>
      </w:r>
      <w:r w:rsidRPr="00F04DCA">
        <w:rPr>
          <w:rFonts w:ascii="Times New Roman" w:hAnsi="Times New Roman" w:cs="Times New Roman"/>
          <w:sz w:val="24"/>
          <w:szCs w:val="24"/>
        </w:rPr>
        <w:lastRenderedPageBreak/>
        <w:t>meluncur untuk pencetakan selanjutnya dari sepatu pengisi ke dalam ruangan cetak</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C71AB">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201FBC"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201FBC">
        <w:rPr>
          <w:rFonts w:ascii="Times New Roman" w:hAnsi="Times New Roman" w:cs="Times New Roman"/>
          <w:b/>
          <w:bCs/>
          <w:sz w:val="24"/>
          <w:szCs w:val="24"/>
        </w:rPr>
        <w:t>2.1</w:t>
      </w:r>
      <w:r>
        <w:rPr>
          <w:rFonts w:ascii="Times New Roman" w:hAnsi="Times New Roman" w:cs="Times New Roman"/>
          <w:b/>
          <w:bCs/>
          <w:sz w:val="24"/>
          <w:szCs w:val="24"/>
        </w:rPr>
        <w:t>6</w:t>
      </w:r>
      <w:r>
        <w:rPr>
          <w:rFonts w:ascii="Times New Roman" w:hAnsi="Times New Roman" w:cs="Times New Roman"/>
          <w:b/>
          <w:bCs/>
          <w:sz w:val="24"/>
          <w:szCs w:val="24"/>
        </w:rPr>
        <w:tab/>
      </w:r>
      <w:r w:rsidRPr="00201FBC">
        <w:rPr>
          <w:rFonts w:ascii="Times New Roman" w:hAnsi="Times New Roman" w:cs="Times New Roman"/>
          <w:b/>
          <w:bCs/>
          <w:sz w:val="24"/>
          <w:szCs w:val="24"/>
        </w:rPr>
        <w:t xml:space="preserve"> Permasalahan Selama Proses Pencetakan Tablet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Saat pencetakan tablet dapat terjadi masalah-masalah pada formulasi, alat pencetakan atau keduanya. Permasalahan yang muncul sebagai berikut :</w:t>
      </w:r>
    </w:p>
    <w:p w:rsidR="001B3F19" w:rsidRPr="00201FBC" w:rsidRDefault="001B3F19" w:rsidP="001B3F19">
      <w:pPr>
        <w:pStyle w:val="ListParagraph"/>
        <w:numPr>
          <w:ilvl w:val="0"/>
          <w:numId w:val="25"/>
        </w:num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i/>
          <w:iCs/>
          <w:sz w:val="24"/>
          <w:szCs w:val="24"/>
        </w:rPr>
        <w:t>Capping</w:t>
      </w:r>
      <w:r w:rsidRPr="00201FBC">
        <w:rPr>
          <w:rFonts w:ascii="Times New Roman" w:hAnsi="Times New Roman" w:cs="Times New Roman"/>
          <w:sz w:val="24"/>
          <w:szCs w:val="24"/>
        </w:rPr>
        <w:t xml:space="preserve"> dan Laminasi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01FBC">
        <w:rPr>
          <w:rFonts w:ascii="Times New Roman" w:hAnsi="Times New Roman" w:cs="Times New Roman"/>
          <w:i/>
          <w:iCs/>
          <w:sz w:val="24"/>
          <w:szCs w:val="24"/>
        </w:rPr>
        <w:t>Capping</w:t>
      </w:r>
      <w:r>
        <w:rPr>
          <w:rFonts w:ascii="Times New Roman" w:hAnsi="Times New Roman" w:cs="Times New Roman"/>
          <w:sz w:val="24"/>
          <w:szCs w:val="24"/>
        </w:rPr>
        <w:t>merupakan</w:t>
      </w:r>
      <w:r w:rsidRPr="00201FBC">
        <w:rPr>
          <w:rFonts w:ascii="Times New Roman" w:hAnsi="Times New Roman" w:cs="Times New Roman"/>
          <w:sz w:val="24"/>
          <w:szCs w:val="24"/>
        </w:rPr>
        <w:t xml:space="preserve"> pemisahan sebagian atau keseluruhan bagian atas atau bawah tablet dari badan tablet. Dalam hal ini tablet lepas. Sementara itu, laminasi adalah pemisahan tablet menjadi dua bagian atau lebih. Dalam hal ini tablet belah. Permasalahan pada proses ini dapat </w:t>
      </w:r>
      <w:r>
        <w:rPr>
          <w:rFonts w:ascii="Times New Roman" w:hAnsi="Times New Roman" w:cs="Times New Roman"/>
          <w:sz w:val="24"/>
          <w:szCs w:val="24"/>
        </w:rPr>
        <w:t>di</w:t>
      </w:r>
      <w:r w:rsidRPr="00201FBC">
        <w:rPr>
          <w:rFonts w:ascii="Times New Roman" w:hAnsi="Times New Roman" w:cs="Times New Roman"/>
          <w:sz w:val="24"/>
          <w:szCs w:val="24"/>
        </w:rPr>
        <w:t xml:space="preserve">lihat setelah satu jam atau satu hari dari masa pembuatan. Penyebab terjadinya </w:t>
      </w:r>
      <w:r w:rsidRPr="00201FBC">
        <w:rPr>
          <w:rFonts w:ascii="Times New Roman" w:hAnsi="Times New Roman" w:cs="Times New Roman"/>
          <w:i/>
          <w:iCs/>
          <w:sz w:val="24"/>
          <w:szCs w:val="24"/>
        </w:rPr>
        <w:t>capping</w:t>
      </w:r>
      <w:r w:rsidRPr="00201FBC">
        <w:rPr>
          <w:rFonts w:ascii="Times New Roman" w:hAnsi="Times New Roman" w:cs="Times New Roman"/>
          <w:sz w:val="24"/>
          <w:szCs w:val="24"/>
        </w:rPr>
        <w:t xml:space="preserve"> dan laminasi sebagai berikut</w:t>
      </w:r>
      <w:r>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a. Terjeratnya udara di antara partikel-partikel atau granul yang masuk ke lubang kempa selama pukulan kempa dan tidak lolos sampai tekanan kempa dibebaskan dan kemudian memuai ketika tekanan dibebaskan.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b. Perubahan bentuk formulasi selama dan setelah mengalami pengempaan.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c. Kurangnya kohesi cenderung terjadi pada proses granulasi yang terlalu kering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d. Kandungan fines yang terlalu banyak.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e. Pada alat cetak, permukaan </w:t>
      </w:r>
      <w:r w:rsidRPr="00201FBC">
        <w:rPr>
          <w:rFonts w:ascii="Times New Roman" w:hAnsi="Times New Roman" w:cs="Times New Roman"/>
          <w:i/>
          <w:iCs/>
          <w:sz w:val="24"/>
          <w:szCs w:val="24"/>
        </w:rPr>
        <w:t>punch</w:t>
      </w:r>
      <w:r w:rsidRPr="00201FBC">
        <w:rPr>
          <w:rFonts w:ascii="Times New Roman" w:hAnsi="Times New Roman" w:cs="Times New Roman"/>
          <w:sz w:val="24"/>
          <w:szCs w:val="24"/>
        </w:rPr>
        <w:t xml:space="preserve"> yang cekung atau sisi miring secara berangsur membelah ke dalam dan membentuk cakar yang dapat menarik mahkota tablet.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f. Penyetelan mesin tablet yang tidak benar.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g. Lubang kempa menjadi aus sehingga menimbulkan seperti cincin dalam area pengempaan.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01FBC">
        <w:rPr>
          <w:rFonts w:ascii="Times New Roman" w:hAnsi="Times New Roman" w:cs="Times New Roman"/>
          <w:sz w:val="24"/>
          <w:szCs w:val="24"/>
        </w:rPr>
        <w:t xml:space="preserve">Langkah-langkah berikut dapat </w:t>
      </w:r>
      <w:r>
        <w:rPr>
          <w:rFonts w:ascii="Times New Roman" w:hAnsi="Times New Roman" w:cs="Times New Roman"/>
          <w:sz w:val="24"/>
          <w:szCs w:val="24"/>
        </w:rPr>
        <w:t>dilakukan</w:t>
      </w:r>
      <w:r w:rsidRPr="00201FBC">
        <w:rPr>
          <w:rFonts w:ascii="Times New Roman" w:hAnsi="Times New Roman" w:cs="Times New Roman"/>
          <w:sz w:val="24"/>
          <w:szCs w:val="24"/>
        </w:rPr>
        <w:t xml:space="preserve"> untuk mengatasi masalah </w:t>
      </w:r>
      <w:r w:rsidRPr="00201FBC">
        <w:rPr>
          <w:rFonts w:ascii="Times New Roman" w:hAnsi="Times New Roman" w:cs="Times New Roman"/>
          <w:i/>
          <w:iCs/>
          <w:sz w:val="24"/>
          <w:szCs w:val="24"/>
        </w:rPr>
        <w:t>capping</w:t>
      </w:r>
      <w:r w:rsidRPr="00201FBC">
        <w:rPr>
          <w:rFonts w:ascii="Times New Roman" w:hAnsi="Times New Roman" w:cs="Times New Roman"/>
          <w:sz w:val="24"/>
          <w:szCs w:val="24"/>
        </w:rPr>
        <w:t xml:space="preserve"> dan laminasi tersebut, yaitu: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a. Menyemprot granul dengan air atau campuran air-gliserin (bila granul tidak cukup lembab).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b. Mengganti prosedur granulasi.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c. Mengeringkan kembali granul (bila granul terlalu lembab).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d. Meningkatkan jumlah pengikat atau melakukan regranulasi dengan pengikat yang lebih sesuai.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e. Menambahkan pengikat kering, misalnya amilum terpragelatinasi, gom arab, serbuk sorbitol, PVP, silika hidrofilik atau serbuk gula.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201FBC">
        <w:rPr>
          <w:rFonts w:ascii="Times New Roman" w:hAnsi="Times New Roman" w:cs="Times New Roman"/>
          <w:sz w:val="24"/>
          <w:szCs w:val="24"/>
        </w:rPr>
        <w:t xml:space="preserve">f. Meningkatkan jumlah atau mengganti lubrikasi atau mengurangi lubrikasi.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g. Mengurangi diameter punch atas sebesar 0,0005 – 0,002 inci. Kondisi ini tentu tergantung pada ukuran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h. Menggunakan punch yang lebih sempit atau kecil (jika terdapat udara berlebihan dalam granul)</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01FBC">
        <w:rPr>
          <w:rFonts w:ascii="Times New Roman" w:hAnsi="Times New Roman" w:cs="Times New Roman"/>
          <w:i/>
          <w:iCs/>
          <w:sz w:val="24"/>
          <w:szCs w:val="24"/>
        </w:rPr>
        <w:t>Binding</w:t>
      </w:r>
      <w:r w:rsidRPr="00201FBC">
        <w:rPr>
          <w:rFonts w:ascii="Times New Roman" w:hAnsi="Times New Roman" w:cs="Times New Roman"/>
          <w:sz w:val="24"/>
          <w:szCs w:val="24"/>
        </w:rPr>
        <w:t xml:space="preserve"> (Pelekatan)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01FBC">
        <w:rPr>
          <w:rFonts w:ascii="Times New Roman" w:hAnsi="Times New Roman" w:cs="Times New Roman"/>
          <w:sz w:val="24"/>
          <w:szCs w:val="24"/>
        </w:rPr>
        <w:t xml:space="preserve">Binding </w:t>
      </w:r>
      <w:r>
        <w:rPr>
          <w:rFonts w:ascii="Times New Roman" w:hAnsi="Times New Roman" w:cs="Times New Roman"/>
          <w:sz w:val="24"/>
          <w:szCs w:val="24"/>
        </w:rPr>
        <w:t>merupakan</w:t>
      </w:r>
      <w:r w:rsidRPr="00201FBC">
        <w:rPr>
          <w:rFonts w:ascii="Times New Roman" w:hAnsi="Times New Roman" w:cs="Times New Roman"/>
          <w:sz w:val="24"/>
          <w:szCs w:val="24"/>
        </w:rPr>
        <w:t xml:space="preserve"> kondisi dimana proses pengeluaran tablet ke luar dari lubang kempa mengalami kesulitan. Masalah ini disebabkan oleh lubrikasi yang tidak cukup, sehingga hal-hal berikut ini: </w:t>
      </w:r>
    </w:p>
    <w:p w:rsidR="001B3F19" w:rsidRPr="00A639FC" w:rsidRDefault="001B3F19" w:rsidP="001B3F19">
      <w:pPr>
        <w:pStyle w:val="ListParagraph"/>
        <w:numPr>
          <w:ilvl w:val="1"/>
          <w:numId w:val="32"/>
        </w:numPr>
        <w:tabs>
          <w:tab w:val="left" w:pos="284"/>
          <w:tab w:val="left" w:pos="1410"/>
        </w:tabs>
        <w:spacing w:after="0" w:line="480" w:lineRule="auto"/>
        <w:ind w:hanging="3892"/>
        <w:jc w:val="both"/>
        <w:rPr>
          <w:rFonts w:ascii="Times New Roman" w:hAnsi="Times New Roman" w:cs="Times New Roman"/>
          <w:sz w:val="24"/>
          <w:szCs w:val="24"/>
        </w:rPr>
      </w:pPr>
      <w:r w:rsidRPr="00A639FC">
        <w:rPr>
          <w:rFonts w:ascii="Times New Roman" w:hAnsi="Times New Roman" w:cs="Times New Roman"/>
          <w:sz w:val="24"/>
          <w:szCs w:val="24"/>
        </w:rPr>
        <w:t>Bunyi keras pada mesin</w:t>
      </w:r>
    </w:p>
    <w:p w:rsidR="001B3F19" w:rsidRDefault="001B3F19" w:rsidP="001B3F19">
      <w:pPr>
        <w:pStyle w:val="ListParagraph"/>
        <w:numPr>
          <w:ilvl w:val="1"/>
          <w:numId w:val="32"/>
        </w:numPr>
        <w:tabs>
          <w:tab w:val="left" w:pos="540"/>
          <w:tab w:val="left" w:pos="1410"/>
        </w:tabs>
        <w:spacing w:after="0" w:line="480" w:lineRule="auto"/>
        <w:ind w:left="284" w:hanging="284"/>
        <w:jc w:val="both"/>
        <w:rPr>
          <w:rFonts w:ascii="Times New Roman" w:hAnsi="Times New Roman" w:cs="Times New Roman"/>
          <w:sz w:val="24"/>
          <w:szCs w:val="24"/>
        </w:rPr>
      </w:pPr>
      <w:r w:rsidRPr="00201FBC">
        <w:rPr>
          <w:rFonts w:ascii="Times New Roman" w:hAnsi="Times New Roman" w:cs="Times New Roman"/>
          <w:sz w:val="24"/>
          <w:szCs w:val="24"/>
        </w:rPr>
        <w:t xml:space="preserve">Tablet kopak, jelek, sisi tablet kasar, dan kadang-kadang hitam </w:t>
      </w:r>
    </w:p>
    <w:p w:rsidR="001B3F19" w:rsidRDefault="001B3F19" w:rsidP="001B3F19">
      <w:pPr>
        <w:tabs>
          <w:tab w:val="left" w:pos="709"/>
          <w:tab w:val="left" w:pos="1410"/>
        </w:tabs>
        <w:spacing w:after="0" w:line="480" w:lineRule="auto"/>
        <w:ind w:left="-64"/>
        <w:jc w:val="both"/>
        <w:rPr>
          <w:rFonts w:ascii="Times New Roman" w:hAnsi="Times New Roman" w:cs="Times New Roman"/>
          <w:sz w:val="24"/>
          <w:szCs w:val="24"/>
        </w:rPr>
      </w:pPr>
      <w:r>
        <w:rPr>
          <w:rFonts w:ascii="Times New Roman" w:hAnsi="Times New Roman" w:cs="Times New Roman"/>
          <w:sz w:val="24"/>
          <w:szCs w:val="24"/>
        </w:rPr>
        <w:tab/>
        <w:t>P</w:t>
      </w:r>
      <w:r w:rsidRPr="00440E4E">
        <w:rPr>
          <w:rFonts w:ascii="Times New Roman" w:hAnsi="Times New Roman" w:cs="Times New Roman"/>
          <w:sz w:val="24"/>
          <w:szCs w:val="24"/>
        </w:rPr>
        <w:t xml:space="preserve">ermasalahan </w:t>
      </w:r>
      <w:r w:rsidRPr="00440E4E">
        <w:rPr>
          <w:rFonts w:ascii="Times New Roman" w:hAnsi="Times New Roman" w:cs="Times New Roman"/>
          <w:i/>
          <w:iCs/>
          <w:sz w:val="24"/>
          <w:szCs w:val="24"/>
        </w:rPr>
        <w:t>binding</w:t>
      </w:r>
      <w:r w:rsidRPr="00440E4E">
        <w:rPr>
          <w:rFonts w:ascii="Times New Roman" w:hAnsi="Times New Roman" w:cs="Times New Roman"/>
          <w:sz w:val="24"/>
          <w:szCs w:val="24"/>
        </w:rPr>
        <w:t xml:space="preserve"> dapat diatasi. Untuk mengatasi masalah binding dapat dilakukan dengan cara berikut</w:t>
      </w:r>
      <w:r>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a. Meningkatkan lubrikasi.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lastRenderedPageBreak/>
        <w:t xml:space="preserve">b. Menggunakan lubrikan yang lebih efisien dan tepat. Misalnya pada pembuatan tablet asetosal dengan Mg stearat akan lengket. Seharusnya yang digunakan asam stearat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440E4E">
        <w:rPr>
          <w:rFonts w:ascii="Times New Roman" w:hAnsi="Times New Roman" w:cs="Times New Roman"/>
          <w:sz w:val="24"/>
          <w:szCs w:val="24"/>
        </w:rPr>
        <w:t>c. Menyempurnakan distribusi lubrikasi dengan pengayakan melalui saringan pengayak mesh no.30 dan mencampur dengan sebagian debu (</w:t>
      </w:r>
      <w:r w:rsidRPr="00440E4E">
        <w:rPr>
          <w:rFonts w:ascii="Times New Roman" w:hAnsi="Times New Roman" w:cs="Times New Roman"/>
          <w:i/>
          <w:iCs/>
          <w:sz w:val="24"/>
          <w:szCs w:val="24"/>
        </w:rPr>
        <w:t>fines</w:t>
      </w:r>
      <w:r w:rsidRPr="00440E4E">
        <w:rPr>
          <w:rFonts w:ascii="Times New Roman" w:hAnsi="Times New Roman" w:cs="Times New Roman"/>
          <w:sz w:val="24"/>
          <w:szCs w:val="24"/>
        </w:rPr>
        <w:t xml:space="preserve">) yang diayak dari granulasi.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d. Mengurangi ukuran granul.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e. Meningkatkan kandungan lembab dari granul.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f. Mengempa pada suhu dan atau kelembaban yang lebih rendah.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g. Menggunakan lubang kempa yang dipersempit.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h. Kandungan air (aspek kadar air) tinggi akan menyebabkan penempelan pada </w:t>
      </w:r>
      <w:r w:rsidRPr="00440E4E">
        <w:rPr>
          <w:rFonts w:ascii="Times New Roman" w:hAnsi="Times New Roman" w:cs="Times New Roman"/>
          <w:i/>
          <w:iCs/>
          <w:sz w:val="24"/>
          <w:szCs w:val="24"/>
        </w:rPr>
        <w:t>die</w:t>
      </w:r>
      <w:r w:rsidRPr="00440E4E">
        <w:rPr>
          <w:rFonts w:ascii="Times New Roman" w:hAnsi="Times New Roman" w:cs="Times New Roman"/>
          <w:sz w:val="24"/>
          <w:szCs w:val="24"/>
        </w:rPr>
        <w:t>.</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 xml:space="preserve">i. Jika terjadi lengket mungkin karena disebabkan </w:t>
      </w:r>
      <w:r w:rsidRPr="00440E4E">
        <w:rPr>
          <w:rFonts w:ascii="Times New Roman" w:hAnsi="Times New Roman" w:cs="Times New Roman"/>
          <w:i/>
          <w:iCs/>
          <w:sz w:val="24"/>
          <w:szCs w:val="24"/>
        </w:rPr>
        <w:t>punch</w:t>
      </w:r>
      <w:r w:rsidRPr="00440E4E">
        <w:rPr>
          <w:rFonts w:ascii="Times New Roman" w:hAnsi="Times New Roman" w:cs="Times New Roman"/>
          <w:sz w:val="24"/>
          <w:szCs w:val="24"/>
        </w:rPr>
        <w:t xml:space="preserve"> dan </w:t>
      </w:r>
      <w:r w:rsidRPr="00440E4E">
        <w:rPr>
          <w:rFonts w:ascii="Times New Roman" w:hAnsi="Times New Roman" w:cs="Times New Roman"/>
          <w:i/>
          <w:iCs/>
          <w:sz w:val="24"/>
          <w:szCs w:val="24"/>
        </w:rPr>
        <w:t>die</w:t>
      </w:r>
      <w:r w:rsidRPr="00440E4E">
        <w:rPr>
          <w:rFonts w:ascii="Times New Roman" w:hAnsi="Times New Roman" w:cs="Times New Roman"/>
          <w:sz w:val="24"/>
          <w:szCs w:val="24"/>
        </w:rPr>
        <w:t xml:space="preserve"> kondisinya sudah rusak. Sebab, jika terjadi kecacatan pada </w:t>
      </w:r>
      <w:r w:rsidRPr="00440E4E">
        <w:rPr>
          <w:rFonts w:ascii="Times New Roman" w:hAnsi="Times New Roman" w:cs="Times New Roman"/>
          <w:i/>
          <w:iCs/>
          <w:sz w:val="24"/>
          <w:szCs w:val="24"/>
        </w:rPr>
        <w:t>punch</w:t>
      </w:r>
      <w:r w:rsidRPr="00440E4E">
        <w:rPr>
          <w:rFonts w:ascii="Times New Roman" w:hAnsi="Times New Roman" w:cs="Times New Roman"/>
          <w:sz w:val="24"/>
          <w:szCs w:val="24"/>
        </w:rPr>
        <w:t xml:space="preserve">, maka akan melekat sehingga ratakan </w:t>
      </w:r>
      <w:r w:rsidRPr="00F767F0">
        <w:rPr>
          <w:rFonts w:ascii="Times New Roman" w:hAnsi="Times New Roman" w:cs="Times New Roman"/>
          <w:i/>
          <w:iCs/>
          <w:sz w:val="24"/>
          <w:szCs w:val="24"/>
        </w:rPr>
        <w:t>punch</w:t>
      </w:r>
      <w:r w:rsidRPr="00440E4E">
        <w:rPr>
          <w:rFonts w:ascii="Times New Roman" w:hAnsi="Times New Roman" w:cs="Times New Roman"/>
          <w:sz w:val="24"/>
          <w:szCs w:val="24"/>
        </w:rPr>
        <w:t xml:space="preserve"> dan </w:t>
      </w:r>
      <w:r w:rsidRPr="00440E4E">
        <w:rPr>
          <w:rFonts w:ascii="Times New Roman" w:hAnsi="Times New Roman" w:cs="Times New Roman"/>
          <w:i/>
          <w:iCs/>
          <w:sz w:val="24"/>
          <w:szCs w:val="24"/>
        </w:rPr>
        <w:t>die</w:t>
      </w:r>
      <w:r w:rsidRPr="00440E4E">
        <w:rPr>
          <w:rFonts w:ascii="Times New Roman" w:hAnsi="Times New Roman" w:cs="Times New Roman"/>
          <w:sz w:val="24"/>
          <w:szCs w:val="24"/>
        </w:rPr>
        <w:t>.</w:t>
      </w:r>
    </w:p>
    <w:p w:rsidR="001B3F19" w:rsidRDefault="001B3F19" w:rsidP="001B3F19">
      <w:pPr>
        <w:tabs>
          <w:tab w:val="left" w:pos="709"/>
          <w:tab w:val="left" w:pos="1410"/>
        </w:tabs>
        <w:spacing w:after="0" w:line="480" w:lineRule="auto"/>
        <w:ind w:left="-64"/>
        <w:jc w:val="both"/>
        <w:rPr>
          <w:rFonts w:ascii="Times New Roman" w:hAnsi="Times New Roman" w:cs="Times New Roman"/>
          <w:sz w:val="24"/>
          <w:szCs w:val="24"/>
        </w:rPr>
      </w:pPr>
      <w:r>
        <w:rPr>
          <w:rFonts w:ascii="Times New Roman" w:hAnsi="Times New Roman" w:cs="Times New Roman"/>
          <w:sz w:val="24"/>
          <w:szCs w:val="24"/>
        </w:rPr>
        <w:tab/>
      </w:r>
      <w:r w:rsidRPr="00440E4E">
        <w:rPr>
          <w:rFonts w:ascii="Times New Roman" w:hAnsi="Times New Roman" w:cs="Times New Roman"/>
          <w:sz w:val="24"/>
          <w:szCs w:val="24"/>
        </w:rPr>
        <w:t xml:space="preserve">Pada masalah </w:t>
      </w:r>
      <w:r w:rsidRPr="00F767F0">
        <w:rPr>
          <w:rFonts w:ascii="Times New Roman" w:hAnsi="Times New Roman" w:cs="Times New Roman"/>
          <w:i/>
          <w:iCs/>
          <w:sz w:val="24"/>
          <w:szCs w:val="24"/>
        </w:rPr>
        <w:t>binding</w:t>
      </w:r>
      <w:r w:rsidRPr="00440E4E">
        <w:rPr>
          <w:rFonts w:ascii="Times New Roman" w:hAnsi="Times New Roman" w:cs="Times New Roman"/>
          <w:sz w:val="24"/>
          <w:szCs w:val="24"/>
        </w:rPr>
        <w:t xml:space="preserve"> ini, bila zat aktif mempunyai titik leleh sangat rendah, maka akan mengalami kesulitan dalam masalah pencetakan.</w:t>
      </w:r>
      <w:r>
        <w:rPr>
          <w:rFonts w:ascii="Times New Roman" w:hAnsi="Times New Roman" w:cs="Times New Roman"/>
          <w:sz w:val="24"/>
          <w:szCs w:val="24"/>
        </w:rPr>
        <w:t xml:space="preserve"> Maka dari itu</w:t>
      </w:r>
      <w:r w:rsidRPr="00440E4E">
        <w:rPr>
          <w:rFonts w:ascii="Times New Roman" w:hAnsi="Times New Roman" w:cs="Times New Roman"/>
          <w:sz w:val="24"/>
          <w:szCs w:val="24"/>
        </w:rPr>
        <w:t>, terhadap zat-zat aktif yang seperti itu penangannya dapat dilakukan seperti cara berikut</w:t>
      </w:r>
      <w:r>
        <w:rPr>
          <w:rFonts w:ascii="Times New Roman" w:hAnsi="Times New Roman" w:cs="Times New Roman"/>
          <w:sz w:val="24"/>
          <w:szCs w:val="24"/>
        </w:rPr>
        <w:t xml:space="preserve"> :</w:t>
      </w:r>
    </w:p>
    <w:p w:rsidR="001B3F19" w:rsidRPr="00440E4E" w:rsidRDefault="001B3F19" w:rsidP="001B3F19">
      <w:pPr>
        <w:pStyle w:val="ListParagraph"/>
        <w:numPr>
          <w:ilvl w:val="0"/>
          <w:numId w:val="26"/>
        </w:num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Pencetakan diusahakan pada suhu rendah dan humuditas rendah.</w:t>
      </w:r>
    </w:p>
    <w:p w:rsidR="001B3F19" w:rsidRDefault="001B3F19" w:rsidP="001B3F19">
      <w:pPr>
        <w:pStyle w:val="ListParagraph"/>
        <w:numPr>
          <w:ilvl w:val="0"/>
          <w:numId w:val="26"/>
        </w:numPr>
        <w:tabs>
          <w:tab w:val="left" w:pos="540"/>
          <w:tab w:val="left" w:pos="1410"/>
        </w:tabs>
        <w:spacing w:after="0" w:line="480" w:lineRule="auto"/>
        <w:jc w:val="both"/>
        <w:rPr>
          <w:rFonts w:ascii="Times New Roman" w:hAnsi="Times New Roman" w:cs="Times New Roman"/>
          <w:sz w:val="24"/>
          <w:szCs w:val="24"/>
        </w:rPr>
      </w:pPr>
      <w:r w:rsidRPr="00440E4E">
        <w:rPr>
          <w:rFonts w:ascii="Times New Roman" w:hAnsi="Times New Roman" w:cs="Times New Roman"/>
          <w:sz w:val="24"/>
          <w:szCs w:val="24"/>
        </w:rPr>
        <w:t>Penggantian bahan pengisi</w:t>
      </w:r>
      <w:r>
        <w:rPr>
          <w:rFonts w:ascii="Times New Roman" w:hAnsi="Times New Roman" w:cs="Times New Roman"/>
          <w:sz w:val="24"/>
          <w:szCs w:val="24"/>
        </w:rPr>
        <w:t>.</w:t>
      </w:r>
    </w:p>
    <w:p w:rsidR="001B3F19" w:rsidRPr="00440E4E" w:rsidRDefault="001B3F19" w:rsidP="001B3F19">
      <w:pPr>
        <w:tabs>
          <w:tab w:val="left" w:pos="709"/>
          <w:tab w:val="left" w:pos="1410"/>
        </w:tabs>
        <w:spacing w:after="0" w:line="480" w:lineRule="auto"/>
        <w:ind w:left="-64"/>
        <w:jc w:val="both"/>
        <w:rPr>
          <w:rFonts w:ascii="Times New Roman" w:hAnsi="Times New Roman" w:cs="Times New Roman"/>
          <w:sz w:val="24"/>
          <w:szCs w:val="24"/>
        </w:rPr>
      </w:pPr>
      <w:r>
        <w:rPr>
          <w:rFonts w:ascii="Times New Roman" w:hAnsi="Times New Roman" w:cs="Times New Roman"/>
          <w:sz w:val="24"/>
          <w:szCs w:val="24"/>
        </w:rPr>
        <w:tab/>
      </w:r>
      <w:r w:rsidRPr="00440E4E">
        <w:rPr>
          <w:rFonts w:ascii="Times New Roman" w:hAnsi="Times New Roman" w:cs="Times New Roman"/>
          <w:sz w:val="24"/>
          <w:szCs w:val="24"/>
        </w:rPr>
        <w:t xml:space="preserve">Bahan pengisi dipilih dengan titik leleh tinggi dan dapat mengadsorbsi, seperti SiO2 dan aerosil (adsorben). </w:t>
      </w:r>
    </w:p>
    <w:p w:rsidR="001B3F19" w:rsidRPr="00440E4E" w:rsidRDefault="001B3F19" w:rsidP="001B3F19">
      <w:pPr>
        <w:tabs>
          <w:tab w:val="left" w:pos="540"/>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767F0">
        <w:rPr>
          <w:rFonts w:ascii="Times New Roman" w:hAnsi="Times New Roman" w:cs="Times New Roman"/>
          <w:i/>
          <w:iCs/>
          <w:sz w:val="24"/>
          <w:szCs w:val="24"/>
        </w:rPr>
        <w:t>Sticking</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F767F0">
        <w:rPr>
          <w:rFonts w:ascii="Times New Roman" w:hAnsi="Times New Roman" w:cs="Times New Roman"/>
          <w:i/>
          <w:iCs/>
          <w:sz w:val="24"/>
          <w:szCs w:val="24"/>
        </w:rPr>
        <w:t>Sticking</w:t>
      </w:r>
      <w:r>
        <w:rPr>
          <w:rFonts w:ascii="Times New Roman" w:hAnsi="Times New Roman" w:cs="Times New Roman"/>
          <w:sz w:val="24"/>
          <w:szCs w:val="24"/>
        </w:rPr>
        <w:t>merupakan</w:t>
      </w:r>
      <w:r w:rsidRPr="00440E4E">
        <w:rPr>
          <w:rFonts w:ascii="Times New Roman" w:hAnsi="Times New Roman" w:cs="Times New Roman"/>
          <w:sz w:val="24"/>
          <w:szCs w:val="24"/>
        </w:rPr>
        <w:t xml:space="preserve"> kondisi dimana permukaan tablet tumpul, tergores, atau berbintik. Hal ini terjadi dikarenakan adanya proses pengeringan yang tidak memadai atau granulasi yang dilubrikasi sehingga permukaan tablet melekat pada permukaan </w:t>
      </w:r>
      <w:r w:rsidRPr="00F767F0">
        <w:rPr>
          <w:rFonts w:ascii="Times New Roman" w:hAnsi="Times New Roman" w:cs="Times New Roman"/>
          <w:i/>
          <w:iCs/>
          <w:sz w:val="24"/>
          <w:szCs w:val="24"/>
        </w:rPr>
        <w:t>punch</w:t>
      </w:r>
      <w:r w:rsidRPr="00440E4E">
        <w:rPr>
          <w:rFonts w:ascii="Times New Roman" w:hAnsi="Times New Roman" w:cs="Times New Roman"/>
          <w:sz w:val="24"/>
          <w:szCs w:val="24"/>
        </w:rPr>
        <w:t xml:space="preserve">. Kondisi ini makin lama makin memburuk dan dapat menyebabkan sumbing pada pinggir tablet serta menyebabkan tepi tablet menjadi kasar. </w:t>
      </w:r>
    </w:p>
    <w:p w:rsidR="001B3F19" w:rsidRDefault="001B3F19" w:rsidP="001B3F19">
      <w:pPr>
        <w:pStyle w:val="ListParagraph"/>
        <w:numPr>
          <w:ilvl w:val="0"/>
          <w:numId w:val="23"/>
        </w:numPr>
        <w:tabs>
          <w:tab w:val="left" w:pos="540"/>
          <w:tab w:val="left" w:pos="1410"/>
        </w:tabs>
        <w:spacing w:after="0" w:line="480" w:lineRule="auto"/>
        <w:ind w:left="284" w:hanging="284"/>
        <w:jc w:val="both"/>
        <w:rPr>
          <w:rFonts w:ascii="Times New Roman" w:hAnsi="Times New Roman" w:cs="Times New Roman"/>
          <w:i/>
          <w:iCs/>
          <w:sz w:val="24"/>
          <w:szCs w:val="24"/>
        </w:rPr>
      </w:pPr>
      <w:r w:rsidRPr="00F767F0">
        <w:rPr>
          <w:rFonts w:ascii="Times New Roman" w:hAnsi="Times New Roman" w:cs="Times New Roman"/>
          <w:i/>
          <w:iCs/>
          <w:sz w:val="24"/>
          <w:szCs w:val="24"/>
        </w:rPr>
        <w:t xml:space="preserve">Picking </w:t>
      </w:r>
    </w:p>
    <w:p w:rsidR="001B3F19" w:rsidRPr="00F767F0" w:rsidRDefault="001B3F19" w:rsidP="001B3F19">
      <w:pPr>
        <w:spacing w:after="0" w:line="480" w:lineRule="auto"/>
        <w:ind w:firstLine="720"/>
        <w:rPr>
          <w:rFonts w:ascii="Times New Roman" w:hAnsi="Times New Roman" w:cs="Times New Roman"/>
          <w:sz w:val="24"/>
          <w:szCs w:val="24"/>
        </w:rPr>
      </w:pPr>
      <w:r w:rsidRPr="00F767F0">
        <w:rPr>
          <w:rFonts w:ascii="Times New Roman" w:hAnsi="Times New Roman" w:cs="Times New Roman"/>
          <w:i/>
          <w:iCs/>
          <w:sz w:val="24"/>
          <w:szCs w:val="24"/>
        </w:rPr>
        <w:t>Picking</w:t>
      </w:r>
      <w:r>
        <w:rPr>
          <w:rFonts w:ascii="Times New Roman" w:hAnsi="Times New Roman" w:cs="Times New Roman"/>
          <w:sz w:val="24"/>
          <w:szCs w:val="24"/>
        </w:rPr>
        <w:t>merupakan</w:t>
      </w:r>
      <w:r w:rsidRPr="00F767F0">
        <w:rPr>
          <w:rFonts w:ascii="Times New Roman" w:hAnsi="Times New Roman" w:cs="Times New Roman"/>
          <w:sz w:val="24"/>
          <w:szCs w:val="24"/>
        </w:rPr>
        <w:t xml:space="preserve"> suatu bentuk dari </w:t>
      </w:r>
      <w:r w:rsidRPr="00F767F0">
        <w:rPr>
          <w:rFonts w:ascii="Times New Roman" w:hAnsi="Times New Roman" w:cs="Times New Roman"/>
          <w:i/>
          <w:iCs/>
          <w:sz w:val="24"/>
          <w:szCs w:val="24"/>
        </w:rPr>
        <w:t>sticking</w:t>
      </w:r>
      <w:r w:rsidRPr="00F767F0">
        <w:rPr>
          <w:rFonts w:ascii="Times New Roman" w:hAnsi="Times New Roman" w:cs="Times New Roman"/>
          <w:sz w:val="24"/>
          <w:szCs w:val="24"/>
        </w:rPr>
        <w:t xml:space="preserve"> ketika bagian kecil granul melekat pada permukaan </w:t>
      </w:r>
      <w:r w:rsidRPr="00F767F0">
        <w:rPr>
          <w:rFonts w:ascii="Times New Roman" w:hAnsi="Times New Roman" w:cs="Times New Roman"/>
          <w:i/>
          <w:iCs/>
          <w:sz w:val="24"/>
          <w:szCs w:val="24"/>
        </w:rPr>
        <w:t>punch</w:t>
      </w:r>
      <w:r w:rsidRPr="00F767F0">
        <w:rPr>
          <w:rFonts w:ascii="Times New Roman" w:hAnsi="Times New Roman" w:cs="Times New Roman"/>
          <w:sz w:val="24"/>
          <w:szCs w:val="24"/>
        </w:rPr>
        <w:t xml:space="preserve"> dan bertambah setiap putaran mesin tablet.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Hal ini dapat mengakibatkan terjadinya lubang pada permukaan tablet. </w:t>
      </w:r>
    </w:p>
    <w:p w:rsidR="001B3F19" w:rsidRPr="00F767F0" w:rsidRDefault="001B3F19" w:rsidP="001B3F19">
      <w:pPr>
        <w:pStyle w:val="ListParagraph"/>
        <w:numPr>
          <w:ilvl w:val="0"/>
          <w:numId w:val="23"/>
        </w:numPr>
        <w:tabs>
          <w:tab w:val="left" w:pos="540"/>
          <w:tab w:val="left" w:pos="1410"/>
        </w:tabs>
        <w:spacing w:after="0" w:line="480" w:lineRule="auto"/>
        <w:ind w:left="284" w:hanging="284"/>
        <w:jc w:val="both"/>
        <w:rPr>
          <w:rFonts w:ascii="Times New Roman" w:hAnsi="Times New Roman" w:cs="Times New Roman"/>
          <w:i/>
          <w:iCs/>
          <w:sz w:val="24"/>
          <w:szCs w:val="24"/>
        </w:rPr>
      </w:pPr>
      <w:r w:rsidRPr="00F767F0">
        <w:rPr>
          <w:rFonts w:ascii="Times New Roman" w:hAnsi="Times New Roman" w:cs="Times New Roman"/>
          <w:i/>
          <w:iCs/>
          <w:sz w:val="24"/>
          <w:szCs w:val="24"/>
        </w:rPr>
        <w:t xml:space="preserve">Filming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767F0">
        <w:rPr>
          <w:rFonts w:ascii="Times New Roman" w:hAnsi="Times New Roman" w:cs="Times New Roman"/>
          <w:i/>
          <w:iCs/>
          <w:sz w:val="24"/>
          <w:szCs w:val="24"/>
        </w:rPr>
        <w:t>Filming</w:t>
      </w:r>
      <w:r>
        <w:rPr>
          <w:rFonts w:ascii="Times New Roman" w:hAnsi="Times New Roman" w:cs="Times New Roman"/>
          <w:sz w:val="24"/>
          <w:szCs w:val="24"/>
        </w:rPr>
        <w:t>merupakan</w:t>
      </w:r>
      <w:r w:rsidRPr="00F767F0">
        <w:rPr>
          <w:rFonts w:ascii="Times New Roman" w:hAnsi="Times New Roman" w:cs="Times New Roman"/>
          <w:sz w:val="24"/>
          <w:szCs w:val="24"/>
        </w:rPr>
        <w:t xml:space="preserve"> bentuk lambat dari </w:t>
      </w:r>
      <w:r w:rsidRPr="00EC13BE">
        <w:rPr>
          <w:rFonts w:ascii="Times New Roman" w:hAnsi="Times New Roman" w:cs="Times New Roman"/>
          <w:i/>
          <w:iCs/>
          <w:sz w:val="24"/>
          <w:szCs w:val="24"/>
        </w:rPr>
        <w:t>picking</w:t>
      </w:r>
      <w:r w:rsidRPr="00F767F0">
        <w:rPr>
          <w:rFonts w:ascii="Times New Roman" w:hAnsi="Times New Roman" w:cs="Times New Roman"/>
          <w:sz w:val="24"/>
          <w:szCs w:val="24"/>
        </w:rPr>
        <w:t xml:space="preserve"> dan sebagian besar karena kelembaban yang berlebihan dalam proses granulasi, suhu tinggi atau hilangnya permukaan </w:t>
      </w:r>
      <w:r w:rsidRPr="00EC13BE">
        <w:rPr>
          <w:rFonts w:ascii="Times New Roman" w:hAnsi="Times New Roman" w:cs="Times New Roman"/>
          <w:i/>
          <w:iCs/>
          <w:sz w:val="24"/>
          <w:szCs w:val="24"/>
        </w:rPr>
        <w:t>punch</w:t>
      </w:r>
      <w:r w:rsidRPr="00F767F0">
        <w:rPr>
          <w:rFonts w:ascii="Times New Roman" w:hAnsi="Times New Roman" w:cs="Times New Roman"/>
          <w:sz w:val="24"/>
          <w:szCs w:val="24"/>
        </w:rPr>
        <w:t xml:space="preserve"> yang terpoles</w:t>
      </w:r>
      <w:r>
        <w:rPr>
          <w:rFonts w:ascii="Times New Roman" w:hAnsi="Times New Roman" w:cs="Times New Roman"/>
          <w:sz w:val="24"/>
          <w:szCs w:val="24"/>
        </w:rPr>
        <w:t>.</w:t>
      </w:r>
    </w:p>
    <w:p w:rsidR="001B3F19" w:rsidRPr="00F767F0" w:rsidRDefault="001B3F19" w:rsidP="001B3F19">
      <w:pPr>
        <w:pStyle w:val="ListParagraph"/>
        <w:numPr>
          <w:ilvl w:val="0"/>
          <w:numId w:val="23"/>
        </w:num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i/>
          <w:iCs/>
          <w:sz w:val="24"/>
          <w:szCs w:val="24"/>
        </w:rPr>
        <w:t>Mottling</w:t>
      </w:r>
      <w:r w:rsidRPr="00F767F0">
        <w:rPr>
          <w:rFonts w:ascii="Times New Roman" w:hAnsi="Times New Roman" w:cs="Times New Roman"/>
          <w:sz w:val="24"/>
          <w:szCs w:val="24"/>
        </w:rPr>
        <w:t xml:space="preserve"> (bercak-bercak)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767F0">
        <w:rPr>
          <w:rFonts w:ascii="Times New Roman" w:hAnsi="Times New Roman" w:cs="Times New Roman"/>
          <w:i/>
          <w:iCs/>
          <w:sz w:val="24"/>
          <w:szCs w:val="24"/>
        </w:rPr>
        <w:t>Motling</w:t>
      </w:r>
      <w:r w:rsidRPr="00F767F0">
        <w:rPr>
          <w:rFonts w:ascii="Times New Roman" w:hAnsi="Times New Roman" w:cs="Times New Roman"/>
          <w:sz w:val="24"/>
          <w:szCs w:val="24"/>
        </w:rPr>
        <w:t xml:space="preserve"> adalah keadaan dimana distribusi warna tablet tidak merata dan pada permukaan tablet terdapat bagian-bagian yang terang dan gelap. Penyebab dari terjadinya masalah ini </w:t>
      </w:r>
      <w:r>
        <w:rPr>
          <w:rFonts w:ascii="Times New Roman" w:hAnsi="Times New Roman" w:cs="Times New Roman"/>
          <w:sz w:val="24"/>
          <w:szCs w:val="24"/>
        </w:rPr>
        <w:t xml:space="preserve">sebagai berikut </w:t>
      </w:r>
      <w:r w:rsidRPr="00F767F0">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 xml:space="preserve">a. Zat aktif yang warnanya berbeda dengan zat penambah tablet atau suatu zat aktif yang hasil penguraiannya berwarna.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 xml:space="preserve">b. Zat warna dapat memecahkan persoalan </w:t>
      </w:r>
      <w:r w:rsidRPr="00F767F0">
        <w:rPr>
          <w:rFonts w:ascii="Times New Roman" w:hAnsi="Times New Roman" w:cs="Times New Roman"/>
          <w:i/>
          <w:iCs/>
          <w:sz w:val="24"/>
          <w:szCs w:val="24"/>
        </w:rPr>
        <w:t>mottling</w:t>
      </w:r>
      <w:r w:rsidRPr="00F767F0">
        <w:rPr>
          <w:rFonts w:ascii="Times New Roman" w:hAnsi="Times New Roman" w:cs="Times New Roman"/>
          <w:sz w:val="24"/>
          <w:szCs w:val="24"/>
        </w:rPr>
        <w:t xml:space="preserve">, tetapi dapat menimbulkan masalah lain. Zat warna dapat menyebabkan </w:t>
      </w:r>
      <w:r w:rsidRPr="00F767F0">
        <w:rPr>
          <w:rFonts w:ascii="Times New Roman" w:hAnsi="Times New Roman" w:cs="Times New Roman"/>
          <w:i/>
          <w:iCs/>
          <w:sz w:val="24"/>
          <w:szCs w:val="24"/>
        </w:rPr>
        <w:t>mottling</w:t>
      </w:r>
      <w:r w:rsidRPr="00F767F0">
        <w:rPr>
          <w:rFonts w:ascii="Times New Roman" w:hAnsi="Times New Roman" w:cs="Times New Roman"/>
          <w:sz w:val="24"/>
          <w:szCs w:val="24"/>
        </w:rPr>
        <w:t xml:space="preserve"> dengan bermigrasi ke permukaan granul selama proses pengeringan. Untuk mengatasi masalah tersebut dapat mengganti sistem pelarut, pengikat, menurunkan suhu </w:t>
      </w:r>
      <w:r w:rsidRPr="00F767F0">
        <w:rPr>
          <w:rFonts w:ascii="Times New Roman" w:hAnsi="Times New Roman" w:cs="Times New Roman"/>
          <w:sz w:val="24"/>
          <w:szCs w:val="24"/>
        </w:rPr>
        <w:lastRenderedPageBreak/>
        <w:t xml:space="preserve">pengeringan atau membuat partikel yang lebih kecil. Pemberian zat warna pada metoda cetak langsung dapat menyebabkan </w:t>
      </w:r>
      <w:r w:rsidRPr="00F767F0">
        <w:rPr>
          <w:rFonts w:ascii="Times New Roman" w:hAnsi="Times New Roman" w:cs="Times New Roman"/>
          <w:i/>
          <w:iCs/>
          <w:sz w:val="24"/>
          <w:szCs w:val="24"/>
        </w:rPr>
        <w:t>mottling</w:t>
      </w:r>
      <w:r w:rsidRPr="00F767F0">
        <w:rPr>
          <w:rFonts w:ascii="Times New Roman" w:hAnsi="Times New Roman" w:cs="Times New Roman"/>
          <w:sz w:val="24"/>
          <w:szCs w:val="24"/>
        </w:rPr>
        <w:t xml:space="preserve"> bila zat warna tersebut tidak terbagi rata, atau bila ukuran partikelnya terlalu besar.</w:t>
      </w:r>
    </w:p>
    <w:p w:rsidR="001B3F19" w:rsidRDefault="001B3F19" w:rsidP="001B3F19">
      <w:pPr>
        <w:tabs>
          <w:tab w:val="left" w:pos="540"/>
          <w:tab w:val="left" w:pos="1410"/>
        </w:tabs>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7. </w:t>
      </w:r>
      <w:r w:rsidRPr="00F767F0">
        <w:rPr>
          <w:rFonts w:ascii="Times New Roman" w:hAnsi="Times New Roman" w:cs="Times New Roman"/>
          <w:i/>
          <w:iCs/>
          <w:sz w:val="24"/>
          <w:szCs w:val="24"/>
        </w:rPr>
        <w:t>Chipping</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767F0">
        <w:rPr>
          <w:rFonts w:ascii="Times New Roman" w:hAnsi="Times New Roman" w:cs="Times New Roman"/>
          <w:i/>
          <w:iCs/>
          <w:sz w:val="24"/>
          <w:szCs w:val="24"/>
        </w:rPr>
        <w:t>Chipping</w:t>
      </w:r>
      <w:r>
        <w:rPr>
          <w:rFonts w:ascii="Times New Roman" w:hAnsi="Times New Roman" w:cs="Times New Roman"/>
          <w:sz w:val="24"/>
          <w:szCs w:val="24"/>
        </w:rPr>
        <w:t>merupakan</w:t>
      </w:r>
      <w:r w:rsidRPr="00F767F0">
        <w:rPr>
          <w:rFonts w:ascii="Times New Roman" w:hAnsi="Times New Roman" w:cs="Times New Roman"/>
          <w:sz w:val="24"/>
          <w:szCs w:val="24"/>
        </w:rPr>
        <w:t xml:space="preserve"> kondisi atau keadaan dimana bagian bawah tablet terpotong. </w:t>
      </w:r>
    </w:p>
    <w:p w:rsidR="001B3F19" w:rsidRPr="005C71AB" w:rsidRDefault="001B3F19" w:rsidP="001B3F19">
      <w:pPr>
        <w:tabs>
          <w:tab w:val="left" w:pos="540"/>
          <w:tab w:val="left" w:pos="1410"/>
        </w:tabs>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8. </w:t>
      </w:r>
      <w:r w:rsidRPr="005C71AB">
        <w:rPr>
          <w:rFonts w:ascii="Times New Roman" w:hAnsi="Times New Roman" w:cs="Times New Roman"/>
          <w:i/>
          <w:iCs/>
          <w:sz w:val="24"/>
          <w:szCs w:val="24"/>
        </w:rPr>
        <w:t xml:space="preserve">Cracking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ab/>
      </w:r>
      <w:r w:rsidRPr="00F767F0">
        <w:rPr>
          <w:rFonts w:ascii="Times New Roman" w:hAnsi="Times New Roman" w:cs="Times New Roman"/>
          <w:i/>
          <w:iCs/>
          <w:sz w:val="24"/>
          <w:szCs w:val="24"/>
        </w:rPr>
        <w:t>Cracking</w:t>
      </w:r>
      <w:r w:rsidRPr="00F767F0">
        <w:rPr>
          <w:rFonts w:ascii="Times New Roman" w:hAnsi="Times New Roman" w:cs="Times New Roman"/>
          <w:sz w:val="24"/>
          <w:szCs w:val="24"/>
        </w:rPr>
        <w:t xml:space="preserve"> adalah kondisi atau keadaan dimana tablet pecah. Pecahnya tablet ini lebih sering terjadi di bagian atas-tengah. </w:t>
      </w:r>
    </w:p>
    <w:p w:rsidR="001B3F19" w:rsidRPr="005C71AB" w:rsidRDefault="001B3F19" w:rsidP="001B3F19">
      <w:pPr>
        <w:pStyle w:val="ListParagraph"/>
        <w:numPr>
          <w:ilvl w:val="0"/>
          <w:numId w:val="27"/>
        </w:numPr>
        <w:tabs>
          <w:tab w:val="left" w:pos="540"/>
          <w:tab w:val="left" w:pos="1410"/>
        </w:tabs>
        <w:spacing w:after="0" w:line="480" w:lineRule="auto"/>
        <w:ind w:left="284" w:hanging="295"/>
        <w:jc w:val="both"/>
        <w:rPr>
          <w:rFonts w:ascii="Times New Roman" w:hAnsi="Times New Roman" w:cs="Times New Roman"/>
          <w:sz w:val="24"/>
          <w:szCs w:val="24"/>
        </w:rPr>
      </w:pPr>
      <w:r w:rsidRPr="005C71AB">
        <w:rPr>
          <w:rFonts w:ascii="Times New Roman" w:hAnsi="Times New Roman" w:cs="Times New Roman"/>
          <w:sz w:val="24"/>
          <w:szCs w:val="24"/>
        </w:rPr>
        <w:t xml:space="preserve">Variasi bobot tablet.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767F0">
        <w:rPr>
          <w:rFonts w:ascii="Times New Roman" w:hAnsi="Times New Roman" w:cs="Times New Roman"/>
          <w:sz w:val="24"/>
          <w:szCs w:val="24"/>
        </w:rPr>
        <w:t xml:space="preserve">Bobot tablet ditentukan oleh jumlah granul dalam lubang kempa sebelum sediaan tablet dikempa. Oleh karena itu, setiap hal yang dapat mengubah proses pengisian lubang kempa dapat merubah bobot tablet dan menimbulkan variasi bobot. Penyebab adanya variasi dari bobot tablet adalah </w:t>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a. Aliran granul kurang baik.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 xml:space="preserve">b.Distribusi ukuran granul yang tidak tepat.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c. Sistem pencampuran yang tidak benar, sehingga mesin harus terkunci baik terutama pons bawah karena dapat berubah-ubah sehingga bobot berbeda-beda. Kejadian adanya variasi terhadap bobot tablet dapat diatasi dengan cara berikut ini</w:t>
      </w:r>
      <w:r>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w:t>
      </w:r>
      <w:r w:rsidRPr="00F767F0">
        <w:rPr>
          <w:rFonts w:ascii="Times New Roman" w:hAnsi="Times New Roman" w:cs="Times New Roman"/>
          <w:sz w:val="24"/>
          <w:szCs w:val="24"/>
        </w:rPr>
        <w:t>Perbaiki atau ulangi proses pembuatan granul yaitu dengan memperbaiki ukuran granul, pengikat, proses granulasi, dan perbaikan pencampuran massa cetak.</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F767F0">
        <w:rPr>
          <w:rFonts w:ascii="Times New Roman" w:hAnsi="Times New Roman" w:cs="Times New Roman"/>
          <w:sz w:val="24"/>
          <w:szCs w:val="24"/>
        </w:rPr>
        <w:t>Validasi mesin tablet yaitu dengan perbaiki mesin tablet</w:t>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F767F0">
        <w:rPr>
          <w:rFonts w:ascii="Times New Roman" w:hAnsi="Times New Roman" w:cs="Times New Roman"/>
          <w:sz w:val="24"/>
          <w:szCs w:val="24"/>
        </w:rPr>
        <w:t xml:space="preserve">Kecepatan aliran dapat menyebabkan bobot tablet yang berbeda-beda. </w:t>
      </w:r>
    </w:p>
    <w:p w:rsidR="001B3F19" w:rsidRDefault="001B3F19" w:rsidP="001B3F19">
      <w:pPr>
        <w:tabs>
          <w:tab w:val="left" w:pos="426"/>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10. </w:t>
      </w:r>
      <w:r>
        <w:rPr>
          <w:rFonts w:ascii="Times New Roman" w:hAnsi="Times New Roman" w:cs="Times New Roman"/>
          <w:sz w:val="24"/>
          <w:szCs w:val="24"/>
        </w:rPr>
        <w:tab/>
      </w:r>
      <w:r w:rsidRPr="00F767F0">
        <w:rPr>
          <w:rFonts w:ascii="Times New Roman" w:hAnsi="Times New Roman" w:cs="Times New Roman"/>
          <w:sz w:val="24"/>
          <w:szCs w:val="24"/>
        </w:rPr>
        <w:t xml:space="preserve">Variasi keseragaman kandungan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767F0">
        <w:rPr>
          <w:rFonts w:ascii="Times New Roman" w:hAnsi="Times New Roman" w:cs="Times New Roman"/>
          <w:sz w:val="24"/>
          <w:szCs w:val="24"/>
        </w:rPr>
        <w:t xml:space="preserve">Buruknya keseragaman kandungan diakibatkan oleh hal-hal berikut ini, yaitu: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a. Aliran granul yang jelek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b. Pencampuran pregranulasi tidak benar, maka tentukan dulu homogenitas zat aktif dalam granul (di pabrik)</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c. Kadar fines tinggi maka porositas tinggi (bobot berbeda-beda) </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 xml:space="preserve">d. Kandungan air yang tinggi sehingga aliran kurang baik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 xml:space="preserve">e. Kondisi mesin tidak benar. Untuk mengatasi terjadinya variasi terhadap keseragaman kandungan dapat dilakukan dengan cara-cara berikut ini. </w:t>
      </w:r>
    </w:p>
    <w:p w:rsidR="001B3F19" w:rsidRDefault="001B3F19" w:rsidP="001B3F19">
      <w:pPr>
        <w:tabs>
          <w:tab w:val="left" w:pos="540"/>
          <w:tab w:val="left" w:pos="1410"/>
        </w:tabs>
        <w:spacing w:after="0" w:line="480" w:lineRule="auto"/>
        <w:ind w:left="284" w:hanging="284"/>
        <w:jc w:val="both"/>
        <w:rPr>
          <w:rFonts w:ascii="Times New Roman" w:hAnsi="Times New Roman" w:cs="Times New Roman"/>
          <w:sz w:val="24"/>
          <w:szCs w:val="24"/>
        </w:rPr>
      </w:pPr>
      <w:r w:rsidRPr="00F767F0">
        <w:rPr>
          <w:rFonts w:ascii="Times New Roman" w:hAnsi="Times New Roman" w:cs="Times New Roman"/>
          <w:sz w:val="24"/>
          <w:szCs w:val="24"/>
        </w:rPr>
        <w:t xml:space="preserve">a. Perbaikan ukuran granul meliputi pencampuran, perubahan pengikat, dan granulasi. </w:t>
      </w:r>
    </w:p>
    <w:p w:rsidR="001B3F19" w:rsidRPr="00C020F2" w:rsidRDefault="001B3F19" w:rsidP="001B3F19">
      <w:pPr>
        <w:tabs>
          <w:tab w:val="left" w:pos="540"/>
          <w:tab w:val="left" w:pos="1410"/>
        </w:tabs>
        <w:spacing w:after="0" w:line="480" w:lineRule="auto"/>
        <w:jc w:val="both"/>
        <w:rPr>
          <w:rFonts w:ascii="Times New Roman" w:hAnsi="Times New Roman" w:cs="Times New Roman"/>
          <w:sz w:val="24"/>
          <w:szCs w:val="24"/>
        </w:rPr>
      </w:pPr>
      <w:r w:rsidRPr="00F767F0">
        <w:rPr>
          <w:rFonts w:ascii="Times New Roman" w:hAnsi="Times New Roman" w:cs="Times New Roman"/>
          <w:sz w:val="24"/>
          <w:szCs w:val="24"/>
        </w:rPr>
        <w:t>b. Kalibrasi mesin</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ED2DBB">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Pr>
          <w:rFonts w:ascii="Times New Roman" w:hAnsi="Times New Roman" w:cs="Times New Roman"/>
          <w:b/>
          <w:bCs/>
          <w:sz w:val="24"/>
          <w:szCs w:val="24"/>
        </w:rPr>
        <w:tab/>
      </w:r>
      <w:r w:rsidRPr="00CC06AF">
        <w:rPr>
          <w:rFonts w:ascii="Times New Roman" w:hAnsi="Times New Roman" w:cs="Times New Roman"/>
          <w:b/>
          <w:bCs/>
          <w:sz w:val="24"/>
          <w:szCs w:val="24"/>
        </w:rPr>
        <w:t xml:space="preserve">Evaluasi </w:t>
      </w:r>
      <w:r>
        <w:rPr>
          <w:rFonts w:ascii="Times New Roman" w:hAnsi="Times New Roman" w:cs="Times New Roman"/>
          <w:b/>
          <w:bCs/>
          <w:sz w:val="24"/>
          <w:szCs w:val="24"/>
        </w:rPr>
        <w:t>S</w:t>
      </w:r>
      <w:r w:rsidRPr="00CC06AF">
        <w:rPr>
          <w:rFonts w:ascii="Times New Roman" w:hAnsi="Times New Roman" w:cs="Times New Roman"/>
          <w:b/>
          <w:bCs/>
          <w:sz w:val="24"/>
          <w:szCs w:val="24"/>
        </w:rPr>
        <w:t xml:space="preserve">ediaan </w:t>
      </w:r>
      <w:r w:rsidRPr="00DD1C6D">
        <w:rPr>
          <w:rFonts w:ascii="Times New Roman" w:hAnsi="Times New Roman" w:cs="Times New Roman"/>
          <w:b/>
          <w:bCs/>
          <w:i/>
          <w:iCs/>
          <w:sz w:val="24"/>
          <w:szCs w:val="24"/>
        </w:rPr>
        <w:t>Orally Disintegrating Tablet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.1 </w:t>
      </w:r>
      <w:r>
        <w:rPr>
          <w:rFonts w:ascii="Times New Roman" w:hAnsi="Times New Roman" w:cs="Times New Roman"/>
          <w:b/>
          <w:bCs/>
          <w:sz w:val="24"/>
          <w:szCs w:val="24"/>
        </w:rPr>
        <w:tab/>
        <w:t>O</w:t>
      </w:r>
      <w:r w:rsidRPr="00CC06AF">
        <w:rPr>
          <w:rFonts w:ascii="Times New Roman" w:hAnsi="Times New Roman" w:cs="Times New Roman"/>
          <w:b/>
          <w:bCs/>
          <w:sz w:val="24"/>
          <w:szCs w:val="24"/>
        </w:rPr>
        <w:t>rganoleptis</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Penampilan dari suatu tablet sangat diperhatikan untuk penerimaan konsumen dan pengontrolan keseragaman antara tablet yang satu dengan yang lain. Mencakup pemeriksaan keseluruhan, antara lain : bentuk, ukuran, warna, bau, rasa, bentuk permukaan, dan cacat fisik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C06A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.2 </w:t>
      </w:r>
      <w:r>
        <w:rPr>
          <w:rFonts w:ascii="Times New Roman" w:hAnsi="Times New Roman" w:cs="Times New Roman"/>
          <w:b/>
          <w:bCs/>
          <w:sz w:val="24"/>
          <w:szCs w:val="24"/>
        </w:rPr>
        <w:tab/>
      </w:r>
      <w:r w:rsidRPr="00CC06AF">
        <w:rPr>
          <w:rFonts w:ascii="Times New Roman" w:hAnsi="Times New Roman" w:cs="Times New Roman"/>
          <w:b/>
          <w:bCs/>
          <w:sz w:val="24"/>
          <w:szCs w:val="24"/>
        </w:rPr>
        <w:t>Keseragaman Bobot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Suatu tablet harus dilakukan uji keseragaman bobot agar diketahui bobot dari masing-masing tablet yang dihasilkan. Jumlah bahan yang dimasukkan kedalam cetakan akan menentukan berat tablet yang diperoleh. Hasilnya tidak </w:t>
      </w:r>
      <w:r>
        <w:rPr>
          <w:rFonts w:ascii="Times New Roman" w:hAnsi="Times New Roman" w:cs="Times New Roman"/>
          <w:sz w:val="24"/>
          <w:szCs w:val="24"/>
        </w:rPr>
        <w:lastRenderedPageBreak/>
        <w:t xml:space="preserve">lebih dari dua tablet yang mempunyai penyimpangan &gt;7,5% dan tidak boleh satu tablet pun yang mempunyai penyimpangan bobot &gt;15%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C06A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.3 </w:t>
      </w:r>
      <w:r>
        <w:rPr>
          <w:rFonts w:ascii="Times New Roman" w:hAnsi="Times New Roman" w:cs="Times New Roman"/>
          <w:b/>
          <w:bCs/>
          <w:sz w:val="24"/>
          <w:szCs w:val="24"/>
        </w:rPr>
        <w:tab/>
      </w:r>
      <w:r w:rsidRPr="00CC06AF">
        <w:rPr>
          <w:rFonts w:ascii="Times New Roman" w:hAnsi="Times New Roman" w:cs="Times New Roman"/>
          <w:b/>
          <w:bCs/>
          <w:sz w:val="24"/>
          <w:szCs w:val="24"/>
        </w:rPr>
        <w:t xml:space="preserve">Keseragaman Ukuran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Ketebalan tablet merupakan hal yang harus dikontrol agar dapat diterima oleh konsumen dan memudahkan dalam pengemasan. Kecuali dinyatakan lain, diameter tablet tidak lebih dari 3 kali dan tidak kurang dari 1 1/3 tebal tablet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C06A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.4 </w:t>
      </w:r>
      <w:r>
        <w:rPr>
          <w:rFonts w:ascii="Times New Roman" w:hAnsi="Times New Roman" w:cs="Times New Roman"/>
          <w:b/>
          <w:bCs/>
          <w:sz w:val="24"/>
          <w:szCs w:val="24"/>
        </w:rPr>
        <w:tab/>
      </w:r>
      <w:r w:rsidRPr="00CC06AF">
        <w:rPr>
          <w:rFonts w:ascii="Times New Roman" w:hAnsi="Times New Roman" w:cs="Times New Roman"/>
          <w:b/>
          <w:bCs/>
          <w:sz w:val="24"/>
          <w:szCs w:val="24"/>
        </w:rPr>
        <w:t xml:space="preserve">Kekerasan Tablet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Tablet harus mempunyai kekuatan untuk menahan tekanan ataupun guncangan pada saat proses produksi, pengemasan, dan pengangkutan. Belakangan ini hubungan kekerasan dan daya hancur serta kecepatan melarut obat sangat penting. Dalam bidang industri kekuatan minimum yang sesuai untuk tablet yaitu sebesar 4 kg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C06A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.5 </w:t>
      </w:r>
      <w:r>
        <w:rPr>
          <w:rFonts w:ascii="Times New Roman" w:hAnsi="Times New Roman" w:cs="Times New Roman"/>
          <w:b/>
          <w:bCs/>
          <w:sz w:val="24"/>
          <w:szCs w:val="24"/>
        </w:rPr>
        <w:tab/>
      </w:r>
      <w:r w:rsidRPr="00CC06AF">
        <w:rPr>
          <w:rFonts w:ascii="Times New Roman" w:hAnsi="Times New Roman" w:cs="Times New Roman"/>
          <w:b/>
          <w:bCs/>
          <w:sz w:val="24"/>
          <w:szCs w:val="24"/>
        </w:rPr>
        <w:t xml:space="preserve">Kerapuhan Tablet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kerapuhan adalah uji ketahanan permukaan tablet terhadap gesekan yang terjadi sewaktu dalam pengemasan, pengiriman dan penyimpangan. Uji ini disebut juga dengan uji kerenyahan atau friabilitas. Jika suatu tablet mudah menjadi bubuk, serta pecah-pecah dalam penanganannya akan mengakibatkan kehilangan keelokannya serta konsumen enggan menerimanya. Alatnya disebut friabilator dimana prinsip pengukurannya yaitu persentase bobot tablet yang hilang dari 20 atau 40 tablet selama diputar dalam waktu tertentu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CC06AF">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CC06AF"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CC06AF">
        <w:rPr>
          <w:rFonts w:ascii="Times New Roman" w:hAnsi="Times New Roman" w:cs="Times New Roman"/>
          <w:b/>
          <w:bCs/>
          <w:sz w:val="24"/>
          <w:szCs w:val="24"/>
        </w:rPr>
        <w:t>2.</w:t>
      </w:r>
      <w:r>
        <w:rPr>
          <w:rFonts w:ascii="Times New Roman" w:hAnsi="Times New Roman" w:cs="Times New Roman"/>
          <w:b/>
          <w:bCs/>
          <w:sz w:val="24"/>
          <w:szCs w:val="24"/>
        </w:rPr>
        <w:t>17</w:t>
      </w:r>
      <w:r w:rsidRPr="00CC06AF">
        <w:rPr>
          <w:rFonts w:ascii="Times New Roman" w:hAnsi="Times New Roman" w:cs="Times New Roman"/>
          <w:b/>
          <w:bCs/>
          <w:sz w:val="24"/>
          <w:szCs w:val="24"/>
        </w:rPr>
        <w:t xml:space="preserve">.6 </w:t>
      </w:r>
      <w:r>
        <w:rPr>
          <w:rFonts w:ascii="Times New Roman" w:hAnsi="Times New Roman" w:cs="Times New Roman"/>
          <w:b/>
          <w:bCs/>
          <w:sz w:val="24"/>
          <w:szCs w:val="24"/>
        </w:rPr>
        <w:tab/>
      </w:r>
      <w:r w:rsidRPr="00CC06AF">
        <w:rPr>
          <w:rFonts w:ascii="Times New Roman" w:hAnsi="Times New Roman" w:cs="Times New Roman"/>
          <w:b/>
          <w:bCs/>
          <w:sz w:val="24"/>
          <w:szCs w:val="24"/>
        </w:rPr>
        <w:t>Waktu Hancur Tablet</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Waktu hancur atau waktu disintegrasi yang dipersyaratkan untuk sediaan tablet orodispersibel adalah &lt; 1 menit menurut US FDA. Berdasarkan hasil penelitian, diketahui bahwa waktu disintegrasi yang dapat diterima oleh pasien berkisar 5-30 detik. Prosedur standar yang dipersyaratkan untuk parameter waktu hancur adalah prosedur USP terkait waktu hancur atau terdisintegrasi untuk sediaan tablet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A037E">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17413D"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17413D">
        <w:rPr>
          <w:rFonts w:ascii="Times New Roman" w:hAnsi="Times New Roman" w:cs="Times New Roman"/>
          <w:b/>
          <w:bCs/>
          <w:sz w:val="24"/>
          <w:szCs w:val="24"/>
        </w:rPr>
        <w:t>2.</w:t>
      </w:r>
      <w:r>
        <w:rPr>
          <w:rFonts w:ascii="Times New Roman" w:hAnsi="Times New Roman" w:cs="Times New Roman"/>
          <w:b/>
          <w:bCs/>
          <w:sz w:val="24"/>
          <w:szCs w:val="24"/>
        </w:rPr>
        <w:t>17</w:t>
      </w:r>
      <w:r w:rsidRPr="0017413D">
        <w:rPr>
          <w:rFonts w:ascii="Times New Roman" w:hAnsi="Times New Roman" w:cs="Times New Roman"/>
          <w:b/>
          <w:bCs/>
          <w:sz w:val="24"/>
          <w:szCs w:val="24"/>
        </w:rPr>
        <w:t xml:space="preserve">.7 </w:t>
      </w:r>
      <w:r>
        <w:rPr>
          <w:rFonts w:ascii="Times New Roman" w:hAnsi="Times New Roman" w:cs="Times New Roman"/>
          <w:b/>
          <w:bCs/>
          <w:sz w:val="24"/>
          <w:szCs w:val="24"/>
        </w:rPr>
        <w:tab/>
      </w:r>
      <w:r w:rsidRPr="0017413D">
        <w:rPr>
          <w:rFonts w:ascii="Times New Roman" w:hAnsi="Times New Roman" w:cs="Times New Roman"/>
          <w:b/>
          <w:bCs/>
          <w:sz w:val="24"/>
          <w:szCs w:val="24"/>
        </w:rPr>
        <w:t>Waktu Pembasahan</w:t>
      </w:r>
    </w:p>
    <w:p w:rsidR="001B3F19" w:rsidRDefault="001B3F19" w:rsidP="001B3F19">
      <w:pPr>
        <w:tabs>
          <w:tab w:val="left" w:pos="567"/>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Waktu pembasahan sediaan tablet adalah parameter evaluasi yang berkaitan dengan sudut kontak. Waktu pembasahan ini termasuk parameter penting yang harus di uji guna memprediksi karakteristik disintegrasi dari suatu tablet. Semakin cepat tablet terbasahi mengindikasikan bahwa tablet tersebut lebih mudah hancur.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5A037E">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F767F0" w:rsidRDefault="001B3F19" w:rsidP="001B3F19">
      <w:pPr>
        <w:tabs>
          <w:tab w:val="left" w:pos="540"/>
          <w:tab w:val="left" w:pos="1410"/>
        </w:tabs>
        <w:spacing w:after="0" w:line="480" w:lineRule="auto"/>
        <w:jc w:val="both"/>
        <w:rPr>
          <w:rFonts w:ascii="Times New Roman" w:hAnsi="Times New Roman" w:cs="Times New Roman"/>
          <w:b/>
          <w:bCs/>
          <w:sz w:val="24"/>
          <w:szCs w:val="24"/>
        </w:rPr>
      </w:pPr>
    </w:p>
    <w:p w:rsidR="001B3F19" w:rsidRPr="00201FBC" w:rsidRDefault="001B3F19" w:rsidP="001B3F19">
      <w:pPr>
        <w:tabs>
          <w:tab w:val="left" w:pos="540"/>
          <w:tab w:val="left" w:pos="1410"/>
        </w:tabs>
        <w:spacing w:after="0" w:line="480" w:lineRule="auto"/>
        <w:jc w:val="both"/>
        <w:rPr>
          <w:rFonts w:ascii="Times New Roman" w:hAnsi="Times New Roman" w:cs="Times New Roman"/>
          <w:sz w:val="24"/>
          <w:szCs w:val="24"/>
        </w:rPr>
      </w:pPr>
    </w:p>
    <w:p w:rsidR="001B3F19" w:rsidRPr="00201FBC" w:rsidRDefault="001B3F19" w:rsidP="001B3F19">
      <w:pPr>
        <w:tabs>
          <w:tab w:val="left" w:pos="540"/>
          <w:tab w:val="left" w:pos="1410"/>
        </w:tabs>
        <w:spacing w:after="0" w:line="240" w:lineRule="auto"/>
        <w:jc w:val="both"/>
        <w:rPr>
          <w:rFonts w:ascii="Times New Roman" w:hAnsi="Times New Roman" w:cs="Times New Roman"/>
          <w:b/>
          <w:bCs/>
          <w:i/>
          <w:iCs/>
          <w:sz w:val="24"/>
          <w:szCs w:val="24"/>
        </w:rPr>
      </w:pPr>
    </w:p>
    <w:p w:rsidR="001B3F19" w:rsidRPr="00631514" w:rsidRDefault="001B3F19" w:rsidP="001B3F19">
      <w:pPr>
        <w:tabs>
          <w:tab w:val="left" w:pos="540"/>
          <w:tab w:val="left" w:pos="1410"/>
        </w:tabs>
        <w:spacing w:after="0" w:line="240" w:lineRule="auto"/>
        <w:rPr>
          <w:rFonts w:ascii="Times New Roman" w:hAnsi="Times New Roman" w:cs="Times New Roman"/>
          <w:b/>
          <w:bCs/>
          <w:sz w:val="24"/>
          <w:szCs w:val="24"/>
        </w:rPr>
        <w:sectPr w:rsidR="001B3F19" w:rsidRPr="00631514" w:rsidSect="00B9221D">
          <w:pgSz w:w="11906" w:h="16838"/>
          <w:pgMar w:top="1701" w:right="1701" w:bottom="1701" w:left="2268" w:header="709" w:footer="709" w:gutter="0"/>
          <w:cols w:space="708"/>
          <w:docGrid w:linePitch="360"/>
        </w:sectPr>
      </w:pPr>
    </w:p>
    <w:p w:rsidR="001B3F19" w:rsidRPr="00A14723" w:rsidRDefault="001B3F19" w:rsidP="001B3F19">
      <w:pPr>
        <w:tabs>
          <w:tab w:val="left" w:pos="540"/>
          <w:tab w:val="left" w:pos="1410"/>
        </w:tabs>
        <w:spacing w:after="0" w:line="240" w:lineRule="auto"/>
        <w:jc w:val="center"/>
        <w:rPr>
          <w:rFonts w:ascii="Times New Roman" w:hAnsi="Times New Roman" w:cs="Times New Roman"/>
          <w:b/>
          <w:bCs/>
          <w:sz w:val="24"/>
          <w:szCs w:val="24"/>
        </w:rPr>
      </w:pPr>
      <w:r w:rsidRPr="00A14723">
        <w:rPr>
          <w:rFonts w:ascii="Times New Roman" w:hAnsi="Times New Roman" w:cs="Times New Roman"/>
          <w:b/>
          <w:bCs/>
          <w:sz w:val="24"/>
          <w:szCs w:val="24"/>
        </w:rPr>
        <w:lastRenderedPageBreak/>
        <w:t>BAB III</w:t>
      </w:r>
    </w:p>
    <w:p w:rsidR="001B3F19" w:rsidRPr="00A14723" w:rsidRDefault="001B3F19" w:rsidP="001B3F19">
      <w:pPr>
        <w:tabs>
          <w:tab w:val="left" w:pos="540"/>
          <w:tab w:val="left" w:pos="1410"/>
        </w:tabs>
        <w:spacing w:after="0" w:line="240" w:lineRule="auto"/>
        <w:jc w:val="center"/>
        <w:rPr>
          <w:rFonts w:ascii="Times New Roman" w:hAnsi="Times New Roman" w:cs="Times New Roman"/>
          <w:b/>
          <w:bCs/>
          <w:sz w:val="24"/>
          <w:szCs w:val="24"/>
        </w:rPr>
      </w:pPr>
      <w:r w:rsidRPr="00A14723">
        <w:rPr>
          <w:rFonts w:ascii="Times New Roman" w:hAnsi="Times New Roman" w:cs="Times New Roman"/>
          <w:b/>
          <w:bCs/>
          <w:sz w:val="24"/>
          <w:szCs w:val="24"/>
        </w:rPr>
        <w:t>METODE PENELITIAN</w:t>
      </w:r>
    </w:p>
    <w:p w:rsidR="001B3F19" w:rsidRDefault="001B3F19" w:rsidP="001B3F19">
      <w:pPr>
        <w:tabs>
          <w:tab w:val="left" w:pos="540"/>
          <w:tab w:val="left" w:pos="1410"/>
        </w:tabs>
        <w:spacing w:after="0" w:line="240" w:lineRule="auto"/>
        <w:jc w:val="center"/>
        <w:rPr>
          <w:rFonts w:ascii="Times New Roman" w:hAnsi="Times New Roman" w:cs="Times New Roman"/>
          <w:sz w:val="28"/>
          <w:szCs w:val="28"/>
        </w:rPr>
      </w:pPr>
    </w:p>
    <w:p w:rsidR="001B3F19" w:rsidRPr="0039505C" w:rsidRDefault="001B3F19" w:rsidP="001B3F19">
      <w:pPr>
        <w:tabs>
          <w:tab w:val="left" w:pos="709"/>
          <w:tab w:val="left" w:pos="1410"/>
        </w:tabs>
        <w:spacing w:after="0" w:line="480" w:lineRule="auto"/>
        <w:rPr>
          <w:rFonts w:ascii="Times New Roman" w:hAnsi="Times New Roman" w:cs="Times New Roman"/>
          <w:b/>
          <w:bCs/>
          <w:sz w:val="24"/>
          <w:szCs w:val="24"/>
        </w:rPr>
      </w:pPr>
      <w:r w:rsidRPr="0039505C">
        <w:rPr>
          <w:rFonts w:ascii="Times New Roman" w:hAnsi="Times New Roman" w:cs="Times New Roman"/>
          <w:b/>
          <w:bCs/>
          <w:sz w:val="24"/>
          <w:szCs w:val="24"/>
        </w:rPr>
        <w:t>3.1</w:t>
      </w:r>
      <w:r>
        <w:rPr>
          <w:rFonts w:ascii="Times New Roman" w:hAnsi="Times New Roman" w:cs="Times New Roman"/>
          <w:b/>
          <w:bCs/>
          <w:sz w:val="24"/>
          <w:szCs w:val="24"/>
        </w:rPr>
        <w:tab/>
      </w:r>
      <w:r w:rsidRPr="0039505C">
        <w:rPr>
          <w:rFonts w:ascii="Times New Roman" w:hAnsi="Times New Roman" w:cs="Times New Roman"/>
          <w:b/>
          <w:bCs/>
          <w:sz w:val="24"/>
          <w:szCs w:val="24"/>
        </w:rPr>
        <w:t>Rancangan Penelitian</w:t>
      </w:r>
    </w:p>
    <w:p w:rsidR="001B3F19" w:rsidRPr="003D2410" w:rsidRDefault="001B3F19" w:rsidP="001B3F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Rancangan </w:t>
      </w:r>
      <w:r w:rsidRPr="003D2410">
        <w:rPr>
          <w:rFonts w:ascii="Times New Roman" w:hAnsi="Times New Roman" w:cs="Times New Roman"/>
          <w:sz w:val="24"/>
          <w:szCs w:val="24"/>
        </w:rPr>
        <w:t xml:space="preserve">penelitian ini adalah </w:t>
      </w:r>
      <w:r>
        <w:rPr>
          <w:rFonts w:ascii="Times New Roman" w:hAnsi="Times New Roman" w:cs="Times New Roman"/>
          <w:sz w:val="24"/>
          <w:szCs w:val="24"/>
        </w:rPr>
        <w:t xml:space="preserve">penelitian dengan </w:t>
      </w:r>
      <w:r w:rsidRPr="003D2410">
        <w:rPr>
          <w:rFonts w:ascii="Times New Roman" w:hAnsi="Times New Roman" w:cs="Times New Roman"/>
          <w:sz w:val="24"/>
          <w:szCs w:val="24"/>
        </w:rPr>
        <w:t>metode eksperimental</w:t>
      </w:r>
      <w:r>
        <w:rPr>
          <w:rFonts w:ascii="Times New Roman" w:hAnsi="Times New Roman" w:cs="Times New Roman"/>
          <w:sz w:val="24"/>
          <w:szCs w:val="24"/>
        </w:rPr>
        <w:t xml:space="preserve"> yang dilakukan di laboratorium yang</w:t>
      </w:r>
      <w:r w:rsidRPr="003D2410">
        <w:rPr>
          <w:rFonts w:ascii="Times New Roman" w:hAnsi="Times New Roman" w:cs="Times New Roman"/>
          <w:sz w:val="24"/>
          <w:szCs w:val="24"/>
        </w:rPr>
        <w:t xml:space="preserve"> meliputi pengambilan sampel, </w:t>
      </w:r>
      <w:r>
        <w:rPr>
          <w:rFonts w:ascii="Times New Roman" w:hAnsi="Times New Roman" w:cs="Times New Roman"/>
          <w:sz w:val="24"/>
          <w:szCs w:val="24"/>
        </w:rPr>
        <w:t>sortasi basah</w:t>
      </w:r>
      <w:r w:rsidRPr="003D2410">
        <w:rPr>
          <w:rFonts w:ascii="Times New Roman" w:hAnsi="Times New Roman" w:cs="Times New Roman"/>
          <w:sz w:val="24"/>
          <w:szCs w:val="24"/>
        </w:rPr>
        <w:t>, pencucian, perajangan, pengeringan</w:t>
      </w:r>
      <w:r>
        <w:rPr>
          <w:rFonts w:ascii="Times New Roman" w:hAnsi="Times New Roman" w:cs="Times New Roman"/>
          <w:sz w:val="24"/>
          <w:szCs w:val="24"/>
        </w:rPr>
        <w:t xml:space="preserve">, sortasi kering, </w:t>
      </w:r>
      <w:r w:rsidRPr="003D2410">
        <w:rPr>
          <w:rFonts w:ascii="Times New Roman" w:hAnsi="Times New Roman" w:cs="Times New Roman"/>
          <w:sz w:val="24"/>
          <w:szCs w:val="24"/>
        </w:rPr>
        <w:t>penghalusan</w:t>
      </w:r>
      <w:r>
        <w:rPr>
          <w:rFonts w:ascii="Times New Roman" w:hAnsi="Times New Roman" w:cs="Times New Roman"/>
          <w:sz w:val="24"/>
          <w:szCs w:val="24"/>
        </w:rPr>
        <w:t xml:space="preserve"> simplisia</w:t>
      </w:r>
      <w:r w:rsidRPr="003D2410">
        <w:rPr>
          <w:rFonts w:ascii="Times New Roman" w:hAnsi="Times New Roman" w:cs="Times New Roman"/>
          <w:sz w:val="24"/>
          <w:szCs w:val="24"/>
        </w:rPr>
        <w:t xml:space="preserve"> hingga serbuk</w:t>
      </w:r>
      <w:r>
        <w:rPr>
          <w:rFonts w:ascii="Times New Roman" w:hAnsi="Times New Roman" w:cs="Times New Roman"/>
          <w:sz w:val="24"/>
          <w:szCs w:val="24"/>
        </w:rPr>
        <w:t>, pembuatan sediaan</w:t>
      </w:r>
      <w:r w:rsidRPr="005E5105">
        <w:rPr>
          <w:rFonts w:ascii="Times New Roman" w:hAnsi="Times New Roman" w:cs="Times New Roman"/>
          <w:i/>
          <w:iCs/>
          <w:sz w:val="24"/>
          <w:szCs w:val="24"/>
        </w:rPr>
        <w:t>Orally Disintegrating Tablet</w:t>
      </w:r>
      <w:r>
        <w:rPr>
          <w:rFonts w:ascii="Times New Roman" w:hAnsi="Times New Roman" w:cs="Times New Roman"/>
          <w:sz w:val="24"/>
          <w:szCs w:val="24"/>
        </w:rPr>
        <w:t xml:space="preserve"> (ODT), evaluasi massa serbuk dan evaluasi sediaan ODT.</w:t>
      </w:r>
    </w:p>
    <w:p w:rsidR="001B3F19" w:rsidRPr="003D2410" w:rsidRDefault="001B3F19" w:rsidP="001B3F19">
      <w:pPr>
        <w:tabs>
          <w:tab w:val="left" w:pos="540"/>
          <w:tab w:val="left" w:pos="709"/>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3.1.1</w:t>
      </w:r>
      <w:r>
        <w:rPr>
          <w:rFonts w:ascii="Times New Roman" w:hAnsi="Times New Roman" w:cs="Times New Roman"/>
          <w:b/>
          <w:bCs/>
          <w:sz w:val="24"/>
          <w:szCs w:val="24"/>
        </w:rPr>
        <w:tab/>
      </w:r>
      <w:r w:rsidRPr="003D2410">
        <w:rPr>
          <w:rFonts w:ascii="Times New Roman" w:hAnsi="Times New Roman" w:cs="Times New Roman"/>
          <w:b/>
          <w:bCs/>
          <w:sz w:val="24"/>
          <w:szCs w:val="24"/>
        </w:rPr>
        <w:t>Variabel Penelitian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Variabel bebas pada penelitian ini adalah </w:t>
      </w:r>
      <w:r w:rsidRPr="003D2410">
        <w:rPr>
          <w:rFonts w:ascii="Times New Roman" w:hAnsi="Times New Roman" w:cs="Times New Roman"/>
          <w:sz w:val="24"/>
          <w:szCs w:val="24"/>
        </w:rPr>
        <w:t>kembang kol (</w:t>
      </w:r>
      <w:r w:rsidRPr="0096202C">
        <w:rPr>
          <w:rFonts w:ascii="Times New Roman" w:hAnsi="Times New Roman" w:cs="Times New Roman"/>
          <w:i/>
          <w:iCs/>
          <w:sz w:val="24"/>
          <w:szCs w:val="24"/>
        </w:rPr>
        <w:t>Brassica Oleracea var. botrytis</w:t>
      </w:r>
      <w:r>
        <w:rPr>
          <w:rFonts w:ascii="Times New Roman" w:hAnsi="Times New Roman" w:cs="Times New Roman"/>
          <w:sz w:val="24"/>
          <w:szCs w:val="24"/>
        </w:rPr>
        <w:t xml:space="preserve"> L.</w:t>
      </w:r>
      <w:r w:rsidRPr="003D2410">
        <w:rPr>
          <w:rFonts w:ascii="Times New Roman" w:hAnsi="Times New Roman" w:cs="Times New Roman"/>
          <w:sz w:val="24"/>
          <w:szCs w:val="24"/>
        </w:rPr>
        <w:t xml:space="preserve">). </w:t>
      </w:r>
      <w:r>
        <w:rPr>
          <w:rFonts w:ascii="Times New Roman" w:hAnsi="Times New Roman" w:cs="Times New Roman"/>
          <w:sz w:val="24"/>
          <w:szCs w:val="24"/>
        </w:rPr>
        <w:t>Variabel terikat meliputi, karakterisasi simplisia</w:t>
      </w:r>
      <w:r w:rsidRPr="003D2410">
        <w:rPr>
          <w:rFonts w:ascii="Times New Roman" w:hAnsi="Times New Roman" w:cs="Times New Roman"/>
          <w:sz w:val="24"/>
          <w:szCs w:val="24"/>
        </w:rPr>
        <w:t xml:space="preserve">, </w:t>
      </w:r>
      <w:r>
        <w:rPr>
          <w:rFonts w:ascii="Times New Roman" w:hAnsi="Times New Roman" w:cs="Times New Roman"/>
          <w:sz w:val="24"/>
          <w:szCs w:val="24"/>
        </w:rPr>
        <w:t xml:space="preserve">pembuatan formulasi serbuk ODT, </w:t>
      </w:r>
      <w:r w:rsidRPr="003D2410">
        <w:rPr>
          <w:rFonts w:ascii="Times New Roman" w:hAnsi="Times New Roman" w:cs="Times New Roman"/>
          <w:sz w:val="24"/>
          <w:szCs w:val="24"/>
        </w:rPr>
        <w:t xml:space="preserve">evaluasi </w:t>
      </w:r>
      <w:r>
        <w:rPr>
          <w:rFonts w:ascii="Times New Roman" w:hAnsi="Times New Roman" w:cs="Times New Roman"/>
          <w:sz w:val="24"/>
          <w:szCs w:val="24"/>
        </w:rPr>
        <w:t>preformulasi</w:t>
      </w:r>
      <w:r w:rsidRPr="003D2410">
        <w:rPr>
          <w:rFonts w:ascii="Times New Roman" w:hAnsi="Times New Roman" w:cs="Times New Roman"/>
          <w:sz w:val="24"/>
          <w:szCs w:val="24"/>
        </w:rPr>
        <w:t xml:space="preserve">, dan evaluasi </w:t>
      </w:r>
      <w:r w:rsidRPr="00C55602">
        <w:rPr>
          <w:rFonts w:ascii="Times New Roman" w:hAnsi="Times New Roman" w:cs="Times New Roman"/>
          <w:i/>
          <w:iCs/>
          <w:sz w:val="24"/>
          <w:szCs w:val="24"/>
        </w:rPr>
        <w:t>Orally Disintegrating Tablet</w:t>
      </w:r>
      <w:r>
        <w:rPr>
          <w:rFonts w:ascii="Times New Roman" w:hAnsi="Times New Roman" w:cs="Times New Roman"/>
          <w:sz w:val="24"/>
          <w:szCs w:val="24"/>
        </w:rPr>
        <w:t xml:space="preserve"> (ODT). </w:t>
      </w:r>
    </w:p>
    <w:p w:rsidR="001B3F19" w:rsidRPr="00F43987"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3.1.2    </w:t>
      </w:r>
      <w:r w:rsidRPr="00F43987">
        <w:rPr>
          <w:rFonts w:ascii="Times New Roman" w:hAnsi="Times New Roman" w:cs="Times New Roman"/>
          <w:b/>
          <w:bCs/>
          <w:sz w:val="24"/>
          <w:szCs w:val="24"/>
        </w:rPr>
        <w:t>Parameter Penelitian</w:t>
      </w:r>
    </w:p>
    <w:p w:rsidR="001B3F19" w:rsidRPr="00654234"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B54A93">
        <w:rPr>
          <w:rFonts w:ascii="Times New Roman" w:hAnsi="Times New Roman" w:cs="Times New Roman"/>
          <w:sz w:val="24"/>
          <w:szCs w:val="24"/>
        </w:rPr>
        <w:t xml:space="preserve">Parameter </w:t>
      </w:r>
      <w:r>
        <w:rPr>
          <w:rFonts w:ascii="Times New Roman" w:hAnsi="Times New Roman" w:cs="Times New Roman"/>
          <w:sz w:val="24"/>
          <w:szCs w:val="24"/>
        </w:rPr>
        <w:t>pada penelitian ini adalah penentuan kadar air, penentuan kadar abu total, penentuan kadar abu tidak larut asam, penentuan kadar sari larut air, penentuan kadar sari larut etanol, waktu alir, sudut diam, kompresibilitas, organoleptis, kekerasan tablet, kerapuhan tablet, keseragaman ukuran, keseragaman bobot, waktu hancur menggunakan cawan petri, waktu hancur dalam rongga mulut dan waktu pembasahan.</w:t>
      </w:r>
    </w:p>
    <w:p w:rsidR="001B3F19" w:rsidRPr="003D2410"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3.2</w:t>
      </w:r>
      <w:r>
        <w:rPr>
          <w:rFonts w:ascii="Times New Roman" w:hAnsi="Times New Roman" w:cs="Times New Roman"/>
          <w:b/>
          <w:bCs/>
          <w:sz w:val="24"/>
          <w:szCs w:val="24"/>
        </w:rPr>
        <w:tab/>
      </w:r>
      <w:r w:rsidRPr="003D2410">
        <w:rPr>
          <w:rFonts w:ascii="Times New Roman" w:hAnsi="Times New Roman" w:cs="Times New Roman"/>
          <w:b/>
          <w:bCs/>
          <w:sz w:val="24"/>
          <w:szCs w:val="24"/>
        </w:rPr>
        <w:t>Jadwal dan Lokasi Penelitian</w:t>
      </w:r>
    </w:p>
    <w:p w:rsidR="001B3F19" w:rsidRPr="003D2410" w:rsidRDefault="001B3F19" w:rsidP="001B3F19">
      <w:pPr>
        <w:tabs>
          <w:tab w:val="left" w:pos="709"/>
          <w:tab w:val="left" w:pos="1410"/>
        </w:tabs>
        <w:spacing w:after="0" w:line="480" w:lineRule="auto"/>
        <w:jc w:val="both"/>
        <w:rPr>
          <w:rFonts w:ascii="Times New Roman" w:hAnsi="Times New Roman" w:cs="Times New Roman"/>
          <w:sz w:val="24"/>
          <w:szCs w:val="24"/>
        </w:rPr>
      </w:pPr>
      <w:r w:rsidRPr="003D2410">
        <w:rPr>
          <w:rFonts w:ascii="Times New Roman" w:hAnsi="Times New Roman" w:cs="Times New Roman"/>
          <w:b/>
          <w:bCs/>
          <w:sz w:val="24"/>
          <w:szCs w:val="24"/>
        </w:rPr>
        <w:t>3.2.1</w:t>
      </w:r>
      <w:r>
        <w:rPr>
          <w:rFonts w:ascii="Times New Roman" w:hAnsi="Times New Roman" w:cs="Times New Roman"/>
          <w:b/>
          <w:bCs/>
          <w:sz w:val="24"/>
          <w:szCs w:val="24"/>
        </w:rPr>
        <w:tab/>
      </w:r>
      <w:r w:rsidRPr="003D2410">
        <w:rPr>
          <w:rFonts w:ascii="Times New Roman" w:hAnsi="Times New Roman" w:cs="Times New Roman"/>
          <w:b/>
          <w:bCs/>
          <w:sz w:val="24"/>
          <w:szCs w:val="24"/>
        </w:rPr>
        <w:t>Jadwal Penelitian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 xml:space="preserve">Penelitian dilakukan pada bulan </w:t>
      </w:r>
      <w:r>
        <w:rPr>
          <w:rFonts w:ascii="Times New Roman" w:hAnsi="Times New Roman" w:cs="Times New Roman"/>
          <w:sz w:val="24"/>
          <w:szCs w:val="24"/>
        </w:rPr>
        <w:t>Februari</w:t>
      </w:r>
      <w:r w:rsidRPr="003D2410">
        <w:rPr>
          <w:rFonts w:ascii="Times New Roman" w:hAnsi="Times New Roman" w:cs="Times New Roman"/>
          <w:sz w:val="24"/>
          <w:szCs w:val="24"/>
        </w:rPr>
        <w:t xml:space="preserve"> 202</w:t>
      </w:r>
      <w:r>
        <w:rPr>
          <w:rFonts w:ascii="Times New Roman" w:hAnsi="Times New Roman" w:cs="Times New Roman"/>
          <w:sz w:val="24"/>
          <w:szCs w:val="24"/>
        </w:rPr>
        <w:t>4</w:t>
      </w:r>
      <w:r w:rsidRPr="003D2410">
        <w:rPr>
          <w:rFonts w:ascii="Times New Roman" w:hAnsi="Times New Roman" w:cs="Times New Roman"/>
          <w:sz w:val="24"/>
          <w:szCs w:val="24"/>
        </w:rPr>
        <w:t xml:space="preserve"> sampai </w:t>
      </w:r>
      <w:r>
        <w:rPr>
          <w:rFonts w:ascii="Times New Roman" w:hAnsi="Times New Roman" w:cs="Times New Roman"/>
          <w:sz w:val="24"/>
          <w:szCs w:val="24"/>
        </w:rPr>
        <w:t xml:space="preserve">Juni </w:t>
      </w:r>
      <w:r w:rsidRPr="003D2410">
        <w:rPr>
          <w:rFonts w:ascii="Times New Roman" w:hAnsi="Times New Roman" w:cs="Times New Roman"/>
          <w:sz w:val="24"/>
          <w:szCs w:val="24"/>
        </w:rPr>
        <w:t>2024.</w:t>
      </w: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p>
    <w:p w:rsidR="001B3F19" w:rsidRDefault="001B3F19" w:rsidP="001B3F19">
      <w:pPr>
        <w:tabs>
          <w:tab w:val="left" w:pos="540"/>
          <w:tab w:val="left" w:pos="1410"/>
        </w:tabs>
        <w:spacing w:after="0" w:line="480" w:lineRule="auto"/>
        <w:jc w:val="both"/>
        <w:rPr>
          <w:rFonts w:ascii="Times New Roman" w:hAnsi="Times New Roman" w:cs="Times New Roman"/>
          <w:sz w:val="24"/>
          <w:szCs w:val="24"/>
        </w:rPr>
      </w:pPr>
    </w:p>
    <w:p w:rsidR="001B3F19" w:rsidRPr="00711B0B"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711B0B">
        <w:rPr>
          <w:rFonts w:ascii="Times New Roman" w:hAnsi="Times New Roman" w:cs="Times New Roman"/>
          <w:b/>
          <w:bCs/>
          <w:sz w:val="24"/>
          <w:szCs w:val="24"/>
        </w:rPr>
        <w:t>3.2.2</w:t>
      </w:r>
      <w:r>
        <w:rPr>
          <w:rFonts w:ascii="Times New Roman" w:hAnsi="Times New Roman" w:cs="Times New Roman"/>
          <w:b/>
          <w:bCs/>
          <w:sz w:val="24"/>
          <w:szCs w:val="24"/>
        </w:rPr>
        <w:tab/>
      </w:r>
      <w:r w:rsidRPr="00711B0B">
        <w:rPr>
          <w:rFonts w:ascii="Times New Roman" w:hAnsi="Times New Roman" w:cs="Times New Roman"/>
          <w:b/>
          <w:bCs/>
          <w:sz w:val="24"/>
          <w:szCs w:val="24"/>
        </w:rPr>
        <w:t xml:space="preserve">Lokasi Penelitian </w:t>
      </w:r>
    </w:p>
    <w:p w:rsidR="001B3F19" w:rsidRPr="003D241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Penelitian dilakukan di Laboratorium Farmasi Terpadu, Laboratorium Botani, Laboratorium Teknologi Formulasi Sediaan Padat Universitas Muslim Nusantara Al Washliyah Medan,Laboratorium Penelitian Farmasi Universitas Sumatera Utara Medan</w:t>
      </w:r>
      <w:r>
        <w:rPr>
          <w:rFonts w:ascii="Times New Roman" w:hAnsi="Times New Roman" w:cs="Times New Roman"/>
          <w:sz w:val="24"/>
          <w:szCs w:val="24"/>
        </w:rPr>
        <w:t xml:space="preserve">, dan Laboratorium Teknologi Sediaan Padat STIKES Indah Medan. </w:t>
      </w:r>
    </w:p>
    <w:p w:rsidR="001B3F19" w:rsidRPr="00424FD7"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r>
      <w:r w:rsidRPr="00424FD7">
        <w:rPr>
          <w:rFonts w:ascii="Times New Roman" w:hAnsi="Times New Roman" w:cs="Times New Roman"/>
          <w:b/>
          <w:bCs/>
          <w:sz w:val="24"/>
          <w:szCs w:val="24"/>
        </w:rPr>
        <w:t>Bahan dan Peralatan</w:t>
      </w:r>
    </w:p>
    <w:p w:rsidR="001B3F19" w:rsidRPr="00424FD7"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Bahan Penelitian</w:t>
      </w:r>
    </w:p>
    <w:p w:rsidR="001B3F19" w:rsidRPr="003D241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 xml:space="preserve">Bahan yang digunakan dalam penelitian ini,antara lain : </w:t>
      </w:r>
      <w:bookmarkStart w:id="1" w:name="_Hlk171506717"/>
      <w:r w:rsidRPr="003D2410">
        <w:rPr>
          <w:rFonts w:ascii="Times New Roman" w:hAnsi="Times New Roman" w:cs="Times New Roman"/>
          <w:sz w:val="24"/>
          <w:szCs w:val="24"/>
        </w:rPr>
        <w:t>Kembang kol</w:t>
      </w:r>
      <w:r>
        <w:rPr>
          <w:rFonts w:ascii="Times New Roman" w:hAnsi="Times New Roman" w:cs="Times New Roman"/>
          <w:sz w:val="24"/>
          <w:szCs w:val="24"/>
        </w:rPr>
        <w:t xml:space="preserve"> (</w:t>
      </w:r>
      <w:r w:rsidRPr="00AF485E">
        <w:rPr>
          <w:rFonts w:ascii="Times New Roman" w:hAnsi="Times New Roman" w:cs="Times New Roman"/>
          <w:i/>
          <w:iCs/>
          <w:sz w:val="24"/>
          <w:szCs w:val="24"/>
        </w:rPr>
        <w:t>Brassica oleracea var. botrytis</w:t>
      </w:r>
      <w:r w:rsidRPr="00AF485E">
        <w:rPr>
          <w:rFonts w:ascii="Times New Roman" w:hAnsi="Times New Roman" w:cs="Times New Roman"/>
          <w:sz w:val="24"/>
          <w:szCs w:val="24"/>
        </w:rPr>
        <w:t>L</w:t>
      </w:r>
      <w:r>
        <w:rPr>
          <w:rFonts w:ascii="Times New Roman" w:hAnsi="Times New Roman" w:cs="Times New Roman"/>
          <w:i/>
          <w:iCs/>
          <w:sz w:val="24"/>
          <w:szCs w:val="24"/>
        </w:rPr>
        <w:t>.</w:t>
      </w:r>
      <w:r>
        <w:rPr>
          <w:rFonts w:ascii="Times New Roman" w:hAnsi="Times New Roman" w:cs="Times New Roman"/>
          <w:sz w:val="24"/>
          <w:szCs w:val="24"/>
        </w:rPr>
        <w:t>), sari tapai, magnesium stearate (</w:t>
      </w:r>
      <w:r w:rsidRPr="00DB37DD">
        <w:rPr>
          <w:rFonts w:ascii="Times New Roman" w:hAnsi="Times New Roman" w:cs="Times New Roman"/>
          <w:i/>
          <w:iCs/>
          <w:sz w:val="24"/>
          <w:szCs w:val="24"/>
        </w:rPr>
        <w:t>Eur Phar</w:t>
      </w:r>
      <w:r>
        <w:rPr>
          <w:rFonts w:ascii="Times New Roman" w:hAnsi="Times New Roman" w:cs="Times New Roman"/>
          <w:sz w:val="24"/>
          <w:szCs w:val="24"/>
        </w:rPr>
        <w:t>), aerosil (</w:t>
      </w:r>
      <w:r w:rsidRPr="00D15D47">
        <w:rPr>
          <w:rFonts w:ascii="Times New Roman" w:hAnsi="Times New Roman" w:cs="Times New Roman"/>
          <w:i/>
          <w:iCs/>
          <w:sz w:val="24"/>
          <w:szCs w:val="24"/>
        </w:rPr>
        <w:t>Pharma</w:t>
      </w:r>
      <w:r>
        <w:rPr>
          <w:rFonts w:ascii="Times New Roman" w:hAnsi="Times New Roman" w:cs="Times New Roman"/>
          <w:sz w:val="24"/>
          <w:szCs w:val="24"/>
        </w:rPr>
        <w:t>), talcum (</w:t>
      </w:r>
      <w:r w:rsidRPr="00D15D47">
        <w:rPr>
          <w:rFonts w:ascii="Times New Roman" w:hAnsi="Times New Roman" w:cs="Times New Roman"/>
          <w:i/>
          <w:iCs/>
          <w:sz w:val="24"/>
          <w:szCs w:val="24"/>
        </w:rPr>
        <w:t>Avantor Performance Materials</w:t>
      </w:r>
      <w:r>
        <w:rPr>
          <w:rFonts w:ascii="Times New Roman" w:hAnsi="Times New Roman" w:cs="Times New Roman"/>
          <w:sz w:val="24"/>
          <w:szCs w:val="24"/>
        </w:rPr>
        <w:t>), PVP K-30 (</w:t>
      </w:r>
      <w:r w:rsidRPr="00D15D47">
        <w:rPr>
          <w:rFonts w:ascii="Times New Roman" w:hAnsi="Times New Roman" w:cs="Times New Roman"/>
          <w:i/>
          <w:iCs/>
          <w:sz w:val="24"/>
          <w:szCs w:val="24"/>
        </w:rPr>
        <w:t>Green PharcmChem</w:t>
      </w:r>
      <w:r>
        <w:rPr>
          <w:rFonts w:ascii="Times New Roman" w:hAnsi="Times New Roman" w:cs="Times New Roman"/>
          <w:sz w:val="24"/>
          <w:szCs w:val="24"/>
        </w:rPr>
        <w:t>), avicel PH 102 (</w:t>
      </w:r>
      <w:r w:rsidRPr="00D15D47">
        <w:rPr>
          <w:rFonts w:ascii="Times New Roman" w:hAnsi="Times New Roman" w:cs="Times New Roman"/>
          <w:i/>
          <w:iCs/>
          <w:sz w:val="24"/>
          <w:szCs w:val="24"/>
        </w:rPr>
        <w:t>DFE Pharma</w:t>
      </w:r>
      <w:r>
        <w:rPr>
          <w:rFonts w:ascii="Times New Roman" w:hAnsi="Times New Roman" w:cs="Times New Roman"/>
          <w:sz w:val="24"/>
          <w:szCs w:val="24"/>
        </w:rPr>
        <w:t>), SSG (</w:t>
      </w:r>
      <w:r w:rsidRPr="00DB37DD">
        <w:rPr>
          <w:rFonts w:ascii="Times New Roman" w:hAnsi="Times New Roman" w:cs="Times New Roman"/>
          <w:i/>
          <w:iCs/>
          <w:sz w:val="24"/>
          <w:szCs w:val="24"/>
        </w:rPr>
        <w:t>Gujarat Overseas INC</w:t>
      </w:r>
      <w:r>
        <w:rPr>
          <w:rFonts w:ascii="Times New Roman" w:hAnsi="Times New Roman" w:cs="Times New Roman"/>
          <w:sz w:val="24"/>
          <w:szCs w:val="24"/>
        </w:rPr>
        <w:t>), manitol (</w:t>
      </w:r>
      <w:r w:rsidRPr="00DB37DD">
        <w:rPr>
          <w:rFonts w:ascii="Times New Roman" w:hAnsi="Times New Roman" w:cs="Times New Roman"/>
          <w:i/>
          <w:iCs/>
          <w:sz w:val="24"/>
          <w:szCs w:val="24"/>
        </w:rPr>
        <w:t>Shijazhuang Huaxu Pharmaceutical</w:t>
      </w:r>
      <w:r>
        <w:rPr>
          <w:rFonts w:ascii="Times New Roman" w:hAnsi="Times New Roman" w:cs="Times New Roman"/>
          <w:sz w:val="24"/>
          <w:szCs w:val="24"/>
        </w:rPr>
        <w:t xml:space="preserve">), </w:t>
      </w:r>
      <w:r w:rsidRPr="003D2410">
        <w:rPr>
          <w:rFonts w:ascii="Times New Roman" w:hAnsi="Times New Roman" w:cs="Times New Roman"/>
          <w:sz w:val="24"/>
          <w:szCs w:val="24"/>
        </w:rPr>
        <w:t>kertas saring, kertas perkamen</w:t>
      </w:r>
      <w:r>
        <w:rPr>
          <w:rFonts w:ascii="Times New Roman" w:hAnsi="Times New Roman" w:cs="Times New Roman"/>
          <w:sz w:val="24"/>
          <w:szCs w:val="24"/>
        </w:rPr>
        <w:t xml:space="preserve"> aquades, Asam klorida (p) kloroform dan etanol 96%. </w:t>
      </w:r>
    </w:p>
    <w:bookmarkEnd w:id="1"/>
    <w:p w:rsidR="001B3F19" w:rsidRPr="003D2410"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w:t>
      </w:r>
      <w:r>
        <w:rPr>
          <w:rFonts w:ascii="Times New Roman" w:hAnsi="Times New Roman" w:cs="Times New Roman"/>
          <w:b/>
          <w:bCs/>
          <w:sz w:val="24"/>
          <w:szCs w:val="24"/>
        </w:rPr>
        <w:t>3.2</w:t>
      </w:r>
      <w:r>
        <w:rPr>
          <w:rFonts w:ascii="Times New Roman" w:hAnsi="Times New Roman" w:cs="Times New Roman"/>
          <w:b/>
          <w:bCs/>
          <w:sz w:val="24"/>
          <w:szCs w:val="24"/>
        </w:rPr>
        <w:tab/>
        <w:t>Peralatan Penelitian</w:t>
      </w:r>
    </w:p>
    <w:p w:rsidR="001B3F19" w:rsidRPr="003D241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 xml:space="preserve">Alat yang digunakan dalam penelitian ini, antara lain : </w:t>
      </w:r>
      <w:r>
        <w:rPr>
          <w:rFonts w:ascii="Times New Roman" w:hAnsi="Times New Roman" w:cs="Times New Roman"/>
          <w:sz w:val="24"/>
          <w:szCs w:val="24"/>
        </w:rPr>
        <w:t>T</w:t>
      </w:r>
      <w:r w:rsidRPr="003D2410">
        <w:rPr>
          <w:rFonts w:ascii="Times New Roman" w:hAnsi="Times New Roman" w:cs="Times New Roman"/>
          <w:sz w:val="24"/>
          <w:szCs w:val="24"/>
        </w:rPr>
        <w:t>imbangan analitik</w:t>
      </w:r>
      <w:r>
        <w:rPr>
          <w:rFonts w:ascii="Times New Roman" w:hAnsi="Times New Roman" w:cs="Times New Roman"/>
          <w:sz w:val="24"/>
          <w:szCs w:val="24"/>
        </w:rPr>
        <w:t xml:space="preserve"> (Shidmazu)</w:t>
      </w:r>
      <w:r w:rsidRPr="003D2410">
        <w:rPr>
          <w:rFonts w:ascii="Times New Roman" w:hAnsi="Times New Roman" w:cs="Times New Roman"/>
          <w:sz w:val="24"/>
          <w:szCs w:val="24"/>
        </w:rPr>
        <w:t>,blender</w:t>
      </w:r>
      <w:r>
        <w:rPr>
          <w:rFonts w:ascii="Times New Roman" w:hAnsi="Times New Roman" w:cs="Times New Roman"/>
          <w:sz w:val="24"/>
          <w:szCs w:val="24"/>
        </w:rPr>
        <w:t xml:space="preserve"> (Phillips)</w:t>
      </w:r>
      <w:r w:rsidRPr="003D2410">
        <w:rPr>
          <w:rFonts w:ascii="Times New Roman" w:hAnsi="Times New Roman" w:cs="Times New Roman"/>
          <w:sz w:val="24"/>
          <w:szCs w:val="24"/>
        </w:rPr>
        <w:t xml:space="preserve">, </w:t>
      </w:r>
      <w:r w:rsidRPr="00C83788">
        <w:rPr>
          <w:rFonts w:ascii="Times New Roman" w:hAnsi="Times New Roman" w:cs="Times New Roman"/>
          <w:i/>
          <w:iCs/>
          <w:sz w:val="24"/>
          <w:szCs w:val="24"/>
        </w:rPr>
        <w:t>friability tester</w:t>
      </w:r>
      <w:r>
        <w:rPr>
          <w:rFonts w:ascii="Times New Roman" w:hAnsi="Times New Roman" w:cs="Times New Roman"/>
          <w:sz w:val="24"/>
          <w:szCs w:val="24"/>
        </w:rPr>
        <w:t xml:space="preserve"> (CS-II)</w:t>
      </w:r>
      <w:r w:rsidRPr="003D2410">
        <w:rPr>
          <w:rFonts w:ascii="Times New Roman" w:hAnsi="Times New Roman" w:cs="Times New Roman"/>
          <w:sz w:val="24"/>
          <w:szCs w:val="24"/>
        </w:rPr>
        <w:t xml:space="preserve">, </w:t>
      </w:r>
      <w:r w:rsidRPr="00C83788">
        <w:rPr>
          <w:rFonts w:ascii="Times New Roman" w:hAnsi="Times New Roman" w:cs="Times New Roman"/>
          <w:i/>
          <w:iCs/>
          <w:sz w:val="24"/>
          <w:szCs w:val="24"/>
        </w:rPr>
        <w:t>hardness tester</w:t>
      </w:r>
      <w:r>
        <w:rPr>
          <w:rFonts w:ascii="Times New Roman" w:hAnsi="Times New Roman" w:cs="Times New Roman"/>
          <w:sz w:val="24"/>
          <w:szCs w:val="24"/>
        </w:rPr>
        <w:t xml:space="preserve"> (YD-I), alat cetak tablet (</w:t>
      </w:r>
      <w:r w:rsidRPr="004B6D74">
        <w:rPr>
          <w:rFonts w:ascii="Times New Roman" w:hAnsi="Times New Roman" w:cs="Times New Roman"/>
          <w:i/>
          <w:iCs/>
          <w:sz w:val="24"/>
          <w:szCs w:val="24"/>
        </w:rPr>
        <w:t>single punch</w:t>
      </w:r>
      <w:r>
        <w:rPr>
          <w:rFonts w:ascii="Times New Roman" w:hAnsi="Times New Roman" w:cs="Times New Roman"/>
          <w:sz w:val="24"/>
          <w:szCs w:val="24"/>
        </w:rPr>
        <w:t>), oven (</w:t>
      </w:r>
      <w:r w:rsidRPr="00187CAD">
        <w:rPr>
          <w:rFonts w:ascii="Times New Roman" w:hAnsi="Times New Roman" w:cs="Times New Roman"/>
          <w:i/>
          <w:iCs/>
          <w:sz w:val="24"/>
          <w:szCs w:val="24"/>
        </w:rPr>
        <w:t>B-ONE</w:t>
      </w:r>
      <w:r>
        <w:rPr>
          <w:rFonts w:ascii="Times New Roman" w:hAnsi="Times New Roman" w:cs="Times New Roman"/>
          <w:sz w:val="24"/>
          <w:szCs w:val="24"/>
        </w:rPr>
        <w:t>), tanur, desikator, hot plate,</w:t>
      </w:r>
      <w:r w:rsidRPr="003D2410">
        <w:rPr>
          <w:rFonts w:ascii="Times New Roman" w:hAnsi="Times New Roman" w:cs="Times New Roman"/>
          <w:sz w:val="24"/>
          <w:szCs w:val="24"/>
        </w:rPr>
        <w:t xml:space="preserve"> wadah, pisau, mortir</w:t>
      </w:r>
      <w:r>
        <w:rPr>
          <w:rFonts w:ascii="Times New Roman" w:hAnsi="Times New Roman" w:cs="Times New Roman"/>
          <w:sz w:val="24"/>
          <w:szCs w:val="24"/>
        </w:rPr>
        <w:t>,</w:t>
      </w:r>
      <w:r w:rsidRPr="003D2410">
        <w:rPr>
          <w:rFonts w:ascii="Times New Roman" w:hAnsi="Times New Roman" w:cs="Times New Roman"/>
          <w:sz w:val="24"/>
          <w:szCs w:val="24"/>
        </w:rPr>
        <w:t xml:space="preserve"> stamper</w:t>
      </w:r>
      <w:r>
        <w:rPr>
          <w:rFonts w:ascii="Times New Roman" w:hAnsi="Times New Roman" w:cs="Times New Roman"/>
          <w:sz w:val="24"/>
          <w:szCs w:val="24"/>
        </w:rPr>
        <w:t>, krus porselin</w:t>
      </w:r>
      <w:r w:rsidRPr="003D2410">
        <w:rPr>
          <w:rFonts w:ascii="Times New Roman" w:hAnsi="Times New Roman" w:cs="Times New Roman"/>
          <w:sz w:val="24"/>
          <w:szCs w:val="24"/>
        </w:rPr>
        <w:t>, waterbath, sudip, penggaris,</w:t>
      </w:r>
      <w:r>
        <w:rPr>
          <w:rFonts w:ascii="Times New Roman" w:hAnsi="Times New Roman" w:cs="Times New Roman"/>
          <w:sz w:val="24"/>
          <w:szCs w:val="24"/>
        </w:rPr>
        <w:t xml:space="preserve"> dan alat-alat gelas.</w:t>
      </w:r>
    </w:p>
    <w:p w:rsidR="001B3F19" w:rsidRPr="003D2410"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w:t>
      </w:r>
      <w:r>
        <w:rPr>
          <w:rFonts w:ascii="Times New Roman" w:hAnsi="Times New Roman" w:cs="Times New Roman"/>
          <w:b/>
          <w:bCs/>
          <w:sz w:val="24"/>
          <w:szCs w:val="24"/>
        </w:rPr>
        <w:t xml:space="preserve">4 </w:t>
      </w:r>
      <w:r>
        <w:rPr>
          <w:rFonts w:ascii="Times New Roman" w:hAnsi="Times New Roman" w:cs="Times New Roman"/>
          <w:b/>
          <w:bCs/>
          <w:sz w:val="24"/>
          <w:szCs w:val="24"/>
        </w:rPr>
        <w:tab/>
        <w:t>Persiapan Bahan</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w:t>
      </w:r>
      <w:r>
        <w:rPr>
          <w:rFonts w:ascii="Times New Roman" w:hAnsi="Times New Roman" w:cs="Times New Roman"/>
          <w:b/>
          <w:bCs/>
          <w:sz w:val="24"/>
          <w:szCs w:val="24"/>
        </w:rPr>
        <w:t>4</w:t>
      </w:r>
      <w:r w:rsidRPr="003D2410">
        <w:rPr>
          <w:rFonts w:ascii="Times New Roman" w:hAnsi="Times New Roman" w:cs="Times New Roman"/>
          <w:b/>
          <w:bCs/>
          <w:sz w:val="24"/>
          <w:szCs w:val="24"/>
        </w:rPr>
        <w:t xml:space="preserve">.1 </w:t>
      </w:r>
      <w:r>
        <w:rPr>
          <w:rFonts w:ascii="Times New Roman" w:hAnsi="Times New Roman" w:cs="Times New Roman"/>
          <w:b/>
          <w:bCs/>
          <w:sz w:val="24"/>
          <w:szCs w:val="24"/>
        </w:rPr>
        <w:tab/>
        <w:t>Determinasi Sampel</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Determinasi sampel dilakukan di Herbarium Medanese (MEDA) Fakultas Matematika dan Ilmu Pengetahuan Alam Universitas Sumatera Utara Medan. </w:t>
      </w:r>
    </w:p>
    <w:p w:rsidR="001B3F19" w:rsidRDefault="001B3F19" w:rsidP="001B3F19">
      <w:pPr>
        <w:tabs>
          <w:tab w:val="left" w:pos="540"/>
          <w:tab w:val="left" w:pos="1410"/>
        </w:tabs>
        <w:spacing w:after="0" w:line="480" w:lineRule="auto"/>
        <w:jc w:val="both"/>
        <w:rPr>
          <w:rFonts w:ascii="Times New Roman" w:hAnsi="Times New Roman" w:cs="Times New Roman"/>
          <w:b/>
          <w:bCs/>
          <w:sz w:val="24"/>
          <w:szCs w:val="24"/>
        </w:rPr>
      </w:pPr>
    </w:p>
    <w:p w:rsidR="001B3F19" w:rsidRPr="00A26393"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A26393">
        <w:rPr>
          <w:rFonts w:ascii="Times New Roman" w:hAnsi="Times New Roman" w:cs="Times New Roman"/>
          <w:b/>
          <w:bCs/>
          <w:sz w:val="24"/>
          <w:szCs w:val="24"/>
        </w:rPr>
        <w:t xml:space="preserve">3.4.2 </w:t>
      </w:r>
      <w:r>
        <w:rPr>
          <w:rFonts w:ascii="Times New Roman" w:hAnsi="Times New Roman" w:cs="Times New Roman"/>
          <w:b/>
          <w:bCs/>
          <w:sz w:val="24"/>
          <w:szCs w:val="24"/>
        </w:rPr>
        <w:tab/>
      </w:r>
      <w:r w:rsidRPr="00A26393">
        <w:rPr>
          <w:rFonts w:ascii="Times New Roman" w:hAnsi="Times New Roman" w:cs="Times New Roman"/>
          <w:b/>
          <w:bCs/>
          <w:sz w:val="24"/>
          <w:szCs w:val="24"/>
        </w:rPr>
        <w:t xml:space="preserve">Pengambilan Sampel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Sampel yang digunakan dalam penelitian ini yaitu kembang kol yang diambil dari Pasar simpang limun medan.</w:t>
      </w:r>
    </w:p>
    <w:p w:rsidR="001B3F19" w:rsidRPr="00092966"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092966">
        <w:rPr>
          <w:rFonts w:ascii="Times New Roman" w:hAnsi="Times New Roman" w:cs="Times New Roman"/>
          <w:b/>
          <w:bCs/>
          <w:sz w:val="24"/>
          <w:szCs w:val="24"/>
        </w:rPr>
        <w:t>3.4.</w:t>
      </w:r>
      <w:r>
        <w:rPr>
          <w:rFonts w:ascii="Times New Roman" w:hAnsi="Times New Roman" w:cs="Times New Roman"/>
          <w:b/>
          <w:bCs/>
          <w:sz w:val="24"/>
          <w:szCs w:val="24"/>
        </w:rPr>
        <w:t>3</w:t>
      </w:r>
      <w:r>
        <w:rPr>
          <w:rFonts w:ascii="Times New Roman" w:hAnsi="Times New Roman" w:cs="Times New Roman"/>
          <w:b/>
          <w:bCs/>
          <w:sz w:val="24"/>
          <w:szCs w:val="24"/>
        </w:rPr>
        <w:tab/>
      </w:r>
      <w:r w:rsidRPr="00092966">
        <w:rPr>
          <w:rFonts w:ascii="Times New Roman" w:hAnsi="Times New Roman" w:cs="Times New Roman"/>
          <w:b/>
          <w:bCs/>
          <w:sz w:val="24"/>
          <w:szCs w:val="24"/>
        </w:rPr>
        <w:t xml:space="preserve">Pengumpulan Sampel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Peng</w:t>
      </w:r>
      <w:r>
        <w:rPr>
          <w:rFonts w:ascii="Times New Roman" w:hAnsi="Times New Roman" w:cs="Times New Roman"/>
          <w:sz w:val="24"/>
          <w:szCs w:val="24"/>
        </w:rPr>
        <w:t xml:space="preserve">umpulan </w:t>
      </w:r>
      <w:r w:rsidRPr="003D2410">
        <w:rPr>
          <w:rFonts w:ascii="Times New Roman" w:hAnsi="Times New Roman" w:cs="Times New Roman"/>
          <w:sz w:val="24"/>
          <w:szCs w:val="24"/>
        </w:rPr>
        <w:t>sampel dilakukan secara purposive yaitu tanpa membandingkan sampel yang diambil dari tempat yang berbeda dengan sampel yang sama</w:t>
      </w:r>
      <w:r>
        <w:rPr>
          <w:rFonts w:ascii="Times New Roman" w:hAnsi="Times New Roman" w:cs="Times New Roman"/>
          <w:sz w:val="24"/>
          <w:szCs w:val="24"/>
        </w:rPr>
        <w:t xml:space="preserve">. </w:t>
      </w:r>
    </w:p>
    <w:p w:rsidR="001B3F19" w:rsidRPr="003D2410"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w:t>
      </w:r>
      <w:r>
        <w:rPr>
          <w:rFonts w:ascii="Times New Roman" w:hAnsi="Times New Roman" w:cs="Times New Roman"/>
          <w:b/>
          <w:bCs/>
          <w:sz w:val="24"/>
          <w:szCs w:val="24"/>
        </w:rPr>
        <w:t>4.4</w:t>
      </w:r>
      <w:r>
        <w:rPr>
          <w:rFonts w:ascii="Times New Roman" w:hAnsi="Times New Roman" w:cs="Times New Roman"/>
          <w:b/>
          <w:bCs/>
          <w:sz w:val="24"/>
          <w:szCs w:val="24"/>
        </w:rPr>
        <w:tab/>
      </w:r>
      <w:r w:rsidRPr="003D2410">
        <w:rPr>
          <w:rFonts w:ascii="Times New Roman" w:hAnsi="Times New Roman" w:cs="Times New Roman"/>
          <w:b/>
          <w:bCs/>
          <w:sz w:val="24"/>
          <w:szCs w:val="24"/>
        </w:rPr>
        <w:t xml:space="preserve">Pembuatan </w:t>
      </w:r>
      <w:r>
        <w:rPr>
          <w:rFonts w:ascii="Times New Roman" w:hAnsi="Times New Roman" w:cs="Times New Roman"/>
          <w:b/>
          <w:bCs/>
          <w:sz w:val="24"/>
          <w:szCs w:val="24"/>
        </w:rPr>
        <w:t>Serbuk</w:t>
      </w:r>
      <w:r w:rsidRPr="003D2410">
        <w:rPr>
          <w:rFonts w:ascii="Times New Roman" w:hAnsi="Times New Roman" w:cs="Times New Roman"/>
          <w:b/>
          <w:bCs/>
          <w:sz w:val="24"/>
          <w:szCs w:val="24"/>
        </w:rPr>
        <w:t xml:space="preserve"> Kembang Kol</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Kembang kol terlebih dahulu dipisahkan dari bagian yang tidak diperlukan, lalu dicuci dengan air mengalir, ditiriskan kemudian dipotong-potong untuk memperkecil ukuran agar mempermudah pengeringan. Kemudian dikeringkan dibawah sinar matahari hingga kering. Setelah pengeringan, dilakukan sortasi kering. simplisia diblender dan diayak hingga didapatkan massa berupa serbuk. </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8D37FC">
        <w:rPr>
          <w:rFonts w:ascii="Times New Roman" w:hAnsi="Times New Roman" w:cs="Times New Roman"/>
          <w:b/>
          <w:bCs/>
          <w:sz w:val="24"/>
          <w:szCs w:val="24"/>
        </w:rPr>
        <w:t>3.</w:t>
      </w:r>
      <w:r>
        <w:rPr>
          <w:rFonts w:ascii="Times New Roman" w:hAnsi="Times New Roman" w:cs="Times New Roman"/>
          <w:b/>
          <w:bCs/>
          <w:sz w:val="24"/>
          <w:szCs w:val="24"/>
        </w:rPr>
        <w:t>5</w:t>
      </w:r>
      <w:r>
        <w:rPr>
          <w:rFonts w:ascii="Times New Roman" w:hAnsi="Times New Roman" w:cs="Times New Roman"/>
          <w:b/>
          <w:bCs/>
          <w:sz w:val="24"/>
          <w:szCs w:val="24"/>
        </w:rPr>
        <w:tab/>
      </w:r>
      <w:r w:rsidRPr="008D37FC">
        <w:rPr>
          <w:rFonts w:ascii="Times New Roman" w:hAnsi="Times New Roman" w:cs="Times New Roman"/>
          <w:b/>
          <w:bCs/>
          <w:sz w:val="24"/>
          <w:szCs w:val="24"/>
        </w:rPr>
        <w:t xml:space="preserve">Pembuatan </w:t>
      </w:r>
      <w:r>
        <w:rPr>
          <w:rFonts w:ascii="Times New Roman" w:hAnsi="Times New Roman" w:cs="Times New Roman"/>
          <w:b/>
          <w:bCs/>
          <w:sz w:val="24"/>
          <w:szCs w:val="24"/>
        </w:rPr>
        <w:t>Sari Tapai</w:t>
      </w:r>
    </w:p>
    <w:p w:rsidR="001B3F19" w:rsidRPr="008D37FC"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Proses pembuatannya dilakukan dengan cara beras ketan direndam dengan menggunakan air didalam wadah dengan suhu ruangan. Kemudian dilakukan pengukusan menggunakan dandang dilakukan sebanyak 2 kali pengukusan lalu diangkat, jika sudah dingin tambahkan ragi instan yang telah dihaluskan. Disimpan atau dibiarkan selama 5-7 hari. Selanjutnya tapai ketan yang dihasilkan </w:t>
      </w:r>
      <w:r>
        <w:rPr>
          <w:rFonts w:ascii="Times New Roman" w:hAnsi="Times New Roman" w:cs="Times New Roman"/>
          <w:sz w:val="24"/>
          <w:szCs w:val="24"/>
        </w:rPr>
        <w:lastRenderedPageBreak/>
        <w:t xml:space="preserve">diperas hingga diperoleh sari tapai kemudian dilakukan pemasakan hingga air tapai mengental, dilakukan pengadukan agar mempermudah masuknya udara ke dalam adonan sehingga cepat mengering dan memadat. Tahap terakhir dilakukan proses pencetakan dan penjemuran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{"citationItems":[{"id":"ITEM-1","itemData":{"DOI":"10.24815/jbe.v15i1.32366","ISSN":"2085-6725","abstract":"Penelitian ini bertujuan untuk mengetahui profil analisis pengetahuan ilmiah pada proses pembuatan brem Wonogiri dan mengetahui potensinya terhadap pemberdayaan kreativitas peserta didik. Penelitian ini merupakan penelitian deskriptif kualitatif. Sumber data berupa hasil wawancara narasumber, observasi dan dokumentasi. Teknik pengunpulan sampel data menggunakan purposive sampling. Data dilakukan uji validitas dengan triangulasi data. Hasil penelitian berupa tahapan proses pembuatan brem dan pengetahuan di dalamnya yaitu perendaman untuk hidrasi, pengukusan untuk mematikan mikroba patogen, pencucian untuk meminimalisasi kontaminasi benda asing pada makanan, pendinginan untuk menurunkan suhu bahan, peragian untuk proses fermentasi, pemerasan untuk memisahkan sari tape dengan tape, perebusan untuk pengentalan adona, pengadukan untuk memasukkan udara dalam adonan sehingga cepat mengering, pencetakan untuk memperoleh bentuk seragam dan penjemuran untuk pengeringan dan pemadatan adonan. Pengetahuan yang terdapat dalam proses pembuatan brem sebagai kearifan lokal memiliki potensi untuk mengembangkan kreativitas peserta didik.","author":[{"dropping-particle":"","family":"Utami","given":"Fanidia Alfian","non-dropping-particle":"","parse-names":false,"suffix":""},{"dropping-particle":"","family":"Indowati","given":"Meti","non-dropping-particle":"","parse-names":false,"suffix":""},{"dropping-particle":"","family":"Suciati","given":"Suciati","non-dropping-particle":"","parse-names":false,"suffix":""}],"container-title":"Biologi Edukasi: Jurnal Ilmiah Pendidikan Biologi","id":"ITEM-1","issue":"1","issued":{"date-parts":[["2023"]]},"page":"79-84","title":"Profil Analisis Pengetahuan Ilmiah Pembuatan Brem Wonogiri sebagai Kearifan Lokal dan Potensinya terhadap Pemberdayaan Kreativitas Peserta Didik","type":"article-journal","volume":"15"},"uris":["http://www.mendeley.com/documents/?uuid=667c5e3f-8867-4752-bd93-80311def5455"]}],"mendeley":{"formattedCitation":"(F. A. Utami et al., 2023)","plainTextFormattedCitation":"(F. A. Utami et al., 2023)","previouslyFormattedCitation":"(F. A. Utami et al., 2023)"},"properties":{"noteIndex":0},"schema":"https://github.com/citation-style-language/schema/raw/master/csl-citation.json"}</w:instrText>
      </w:r>
      <w:r w:rsidR="004136C9">
        <w:rPr>
          <w:rFonts w:ascii="Times New Roman" w:hAnsi="Times New Roman" w:cs="Times New Roman"/>
          <w:sz w:val="24"/>
          <w:szCs w:val="24"/>
        </w:rPr>
        <w:fldChar w:fldCharType="separate"/>
      </w:r>
      <w:r w:rsidRPr="00C747BF">
        <w:rPr>
          <w:rFonts w:ascii="Times New Roman" w:hAnsi="Times New Roman" w:cs="Times New Roman"/>
          <w:noProof/>
          <w:sz w:val="24"/>
          <w:szCs w:val="24"/>
        </w:rPr>
        <w:t>(F. A. Utami et al., 2023)</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540"/>
          <w:tab w:val="left" w:pos="1410"/>
        </w:tabs>
        <w:spacing w:after="0" w:line="480" w:lineRule="auto"/>
        <w:jc w:val="both"/>
        <w:rPr>
          <w:rFonts w:ascii="Times New Roman" w:hAnsi="Times New Roman" w:cs="Times New Roman"/>
          <w:b/>
          <w:bCs/>
          <w:sz w:val="24"/>
          <w:szCs w:val="24"/>
        </w:rPr>
      </w:pPr>
    </w:p>
    <w:p w:rsidR="001B3F19" w:rsidRPr="003D2410"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2410">
        <w:rPr>
          <w:rFonts w:ascii="Times New Roman" w:hAnsi="Times New Roman" w:cs="Times New Roman"/>
          <w:b/>
          <w:bCs/>
          <w:sz w:val="24"/>
          <w:szCs w:val="24"/>
        </w:rPr>
        <w:t>3.</w:t>
      </w:r>
      <w:r>
        <w:rPr>
          <w:rFonts w:ascii="Times New Roman" w:hAnsi="Times New Roman" w:cs="Times New Roman"/>
          <w:b/>
          <w:bCs/>
          <w:sz w:val="24"/>
          <w:szCs w:val="24"/>
        </w:rPr>
        <w:t>6</w:t>
      </w:r>
      <w:r>
        <w:rPr>
          <w:rFonts w:ascii="Times New Roman" w:hAnsi="Times New Roman" w:cs="Times New Roman"/>
          <w:b/>
          <w:bCs/>
          <w:sz w:val="24"/>
          <w:szCs w:val="24"/>
        </w:rPr>
        <w:tab/>
      </w:r>
      <w:r w:rsidRPr="003D2410">
        <w:rPr>
          <w:rFonts w:ascii="Times New Roman" w:hAnsi="Times New Roman" w:cs="Times New Roman"/>
          <w:b/>
          <w:bCs/>
          <w:sz w:val="24"/>
          <w:szCs w:val="24"/>
        </w:rPr>
        <w:t>Pembuatan Larutan Pereaksi</w:t>
      </w:r>
    </w:p>
    <w:p w:rsidR="001B3F19" w:rsidRPr="00440153" w:rsidRDefault="001B3F19" w:rsidP="001B3F19">
      <w:pPr>
        <w:tabs>
          <w:tab w:val="left" w:pos="709"/>
          <w:tab w:val="left" w:pos="1410"/>
        </w:tabs>
        <w:spacing w:after="0" w:line="480" w:lineRule="auto"/>
        <w:jc w:val="both"/>
        <w:rPr>
          <w:rFonts w:ascii="Times New Roman" w:hAnsi="Times New Roman" w:cs="Times New Roman"/>
          <w:sz w:val="24"/>
          <w:szCs w:val="24"/>
        </w:rPr>
      </w:pPr>
      <w:r w:rsidRPr="00D842BF">
        <w:rPr>
          <w:rFonts w:ascii="Times New Roman" w:hAnsi="Times New Roman" w:cs="Times New Roman"/>
          <w:b/>
          <w:bCs/>
          <w:sz w:val="24"/>
          <w:szCs w:val="24"/>
        </w:rPr>
        <w:t>3.</w:t>
      </w:r>
      <w:r>
        <w:rPr>
          <w:rFonts w:ascii="Times New Roman" w:hAnsi="Times New Roman" w:cs="Times New Roman"/>
          <w:b/>
          <w:bCs/>
          <w:sz w:val="24"/>
          <w:szCs w:val="24"/>
        </w:rPr>
        <w:t>6</w:t>
      </w:r>
      <w:r w:rsidRPr="00D842BF">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ab/>
      </w:r>
      <w:r w:rsidRPr="00D842BF">
        <w:rPr>
          <w:rFonts w:ascii="Times New Roman" w:hAnsi="Times New Roman" w:cs="Times New Roman"/>
          <w:b/>
          <w:bCs/>
          <w:sz w:val="24"/>
          <w:szCs w:val="24"/>
        </w:rPr>
        <w:t>Larutan Pereaksi Asam Klorida 2 N</w:t>
      </w:r>
    </w:p>
    <w:p w:rsidR="001B3F19" w:rsidRPr="003D241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D2410">
        <w:rPr>
          <w:rFonts w:ascii="Times New Roman" w:hAnsi="Times New Roman" w:cs="Times New Roman"/>
          <w:sz w:val="24"/>
          <w:szCs w:val="24"/>
        </w:rPr>
        <w:t xml:space="preserve">Asam klorida pekat sebanyak </w:t>
      </w:r>
      <w:r>
        <w:rPr>
          <w:rFonts w:ascii="Times New Roman" w:hAnsi="Times New Roman" w:cs="Times New Roman"/>
          <w:sz w:val="24"/>
          <w:szCs w:val="24"/>
        </w:rPr>
        <w:t>17</w:t>
      </w:r>
      <w:r w:rsidRPr="003D2410">
        <w:rPr>
          <w:rFonts w:ascii="Times New Roman" w:hAnsi="Times New Roman" w:cs="Times New Roman"/>
          <w:sz w:val="24"/>
          <w:szCs w:val="24"/>
        </w:rPr>
        <w:t xml:space="preserve"> ml dipipet kemudian dimasukkan dalam gelas kimia 100 ml lalu diencerkan dengan aquades sampai garis tanda</w:t>
      </w:r>
      <w:r>
        <w:rPr>
          <w:rFonts w:ascii="Times New Roman" w:hAnsi="Times New Roman" w:cs="Times New Roman"/>
          <w:sz w:val="24"/>
          <w:szCs w:val="24"/>
        </w:rPr>
        <w:t xml:space="preserve"> (Depkes RI, 1995).</w:t>
      </w: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3.7 </w:t>
      </w:r>
      <w:r>
        <w:rPr>
          <w:rFonts w:ascii="Times New Roman" w:hAnsi="Times New Roman" w:cs="Times New Roman"/>
          <w:b/>
          <w:bCs/>
          <w:sz w:val="24"/>
          <w:szCs w:val="24"/>
        </w:rPr>
        <w:tab/>
        <w:t xml:space="preserve">Karakterisasi Simplisia </w:t>
      </w: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3.7.1 </w:t>
      </w:r>
      <w:r>
        <w:rPr>
          <w:rFonts w:ascii="Times New Roman" w:hAnsi="Times New Roman" w:cs="Times New Roman"/>
          <w:b/>
          <w:bCs/>
          <w:sz w:val="24"/>
          <w:szCs w:val="24"/>
        </w:rPr>
        <w:tab/>
        <w:t>Identifikasi Makroskopik</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Identifikasi makroskopik dapat dilihat dari habitus tumbuhan, yang dapat menunjukkan bahwa suatu tumbuhan termasuk semak, pohon, berkayu atau tidak. Pengamatan dilakukan pada bagian-bagian tumbuhan seperti bentuk batang, daun, akar, tata letak daun, sifat bunga, buah dan bijinya. Pengamatan ini pada umumnya tidak memerlukan alat khusus, tetapi jika ingin mengetahui secara seksama dapat dilakukan dengan lup sebagai alat bantu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{"citationItems":[{"id":"ITEM-1","itemData":{"author":[{"dropping-particle":"","family":"Murwani","given":"Endang Kartini Ariati","non-dropping-particle":"","parse-names":false,"suffix":""},{"dropping-particle":"","family":"Iswarin","given":"Siti Jazimah","non-dropping-particle":"","parse-names":false,"suffix":""}],"id":"ITEM-1","issued":{"date-parts":[["2017"]]},"title":"Botani Farmasi.pdf","type":"book"},"uris":["http://www.mendeley.com/documents/?uuid=7ccff74f-8604-4d73-ad21-68a860191867"]}],"mendeley":{"formattedCitation":"(Murwani &amp; Iswarin, 2017)","plainTextFormattedCitation":"(Murwani &amp; Iswarin, 2017)","previouslyFormattedCitation":"(Murwani &amp; Iswarin, 2017)"},"properties":{"noteIndex":0},"schema":"https://github.com/citation-style-language/schema/raw/master/csl-citation.json"}</w:instrText>
      </w:r>
      <w:r w:rsidR="004136C9">
        <w:rPr>
          <w:rFonts w:ascii="Times New Roman" w:hAnsi="Times New Roman" w:cs="Times New Roman"/>
          <w:sz w:val="24"/>
          <w:szCs w:val="24"/>
        </w:rPr>
        <w:fldChar w:fldCharType="separate"/>
      </w:r>
      <w:r w:rsidRPr="00FD3ADB">
        <w:rPr>
          <w:rFonts w:ascii="Times New Roman" w:hAnsi="Times New Roman" w:cs="Times New Roman"/>
          <w:noProof/>
          <w:sz w:val="24"/>
          <w:szCs w:val="24"/>
        </w:rPr>
        <w:t>(Murwani &amp; Iswarin, 2017)</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FD3ADB"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FD3ADB">
        <w:rPr>
          <w:rFonts w:ascii="Times New Roman" w:hAnsi="Times New Roman" w:cs="Times New Roman"/>
          <w:b/>
          <w:bCs/>
          <w:sz w:val="24"/>
          <w:szCs w:val="24"/>
        </w:rPr>
        <w:t>3.</w:t>
      </w:r>
      <w:r>
        <w:rPr>
          <w:rFonts w:ascii="Times New Roman" w:hAnsi="Times New Roman" w:cs="Times New Roman"/>
          <w:b/>
          <w:bCs/>
          <w:sz w:val="24"/>
          <w:szCs w:val="24"/>
        </w:rPr>
        <w:t>7</w:t>
      </w:r>
      <w:r w:rsidRPr="00FD3ADB">
        <w:rPr>
          <w:rFonts w:ascii="Times New Roman" w:hAnsi="Times New Roman" w:cs="Times New Roman"/>
          <w:b/>
          <w:bCs/>
          <w:sz w:val="24"/>
          <w:szCs w:val="24"/>
        </w:rPr>
        <w:t xml:space="preserve">.2 </w:t>
      </w:r>
      <w:r>
        <w:rPr>
          <w:rFonts w:ascii="Times New Roman" w:hAnsi="Times New Roman" w:cs="Times New Roman"/>
          <w:b/>
          <w:bCs/>
          <w:sz w:val="24"/>
          <w:szCs w:val="24"/>
        </w:rPr>
        <w:tab/>
      </w:r>
      <w:r w:rsidRPr="00FD3ADB">
        <w:rPr>
          <w:rFonts w:ascii="Times New Roman" w:hAnsi="Times New Roman" w:cs="Times New Roman"/>
          <w:b/>
          <w:bCs/>
          <w:sz w:val="24"/>
          <w:szCs w:val="24"/>
        </w:rPr>
        <w:t xml:space="preserve">Identifikasi Mikroskopik </w:t>
      </w:r>
    </w:p>
    <w:p w:rsidR="001B3F19" w:rsidRPr="008E123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Identifikasi mikroskopik dilakukan untuk melihat struktur dalam dari bagian-bagian tumbuhan, dan kemungkinan lokasi dari zat-zat yang berkhasiat dalam tubuh tumbuhan yang dapat dikenali dengan karena ada warna atau bentuk </w:t>
      </w:r>
      <w:r>
        <w:rPr>
          <w:rFonts w:ascii="Times New Roman" w:hAnsi="Times New Roman" w:cs="Times New Roman"/>
          <w:sz w:val="24"/>
          <w:szCs w:val="24"/>
        </w:rPr>
        <w:lastRenderedPageBreak/>
        <w:t xml:space="preserve">sel-sel yang berbeda dengan sel-sel sekitarnya, serta adanya benda-benda ergastic dalam tubuh tumbuhan. Pengamatan mikroskopik dapat mengenali bentuk butir amilum, kristal kalsium oksalat, kalsium karbonat, di samping keberadaan sel minyak, kelenjar-kelenjar tertentu, komponen-komponen dinding sel, serta komponen lain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{"citationItems":[{"id":"ITEM-1","itemData":{"author":[{"dropping-particle":"","family":"Murwani","given":"Endang Kartini Ariati","non-dropping-particle":"","parse-names":false,"suffix":""},{"dropping-particle":"","family":"Iswarin","given":"Siti Jazimah","non-dropping-particle":"","parse-names":false,"suffix":""}],"id":"ITEM-1","issued":{"date-parts":[["2017"]]},"title":"Botani Farmasi.pdf","type":"book"},"uris":["http://www.mendeley.com/documents/?uuid=7ccff74f-8604-4d73-ad21-68a860191867"]}],"mendeley":{"formattedCitation":"(Murwani &amp; Iswarin, 2017)","plainTextFormattedCitation":"(Murwani &amp; Iswarin, 2017)","previouslyFormattedCitation":"(Murwani &amp; Iswarin, 2017)"},"properties":{"noteIndex":0},"schema":"https://github.com/citation-style-language/schema/raw/master/csl-citation.json"}</w:instrText>
      </w:r>
      <w:r w:rsidR="004136C9">
        <w:rPr>
          <w:rFonts w:ascii="Times New Roman" w:hAnsi="Times New Roman" w:cs="Times New Roman"/>
          <w:sz w:val="24"/>
          <w:szCs w:val="24"/>
        </w:rPr>
        <w:fldChar w:fldCharType="separate"/>
      </w:r>
      <w:r w:rsidRPr="00FD3ADB">
        <w:rPr>
          <w:rFonts w:ascii="Times New Roman" w:hAnsi="Times New Roman" w:cs="Times New Roman"/>
          <w:noProof/>
          <w:sz w:val="24"/>
          <w:szCs w:val="24"/>
        </w:rPr>
        <w:t>(Murwani &amp; Iswarin, 2017)</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rPr>
          <w:rFonts w:ascii="Times New Roman" w:hAnsi="Times New Roman" w:cs="Times New Roman"/>
          <w:b/>
          <w:bCs/>
          <w:sz w:val="24"/>
          <w:szCs w:val="24"/>
        </w:rPr>
      </w:pPr>
    </w:p>
    <w:p w:rsidR="001B3F19" w:rsidRDefault="001B3F19" w:rsidP="001B3F19">
      <w:pPr>
        <w:tabs>
          <w:tab w:val="left" w:pos="540"/>
          <w:tab w:val="left" w:pos="1410"/>
        </w:tabs>
        <w:spacing w:after="0" w:line="480" w:lineRule="auto"/>
        <w:rPr>
          <w:rFonts w:ascii="Times New Roman" w:hAnsi="Times New Roman" w:cs="Times New Roman"/>
          <w:b/>
          <w:bCs/>
          <w:sz w:val="24"/>
          <w:szCs w:val="24"/>
        </w:rPr>
      </w:pP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3.7.3 </w:t>
      </w:r>
      <w:r>
        <w:rPr>
          <w:rFonts w:ascii="Times New Roman" w:hAnsi="Times New Roman" w:cs="Times New Roman"/>
          <w:b/>
          <w:bCs/>
          <w:sz w:val="24"/>
          <w:szCs w:val="24"/>
        </w:rPr>
        <w:tab/>
        <w:t>Penentuan Kadar Air</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Penetapan kadar air dilakukan dengan metode Azeotropi. Alat yang digunakan yaitu labu alas bulat 500 ml, alat penampung dan pendinginan, tabung penyambung dan penerima 10 ml. </w:t>
      </w:r>
    </w:p>
    <w:p w:rsidR="001B3F19" w:rsidRPr="006912EC" w:rsidRDefault="001B3F19" w:rsidP="001B3F19">
      <w:pPr>
        <w:pStyle w:val="ListParagraph"/>
        <w:numPr>
          <w:ilvl w:val="0"/>
          <w:numId w:val="14"/>
        </w:numPr>
        <w:tabs>
          <w:tab w:val="left" w:pos="284"/>
          <w:tab w:val="left" w:pos="1410"/>
        </w:tabs>
        <w:spacing w:after="0" w:line="480" w:lineRule="auto"/>
        <w:ind w:hanging="720"/>
        <w:jc w:val="both"/>
        <w:rPr>
          <w:rFonts w:ascii="Times New Roman" w:hAnsi="Times New Roman" w:cs="Times New Roman"/>
          <w:sz w:val="24"/>
          <w:szCs w:val="24"/>
        </w:rPr>
      </w:pPr>
      <w:r w:rsidRPr="006912EC">
        <w:rPr>
          <w:rFonts w:ascii="Times New Roman" w:hAnsi="Times New Roman" w:cs="Times New Roman"/>
          <w:sz w:val="24"/>
          <w:szCs w:val="24"/>
        </w:rPr>
        <w:t>Penjenuhan toluene</w:t>
      </w:r>
    </w:p>
    <w:p w:rsidR="001B3F19" w:rsidRPr="006912E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912EC">
        <w:rPr>
          <w:rFonts w:ascii="Times New Roman" w:hAnsi="Times New Roman" w:cs="Times New Roman"/>
          <w:sz w:val="24"/>
          <w:szCs w:val="24"/>
        </w:rPr>
        <w:t>Sebanyak 200 ml toluene dan 2 ml air suling dimasukkan ke dalam labu alas bulat, dipasang alat penampung dan kondensor, selanjutnya didestilasi selama 2 jam. Destilasi dihentikan dan dibiarkan dingin selama 30 menit, kemudian volume air dalam tabung penerima dibaca dengan ketelitian 0,05 ml.</w:t>
      </w:r>
    </w:p>
    <w:p w:rsidR="001B3F19" w:rsidRPr="006912EC" w:rsidRDefault="001B3F19" w:rsidP="001B3F19">
      <w:pPr>
        <w:pStyle w:val="ListParagraph"/>
        <w:numPr>
          <w:ilvl w:val="0"/>
          <w:numId w:val="14"/>
        </w:numPr>
        <w:tabs>
          <w:tab w:val="left" w:pos="284"/>
          <w:tab w:val="left" w:pos="1410"/>
        </w:tabs>
        <w:spacing w:after="0" w:line="480" w:lineRule="auto"/>
        <w:ind w:hanging="720"/>
        <w:jc w:val="both"/>
        <w:rPr>
          <w:rFonts w:ascii="Times New Roman" w:hAnsi="Times New Roman" w:cs="Times New Roman"/>
          <w:sz w:val="24"/>
          <w:szCs w:val="24"/>
        </w:rPr>
      </w:pPr>
      <w:r w:rsidRPr="006912EC">
        <w:rPr>
          <w:rFonts w:ascii="Times New Roman" w:hAnsi="Times New Roman" w:cs="Times New Roman"/>
          <w:sz w:val="24"/>
          <w:szCs w:val="24"/>
        </w:rPr>
        <w:t xml:space="preserve">Penetapan kadar air simplisia </w:t>
      </w:r>
    </w:p>
    <w:p w:rsidR="001B3F19" w:rsidRPr="005F4FF6"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Sebanyak 5 g serbuk simplisia yang telah ditimbang seksama, dimasukkan kedalam labu berisi toluene jenuh tersebut, kemudian dipanaskan hati-hati selama 15 menit. Setelah toluen mendidih, kecepatan tetesan diatur 2 tetes untuk tiap detik sampai Sebagian besar air terdestilasi, kemudian kecepatan destilasi dinaikkan sampai 4 tetes tiap detik. Setelah semua air terdestilasi, bagian dalam pendinginan dibilas dengan toluene. Dilanjutkan destilasi selama 5 menit. </w:t>
      </w:r>
      <w:r>
        <w:rPr>
          <w:rFonts w:ascii="Times New Roman" w:hAnsi="Times New Roman" w:cs="Times New Roman"/>
          <w:sz w:val="24"/>
          <w:szCs w:val="24"/>
        </w:rPr>
        <w:lastRenderedPageBreak/>
        <w:t xml:space="preserve">Kemudian tabung penerima dibiarkan dingin pada suhu kamar. Setelah air dan toluen memisah sempurna, volume air dibaca dengan ketelitian 0,05 ml. selisih kedua volume air yang dibaca sesuai dengan kandungan air yang terdapat dalam bahan yang akan diperiksa. Kadar air dihitung dalam persen (v/b)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96202C">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1410"/>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3.7.4 </w:t>
      </w:r>
      <w:r>
        <w:rPr>
          <w:rFonts w:ascii="Times New Roman" w:hAnsi="Times New Roman" w:cs="Times New Roman"/>
          <w:b/>
          <w:bCs/>
          <w:sz w:val="24"/>
          <w:szCs w:val="24"/>
        </w:rPr>
        <w:tab/>
        <w:t>Penentuan Kadar Abu Total</w:t>
      </w:r>
    </w:p>
    <w:p w:rsidR="001B3F19" w:rsidRPr="006912E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Sebanyak 2 g serbuk simplisia dimasukkan dalam krus porselin yang telah dipijar dan ditara, kemudian diratakan. Krus dipijar perlahan-lahan, lalu suhu dinaikkan secara bertahap hingga 600</w:t>
      </w:r>
      <w:r>
        <w:rPr>
          <w:rFonts w:ascii="Times New Roman" w:hAnsi="Times New Roman" w:cs="Times New Roman"/>
          <w:sz w:val="24"/>
          <w:szCs w:val="24"/>
          <w:vertAlign w:val="superscript"/>
        </w:rPr>
        <w:t>o</w:t>
      </w:r>
      <w:r>
        <w:rPr>
          <w:rFonts w:ascii="Times New Roman" w:hAnsi="Times New Roman" w:cs="Times New Roman"/>
          <w:sz w:val="24"/>
          <w:szCs w:val="24"/>
        </w:rPr>
        <w:t xml:space="preserve">C sampai arang habis, jika arang masih tidak dapat dihilangkan, ditambahkan air panas, saring melalui kertas saring bebas abu. Pijarkan sisa dan kertas saring dalam krus yang sama. Masukkan filtrat kedalam krus, uapkan, pijarkan hingga bobot tetap, lalu ditimbang. Kadar abu dihitung terhadap bahan yang telah dikeringkan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96202C">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3.7.5 </w:t>
      </w:r>
      <w:r>
        <w:rPr>
          <w:rFonts w:ascii="Times New Roman" w:hAnsi="Times New Roman" w:cs="Times New Roman"/>
          <w:b/>
          <w:bCs/>
          <w:sz w:val="24"/>
          <w:szCs w:val="24"/>
        </w:rPr>
        <w:tab/>
        <w:t>Penentuan Kadar Abu Tidak Larut Asam</w:t>
      </w:r>
    </w:p>
    <w:p w:rsidR="001B3F19" w:rsidRPr="008546C5"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Abu yang diperoleh pada penetapan kadar abu, dididihkan dengan 25 ml asam klorida encer selama 5 menit, kumpulkan bagian yang tidak larut dalam asam, saring melalui kurs kaca masir atau kertas saring bebas abu yang telah diketahui beratnya, lalu sisanya dipanaskan, selanjutnya didinginkan dan ditimbang sampai bobot tetap. Kadar abu yang tidak larut asam dihitung terhadap bahan yang telah dikeringkan di udara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96202C">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3.7.6 </w:t>
      </w:r>
      <w:r>
        <w:rPr>
          <w:rFonts w:ascii="Times New Roman" w:hAnsi="Times New Roman" w:cs="Times New Roman"/>
          <w:b/>
          <w:bCs/>
          <w:sz w:val="24"/>
          <w:szCs w:val="24"/>
        </w:rPr>
        <w:tab/>
        <w:t>Penentuan Kadar Sari Larut Air</w:t>
      </w:r>
    </w:p>
    <w:p w:rsidR="001B3F19" w:rsidRPr="00600FF0"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Sebanyak 5 g serbuk simplisia dimaserasi dengan 2,5 ml kloroform dalam 100 ml aquadest selama 24 jam menggunakan labu bersumbat sambil sekali-kali </w:t>
      </w:r>
      <w:r>
        <w:rPr>
          <w:rFonts w:ascii="Times New Roman" w:hAnsi="Times New Roman" w:cs="Times New Roman"/>
          <w:sz w:val="24"/>
          <w:szCs w:val="24"/>
        </w:rPr>
        <w:lastRenderedPageBreak/>
        <w:t>dikocok selama 6 jam pertama, kemudian diamkan selama 18 jam. Kemudian saring 20 ml filtrat diuapkan dalam cawan dangkal berdasar rata (yang telah ditara) di atas penangas air hingga kering, sisa dipanaskan pada suhu 105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hingga bobot tetap. Kadar dihitung dalam persen terhadap bahan yang telah dikeringkan di udara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96202C">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3.7.7 </w:t>
      </w:r>
      <w:r>
        <w:rPr>
          <w:rFonts w:ascii="Times New Roman" w:hAnsi="Times New Roman" w:cs="Times New Roman"/>
          <w:b/>
          <w:bCs/>
          <w:sz w:val="24"/>
          <w:szCs w:val="24"/>
        </w:rPr>
        <w:tab/>
        <w:t>Penetapan Kadar Sari Larut Etanol</w:t>
      </w:r>
    </w:p>
    <w:p w:rsidR="001B3F19" w:rsidRPr="008D37FC"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Ditimbang sebanyak 5 g serbuk simplisia yang telah dikeringkan diudara dimaserasi selama 24 jam dalam 100 ml etanol 95% dalam labu bersumbat sambil dikocok berkali-kali selama 6 jam pertama lalu didiamkan selama 18 jam. Selanjutnya disaring, 20 ml filtrat diuapkan sampai kering dalam cawan dangkal berdasarkan rata yang telah ditara dan sisanya dipanaskan pada suhu 105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sampai bobo tetap. Kadar sari larut dalam etanol dihitung terhadap bahan yang telah dikeringkan di udara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{"citationItems":[{"id":"ITEM-1","itemData":{"author":[{"dropping-particle":"","family":"Indonesia","given":"Departemen Republik","non-dropping-particle":"","parse-names":false,"suffix":""}],"id":"ITEM-1","issued":{"date-parts":[["1989"]]},"title":"MMI 5.pdf","type":"article"},"uris":["http://www.mendeley.com/documents/?uuid=344e7393-52f4-48a1-bf3c-ee97318cab1c"]}],"mendeley":{"formattedCitation":"(Indonesia, 1989)","plainTextFormattedCitation":"(Indonesia, 1989)","previouslyFormattedCitation":"(Indonesia, 1989)"},"properties":{"noteIndex":0},"schema":"https://github.com/citation-style-language/schema/raw/master/csl-citation.json"}</w:instrText>
      </w:r>
      <w:r w:rsidR="004136C9">
        <w:rPr>
          <w:rFonts w:ascii="Times New Roman" w:hAnsi="Times New Roman" w:cs="Times New Roman"/>
          <w:sz w:val="24"/>
          <w:szCs w:val="24"/>
        </w:rPr>
        <w:fldChar w:fldCharType="separate"/>
      </w:r>
      <w:r w:rsidRPr="0096202C">
        <w:rPr>
          <w:rFonts w:ascii="Times New Roman" w:hAnsi="Times New Roman" w:cs="Times New Roman"/>
          <w:noProof/>
          <w:sz w:val="24"/>
          <w:szCs w:val="24"/>
        </w:rPr>
        <w:t>(Indonesia, 1989)</w:t>
      </w:r>
      <w:r w:rsidR="004136C9">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Pr="00202FCC" w:rsidRDefault="001B3F19" w:rsidP="001B3F19">
      <w:pPr>
        <w:tabs>
          <w:tab w:val="left" w:pos="709"/>
          <w:tab w:val="left" w:pos="15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3.8 </w:t>
      </w:r>
      <w:r>
        <w:rPr>
          <w:rFonts w:ascii="Times New Roman" w:hAnsi="Times New Roman" w:cs="Times New Roman"/>
          <w:b/>
          <w:bCs/>
          <w:sz w:val="24"/>
          <w:szCs w:val="24"/>
        </w:rPr>
        <w:tab/>
      </w:r>
      <w:r w:rsidRPr="00202FCC">
        <w:rPr>
          <w:rFonts w:ascii="Times New Roman" w:hAnsi="Times New Roman" w:cs="Times New Roman"/>
          <w:b/>
          <w:bCs/>
          <w:sz w:val="24"/>
          <w:szCs w:val="24"/>
        </w:rPr>
        <w:t>Formulasi Sediaan ODT Serbuk Kembang Kol</w:t>
      </w:r>
    </w:p>
    <w:p w:rsidR="001B3F19" w:rsidRPr="00E3502E" w:rsidRDefault="001B3F19" w:rsidP="001B3F19">
      <w:pPr>
        <w:tabs>
          <w:tab w:val="left" w:pos="567"/>
          <w:tab w:val="left" w:pos="709"/>
          <w:tab w:val="left" w:pos="1560"/>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E3502E">
        <w:rPr>
          <w:rFonts w:ascii="Times New Roman" w:hAnsi="Times New Roman" w:cs="Times New Roman"/>
          <w:sz w:val="24"/>
          <w:szCs w:val="24"/>
        </w:rPr>
        <w:t>Tablet ODT dibuat menggunakan metode kempa langsung dengan bobot tablet 200 mg</w:t>
      </w:r>
      <w:r>
        <w:rPr>
          <w:rFonts w:ascii="Times New Roman" w:hAnsi="Times New Roman" w:cs="Times New Roman"/>
          <w:sz w:val="24"/>
          <w:szCs w:val="24"/>
        </w:rPr>
        <w:t xml:space="preserve">, </w:t>
      </w:r>
      <w:r w:rsidRPr="00E3502E">
        <w:rPr>
          <w:rFonts w:ascii="Times New Roman" w:hAnsi="Times New Roman" w:cs="Times New Roman"/>
          <w:sz w:val="24"/>
          <w:szCs w:val="24"/>
        </w:rPr>
        <w:t xml:space="preserve">diameter 9 mm. </w:t>
      </w:r>
      <w:r>
        <w:rPr>
          <w:rFonts w:ascii="Times New Roman" w:hAnsi="Times New Roman" w:cs="Times New Roman"/>
          <w:sz w:val="24"/>
          <w:szCs w:val="24"/>
        </w:rPr>
        <w:t>B</w:t>
      </w:r>
      <w:r w:rsidRPr="00E3502E">
        <w:rPr>
          <w:rFonts w:ascii="Times New Roman" w:hAnsi="Times New Roman" w:cs="Times New Roman"/>
          <w:sz w:val="24"/>
          <w:szCs w:val="24"/>
        </w:rPr>
        <w:t>eberapa formula tablet ODT dapat dilihat pada tabel 3.1 sebaga</w:t>
      </w:r>
      <w:r>
        <w:rPr>
          <w:rFonts w:ascii="Times New Roman" w:hAnsi="Times New Roman" w:cs="Times New Roman"/>
          <w:sz w:val="24"/>
          <w:szCs w:val="24"/>
        </w:rPr>
        <w:t>i</w:t>
      </w:r>
      <w:r w:rsidRPr="00E3502E">
        <w:rPr>
          <w:rFonts w:ascii="Times New Roman" w:hAnsi="Times New Roman" w:cs="Times New Roman"/>
          <w:sz w:val="24"/>
          <w:szCs w:val="24"/>
        </w:rPr>
        <w:t xml:space="preserve"> berikut : </w:t>
      </w:r>
    </w:p>
    <w:p w:rsidR="001B3F19" w:rsidRPr="006165C4" w:rsidRDefault="001B3F19" w:rsidP="001B3F19">
      <w:pPr>
        <w:pStyle w:val="ListParagraph"/>
        <w:tabs>
          <w:tab w:val="left" w:pos="540"/>
          <w:tab w:val="left" w:pos="1410"/>
        </w:tabs>
        <w:spacing w:after="0" w:line="240" w:lineRule="auto"/>
        <w:ind w:left="993" w:hanging="993"/>
        <w:jc w:val="center"/>
        <w:rPr>
          <w:rFonts w:ascii="Times New Roman" w:hAnsi="Times New Roman" w:cs="Times New Roman"/>
          <w:sz w:val="24"/>
          <w:szCs w:val="24"/>
        </w:rPr>
      </w:pPr>
      <w:r>
        <w:rPr>
          <w:rFonts w:ascii="Times New Roman" w:hAnsi="Times New Roman" w:cs="Times New Roman"/>
          <w:b/>
          <w:bCs/>
          <w:sz w:val="24"/>
          <w:szCs w:val="24"/>
        </w:rPr>
        <w:t>Tabel 3.1</w:t>
      </w:r>
      <w:r w:rsidRPr="006165C4">
        <w:rPr>
          <w:rFonts w:ascii="Times New Roman" w:hAnsi="Times New Roman" w:cs="Times New Roman"/>
          <w:sz w:val="24"/>
          <w:szCs w:val="24"/>
        </w:rPr>
        <w:t xml:space="preserve"> Formulasi Sediaan ODT </w:t>
      </w:r>
      <w:r>
        <w:rPr>
          <w:rFonts w:ascii="Times New Roman" w:hAnsi="Times New Roman" w:cs="Times New Roman"/>
          <w:sz w:val="24"/>
          <w:szCs w:val="24"/>
        </w:rPr>
        <w:t>Serbuk Kembang Kol</w:t>
      </w:r>
    </w:p>
    <w:p w:rsidR="001B3F19" w:rsidRDefault="001B3F19" w:rsidP="001B3F19">
      <w:pPr>
        <w:pStyle w:val="ListParagraph"/>
        <w:tabs>
          <w:tab w:val="left" w:pos="540"/>
          <w:tab w:val="left" w:pos="1410"/>
        </w:tabs>
        <w:spacing w:after="0" w:line="240" w:lineRule="auto"/>
        <w:ind w:left="420"/>
        <w:jc w:val="both"/>
        <w:rPr>
          <w:rFonts w:ascii="Times New Roman" w:hAnsi="Times New Roman" w:cs="Times New Roman"/>
          <w:sz w:val="24"/>
          <w:szCs w:val="24"/>
        </w:rPr>
      </w:pPr>
    </w:p>
    <w:tbl>
      <w:tblPr>
        <w:tblStyle w:val="TableGrid"/>
        <w:tblW w:w="7790" w:type="dxa"/>
        <w:tblInd w:w="137" w:type="dxa"/>
        <w:tblLook w:val="04A0"/>
      </w:tblPr>
      <w:tblGrid>
        <w:gridCol w:w="571"/>
        <w:gridCol w:w="1839"/>
        <w:gridCol w:w="992"/>
        <w:gridCol w:w="992"/>
        <w:gridCol w:w="993"/>
        <w:gridCol w:w="1054"/>
        <w:gridCol w:w="1349"/>
      </w:tblGrid>
      <w:tr w:rsidR="001B3F19" w:rsidTr="00072DFB">
        <w:trPr>
          <w:trHeight w:val="423"/>
        </w:trPr>
        <w:tc>
          <w:tcPr>
            <w:tcW w:w="571" w:type="dxa"/>
            <w:tcBorders>
              <w:bottom w:val="nil"/>
            </w:tcBorders>
            <w:vAlign w:val="bottom"/>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No.</w:t>
            </w:r>
          </w:p>
        </w:tc>
        <w:tc>
          <w:tcPr>
            <w:tcW w:w="1839" w:type="dxa"/>
            <w:tcBorders>
              <w:bottom w:val="nil"/>
            </w:tcBorders>
            <w:vAlign w:val="bottom"/>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Bahan</w:t>
            </w:r>
          </w:p>
        </w:tc>
        <w:tc>
          <w:tcPr>
            <w:tcW w:w="992" w:type="dxa"/>
            <w:tcBorders>
              <w:bottom w:val="single" w:sz="4" w:space="0" w:color="auto"/>
              <w:right w:val="nil"/>
            </w:tcBorders>
          </w:tcPr>
          <w:p w:rsidR="001B3F19" w:rsidRPr="00AB67A9" w:rsidRDefault="001B3F19" w:rsidP="00072DFB">
            <w:pPr>
              <w:pStyle w:val="ListParagraph"/>
              <w:tabs>
                <w:tab w:val="left" w:pos="540"/>
                <w:tab w:val="left" w:pos="1410"/>
              </w:tabs>
              <w:ind w:left="0"/>
              <w:rPr>
                <w:rFonts w:ascii="Times New Roman" w:hAnsi="Times New Roman" w:cs="Times New Roman"/>
                <w:b/>
                <w:bCs/>
                <w:sz w:val="24"/>
                <w:szCs w:val="24"/>
              </w:rPr>
            </w:pPr>
          </w:p>
        </w:tc>
        <w:tc>
          <w:tcPr>
            <w:tcW w:w="3039" w:type="dxa"/>
            <w:gridSpan w:val="3"/>
            <w:tcBorders>
              <w:left w:val="nil"/>
              <w:bottom w:val="single" w:sz="4" w:space="0" w:color="auto"/>
            </w:tcBorders>
            <w:vAlign w:val="center"/>
          </w:tcPr>
          <w:p w:rsidR="001B3F19" w:rsidRPr="00AB67A9" w:rsidRDefault="001B3F19" w:rsidP="00072DFB">
            <w:pPr>
              <w:pStyle w:val="ListParagraph"/>
              <w:tabs>
                <w:tab w:val="left" w:pos="540"/>
                <w:tab w:val="left" w:pos="1410"/>
              </w:tabs>
              <w:ind w:left="0"/>
              <w:rPr>
                <w:rFonts w:ascii="Times New Roman" w:hAnsi="Times New Roman" w:cs="Times New Roman"/>
                <w:b/>
                <w:bCs/>
                <w:sz w:val="24"/>
                <w:szCs w:val="24"/>
              </w:rPr>
            </w:pPr>
            <w:r w:rsidRPr="00AB67A9">
              <w:rPr>
                <w:rFonts w:ascii="Times New Roman" w:hAnsi="Times New Roman" w:cs="Times New Roman"/>
                <w:b/>
                <w:bCs/>
                <w:sz w:val="24"/>
                <w:szCs w:val="24"/>
              </w:rPr>
              <w:t>Formula(</w:t>
            </w:r>
            <w:r>
              <w:rPr>
                <w:rFonts w:ascii="Times New Roman" w:hAnsi="Times New Roman" w:cs="Times New Roman"/>
                <w:b/>
                <w:bCs/>
                <w:sz w:val="24"/>
                <w:szCs w:val="24"/>
              </w:rPr>
              <w:t>mg</w:t>
            </w:r>
            <w:r w:rsidRPr="00AB67A9">
              <w:rPr>
                <w:rFonts w:ascii="Times New Roman" w:hAnsi="Times New Roman" w:cs="Times New Roman"/>
                <w:b/>
                <w:bCs/>
                <w:sz w:val="24"/>
                <w:szCs w:val="24"/>
              </w:rPr>
              <w:t>)</w:t>
            </w:r>
          </w:p>
        </w:tc>
        <w:tc>
          <w:tcPr>
            <w:tcW w:w="1349" w:type="dxa"/>
            <w:tcBorders>
              <w:bottom w:val="nil"/>
            </w:tcBorders>
            <w:vAlign w:val="bottom"/>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Fungsi</w:t>
            </w:r>
          </w:p>
        </w:tc>
      </w:tr>
      <w:tr w:rsidR="001B3F19" w:rsidTr="00072DFB">
        <w:trPr>
          <w:trHeight w:val="290"/>
        </w:trPr>
        <w:tc>
          <w:tcPr>
            <w:tcW w:w="571" w:type="dxa"/>
            <w:tcBorders>
              <w:top w:val="nil"/>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p>
        </w:tc>
        <w:tc>
          <w:tcPr>
            <w:tcW w:w="1839" w:type="dxa"/>
            <w:tcBorders>
              <w:top w:val="nil"/>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p>
        </w:tc>
        <w:tc>
          <w:tcPr>
            <w:tcW w:w="992" w:type="dxa"/>
            <w:tcBorders>
              <w:top w:val="single" w:sz="4" w:space="0" w:color="auto"/>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Pr>
                <w:rFonts w:ascii="Times New Roman" w:hAnsi="Times New Roman" w:cs="Times New Roman"/>
                <w:b/>
                <w:bCs/>
                <w:sz w:val="24"/>
                <w:szCs w:val="24"/>
              </w:rPr>
              <w:t>F0</w:t>
            </w:r>
          </w:p>
        </w:tc>
        <w:tc>
          <w:tcPr>
            <w:tcW w:w="992" w:type="dxa"/>
            <w:tcBorders>
              <w:top w:val="single" w:sz="4" w:space="0" w:color="auto"/>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FI</w:t>
            </w:r>
          </w:p>
        </w:tc>
        <w:tc>
          <w:tcPr>
            <w:tcW w:w="993" w:type="dxa"/>
            <w:tcBorders>
              <w:top w:val="single" w:sz="4" w:space="0" w:color="auto"/>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FII</w:t>
            </w:r>
          </w:p>
        </w:tc>
        <w:tc>
          <w:tcPr>
            <w:tcW w:w="1054" w:type="dxa"/>
            <w:tcBorders>
              <w:top w:val="single" w:sz="4" w:space="0" w:color="auto"/>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r w:rsidRPr="00AB67A9">
              <w:rPr>
                <w:rFonts w:ascii="Times New Roman" w:hAnsi="Times New Roman" w:cs="Times New Roman"/>
                <w:b/>
                <w:bCs/>
                <w:sz w:val="24"/>
                <w:szCs w:val="24"/>
              </w:rPr>
              <w:t>FIII</w:t>
            </w:r>
          </w:p>
        </w:tc>
        <w:tc>
          <w:tcPr>
            <w:tcW w:w="1349" w:type="dxa"/>
            <w:tcBorders>
              <w:top w:val="nil"/>
            </w:tcBorders>
            <w:vAlign w:val="center"/>
          </w:tcPr>
          <w:p w:rsidR="001B3F19" w:rsidRPr="00AB67A9" w:rsidRDefault="001B3F19" w:rsidP="00072DFB">
            <w:pPr>
              <w:pStyle w:val="ListParagraph"/>
              <w:tabs>
                <w:tab w:val="left" w:pos="540"/>
                <w:tab w:val="left" w:pos="1410"/>
              </w:tabs>
              <w:ind w:left="0"/>
              <w:jc w:val="center"/>
              <w:rPr>
                <w:rFonts w:ascii="Times New Roman" w:hAnsi="Times New Roman" w:cs="Times New Roman"/>
                <w:b/>
                <w:bCs/>
                <w:sz w:val="24"/>
                <w:szCs w:val="24"/>
              </w:rPr>
            </w:pPr>
          </w:p>
        </w:tc>
      </w:tr>
      <w:tr w:rsidR="001B3F19" w:rsidTr="00072DFB">
        <w:trPr>
          <w:trHeight w:val="391"/>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Serbuk kembang kol</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Zak aktif</w:t>
            </w:r>
          </w:p>
        </w:tc>
      </w:tr>
      <w:tr w:rsidR="001B3F19" w:rsidTr="00072DFB">
        <w:trPr>
          <w:trHeight w:val="403"/>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SSG</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Penghancur</w:t>
            </w:r>
          </w:p>
        </w:tc>
      </w:tr>
      <w:tr w:rsidR="001B3F19" w:rsidTr="00072DFB">
        <w:trPr>
          <w:trHeight w:val="411"/>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Sari tapai</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Penghancur</w:t>
            </w:r>
          </w:p>
        </w:tc>
      </w:tr>
      <w:tr w:rsidR="001B3F19" w:rsidTr="00072DFB">
        <w:trPr>
          <w:trHeight w:val="417"/>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Magnesium stearate</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Lubrikan</w:t>
            </w:r>
          </w:p>
        </w:tc>
      </w:tr>
      <w:tr w:rsidR="001B3F19" w:rsidTr="00072DFB">
        <w:trPr>
          <w:trHeight w:val="423"/>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 xml:space="preserve">Aerosil </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Glidan</w:t>
            </w:r>
          </w:p>
        </w:tc>
      </w:tr>
      <w:tr w:rsidR="001B3F19" w:rsidTr="00072DFB">
        <w:trPr>
          <w:trHeight w:val="415"/>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Talkum</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Pelicin</w:t>
            </w:r>
          </w:p>
        </w:tc>
      </w:tr>
      <w:tr w:rsidR="001B3F19" w:rsidTr="00072DFB">
        <w:trPr>
          <w:trHeight w:val="421"/>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PVP K-30</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Pengikat</w:t>
            </w:r>
          </w:p>
        </w:tc>
      </w:tr>
      <w:tr w:rsidR="001B3F19" w:rsidTr="00072DFB">
        <w:trPr>
          <w:trHeight w:val="421"/>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Avicel PH 102</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Pengisi</w:t>
            </w:r>
          </w:p>
        </w:tc>
      </w:tr>
      <w:tr w:rsidR="001B3F19" w:rsidTr="00072DFB">
        <w:trPr>
          <w:trHeight w:val="414"/>
        </w:trPr>
        <w:tc>
          <w:tcPr>
            <w:tcW w:w="571"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39" w:type="dxa"/>
            <w:vAlign w:val="center"/>
          </w:tcPr>
          <w:p w:rsidR="001B3F19" w:rsidRDefault="001B3F19" w:rsidP="00072DFB">
            <w:pPr>
              <w:pStyle w:val="ListParagraph"/>
              <w:tabs>
                <w:tab w:val="left" w:pos="540"/>
                <w:tab w:val="left" w:pos="1410"/>
              </w:tabs>
              <w:ind w:left="0"/>
              <w:rPr>
                <w:rFonts w:ascii="Times New Roman" w:hAnsi="Times New Roman" w:cs="Times New Roman"/>
                <w:sz w:val="24"/>
                <w:szCs w:val="24"/>
              </w:rPr>
            </w:pPr>
            <w:r>
              <w:rPr>
                <w:rFonts w:ascii="Times New Roman" w:hAnsi="Times New Roman" w:cs="Times New Roman"/>
                <w:sz w:val="24"/>
                <w:szCs w:val="24"/>
              </w:rPr>
              <w:t>Manitol</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992"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993"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118</w:t>
            </w:r>
          </w:p>
        </w:tc>
        <w:tc>
          <w:tcPr>
            <w:tcW w:w="1054"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103</w:t>
            </w:r>
          </w:p>
        </w:tc>
        <w:tc>
          <w:tcPr>
            <w:tcW w:w="1349" w:type="dxa"/>
            <w:vAlign w:val="center"/>
          </w:tcPr>
          <w:p w:rsidR="001B3F19" w:rsidRDefault="001B3F19" w:rsidP="00072DFB">
            <w:pPr>
              <w:pStyle w:val="ListParagraph"/>
              <w:tabs>
                <w:tab w:val="left" w:pos="540"/>
                <w:tab w:val="left" w:pos="1410"/>
              </w:tabs>
              <w:ind w:left="0"/>
              <w:jc w:val="center"/>
              <w:rPr>
                <w:rFonts w:ascii="Times New Roman" w:hAnsi="Times New Roman" w:cs="Times New Roman"/>
                <w:sz w:val="24"/>
                <w:szCs w:val="24"/>
              </w:rPr>
            </w:pPr>
            <w:r>
              <w:rPr>
                <w:rFonts w:ascii="Times New Roman" w:hAnsi="Times New Roman" w:cs="Times New Roman"/>
                <w:sz w:val="24"/>
                <w:szCs w:val="24"/>
              </w:rPr>
              <w:t>Pemanis</w:t>
            </w:r>
          </w:p>
        </w:tc>
      </w:tr>
    </w:tbl>
    <w:p w:rsidR="001B3F19" w:rsidRDefault="001B3F19" w:rsidP="001B3F19">
      <w:pPr>
        <w:tabs>
          <w:tab w:val="left" w:pos="426"/>
          <w:tab w:val="left" w:pos="709"/>
        </w:tabs>
        <w:spacing w:after="0" w:line="240" w:lineRule="auto"/>
        <w:jc w:val="both"/>
        <w:rPr>
          <w:rFonts w:ascii="Times New Roman" w:hAnsi="Times New Roman" w:cs="Times New Roman"/>
          <w:b/>
          <w:bCs/>
          <w:sz w:val="24"/>
          <w:szCs w:val="24"/>
        </w:rPr>
      </w:pPr>
    </w:p>
    <w:p w:rsidR="001B3F19" w:rsidRPr="00065B9F" w:rsidRDefault="001B3F19" w:rsidP="001B3F19">
      <w:pPr>
        <w:tabs>
          <w:tab w:val="left" w:pos="426"/>
          <w:tab w:val="left" w:pos="709"/>
        </w:tabs>
        <w:spacing w:after="0" w:line="480" w:lineRule="auto"/>
        <w:jc w:val="both"/>
        <w:rPr>
          <w:rFonts w:ascii="Times New Roman" w:hAnsi="Times New Roman" w:cs="Times New Roman"/>
          <w:sz w:val="24"/>
          <w:szCs w:val="24"/>
        </w:rPr>
      </w:pPr>
      <w:r w:rsidRPr="00065B9F">
        <w:rPr>
          <w:rFonts w:ascii="Times New Roman" w:hAnsi="Times New Roman" w:cs="Times New Roman"/>
          <w:sz w:val="24"/>
          <w:szCs w:val="24"/>
        </w:rPr>
        <w:t xml:space="preserve">Keterangan : </w:t>
      </w:r>
    </w:p>
    <w:p w:rsidR="001B3F19" w:rsidRPr="00065B9F" w:rsidRDefault="001B3F19" w:rsidP="001B3F19">
      <w:pPr>
        <w:tabs>
          <w:tab w:val="left" w:pos="426"/>
          <w:tab w:val="left" w:pos="709"/>
        </w:tabs>
        <w:spacing w:after="0" w:line="480" w:lineRule="auto"/>
        <w:jc w:val="both"/>
        <w:rPr>
          <w:rFonts w:ascii="Times New Roman" w:hAnsi="Times New Roman" w:cs="Times New Roman"/>
          <w:sz w:val="24"/>
          <w:szCs w:val="24"/>
        </w:rPr>
      </w:pPr>
      <w:r w:rsidRPr="00065B9F">
        <w:rPr>
          <w:rFonts w:ascii="Times New Roman" w:hAnsi="Times New Roman" w:cs="Times New Roman"/>
          <w:sz w:val="24"/>
          <w:szCs w:val="24"/>
        </w:rPr>
        <w:t>F0 : Bahan penghancur SSG dengan konsentrasi 5%</w:t>
      </w:r>
      <w:r>
        <w:rPr>
          <w:rFonts w:ascii="Times New Roman" w:hAnsi="Times New Roman" w:cs="Times New Roman"/>
          <w:sz w:val="24"/>
          <w:szCs w:val="24"/>
        </w:rPr>
        <w:t xml:space="preserve"> (sebagai pembanding) </w:t>
      </w:r>
    </w:p>
    <w:p w:rsidR="001B3F19" w:rsidRPr="00065B9F" w:rsidRDefault="001B3F19" w:rsidP="001B3F19">
      <w:pPr>
        <w:tabs>
          <w:tab w:val="left" w:pos="426"/>
          <w:tab w:val="left" w:pos="709"/>
        </w:tabs>
        <w:spacing w:after="0" w:line="480" w:lineRule="auto"/>
        <w:jc w:val="both"/>
        <w:rPr>
          <w:rFonts w:ascii="Times New Roman" w:hAnsi="Times New Roman" w:cs="Times New Roman"/>
          <w:sz w:val="24"/>
          <w:szCs w:val="24"/>
        </w:rPr>
      </w:pPr>
      <w:r w:rsidRPr="00065B9F">
        <w:rPr>
          <w:rFonts w:ascii="Times New Roman" w:hAnsi="Times New Roman" w:cs="Times New Roman"/>
          <w:sz w:val="24"/>
          <w:szCs w:val="24"/>
        </w:rPr>
        <w:t>F1 : Bahan penghancur sari tapai dengan konsentrasi 5%</w:t>
      </w:r>
    </w:p>
    <w:p w:rsidR="001B3F19" w:rsidRPr="00065B9F" w:rsidRDefault="001B3F19" w:rsidP="001B3F19">
      <w:pPr>
        <w:tabs>
          <w:tab w:val="left" w:pos="426"/>
          <w:tab w:val="left" w:pos="709"/>
        </w:tabs>
        <w:spacing w:after="0" w:line="480" w:lineRule="auto"/>
        <w:jc w:val="both"/>
        <w:rPr>
          <w:rFonts w:ascii="Times New Roman" w:hAnsi="Times New Roman" w:cs="Times New Roman"/>
          <w:sz w:val="24"/>
          <w:szCs w:val="24"/>
        </w:rPr>
      </w:pPr>
      <w:r w:rsidRPr="00065B9F">
        <w:rPr>
          <w:rFonts w:ascii="Times New Roman" w:hAnsi="Times New Roman" w:cs="Times New Roman"/>
          <w:sz w:val="24"/>
          <w:szCs w:val="24"/>
        </w:rPr>
        <w:t>F2 : Bahan penghancur sari tapai dengan konsentrasi 7,5%</w:t>
      </w:r>
    </w:p>
    <w:p w:rsidR="001B3F19" w:rsidRPr="00065B9F" w:rsidRDefault="001B3F19" w:rsidP="001B3F19">
      <w:pPr>
        <w:tabs>
          <w:tab w:val="left" w:pos="426"/>
          <w:tab w:val="left" w:pos="709"/>
        </w:tabs>
        <w:spacing w:after="0" w:line="480" w:lineRule="auto"/>
        <w:jc w:val="both"/>
        <w:rPr>
          <w:rFonts w:ascii="Times New Roman" w:hAnsi="Times New Roman" w:cs="Times New Roman"/>
          <w:sz w:val="24"/>
          <w:szCs w:val="24"/>
        </w:rPr>
      </w:pPr>
      <w:r w:rsidRPr="00065B9F">
        <w:rPr>
          <w:rFonts w:ascii="Times New Roman" w:hAnsi="Times New Roman" w:cs="Times New Roman"/>
          <w:sz w:val="24"/>
          <w:szCs w:val="24"/>
        </w:rPr>
        <w:t>F3 : Bahan penghancur sari tapai dengan konsentrasi 10%</w:t>
      </w:r>
    </w:p>
    <w:p w:rsidR="001B3F19" w:rsidRDefault="001B3F19" w:rsidP="001B3F19">
      <w:pPr>
        <w:tabs>
          <w:tab w:val="left" w:pos="426"/>
          <w:tab w:val="left" w:pos="709"/>
        </w:tabs>
        <w:spacing w:after="0" w:line="480" w:lineRule="auto"/>
        <w:jc w:val="both"/>
        <w:rPr>
          <w:rFonts w:ascii="Times New Roman" w:hAnsi="Times New Roman" w:cs="Times New Roman"/>
          <w:b/>
          <w:bCs/>
          <w:sz w:val="24"/>
          <w:szCs w:val="24"/>
        </w:rPr>
      </w:pPr>
    </w:p>
    <w:p w:rsidR="001B3F19" w:rsidRDefault="001B3F19" w:rsidP="001B3F19">
      <w:pPr>
        <w:tabs>
          <w:tab w:val="left" w:pos="426"/>
          <w:tab w:val="left" w:pos="709"/>
        </w:tabs>
        <w:spacing w:after="0" w:line="480" w:lineRule="auto"/>
        <w:jc w:val="both"/>
        <w:rPr>
          <w:rFonts w:ascii="Times New Roman" w:hAnsi="Times New Roman" w:cs="Times New Roman"/>
          <w:b/>
          <w:bCs/>
          <w:sz w:val="24"/>
          <w:szCs w:val="24"/>
        </w:rPr>
      </w:pPr>
    </w:p>
    <w:p w:rsidR="001B3F19" w:rsidRPr="006E0247" w:rsidRDefault="001B3F19" w:rsidP="001B3F19">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3.8.1 </w:t>
      </w:r>
      <w:r>
        <w:rPr>
          <w:rFonts w:ascii="Times New Roman" w:hAnsi="Times New Roman" w:cs="Times New Roman"/>
          <w:b/>
          <w:bCs/>
          <w:sz w:val="24"/>
          <w:szCs w:val="24"/>
        </w:rPr>
        <w:tab/>
      </w:r>
      <w:r w:rsidRPr="006E0247">
        <w:rPr>
          <w:rFonts w:ascii="Times New Roman" w:hAnsi="Times New Roman" w:cs="Times New Roman"/>
          <w:b/>
          <w:bCs/>
          <w:sz w:val="24"/>
          <w:szCs w:val="24"/>
        </w:rPr>
        <w:t xml:space="preserve">Pembuatan sediaan ODT </w:t>
      </w:r>
      <w:r>
        <w:rPr>
          <w:rFonts w:ascii="Times New Roman" w:hAnsi="Times New Roman" w:cs="Times New Roman"/>
          <w:b/>
          <w:bCs/>
          <w:sz w:val="24"/>
          <w:szCs w:val="24"/>
        </w:rPr>
        <w:t>Serbuk</w:t>
      </w:r>
      <w:r w:rsidRPr="006E0247">
        <w:rPr>
          <w:rFonts w:ascii="Times New Roman" w:hAnsi="Times New Roman" w:cs="Times New Roman"/>
          <w:b/>
          <w:bCs/>
          <w:sz w:val="24"/>
          <w:szCs w:val="24"/>
        </w:rPr>
        <w:t xml:space="preserve"> Kembang Kol</w:t>
      </w:r>
    </w:p>
    <w:p w:rsidR="001B3F19" w:rsidRPr="00A52476"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proses formulasi diawali dengan menimbang seluruh bahan pada formula. Serbuk kembang kol, manitol, avicel PH 102, sari tapai, PVP K-30, magnesium stearate, talcum dan aerosil dicampur hingga homogen. Setelah didapatkan massa serbuk, sebagian massa serbuk dilakukan evaluasi fisik. Setelah itu massa serbuk dicetak menjadi tablet kemudian dilakukan evaluasi tablet. </w:t>
      </w:r>
    </w:p>
    <w:p w:rsidR="001B3F19" w:rsidRPr="00A55809"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3.9 </w:t>
      </w:r>
      <w:r>
        <w:rPr>
          <w:rFonts w:ascii="Times New Roman" w:hAnsi="Times New Roman" w:cs="Times New Roman"/>
          <w:b/>
          <w:bCs/>
          <w:sz w:val="24"/>
          <w:szCs w:val="24"/>
        </w:rPr>
        <w:tab/>
      </w:r>
      <w:r w:rsidRPr="00A55809">
        <w:rPr>
          <w:rFonts w:ascii="Times New Roman" w:hAnsi="Times New Roman" w:cs="Times New Roman"/>
          <w:b/>
          <w:bCs/>
          <w:sz w:val="24"/>
          <w:szCs w:val="24"/>
        </w:rPr>
        <w:t xml:space="preserve">Evaluasi </w:t>
      </w:r>
      <w:r>
        <w:rPr>
          <w:rFonts w:ascii="Times New Roman" w:hAnsi="Times New Roman" w:cs="Times New Roman"/>
          <w:b/>
          <w:bCs/>
          <w:sz w:val="24"/>
          <w:szCs w:val="24"/>
        </w:rPr>
        <w:t>Preformulasi</w:t>
      </w:r>
    </w:p>
    <w:p w:rsidR="001B3F19" w:rsidRPr="00A55809" w:rsidRDefault="001B3F19" w:rsidP="001B3F19">
      <w:pPr>
        <w:tabs>
          <w:tab w:val="left" w:pos="709"/>
          <w:tab w:val="left" w:pos="1410"/>
        </w:tabs>
        <w:spacing w:after="0" w:line="480" w:lineRule="auto"/>
        <w:ind w:left="709" w:hanging="709"/>
        <w:jc w:val="both"/>
        <w:rPr>
          <w:rFonts w:ascii="Times New Roman" w:hAnsi="Times New Roman" w:cs="Times New Roman"/>
          <w:b/>
          <w:bCs/>
          <w:sz w:val="24"/>
          <w:szCs w:val="24"/>
        </w:rPr>
      </w:pPr>
      <w:r w:rsidRPr="00A55809">
        <w:rPr>
          <w:rFonts w:ascii="Times New Roman" w:hAnsi="Times New Roman" w:cs="Times New Roman"/>
          <w:b/>
          <w:bCs/>
          <w:sz w:val="24"/>
          <w:szCs w:val="24"/>
        </w:rPr>
        <w:t>3.</w:t>
      </w:r>
      <w:r>
        <w:rPr>
          <w:rFonts w:ascii="Times New Roman" w:hAnsi="Times New Roman" w:cs="Times New Roman"/>
          <w:b/>
          <w:bCs/>
          <w:sz w:val="24"/>
          <w:szCs w:val="24"/>
        </w:rPr>
        <w:t>9</w:t>
      </w:r>
      <w:r w:rsidRPr="00A55809">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ab/>
      </w:r>
      <w:r w:rsidRPr="00A55809">
        <w:rPr>
          <w:rFonts w:ascii="Times New Roman" w:hAnsi="Times New Roman" w:cs="Times New Roman"/>
          <w:b/>
          <w:bCs/>
          <w:sz w:val="24"/>
          <w:szCs w:val="24"/>
        </w:rPr>
        <w:t>Uji Waktu Alir dan Sudut Diam</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C1CBA">
        <w:rPr>
          <w:rFonts w:ascii="Times New Roman" w:hAnsi="Times New Roman" w:cs="Times New Roman"/>
          <w:sz w:val="24"/>
          <w:szCs w:val="24"/>
        </w:rPr>
        <w:t xml:space="preserve">Untuk uji waktu alir menggunakan metoda corong. </w:t>
      </w:r>
      <w:r>
        <w:rPr>
          <w:rFonts w:ascii="Times New Roman" w:hAnsi="Times New Roman" w:cs="Times New Roman"/>
          <w:sz w:val="24"/>
          <w:szCs w:val="24"/>
        </w:rPr>
        <w:t xml:space="preserve">100 </w:t>
      </w:r>
      <w:r w:rsidRPr="00DC1CBA">
        <w:rPr>
          <w:rFonts w:ascii="Times New Roman" w:hAnsi="Times New Roman" w:cs="Times New Roman"/>
          <w:sz w:val="24"/>
          <w:szCs w:val="24"/>
        </w:rPr>
        <w:t xml:space="preserve">gram granul dimasukkan kedalam corong dengan ukuran tertentu dan bagian bawahnya </w:t>
      </w:r>
      <w:r w:rsidRPr="00DC1CBA">
        <w:rPr>
          <w:rFonts w:ascii="Times New Roman" w:hAnsi="Times New Roman" w:cs="Times New Roman"/>
          <w:sz w:val="24"/>
          <w:szCs w:val="24"/>
        </w:rPr>
        <w:lastRenderedPageBreak/>
        <w:t xml:space="preserve">tertutup. Siapkan stopwatch, lalu buka penutup dan catat waktu yang perlukan seluruh granul melalui corong tersebut. Waktu alir yang baik adalah jika waktu alir menunjukkan kurang lebih atau sama dengan </w:t>
      </w:r>
      <w:r>
        <w:rPr>
          <w:rFonts w:ascii="Times New Roman" w:hAnsi="Times New Roman" w:cs="Times New Roman"/>
          <w:sz w:val="24"/>
          <w:szCs w:val="24"/>
        </w:rPr>
        <w:t>10</w:t>
      </w:r>
      <w:r w:rsidRPr="00DC1CBA">
        <w:rPr>
          <w:rFonts w:ascii="Times New Roman" w:hAnsi="Times New Roman" w:cs="Times New Roman"/>
          <w:sz w:val="24"/>
          <w:szCs w:val="24"/>
        </w:rPr>
        <w:t xml:space="preserve"> detik.</w:t>
      </w:r>
      <w:r>
        <w:rPr>
          <w:rFonts w:ascii="Times New Roman" w:hAnsi="Times New Roman" w:cs="Times New Roman"/>
          <w:sz w:val="24"/>
          <w:szCs w:val="24"/>
        </w:rPr>
        <w:t xml:space="preserve"> Persyaratan waktu alir dapat dilihat pada Tabel 3.3</w:t>
      </w:r>
      <w:r w:rsidR="004136C9" w:rsidRPr="00DC1CBA">
        <w:rPr>
          <w:rFonts w:ascii="Times New Roman" w:hAnsi="Times New Roman" w:cs="Times New Roman"/>
          <w:sz w:val="24"/>
          <w:szCs w:val="24"/>
        </w:rPr>
        <w:fldChar w:fldCharType="begin" w:fldLock="1"/>
      </w:r>
      <w:r w:rsidRPr="00DC1CBA">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sidRPr="00DC1CBA">
        <w:rPr>
          <w:rFonts w:ascii="Times New Roman" w:hAnsi="Times New Roman" w:cs="Times New Roman"/>
          <w:sz w:val="24"/>
          <w:szCs w:val="24"/>
        </w:rPr>
        <w:fldChar w:fldCharType="separate"/>
      </w:r>
      <w:r w:rsidRPr="00DC1CBA">
        <w:rPr>
          <w:rFonts w:ascii="Times New Roman" w:hAnsi="Times New Roman" w:cs="Times New Roman"/>
          <w:noProof/>
          <w:sz w:val="24"/>
          <w:szCs w:val="24"/>
        </w:rPr>
        <w:t>(Murtini, G dan Yetri, 2018)</w:t>
      </w:r>
      <w:r w:rsidR="004136C9" w:rsidRPr="00DC1CBA">
        <w:rPr>
          <w:rFonts w:ascii="Times New Roman" w:hAnsi="Times New Roman" w:cs="Times New Roman"/>
          <w:sz w:val="24"/>
          <w:szCs w:val="24"/>
        </w:rPr>
        <w:fldChar w:fldCharType="end"/>
      </w:r>
      <w:r w:rsidRPr="00DC1CBA">
        <w:rPr>
          <w:rFonts w:ascii="Times New Roman" w:hAnsi="Times New Roman" w:cs="Times New Roman"/>
          <w:sz w:val="24"/>
          <w:szCs w:val="24"/>
        </w:rPr>
        <w:t xml:space="preserve">.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C1CBA">
        <w:rPr>
          <w:rFonts w:ascii="Times New Roman" w:hAnsi="Times New Roman" w:cs="Times New Roman"/>
          <w:sz w:val="24"/>
          <w:szCs w:val="24"/>
        </w:rPr>
        <w:t>Selanjutnya dilakukan pengukuran tinggi kerucut dan jari-jari kerucut yang terbentuk dengan menggunakan penggaris. Semakin kecil sudut diam maka alir granul lebih baik</w:t>
      </w:r>
      <w:r>
        <w:rPr>
          <w:rFonts w:ascii="Times New Roman" w:hAnsi="Times New Roman" w:cs="Times New Roman"/>
          <w:sz w:val="24"/>
          <w:szCs w:val="24"/>
        </w:rPr>
        <w:t xml:space="preserve">. Persyaratan sudut diam dapat dilihat pada Tabel 3.4 </w:t>
      </w:r>
      <w:r w:rsidR="004136C9" w:rsidRPr="00DC1CBA">
        <w:rPr>
          <w:rFonts w:ascii="Times New Roman" w:hAnsi="Times New Roman" w:cs="Times New Roman"/>
          <w:sz w:val="24"/>
          <w:szCs w:val="24"/>
        </w:rPr>
        <w:fldChar w:fldCharType="begin" w:fldLock="1"/>
      </w:r>
      <w:r w:rsidRPr="00DC1CBA">
        <w:rPr>
          <w:rFonts w:ascii="Times New Roman" w:hAnsi="Times New Roman" w:cs="Times New Roman"/>
          <w:sz w:val="24"/>
          <w:szCs w:val="24"/>
        </w:rPr>
        <w:instrText>ADDIN CSL_CITATION {"citationItems":[{"id":"ITEM-1","itemData":{"DOI":"10.35311/jmpi.v8i2.249","ISSN":"2442-6032","abstract":"Kulit pisang raja (Musa x paradisiaca L) memiliki senyawa metabolit sekunder salah satunya flavonoid yang berfungsi untuk antioksidan, kulit pisang raja memiliki nilai IC50 2,690 ppm. Penelitian ini bertujuan mengetahui variasi konsentrasi dari Polivinil Pirolidon (PVP) terhadap sifat fisik tablet hisap ekstrak kulit pisang raja (Musa x paradisiaca L). Ekstrak kulit pisang raja diperoleh dengan metode remaserasi menggunakan etanol 96%. Tablet hisap ekstrak kulit pisang raja dibuat menggunakan metode granulasi basah sebanyak 3 formula dengan konsentrasi PVP 1%, 3%, 5%  yang kemudian dilakukan evaluasi untuk granul dan sifat fisik tablet. Hasil evaluasi granul menunjukkan bahwa PVP sebagai bahan pengikat menghasilkan granul yang baik. Dari penelitian ini menunjukkan PVP konsentrasi 1%, 3% dan 5% menghasilkan sifat fisik tablet yang memenuhi syarat FI. PVP dengan konsentrasi 5% merupakan formula terbaik karena memiliki nilai rata-rata keseragaman bobot 514,93 ± 0,61 mg, waktu hancur 10,18 ± 0,16 menit, diameter 1,22 ± 0 cm, tebal 0,47 ± 0,006 cm, kekerasan 10,53 ± 0,51 kg dan kerapuhan 0,12 ± 0,01 %. Berdasarkan uji One Way Anova,  variasi konsentrasi PVP berpengaruh signifikan terhadap waktu hancur tablet dengan nilai 0,012 (p &lt; 0,05).","author":[{"dropping-particle":"","family":"Saputri","given":"Yessi Linda","non-dropping-particle":"","parse-names":false,"suffix":""},{"dropping-particle":"","family":"Nawangsari","given":"Desy","non-dropping-particle":"","parse-names":false,"suffix":""},{"dropping-particle":"","family":"Samodra","given":"Galih","non-dropping-particle":"","parse-names":false,"suffix":""}],"container-title":"Jurnal Mandala Pharmacon Indonesia","id":"ITEM-1","issue":"2","issued":{"date-parts":[["2022"]]},"page":"262-274","title":"Formulasi dan Evaluasi Tablet Hisap Ekstrak Kulit Pisang Raja (Musa X paradisiaca L.) Menggunakan Polivinil Pirolidon (PVP)","type":"article-journal","volume":"8"},"uris":["http://www.mendeley.com/documents/?uuid=eb9d1817-78b0-4eb7-ad10-612ecd7a37db"]}],"mendeley":{"formattedCitation":"(Saputri et al., 2022)","plainTextFormattedCitation":"(Saputri et al., 2022)","previouslyFormattedCitation":"(Saputri et al., 2022)"},"properties":{"noteIndex":0},"schema":"https://github.com/citation-style-language/schema/raw/master/csl-citation.json"}</w:instrText>
      </w:r>
      <w:r w:rsidR="004136C9" w:rsidRPr="00DC1CBA">
        <w:rPr>
          <w:rFonts w:ascii="Times New Roman" w:hAnsi="Times New Roman" w:cs="Times New Roman"/>
          <w:sz w:val="24"/>
          <w:szCs w:val="24"/>
        </w:rPr>
        <w:fldChar w:fldCharType="separate"/>
      </w:r>
      <w:r w:rsidRPr="00ED2DBB">
        <w:rPr>
          <w:rFonts w:ascii="Times New Roman" w:hAnsi="Times New Roman" w:cs="Times New Roman"/>
          <w:i/>
          <w:iCs/>
          <w:noProof/>
          <w:sz w:val="24"/>
          <w:szCs w:val="24"/>
        </w:rPr>
        <w:t>(Saputri et al</w:t>
      </w:r>
      <w:r w:rsidRPr="00DC1CBA">
        <w:rPr>
          <w:rFonts w:ascii="Times New Roman" w:hAnsi="Times New Roman" w:cs="Times New Roman"/>
          <w:noProof/>
          <w:sz w:val="24"/>
          <w:szCs w:val="24"/>
        </w:rPr>
        <w:t>., 2022)</w:t>
      </w:r>
      <w:r w:rsidR="004136C9" w:rsidRPr="00DC1CBA">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1B3F19" w:rsidRDefault="001B3F19" w:rsidP="001B3F19">
      <w:pPr>
        <w:tabs>
          <w:tab w:val="left" w:pos="540"/>
          <w:tab w:val="left" w:pos="1410"/>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Rumus sudut diam : Tan α = </w:t>
      </w:r>
      <m:oMath>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oMath>
    </w:p>
    <w:p w:rsidR="001B3F19" w:rsidRDefault="001B3F19" w:rsidP="001B3F19">
      <w:pPr>
        <w:tabs>
          <w:tab w:val="left" w:pos="540"/>
          <w:tab w:val="left" w:pos="141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 </w:t>
      </w:r>
    </w:p>
    <w:p w:rsidR="001B3F19" w:rsidRDefault="001B3F19" w:rsidP="001B3F19">
      <w:pPr>
        <w:tabs>
          <w:tab w:val="left" w:pos="540"/>
          <w:tab w:val="left" w:pos="141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α = Sudut</w:t>
      </w:r>
    </w:p>
    <w:p w:rsidR="001B3F19" w:rsidRDefault="001B3F19" w:rsidP="001B3F19">
      <w:pPr>
        <w:tabs>
          <w:tab w:val="left" w:pos="540"/>
          <w:tab w:val="left" w:pos="141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 = Tinggi bukit</w:t>
      </w:r>
    </w:p>
    <w:p w:rsidR="001B3F19" w:rsidRDefault="001B3F19" w:rsidP="001B3F19">
      <w:pPr>
        <w:tabs>
          <w:tab w:val="left" w:pos="540"/>
          <w:tab w:val="left" w:pos="141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 = jari-jari alas bukit </w:t>
      </w:r>
    </w:p>
    <w:p w:rsidR="001B3F19" w:rsidRDefault="001B3F19" w:rsidP="001B3F19">
      <w:pPr>
        <w:tabs>
          <w:tab w:val="left" w:pos="426"/>
          <w:tab w:val="left" w:pos="1410"/>
        </w:tabs>
        <w:spacing w:after="0" w:line="480" w:lineRule="auto"/>
        <w:jc w:val="center"/>
        <w:rPr>
          <w:rFonts w:ascii="Times New Roman" w:hAnsi="Times New Roman" w:cs="Times New Roman"/>
          <w:b/>
          <w:bCs/>
          <w:sz w:val="24"/>
          <w:szCs w:val="24"/>
        </w:rPr>
      </w:pPr>
    </w:p>
    <w:p w:rsidR="001B3F19" w:rsidRDefault="001B3F19" w:rsidP="001B3F19">
      <w:pPr>
        <w:tabs>
          <w:tab w:val="left" w:pos="426"/>
          <w:tab w:val="left" w:pos="1410"/>
        </w:tabs>
        <w:spacing w:after="0" w:line="480" w:lineRule="auto"/>
        <w:jc w:val="center"/>
        <w:rPr>
          <w:rFonts w:ascii="Times New Roman" w:hAnsi="Times New Roman" w:cs="Times New Roman"/>
          <w:sz w:val="24"/>
          <w:szCs w:val="24"/>
        </w:rPr>
      </w:pPr>
      <w:r w:rsidRPr="00C67662">
        <w:rPr>
          <w:rFonts w:ascii="Times New Roman" w:hAnsi="Times New Roman" w:cs="Times New Roman"/>
          <w:b/>
          <w:bCs/>
          <w:sz w:val="24"/>
          <w:szCs w:val="24"/>
        </w:rPr>
        <w:t>Tabel 3.</w:t>
      </w:r>
      <w:r>
        <w:rPr>
          <w:rFonts w:ascii="Times New Roman" w:hAnsi="Times New Roman" w:cs="Times New Roman"/>
          <w:b/>
          <w:bCs/>
          <w:sz w:val="24"/>
          <w:szCs w:val="24"/>
        </w:rPr>
        <w:t>2</w:t>
      </w:r>
      <w:r w:rsidRPr="006165C4">
        <w:rPr>
          <w:rFonts w:ascii="Times New Roman" w:hAnsi="Times New Roman" w:cs="Times New Roman"/>
          <w:sz w:val="24"/>
          <w:szCs w:val="24"/>
        </w:rPr>
        <w:t xml:space="preserve">Syarat Waktu Alir </w:t>
      </w:r>
      <w:r w:rsidR="004136C9" w:rsidRPr="006165C4">
        <w:rPr>
          <w:rFonts w:ascii="Times New Roman" w:hAnsi="Times New Roman" w:cs="Times New Roman"/>
          <w:sz w:val="24"/>
          <w:szCs w:val="24"/>
        </w:rPr>
        <w:fldChar w:fldCharType="begin" w:fldLock="1"/>
      </w:r>
      <w:r w:rsidRPr="006165C4">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sidRPr="006165C4">
        <w:rPr>
          <w:rFonts w:ascii="Times New Roman" w:hAnsi="Times New Roman" w:cs="Times New Roman"/>
          <w:sz w:val="24"/>
          <w:szCs w:val="24"/>
        </w:rPr>
        <w:fldChar w:fldCharType="separate"/>
      </w:r>
      <w:r w:rsidRPr="006165C4">
        <w:rPr>
          <w:rFonts w:ascii="Times New Roman" w:hAnsi="Times New Roman" w:cs="Times New Roman"/>
          <w:noProof/>
          <w:sz w:val="24"/>
          <w:szCs w:val="24"/>
        </w:rPr>
        <w:t>(Murtini, G dan Yetri, 2018)</w:t>
      </w:r>
      <w:r w:rsidR="004136C9" w:rsidRPr="006165C4">
        <w:rPr>
          <w:rFonts w:ascii="Times New Roman" w:hAnsi="Times New Roman" w:cs="Times New Roman"/>
          <w:sz w:val="24"/>
          <w:szCs w:val="24"/>
        </w:rPr>
        <w:fldChar w:fldCharType="end"/>
      </w:r>
      <w:r>
        <w:rPr>
          <w:rFonts w:ascii="Times New Roman" w:hAnsi="Times New Roman" w:cs="Times New Roman"/>
          <w:sz w:val="24"/>
          <w:szCs w:val="24"/>
        </w:rPr>
        <w:t>.</w:t>
      </w:r>
    </w:p>
    <w:tbl>
      <w:tblPr>
        <w:tblStyle w:val="TableGrid"/>
        <w:tblW w:w="0" w:type="auto"/>
        <w:jc w:val="center"/>
        <w:tblLook w:val="04A0"/>
      </w:tblPr>
      <w:tblGrid>
        <w:gridCol w:w="2637"/>
        <w:gridCol w:w="2660"/>
      </w:tblGrid>
      <w:tr w:rsidR="001B3F19" w:rsidTr="00072DFB">
        <w:trPr>
          <w:trHeight w:val="377"/>
          <w:jc w:val="center"/>
        </w:trPr>
        <w:tc>
          <w:tcPr>
            <w:tcW w:w="2637" w:type="dxa"/>
          </w:tcPr>
          <w:p w:rsidR="001B3F19" w:rsidRPr="00C67662" w:rsidRDefault="001B3F19" w:rsidP="00072DFB">
            <w:pPr>
              <w:tabs>
                <w:tab w:val="left" w:pos="540"/>
                <w:tab w:val="left" w:pos="1410"/>
              </w:tabs>
              <w:jc w:val="center"/>
              <w:rPr>
                <w:rFonts w:ascii="Times New Roman" w:hAnsi="Times New Roman" w:cs="Times New Roman"/>
                <w:b/>
                <w:bCs/>
                <w:sz w:val="24"/>
                <w:szCs w:val="24"/>
              </w:rPr>
            </w:pPr>
            <w:r w:rsidRPr="00C67662">
              <w:rPr>
                <w:rFonts w:ascii="Times New Roman" w:hAnsi="Times New Roman" w:cs="Times New Roman"/>
                <w:b/>
                <w:bCs/>
                <w:sz w:val="24"/>
                <w:szCs w:val="24"/>
              </w:rPr>
              <w:t>Nilai</w:t>
            </w:r>
          </w:p>
        </w:tc>
        <w:tc>
          <w:tcPr>
            <w:tcW w:w="2660" w:type="dxa"/>
          </w:tcPr>
          <w:p w:rsidR="001B3F19" w:rsidRPr="00C67662" w:rsidRDefault="001B3F19" w:rsidP="00072DFB">
            <w:pPr>
              <w:tabs>
                <w:tab w:val="left" w:pos="540"/>
                <w:tab w:val="left" w:pos="1410"/>
              </w:tabs>
              <w:jc w:val="center"/>
              <w:rPr>
                <w:rFonts w:ascii="Times New Roman" w:hAnsi="Times New Roman" w:cs="Times New Roman"/>
                <w:b/>
                <w:bCs/>
                <w:sz w:val="24"/>
                <w:szCs w:val="24"/>
              </w:rPr>
            </w:pPr>
            <w:r w:rsidRPr="00C67662">
              <w:rPr>
                <w:rFonts w:ascii="Times New Roman" w:hAnsi="Times New Roman" w:cs="Times New Roman"/>
                <w:b/>
                <w:bCs/>
                <w:sz w:val="24"/>
                <w:szCs w:val="24"/>
              </w:rPr>
              <w:t>Gambaran Alir</w:t>
            </w:r>
          </w:p>
        </w:tc>
      </w:tr>
      <w:tr w:rsidR="001B3F19" w:rsidTr="00072DFB">
        <w:trPr>
          <w:trHeight w:val="269"/>
          <w:jc w:val="center"/>
        </w:trPr>
        <w:tc>
          <w:tcPr>
            <w:tcW w:w="2637" w:type="dxa"/>
          </w:tcPr>
          <w:p w:rsidR="001B3F19" w:rsidRPr="003A2EAC"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&gt;10</w:t>
            </w:r>
          </w:p>
        </w:tc>
        <w:tc>
          <w:tcPr>
            <w:tcW w:w="266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Mengalir bebas</w:t>
            </w:r>
          </w:p>
        </w:tc>
      </w:tr>
      <w:tr w:rsidR="001B3F19" w:rsidTr="00072DFB">
        <w:trPr>
          <w:trHeight w:val="274"/>
          <w:jc w:val="center"/>
        </w:trPr>
        <w:tc>
          <w:tcPr>
            <w:tcW w:w="2637"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4-10</w:t>
            </w:r>
          </w:p>
        </w:tc>
        <w:tc>
          <w:tcPr>
            <w:tcW w:w="266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Mudah mengalir</w:t>
            </w:r>
          </w:p>
        </w:tc>
      </w:tr>
      <w:tr w:rsidR="001B3F19" w:rsidTr="00072DFB">
        <w:trPr>
          <w:trHeight w:val="277"/>
          <w:jc w:val="center"/>
        </w:trPr>
        <w:tc>
          <w:tcPr>
            <w:tcW w:w="2637"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1,6-4</w:t>
            </w:r>
          </w:p>
        </w:tc>
        <w:tc>
          <w:tcPr>
            <w:tcW w:w="266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Kohesif</w:t>
            </w:r>
          </w:p>
        </w:tc>
      </w:tr>
      <w:tr w:rsidR="001B3F19" w:rsidTr="00072DFB">
        <w:trPr>
          <w:trHeight w:val="312"/>
          <w:jc w:val="center"/>
        </w:trPr>
        <w:tc>
          <w:tcPr>
            <w:tcW w:w="2637"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&lt;1,6</w:t>
            </w:r>
          </w:p>
        </w:tc>
        <w:tc>
          <w:tcPr>
            <w:tcW w:w="266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Sangat kohesif</w:t>
            </w:r>
          </w:p>
        </w:tc>
      </w:tr>
    </w:tbl>
    <w:p w:rsidR="001B3F19" w:rsidRDefault="001B3F19" w:rsidP="001B3F19">
      <w:pPr>
        <w:tabs>
          <w:tab w:val="left" w:pos="540"/>
          <w:tab w:val="left" w:pos="141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1B3F19" w:rsidRDefault="001B3F19" w:rsidP="001B3F19">
      <w:pPr>
        <w:tabs>
          <w:tab w:val="left" w:pos="540"/>
          <w:tab w:val="left" w:pos="1410"/>
          <w:tab w:val="center" w:pos="3968"/>
          <w:tab w:val="left" w:pos="7121"/>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Tabel 3.3 </w:t>
      </w:r>
      <w:r w:rsidRPr="006165C4">
        <w:rPr>
          <w:rFonts w:ascii="Times New Roman" w:hAnsi="Times New Roman" w:cs="Times New Roman"/>
          <w:sz w:val="24"/>
          <w:szCs w:val="24"/>
        </w:rPr>
        <w:t>Syarat Sudut Diam</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{"citationItems":[{"id":"ITEM-1","itemData":{"ISSN":"2828-6685","abstract":"ABSTRAK Ubi jalar putih (Ipomoea batatas L.) merupakan ubi yang tergolong dalam jenis umbi-umbian yang memiliki karbohidrat yang tinggi. Kandungan karbohidrat utama dalam ubi jalar adalah pati, yang terdiri dari 30-40% amilosa. Tablet merupakan bentuk sediaan padat farmasi yang paling banyak digunakan karena kemudahan dalam pemberian dan penyimpanan. Dalam pembuatan tablet dibutuhkan zat aktif dan bahan tambahan, salah satunya bahan pengikat. Tujuan dari penelitian ini yaitu untuk mengetahui pengaruh penggunaan pati ubi jalar putih (Ipomoea batatas (L.) Lam) terhadap mutu fisik tablet allopurinol, dan untuk mengetahui jika ubi jalar putih (Ipomoea batatas (L.) Lam) diolah menjadi pati dapat berfungsi sebagai bahan penghancur tablet allopurinol. Hasil penelitian menunjukan bahwa tablet allopurinol dapat diformulasikan sebagai bahan penghancur dengan metode granulasi basah, dari evaluasi tablet dengan persyaratan yang baik dilihat dari waktu hancur yaitu pada formulasi I. Pada formulasi I dibutuhkan waktu 7 menit 11 detik, pada formulasi II dibutuhkan waktu 7 menit 50 detik, dan pada formulasi III dibutuhkan waktu 5 menit 20 detik. ABSTRACT White sweet potato (Ipomoea batatas L.) is a type of tuber that has high carbohydrates. The main carbohydrate content in sweet potatoes is starch, which consists of 30-40% amylose. Tablets are the most widely used solid pharmaceutical dosage forms because of their ease of administration and storage. In making tablets, active substances and additives are needed, one of which is a binder. The purpose of this study was to determine the effect of using white sweet potato starch (Ipomoea batatas (L.) Lam) on the physical quality of allopurinol tablets, and to determine if white sweet potato (Ipomoea batatas (L.) Lam) was processed into starch which could function as a allopurinol tablet crusher. The results showed that allopurinol tablets can be formulated as a disintegrant by wet granulation method, from the evaluation of tablets with good requirements in terms of disintegration time, namely in formulation I. In formulation I it takes 7 minutes 11 seconds, in formulation II it takes 7 minutes 50 seconds, and in formulation III it takes 5 minutes 20 seconds.","author":[{"dropping-particle":"","family":"Nurdianti","given":"","non-dropping-particle":"","parse-names":false,"suffix":""},{"dropping-particle":"","family":"Dewi","given":"Hasna","non-dropping-particle":"","parse-names":false,"suffix":""},{"dropping-particle":"","family":"Rezaldi","given":"Firman","non-dropping-particle":"","parse-names":false,"suffix":""}],"container-title":"The Tropical Journal of Biopharmaceutical)","id":"ITEM-1","issue":"2","issued":{"date-parts":[["2022"]]},"page":"108-118","title":"Formulasi Sediaan Tablet Dari Pati Ubi Jalar Putih (Ipomoea batatas (L.) Lam) Sebagai Bahan Penghancur Tablet Allopurinol dengan Menggunakan Metode Granulasi Basah","type":"article-journal","volume":"5"},"uris":["http://www.mendeley.com/documents/?uuid=393512c3-6f86-4e39-ac5d-777f03e0859e"]}],"mendeley":{"formattedCitation":"(Nurdianti et al., 2022)","plainTextFormattedCitation":"(Nurdianti et al., 2022)","previouslyFormattedCitation":"(Nurdianti et al., 2022)"},"properties":{"noteIndex":0},"schema":"https://github.com/citation-style-language/schema/raw/master/csl-citation.json"}</w:instrText>
      </w:r>
      <w:r w:rsidR="004136C9">
        <w:rPr>
          <w:rFonts w:ascii="Times New Roman" w:hAnsi="Times New Roman" w:cs="Times New Roman"/>
          <w:sz w:val="24"/>
          <w:szCs w:val="24"/>
        </w:rPr>
        <w:fldChar w:fldCharType="separate"/>
      </w:r>
      <w:r w:rsidRPr="003E1377">
        <w:rPr>
          <w:rFonts w:ascii="Times New Roman" w:hAnsi="Times New Roman" w:cs="Times New Roman"/>
          <w:noProof/>
          <w:sz w:val="24"/>
          <w:szCs w:val="24"/>
        </w:rPr>
        <w:t xml:space="preserve">(Nurdianti </w:t>
      </w:r>
      <w:r w:rsidRPr="00ED2DBB">
        <w:rPr>
          <w:rFonts w:ascii="Times New Roman" w:hAnsi="Times New Roman" w:cs="Times New Roman"/>
          <w:i/>
          <w:iCs/>
          <w:noProof/>
          <w:sz w:val="24"/>
          <w:szCs w:val="24"/>
        </w:rPr>
        <w:t>et al</w:t>
      </w:r>
      <w:r w:rsidRPr="003E1377">
        <w:rPr>
          <w:rFonts w:ascii="Times New Roman" w:hAnsi="Times New Roman" w:cs="Times New Roman"/>
          <w:noProof/>
          <w:sz w:val="24"/>
          <w:szCs w:val="24"/>
        </w:rPr>
        <w:t>., 2022)</w:t>
      </w:r>
      <w:r w:rsidR="004136C9">
        <w:rPr>
          <w:rFonts w:ascii="Times New Roman" w:hAnsi="Times New Roman" w:cs="Times New Roman"/>
          <w:sz w:val="24"/>
          <w:szCs w:val="24"/>
        </w:rPr>
        <w:fldChar w:fldCharType="end"/>
      </w:r>
    </w:p>
    <w:p w:rsidR="001B3F19" w:rsidRDefault="001B3F19" w:rsidP="001B3F19">
      <w:pPr>
        <w:tabs>
          <w:tab w:val="left" w:pos="540"/>
          <w:tab w:val="left" w:pos="1410"/>
        </w:tabs>
        <w:spacing w:after="0" w:line="240" w:lineRule="auto"/>
        <w:jc w:val="center"/>
        <w:rPr>
          <w:rFonts w:ascii="Times New Roman" w:hAnsi="Times New Roman" w:cs="Times New Roman"/>
          <w:b/>
          <w:bCs/>
          <w:sz w:val="24"/>
          <w:szCs w:val="24"/>
        </w:rPr>
      </w:pPr>
    </w:p>
    <w:tbl>
      <w:tblPr>
        <w:tblStyle w:val="TableGrid"/>
        <w:tblW w:w="0" w:type="auto"/>
        <w:jc w:val="center"/>
        <w:tblLook w:val="04A0"/>
      </w:tblPr>
      <w:tblGrid>
        <w:gridCol w:w="2692"/>
        <w:gridCol w:w="2553"/>
      </w:tblGrid>
      <w:tr w:rsidR="001B3F19" w:rsidTr="00072DFB">
        <w:trPr>
          <w:trHeight w:val="384"/>
          <w:jc w:val="center"/>
        </w:trPr>
        <w:tc>
          <w:tcPr>
            <w:tcW w:w="2692" w:type="dxa"/>
          </w:tcPr>
          <w:p w:rsidR="001B3F19" w:rsidRPr="00B070F4" w:rsidRDefault="001B3F19" w:rsidP="00072DFB">
            <w:pPr>
              <w:tabs>
                <w:tab w:val="left" w:pos="540"/>
                <w:tab w:val="left" w:pos="1410"/>
              </w:tabs>
              <w:jc w:val="center"/>
              <w:rPr>
                <w:rFonts w:ascii="Times New Roman" w:hAnsi="Times New Roman" w:cs="Times New Roman"/>
                <w:b/>
                <w:bCs/>
                <w:sz w:val="24"/>
                <w:szCs w:val="24"/>
              </w:rPr>
            </w:pPr>
            <w:r w:rsidRPr="00B070F4">
              <w:rPr>
                <w:rFonts w:ascii="Times New Roman" w:hAnsi="Times New Roman" w:cs="Times New Roman"/>
                <w:b/>
                <w:bCs/>
                <w:sz w:val="24"/>
                <w:szCs w:val="24"/>
              </w:rPr>
              <w:t>Sudut</w:t>
            </w:r>
          </w:p>
        </w:tc>
        <w:tc>
          <w:tcPr>
            <w:tcW w:w="2553" w:type="dxa"/>
          </w:tcPr>
          <w:p w:rsidR="001B3F19" w:rsidRPr="00B070F4" w:rsidRDefault="001B3F19" w:rsidP="00072DFB">
            <w:pPr>
              <w:tabs>
                <w:tab w:val="left" w:pos="540"/>
                <w:tab w:val="left" w:pos="1410"/>
              </w:tabs>
              <w:jc w:val="center"/>
              <w:rPr>
                <w:rFonts w:ascii="Times New Roman" w:hAnsi="Times New Roman" w:cs="Times New Roman"/>
                <w:b/>
                <w:bCs/>
                <w:sz w:val="24"/>
                <w:szCs w:val="24"/>
              </w:rPr>
            </w:pPr>
            <w:r w:rsidRPr="00B070F4">
              <w:rPr>
                <w:rFonts w:ascii="Times New Roman" w:hAnsi="Times New Roman" w:cs="Times New Roman"/>
                <w:b/>
                <w:bCs/>
                <w:sz w:val="24"/>
                <w:szCs w:val="24"/>
              </w:rPr>
              <w:t>Keterangan</w:t>
            </w:r>
          </w:p>
        </w:tc>
      </w:tr>
      <w:tr w:rsidR="001B3F19" w:rsidTr="00072DFB">
        <w:trPr>
          <w:jc w:val="center"/>
        </w:trPr>
        <w:tc>
          <w:tcPr>
            <w:tcW w:w="2692"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25-30</w:t>
            </w:r>
          </w:p>
        </w:tc>
        <w:tc>
          <w:tcPr>
            <w:tcW w:w="2553"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Sangat baik</w:t>
            </w:r>
          </w:p>
        </w:tc>
      </w:tr>
      <w:tr w:rsidR="001B3F19" w:rsidTr="00072DFB">
        <w:trPr>
          <w:jc w:val="center"/>
        </w:trPr>
        <w:tc>
          <w:tcPr>
            <w:tcW w:w="2692"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lastRenderedPageBreak/>
              <w:t>31-35</w:t>
            </w:r>
          </w:p>
        </w:tc>
        <w:tc>
          <w:tcPr>
            <w:tcW w:w="2553"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B</w:t>
            </w:r>
            <w:r w:rsidRPr="00B070F4">
              <w:rPr>
                <w:rFonts w:ascii="Times New Roman" w:hAnsi="Times New Roman" w:cs="Times New Roman"/>
                <w:sz w:val="24"/>
                <w:szCs w:val="24"/>
              </w:rPr>
              <w:t>aik</w:t>
            </w:r>
          </w:p>
        </w:tc>
      </w:tr>
      <w:tr w:rsidR="001B3F19" w:rsidTr="00072DFB">
        <w:trPr>
          <w:jc w:val="center"/>
        </w:trPr>
        <w:tc>
          <w:tcPr>
            <w:tcW w:w="2692"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36-40</w:t>
            </w:r>
          </w:p>
        </w:tc>
        <w:tc>
          <w:tcPr>
            <w:tcW w:w="2553"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Cukup</w:t>
            </w:r>
          </w:p>
        </w:tc>
      </w:tr>
      <w:tr w:rsidR="001B3F19" w:rsidTr="00072DFB">
        <w:trPr>
          <w:jc w:val="center"/>
        </w:trPr>
        <w:tc>
          <w:tcPr>
            <w:tcW w:w="2692"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&lt; 41-45</w:t>
            </w:r>
          </w:p>
        </w:tc>
        <w:tc>
          <w:tcPr>
            <w:tcW w:w="2553" w:type="dxa"/>
          </w:tcPr>
          <w:p w:rsidR="001B3F19" w:rsidRPr="00B070F4" w:rsidRDefault="001B3F19" w:rsidP="00072DFB">
            <w:pPr>
              <w:tabs>
                <w:tab w:val="left" w:pos="540"/>
                <w:tab w:val="left" w:pos="1410"/>
              </w:tabs>
              <w:jc w:val="center"/>
              <w:rPr>
                <w:rFonts w:ascii="Times New Roman" w:hAnsi="Times New Roman" w:cs="Times New Roman"/>
                <w:sz w:val="24"/>
                <w:szCs w:val="24"/>
              </w:rPr>
            </w:pPr>
            <w:r w:rsidRPr="00B070F4">
              <w:rPr>
                <w:rFonts w:ascii="Times New Roman" w:hAnsi="Times New Roman" w:cs="Times New Roman"/>
                <w:sz w:val="24"/>
                <w:szCs w:val="24"/>
              </w:rPr>
              <w:t>Sukar</w:t>
            </w:r>
          </w:p>
        </w:tc>
      </w:tr>
    </w:tbl>
    <w:p w:rsidR="001B3F19" w:rsidRDefault="001B3F19" w:rsidP="001B3F19">
      <w:pPr>
        <w:tabs>
          <w:tab w:val="left" w:pos="540"/>
          <w:tab w:val="left" w:pos="1410"/>
        </w:tabs>
        <w:spacing w:after="0" w:line="240" w:lineRule="auto"/>
        <w:jc w:val="both"/>
        <w:rPr>
          <w:rFonts w:ascii="Times New Roman" w:hAnsi="Times New Roman" w:cs="Times New Roman"/>
          <w:b/>
          <w:bCs/>
          <w:sz w:val="24"/>
          <w:szCs w:val="24"/>
        </w:rPr>
      </w:pPr>
    </w:p>
    <w:p w:rsidR="001B3F19" w:rsidRPr="00A55809"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A55809">
        <w:rPr>
          <w:rFonts w:ascii="Times New Roman" w:hAnsi="Times New Roman" w:cs="Times New Roman"/>
          <w:b/>
          <w:bCs/>
          <w:sz w:val="24"/>
          <w:szCs w:val="24"/>
        </w:rPr>
        <w:t>3.</w:t>
      </w:r>
      <w:r>
        <w:rPr>
          <w:rFonts w:ascii="Times New Roman" w:hAnsi="Times New Roman" w:cs="Times New Roman"/>
          <w:b/>
          <w:bCs/>
          <w:sz w:val="24"/>
          <w:szCs w:val="24"/>
        </w:rPr>
        <w:t>9</w:t>
      </w:r>
      <w:r w:rsidRPr="00A55809">
        <w:rPr>
          <w:rFonts w:ascii="Times New Roman" w:hAnsi="Times New Roman" w:cs="Times New Roman"/>
          <w:b/>
          <w:bCs/>
          <w:sz w:val="24"/>
          <w:szCs w:val="24"/>
        </w:rPr>
        <w:t>.</w:t>
      </w:r>
      <w:r>
        <w:rPr>
          <w:rFonts w:ascii="Times New Roman" w:hAnsi="Times New Roman" w:cs="Times New Roman"/>
          <w:b/>
          <w:bCs/>
          <w:sz w:val="24"/>
          <w:szCs w:val="24"/>
        </w:rPr>
        <w:t>2</w:t>
      </w:r>
      <w:r>
        <w:rPr>
          <w:rFonts w:ascii="Times New Roman" w:hAnsi="Times New Roman" w:cs="Times New Roman"/>
          <w:b/>
          <w:bCs/>
          <w:sz w:val="24"/>
          <w:szCs w:val="24"/>
        </w:rPr>
        <w:tab/>
      </w:r>
      <w:r w:rsidRPr="00A55809">
        <w:rPr>
          <w:rFonts w:ascii="Times New Roman" w:hAnsi="Times New Roman" w:cs="Times New Roman"/>
          <w:b/>
          <w:bCs/>
          <w:sz w:val="24"/>
          <w:szCs w:val="24"/>
        </w:rPr>
        <w:t xml:space="preserve">Uji </w:t>
      </w:r>
      <w:r>
        <w:rPr>
          <w:rFonts w:ascii="Times New Roman" w:hAnsi="Times New Roman" w:cs="Times New Roman"/>
          <w:b/>
          <w:bCs/>
          <w:sz w:val="24"/>
          <w:szCs w:val="24"/>
        </w:rPr>
        <w:t xml:space="preserve">Indeks </w:t>
      </w:r>
      <w:r w:rsidRPr="00A55809">
        <w:rPr>
          <w:rFonts w:ascii="Times New Roman" w:hAnsi="Times New Roman" w:cs="Times New Roman"/>
          <w:b/>
          <w:bCs/>
          <w:sz w:val="24"/>
          <w:szCs w:val="24"/>
        </w:rPr>
        <w:t xml:space="preserve">Kompresibilitas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Farmakope Indonesia Edisi VI (2020), uji ini dilakukan dengan cara massa serbuk dimasukkan </w:t>
      </w:r>
      <w:r w:rsidRPr="00D30BC1">
        <w:rPr>
          <w:rFonts w:ascii="Times New Roman" w:hAnsi="Times New Roman" w:cs="Times New Roman"/>
          <w:sz w:val="24"/>
          <w:szCs w:val="24"/>
        </w:rPr>
        <w:t xml:space="preserve">kedalam gelas ukur. </w:t>
      </w:r>
      <w:r>
        <w:rPr>
          <w:rFonts w:ascii="Times New Roman" w:hAnsi="Times New Roman" w:cs="Times New Roman"/>
          <w:sz w:val="24"/>
          <w:szCs w:val="24"/>
        </w:rPr>
        <w:t>K</w:t>
      </w:r>
      <w:r w:rsidRPr="00D30BC1">
        <w:rPr>
          <w:rFonts w:ascii="Times New Roman" w:hAnsi="Times New Roman" w:cs="Times New Roman"/>
          <w:sz w:val="24"/>
          <w:szCs w:val="24"/>
        </w:rPr>
        <w:t>emudian</w:t>
      </w:r>
      <w:r>
        <w:rPr>
          <w:rFonts w:ascii="Times New Roman" w:hAnsi="Times New Roman" w:cs="Times New Roman"/>
          <w:sz w:val="24"/>
          <w:szCs w:val="24"/>
        </w:rPr>
        <w:t xml:space="preserve"> dilakukan pengetapan sebanyak 300 kali lalu amati perubahan volume sebelum pengetapan </w:t>
      </w:r>
      <w:r w:rsidRPr="00D30BC1">
        <w:rPr>
          <w:rFonts w:ascii="Times New Roman" w:hAnsi="Times New Roman" w:cs="Times New Roman"/>
          <w:sz w:val="24"/>
          <w:szCs w:val="24"/>
        </w:rPr>
        <w:t>(V</w:t>
      </w:r>
      <w:r>
        <w:rPr>
          <w:rFonts w:ascii="Times New Roman" w:hAnsi="Times New Roman" w:cs="Times New Roman"/>
          <w:sz w:val="24"/>
          <w:szCs w:val="24"/>
          <w:vertAlign w:val="subscript"/>
        </w:rPr>
        <w:t>0</w:t>
      </w:r>
      <w:r w:rsidRPr="00D30BC1">
        <w:rPr>
          <w:rFonts w:ascii="Times New Roman" w:hAnsi="Times New Roman" w:cs="Times New Roman"/>
          <w:sz w:val="24"/>
          <w:szCs w:val="24"/>
        </w:rPr>
        <w:t>)</w:t>
      </w:r>
      <w:r>
        <w:rPr>
          <w:rFonts w:ascii="Times New Roman" w:hAnsi="Times New Roman" w:cs="Times New Roman"/>
          <w:sz w:val="24"/>
          <w:szCs w:val="24"/>
        </w:rPr>
        <w:t xml:space="preserve"> dan volume setelah pengetukan konstan (V</w:t>
      </w:r>
      <w:r>
        <w:rPr>
          <w:rFonts w:ascii="Times New Roman" w:hAnsi="Times New Roman" w:cs="Times New Roman"/>
          <w:sz w:val="24"/>
          <w:szCs w:val="24"/>
          <w:vertAlign w:val="subscript"/>
        </w:rPr>
        <w:t>f</w:t>
      </w:r>
      <w:r>
        <w:rPr>
          <w:rFonts w:ascii="Times New Roman" w:hAnsi="Times New Roman" w:cs="Times New Roman"/>
          <w:sz w:val="24"/>
          <w:szCs w:val="24"/>
        </w:rPr>
        <w:t xml:space="preserve">). Kemudian hitung persen kompresibilitasnya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Indonesia","id":"ITEM-1","issued":{"date-parts":[["2020"]]},"title":"Farmakope Indonesia edisi VI","type":"book"},"uris":["http://www.mendeley.com/documents/?uuid=c71778df-290b-4cc3-863a-7f676df6c625"]}],"mendeley":{"formattedCitation":"(Depkes RI, 2020)","plainTextFormattedCitation":"(Depkes RI, 2020)","previouslyFormattedCitation":"(Depkes RI, 2020)"},"properties":{"noteIndex":0},"schema":"https://github.com/citation-style-language/schema/raw/master/csl-citation.json"}</w:instrText>
      </w:r>
      <w:r w:rsidR="004136C9">
        <w:rPr>
          <w:rFonts w:ascii="Times New Roman" w:hAnsi="Times New Roman" w:cs="Times New Roman"/>
          <w:sz w:val="24"/>
          <w:szCs w:val="24"/>
        </w:rPr>
        <w:fldChar w:fldCharType="separate"/>
      </w:r>
      <w:r w:rsidRPr="00877840">
        <w:rPr>
          <w:rFonts w:ascii="Times New Roman" w:hAnsi="Times New Roman" w:cs="Times New Roman"/>
          <w:noProof/>
          <w:sz w:val="24"/>
          <w:szCs w:val="24"/>
        </w:rPr>
        <w:t>(Depkes RI, 2020)</w:t>
      </w:r>
      <w:r w:rsidR="004136C9">
        <w:rPr>
          <w:rFonts w:ascii="Times New Roman" w:hAnsi="Times New Roman" w:cs="Times New Roman"/>
          <w:sz w:val="24"/>
          <w:szCs w:val="24"/>
        </w:rPr>
        <w:fldChar w:fldCharType="end"/>
      </w:r>
      <w:r>
        <w:rPr>
          <w:rFonts w:ascii="Times New Roman" w:hAnsi="Times New Roman" w:cs="Times New Roman"/>
          <w:sz w:val="24"/>
          <w:szCs w:val="24"/>
        </w:rPr>
        <w:t>. Dengan rumus :</w:t>
      </w:r>
    </w:p>
    <w:p w:rsidR="001B3F19" w:rsidRDefault="001B3F19" w:rsidP="001B3F19">
      <w:pPr>
        <w:tabs>
          <w:tab w:val="left" w:pos="540"/>
          <w:tab w:val="left" w:pos="1410"/>
        </w:tabs>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Indeks kompresibilitas =  </w:t>
      </w:r>
      <m:oMath>
        <m:f>
          <m:fPr>
            <m:ctrlPr>
              <w:rPr>
                <w:rFonts w:ascii="Cambria Math" w:hAnsi="Cambria Math" w:cs="Times New Roman"/>
                <w:i/>
                <w:sz w:val="24"/>
                <w:szCs w:val="24"/>
              </w:rPr>
            </m:ctrlPr>
          </m:fPr>
          <m:num>
            <m:r>
              <w:rPr>
                <w:rFonts w:ascii="Cambria Math" w:hAnsi="Cambria Math" w:cs="Times New Roman"/>
                <w:sz w:val="24"/>
                <w:szCs w:val="24"/>
              </w:rPr>
              <m:t>V0-Vf</m:t>
            </m:r>
          </m:num>
          <m:den>
            <m:r>
              <w:rPr>
                <w:rFonts w:ascii="Cambria Math" w:hAnsi="Cambria Math" w:cs="Times New Roman"/>
                <w:sz w:val="24"/>
                <w:szCs w:val="24"/>
              </w:rPr>
              <m:t>V0</m:t>
            </m:r>
          </m:den>
        </m:f>
      </m:oMath>
      <w:r>
        <w:rPr>
          <w:rFonts w:ascii="Times New Roman" w:eastAsiaTheme="minorEastAsia" w:hAnsi="Times New Roman" w:cs="Times New Roman"/>
          <w:sz w:val="24"/>
          <w:szCs w:val="24"/>
        </w:rPr>
        <w:t>x 100 %</w:t>
      </w:r>
    </w:p>
    <w:p w:rsidR="001B3F19" w:rsidRPr="00A26393" w:rsidRDefault="001B3F19" w:rsidP="001B3F19">
      <w:pPr>
        <w:tabs>
          <w:tab w:val="left" w:pos="540"/>
          <w:tab w:val="left" w:pos="1410"/>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Persyaratan kompresibilitas dapat dilihat pada tabel 3.4 sebagai berikut :</w:t>
      </w:r>
    </w:p>
    <w:p w:rsidR="001B3F19" w:rsidRDefault="001B3F19" w:rsidP="001B3F19">
      <w:pPr>
        <w:tabs>
          <w:tab w:val="left" w:pos="540"/>
          <w:tab w:val="left" w:pos="1410"/>
        </w:tabs>
        <w:spacing w:after="0" w:line="480" w:lineRule="auto"/>
        <w:ind w:left="360"/>
        <w:jc w:val="center"/>
        <w:rPr>
          <w:rFonts w:ascii="Times New Roman" w:hAnsi="Times New Roman" w:cs="Times New Roman"/>
          <w:sz w:val="24"/>
          <w:szCs w:val="24"/>
        </w:rPr>
      </w:pPr>
      <w:r w:rsidRPr="00B05ACB">
        <w:rPr>
          <w:rFonts w:ascii="Times New Roman" w:hAnsi="Times New Roman" w:cs="Times New Roman"/>
          <w:b/>
          <w:bCs/>
          <w:sz w:val="24"/>
          <w:szCs w:val="24"/>
        </w:rPr>
        <w:t>Tabel 3.</w:t>
      </w:r>
      <w:r>
        <w:rPr>
          <w:rFonts w:ascii="Times New Roman" w:hAnsi="Times New Roman" w:cs="Times New Roman"/>
          <w:b/>
          <w:bCs/>
          <w:sz w:val="24"/>
          <w:szCs w:val="24"/>
        </w:rPr>
        <w:t>4</w:t>
      </w:r>
      <w:r w:rsidRPr="00250176">
        <w:rPr>
          <w:rFonts w:ascii="Times New Roman" w:hAnsi="Times New Roman" w:cs="Times New Roman"/>
          <w:sz w:val="24"/>
          <w:szCs w:val="24"/>
        </w:rPr>
        <w:t xml:space="preserve">Syarat Kompresibilitas </w:t>
      </w:r>
      <w:r w:rsidR="004136C9" w:rsidRPr="00250176">
        <w:rPr>
          <w:rFonts w:ascii="Times New Roman" w:hAnsi="Times New Roman" w:cs="Times New Roman"/>
          <w:sz w:val="24"/>
          <w:szCs w:val="24"/>
        </w:rPr>
        <w:fldChar w:fldCharType="begin" w:fldLock="1"/>
      </w:r>
      <w:r w:rsidRPr="00250176">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sidRPr="00250176">
        <w:rPr>
          <w:rFonts w:ascii="Times New Roman" w:hAnsi="Times New Roman" w:cs="Times New Roman"/>
          <w:sz w:val="24"/>
          <w:szCs w:val="24"/>
        </w:rPr>
        <w:fldChar w:fldCharType="separate"/>
      </w:r>
      <w:r w:rsidRPr="00250176">
        <w:rPr>
          <w:rFonts w:ascii="Times New Roman" w:hAnsi="Times New Roman" w:cs="Times New Roman"/>
          <w:noProof/>
          <w:sz w:val="24"/>
          <w:szCs w:val="24"/>
        </w:rPr>
        <w:t>(Murtini, G dan Yetri, 2018)</w:t>
      </w:r>
      <w:r w:rsidR="004136C9" w:rsidRPr="00250176">
        <w:rPr>
          <w:rFonts w:ascii="Times New Roman" w:hAnsi="Times New Roman" w:cs="Times New Roman"/>
          <w:sz w:val="24"/>
          <w:szCs w:val="24"/>
        </w:rPr>
        <w:fldChar w:fldCharType="end"/>
      </w:r>
    </w:p>
    <w:tbl>
      <w:tblPr>
        <w:tblStyle w:val="TableGrid"/>
        <w:tblW w:w="0" w:type="auto"/>
        <w:jc w:val="center"/>
        <w:tblLook w:val="04A0"/>
      </w:tblPr>
      <w:tblGrid>
        <w:gridCol w:w="2970"/>
        <w:gridCol w:w="2928"/>
      </w:tblGrid>
      <w:tr w:rsidR="001B3F19" w:rsidTr="00072DFB">
        <w:trPr>
          <w:trHeight w:val="362"/>
          <w:jc w:val="center"/>
        </w:trPr>
        <w:tc>
          <w:tcPr>
            <w:tcW w:w="2970" w:type="dxa"/>
          </w:tcPr>
          <w:p w:rsidR="001B3F19" w:rsidRPr="00C67662" w:rsidRDefault="001B3F19" w:rsidP="00072DFB">
            <w:pPr>
              <w:tabs>
                <w:tab w:val="left" w:pos="540"/>
                <w:tab w:val="left" w:pos="1410"/>
              </w:tabs>
              <w:jc w:val="center"/>
              <w:rPr>
                <w:rFonts w:ascii="Times New Roman" w:hAnsi="Times New Roman" w:cs="Times New Roman"/>
                <w:b/>
                <w:bCs/>
                <w:sz w:val="24"/>
                <w:szCs w:val="24"/>
              </w:rPr>
            </w:pPr>
            <w:r w:rsidRPr="00C67662">
              <w:rPr>
                <w:rFonts w:ascii="Times New Roman" w:hAnsi="Times New Roman" w:cs="Times New Roman"/>
                <w:b/>
                <w:bCs/>
                <w:sz w:val="24"/>
                <w:szCs w:val="24"/>
              </w:rPr>
              <w:t>% Kompresibilitas</w:t>
            </w:r>
          </w:p>
        </w:tc>
        <w:tc>
          <w:tcPr>
            <w:tcW w:w="2928" w:type="dxa"/>
          </w:tcPr>
          <w:p w:rsidR="001B3F19" w:rsidRPr="00C67662" w:rsidRDefault="001B3F19" w:rsidP="00072DFB">
            <w:pPr>
              <w:tabs>
                <w:tab w:val="left" w:pos="540"/>
                <w:tab w:val="left" w:pos="1410"/>
              </w:tabs>
              <w:jc w:val="center"/>
              <w:rPr>
                <w:rFonts w:ascii="Times New Roman" w:hAnsi="Times New Roman" w:cs="Times New Roman"/>
                <w:b/>
                <w:bCs/>
                <w:sz w:val="24"/>
                <w:szCs w:val="24"/>
              </w:rPr>
            </w:pPr>
            <w:r w:rsidRPr="00C67662">
              <w:rPr>
                <w:rFonts w:ascii="Times New Roman" w:hAnsi="Times New Roman" w:cs="Times New Roman"/>
                <w:b/>
                <w:bCs/>
                <w:sz w:val="24"/>
                <w:szCs w:val="24"/>
              </w:rPr>
              <w:t>Kriteria Aliran</w:t>
            </w:r>
          </w:p>
        </w:tc>
      </w:tr>
      <w:tr w:rsidR="001B3F19" w:rsidTr="00072DFB">
        <w:trPr>
          <w:trHeight w:val="267"/>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5-12</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Baik sekali</w:t>
            </w:r>
          </w:p>
        </w:tc>
      </w:tr>
      <w:tr w:rsidR="001B3F19" w:rsidTr="00072DFB">
        <w:trPr>
          <w:trHeight w:val="272"/>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12-16</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Baik</w:t>
            </w:r>
          </w:p>
        </w:tc>
      </w:tr>
      <w:tr w:rsidR="001B3F19" w:rsidTr="00072DFB">
        <w:trPr>
          <w:trHeight w:val="261"/>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18-21</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Cukup</w:t>
            </w:r>
          </w:p>
        </w:tc>
      </w:tr>
      <w:tr w:rsidR="001B3F19" w:rsidTr="00072DFB">
        <w:trPr>
          <w:trHeight w:val="266"/>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23-35</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Buruk</w:t>
            </w:r>
          </w:p>
        </w:tc>
      </w:tr>
      <w:tr w:rsidR="001B3F19" w:rsidTr="00072DFB">
        <w:trPr>
          <w:trHeight w:val="269"/>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35-38</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Sangat buruk</w:t>
            </w:r>
          </w:p>
        </w:tc>
      </w:tr>
      <w:tr w:rsidR="001B3F19" w:rsidTr="00072DFB">
        <w:trPr>
          <w:trHeight w:val="260"/>
          <w:jc w:val="center"/>
        </w:trPr>
        <w:tc>
          <w:tcPr>
            <w:tcW w:w="2970"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&gt;40</w:t>
            </w:r>
          </w:p>
        </w:tc>
        <w:tc>
          <w:tcPr>
            <w:tcW w:w="2928" w:type="dxa"/>
          </w:tcPr>
          <w:p w:rsidR="001B3F19" w:rsidRDefault="001B3F19" w:rsidP="00072DFB">
            <w:pPr>
              <w:tabs>
                <w:tab w:val="left" w:pos="540"/>
                <w:tab w:val="left" w:pos="1410"/>
              </w:tabs>
              <w:jc w:val="center"/>
              <w:rPr>
                <w:rFonts w:ascii="Times New Roman" w:hAnsi="Times New Roman" w:cs="Times New Roman"/>
                <w:sz w:val="24"/>
                <w:szCs w:val="24"/>
              </w:rPr>
            </w:pPr>
            <w:r>
              <w:rPr>
                <w:rFonts w:ascii="Times New Roman" w:hAnsi="Times New Roman" w:cs="Times New Roman"/>
                <w:sz w:val="24"/>
                <w:szCs w:val="24"/>
              </w:rPr>
              <w:t>Sangat-sangat buruk</w:t>
            </w:r>
          </w:p>
        </w:tc>
      </w:tr>
    </w:tbl>
    <w:p w:rsidR="001B3F19" w:rsidRPr="003F6BAD" w:rsidRDefault="001B3F19" w:rsidP="001B3F19">
      <w:pPr>
        <w:tabs>
          <w:tab w:val="left" w:pos="540"/>
          <w:tab w:val="left" w:pos="1410"/>
        </w:tabs>
        <w:spacing w:after="0" w:line="240" w:lineRule="auto"/>
        <w:jc w:val="both"/>
        <w:rPr>
          <w:rFonts w:ascii="Times New Roman" w:hAnsi="Times New Roman" w:cs="Times New Roman"/>
          <w:sz w:val="24"/>
          <w:szCs w:val="24"/>
        </w:rPr>
      </w:pP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p>
    <w:p w:rsidR="001B3F19" w:rsidRDefault="001B3F19" w:rsidP="001B3F19">
      <w:pPr>
        <w:tabs>
          <w:tab w:val="left" w:pos="709"/>
          <w:tab w:val="left" w:pos="1410"/>
        </w:tabs>
        <w:spacing w:after="0" w:line="480" w:lineRule="auto"/>
        <w:jc w:val="both"/>
        <w:rPr>
          <w:rFonts w:ascii="Times New Roman" w:hAnsi="Times New Roman" w:cs="Times New Roman"/>
          <w:b/>
          <w:bCs/>
          <w:sz w:val="24"/>
          <w:szCs w:val="24"/>
        </w:rPr>
      </w:pPr>
    </w:p>
    <w:p w:rsidR="001B3F19" w:rsidRPr="00D30BC1"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D30BC1">
        <w:rPr>
          <w:rFonts w:ascii="Times New Roman" w:hAnsi="Times New Roman" w:cs="Times New Roman"/>
          <w:b/>
          <w:bCs/>
          <w:sz w:val="24"/>
          <w:szCs w:val="24"/>
        </w:rPr>
        <w:t>3.1</w:t>
      </w:r>
      <w:r>
        <w:rPr>
          <w:rFonts w:ascii="Times New Roman" w:hAnsi="Times New Roman" w:cs="Times New Roman"/>
          <w:b/>
          <w:bCs/>
          <w:sz w:val="24"/>
          <w:szCs w:val="24"/>
        </w:rPr>
        <w:t>0</w:t>
      </w:r>
      <w:r>
        <w:rPr>
          <w:rFonts w:ascii="Times New Roman" w:hAnsi="Times New Roman" w:cs="Times New Roman"/>
          <w:b/>
          <w:bCs/>
          <w:sz w:val="24"/>
          <w:szCs w:val="24"/>
        </w:rPr>
        <w:tab/>
      </w:r>
      <w:r w:rsidRPr="00D30BC1">
        <w:rPr>
          <w:rFonts w:ascii="Times New Roman" w:hAnsi="Times New Roman" w:cs="Times New Roman"/>
          <w:b/>
          <w:bCs/>
          <w:sz w:val="24"/>
          <w:szCs w:val="24"/>
        </w:rPr>
        <w:t xml:space="preserve">Evaluasi </w:t>
      </w:r>
      <w:r>
        <w:rPr>
          <w:rFonts w:ascii="Times New Roman" w:hAnsi="Times New Roman" w:cs="Times New Roman"/>
          <w:b/>
          <w:bCs/>
          <w:sz w:val="24"/>
          <w:szCs w:val="24"/>
        </w:rPr>
        <w:t>Sediaan ODT</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melewati proses pencetakan, dilakukan uji terhadap sediaan tablet diantaranya sebagai berikut : </w:t>
      </w:r>
    </w:p>
    <w:p w:rsidR="001B3F19" w:rsidRPr="00906805"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906805">
        <w:rPr>
          <w:rFonts w:ascii="Times New Roman" w:hAnsi="Times New Roman" w:cs="Times New Roman"/>
          <w:b/>
          <w:bCs/>
          <w:sz w:val="24"/>
          <w:szCs w:val="24"/>
        </w:rPr>
        <w:lastRenderedPageBreak/>
        <w:t>3.1</w:t>
      </w:r>
      <w:r>
        <w:rPr>
          <w:rFonts w:ascii="Times New Roman" w:hAnsi="Times New Roman" w:cs="Times New Roman"/>
          <w:b/>
          <w:bCs/>
          <w:sz w:val="24"/>
          <w:szCs w:val="24"/>
        </w:rPr>
        <w:t>0</w:t>
      </w:r>
      <w:r w:rsidRPr="00906805">
        <w:rPr>
          <w:rFonts w:ascii="Times New Roman" w:hAnsi="Times New Roman" w:cs="Times New Roman"/>
          <w:b/>
          <w:bCs/>
          <w:sz w:val="24"/>
          <w:szCs w:val="24"/>
        </w:rPr>
        <w:t xml:space="preserve">.1 </w:t>
      </w:r>
      <w:r>
        <w:rPr>
          <w:rFonts w:ascii="Times New Roman" w:hAnsi="Times New Roman" w:cs="Times New Roman"/>
          <w:b/>
          <w:bCs/>
          <w:sz w:val="24"/>
          <w:szCs w:val="24"/>
        </w:rPr>
        <w:tab/>
      </w:r>
      <w:r w:rsidRPr="00906805">
        <w:rPr>
          <w:rFonts w:ascii="Times New Roman" w:hAnsi="Times New Roman" w:cs="Times New Roman"/>
          <w:b/>
          <w:bCs/>
          <w:sz w:val="24"/>
          <w:szCs w:val="24"/>
        </w:rPr>
        <w:t xml:space="preserve">Uji Organoleptis </w:t>
      </w:r>
    </w:p>
    <w:p w:rsidR="001B3F19" w:rsidRPr="00A52476"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30BC1">
        <w:rPr>
          <w:rFonts w:ascii="Times New Roman" w:hAnsi="Times New Roman" w:cs="Times New Roman"/>
          <w:sz w:val="24"/>
          <w:szCs w:val="24"/>
        </w:rPr>
        <w:t>Dilakukan pengamatan penampilan berupa bau, rasa, warna</w:t>
      </w:r>
      <w:r>
        <w:rPr>
          <w:rFonts w:ascii="Times New Roman" w:hAnsi="Times New Roman" w:cs="Times New Roman"/>
          <w:sz w:val="24"/>
          <w:szCs w:val="24"/>
        </w:rPr>
        <w:t>,</w:t>
      </w:r>
      <w:r w:rsidRPr="00D30BC1">
        <w:rPr>
          <w:rFonts w:ascii="Times New Roman" w:hAnsi="Times New Roman" w:cs="Times New Roman"/>
          <w:sz w:val="24"/>
          <w:szCs w:val="24"/>
        </w:rPr>
        <w:t xml:space="preserve"> dan tekstur permukaan tablet yang dihasilkan</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15BBD">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906805"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906805">
        <w:rPr>
          <w:rFonts w:ascii="Times New Roman" w:hAnsi="Times New Roman" w:cs="Times New Roman"/>
          <w:b/>
          <w:bCs/>
          <w:sz w:val="24"/>
          <w:szCs w:val="24"/>
        </w:rPr>
        <w:t>3.1</w:t>
      </w:r>
      <w:r>
        <w:rPr>
          <w:rFonts w:ascii="Times New Roman" w:hAnsi="Times New Roman" w:cs="Times New Roman"/>
          <w:b/>
          <w:bCs/>
          <w:sz w:val="24"/>
          <w:szCs w:val="24"/>
        </w:rPr>
        <w:t>0</w:t>
      </w:r>
      <w:r w:rsidRPr="00906805">
        <w:rPr>
          <w:rFonts w:ascii="Times New Roman" w:hAnsi="Times New Roman" w:cs="Times New Roman"/>
          <w:b/>
          <w:bCs/>
          <w:sz w:val="24"/>
          <w:szCs w:val="24"/>
        </w:rPr>
        <w:t xml:space="preserve">.2 </w:t>
      </w:r>
      <w:r>
        <w:rPr>
          <w:rFonts w:ascii="Times New Roman" w:hAnsi="Times New Roman" w:cs="Times New Roman"/>
          <w:b/>
          <w:bCs/>
          <w:sz w:val="24"/>
          <w:szCs w:val="24"/>
        </w:rPr>
        <w:tab/>
      </w:r>
      <w:r w:rsidRPr="00906805">
        <w:rPr>
          <w:rFonts w:ascii="Times New Roman" w:hAnsi="Times New Roman" w:cs="Times New Roman"/>
          <w:b/>
          <w:bCs/>
          <w:sz w:val="24"/>
          <w:szCs w:val="24"/>
        </w:rPr>
        <w:t xml:space="preserve">Uji Keseragaman Bobot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30BC1">
        <w:rPr>
          <w:rFonts w:ascii="Times New Roman" w:hAnsi="Times New Roman" w:cs="Times New Roman"/>
          <w:sz w:val="24"/>
          <w:szCs w:val="24"/>
        </w:rPr>
        <w:t>Untuk uji keseragaman tablet, pilih dua puluh tablet kemudian ditimbang satu persatu dengan timbangan elektrik lalu dihitung bobot rata-rata tiap tablet dan persen penyimpangan bobot. Hasil dibandingkan dengan persyaratan yang ada dalam Farmakope Indonesia Edisi III</w:t>
      </w:r>
      <w:r>
        <w:rPr>
          <w:rFonts w:ascii="Times New Roman" w:hAnsi="Times New Roman" w:cs="Times New Roman"/>
          <w:sz w:val="24"/>
          <w:szCs w:val="24"/>
        </w:rPr>
        <w:t xml:space="preserve">. </w:t>
      </w:r>
      <w:r w:rsidRPr="00D30BC1">
        <w:rPr>
          <w:rFonts w:ascii="Times New Roman" w:hAnsi="Times New Roman" w:cs="Times New Roman"/>
          <w:sz w:val="24"/>
          <w:szCs w:val="24"/>
        </w:rPr>
        <w:t xml:space="preserve">Tidak boleh lebih dari 2 tablet yang bobotnya menyimpang dari bobot rata-ratanya lebih dari </w:t>
      </w:r>
      <w:r>
        <w:rPr>
          <w:rFonts w:ascii="Times New Roman" w:hAnsi="Times New Roman" w:cs="Times New Roman"/>
          <w:sz w:val="24"/>
          <w:szCs w:val="24"/>
        </w:rPr>
        <w:t>7,5</w:t>
      </w:r>
      <w:r w:rsidRPr="00D30BC1">
        <w:rPr>
          <w:rFonts w:ascii="Times New Roman" w:hAnsi="Times New Roman" w:cs="Times New Roman"/>
          <w:sz w:val="24"/>
          <w:szCs w:val="24"/>
        </w:rPr>
        <w:t>%, dan tidak ada satu tablet pun yang bobotnya menyimpang dari bobot rata-ratanya lebih dari 1</w:t>
      </w:r>
      <w:r>
        <w:rPr>
          <w:rFonts w:ascii="Times New Roman" w:hAnsi="Times New Roman" w:cs="Times New Roman"/>
          <w:sz w:val="24"/>
          <w:szCs w:val="24"/>
        </w:rPr>
        <w:t>5</w:t>
      </w:r>
      <w:r w:rsidRPr="00D30BC1">
        <w:rPr>
          <w:rFonts w:ascii="Times New Roman" w:hAnsi="Times New Roman" w:cs="Times New Roman"/>
          <w:sz w:val="24"/>
          <w:szCs w:val="24"/>
        </w:rPr>
        <w: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15BBD">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 Penyimpangan bobot dapat dilihat pada Tabel 3.4 sebagai berikut :</w:t>
      </w:r>
    </w:p>
    <w:p w:rsidR="001B3F19" w:rsidRDefault="001B3F19" w:rsidP="001B3F19">
      <w:pPr>
        <w:tabs>
          <w:tab w:val="left" w:pos="284"/>
          <w:tab w:val="left" w:pos="1410"/>
        </w:tabs>
        <w:spacing w:after="0" w:line="480" w:lineRule="auto"/>
        <w:jc w:val="center"/>
        <w:rPr>
          <w:rFonts w:ascii="Times New Roman" w:hAnsi="Times New Roman" w:cs="Times New Roman"/>
          <w:sz w:val="24"/>
          <w:szCs w:val="24"/>
        </w:rPr>
      </w:pPr>
      <w:r w:rsidRPr="00E7320C">
        <w:rPr>
          <w:rFonts w:ascii="Times New Roman" w:hAnsi="Times New Roman" w:cs="Times New Roman"/>
          <w:b/>
          <w:bCs/>
          <w:sz w:val="24"/>
          <w:szCs w:val="24"/>
        </w:rPr>
        <w:t>Tabel 3.4</w:t>
      </w:r>
      <w:r>
        <w:rPr>
          <w:rFonts w:ascii="Times New Roman" w:hAnsi="Times New Roman" w:cs="Times New Roman"/>
          <w:sz w:val="24"/>
          <w:szCs w:val="24"/>
        </w:rPr>
        <w:t xml:space="preserve"> Standar Penyimpangan Bobot Rata-Rata Tablet</w:t>
      </w:r>
    </w:p>
    <w:tbl>
      <w:tblPr>
        <w:tblStyle w:val="TableGrid"/>
        <w:tblW w:w="0" w:type="auto"/>
        <w:jc w:val="center"/>
        <w:tblLook w:val="04A0"/>
      </w:tblPr>
      <w:tblGrid>
        <w:gridCol w:w="3397"/>
        <w:gridCol w:w="1888"/>
        <w:gridCol w:w="1701"/>
      </w:tblGrid>
      <w:tr w:rsidR="001B3F19" w:rsidTr="00072DFB">
        <w:trPr>
          <w:jc w:val="center"/>
        </w:trPr>
        <w:tc>
          <w:tcPr>
            <w:tcW w:w="3397" w:type="dxa"/>
            <w:tcBorders>
              <w:bottom w:val="nil"/>
            </w:tcBorders>
            <w:vAlign w:val="center"/>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Bobot rata-rata</w:t>
            </w:r>
          </w:p>
        </w:tc>
        <w:tc>
          <w:tcPr>
            <w:tcW w:w="3589" w:type="dxa"/>
            <w:gridSpan w:val="2"/>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Penyimpangan bobot rata-rata (%)</w:t>
            </w:r>
          </w:p>
        </w:tc>
      </w:tr>
      <w:tr w:rsidR="001B3F19" w:rsidTr="00072DFB">
        <w:trPr>
          <w:jc w:val="center"/>
        </w:trPr>
        <w:tc>
          <w:tcPr>
            <w:tcW w:w="3397" w:type="dxa"/>
            <w:tcBorders>
              <w:top w:val="nil"/>
            </w:tcBorders>
            <w:vAlign w:val="center"/>
          </w:tcPr>
          <w:p w:rsidR="001B3F19" w:rsidRDefault="001B3F19" w:rsidP="00072DFB">
            <w:pPr>
              <w:tabs>
                <w:tab w:val="left" w:pos="284"/>
                <w:tab w:val="left" w:pos="1410"/>
              </w:tabs>
              <w:jc w:val="center"/>
              <w:rPr>
                <w:rFonts w:ascii="Times New Roman" w:hAnsi="Times New Roman" w:cs="Times New Roman"/>
                <w:sz w:val="24"/>
                <w:szCs w:val="24"/>
              </w:rPr>
            </w:pPr>
          </w:p>
        </w:tc>
        <w:tc>
          <w:tcPr>
            <w:tcW w:w="1888"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A</w:t>
            </w:r>
          </w:p>
        </w:tc>
        <w:tc>
          <w:tcPr>
            <w:tcW w:w="1701"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B</w:t>
            </w:r>
          </w:p>
        </w:tc>
      </w:tr>
      <w:tr w:rsidR="001B3F19" w:rsidTr="00072DFB">
        <w:trPr>
          <w:jc w:val="center"/>
        </w:trPr>
        <w:tc>
          <w:tcPr>
            <w:tcW w:w="3397" w:type="dxa"/>
          </w:tcPr>
          <w:p w:rsidR="001B3F19" w:rsidRDefault="001B3F19" w:rsidP="00072DFB">
            <w:pPr>
              <w:tabs>
                <w:tab w:val="left" w:pos="284"/>
                <w:tab w:val="left" w:pos="1410"/>
              </w:tabs>
              <w:jc w:val="both"/>
              <w:rPr>
                <w:rFonts w:ascii="Times New Roman" w:hAnsi="Times New Roman" w:cs="Times New Roman"/>
                <w:sz w:val="24"/>
                <w:szCs w:val="24"/>
              </w:rPr>
            </w:pPr>
            <w:r>
              <w:rPr>
                <w:rFonts w:ascii="Times New Roman" w:hAnsi="Times New Roman" w:cs="Times New Roman"/>
                <w:sz w:val="24"/>
                <w:szCs w:val="24"/>
              </w:rPr>
              <w:t>25 mg atau kurang</w:t>
            </w:r>
          </w:p>
        </w:tc>
        <w:tc>
          <w:tcPr>
            <w:tcW w:w="1888"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30</w:t>
            </w:r>
          </w:p>
        </w:tc>
      </w:tr>
      <w:tr w:rsidR="001B3F19" w:rsidTr="00072DFB">
        <w:trPr>
          <w:jc w:val="center"/>
        </w:trPr>
        <w:tc>
          <w:tcPr>
            <w:tcW w:w="3397" w:type="dxa"/>
          </w:tcPr>
          <w:p w:rsidR="001B3F19" w:rsidRDefault="001B3F19" w:rsidP="00072DFB">
            <w:pPr>
              <w:tabs>
                <w:tab w:val="left" w:pos="284"/>
                <w:tab w:val="left" w:pos="1410"/>
              </w:tabs>
              <w:jc w:val="both"/>
              <w:rPr>
                <w:rFonts w:ascii="Times New Roman" w:hAnsi="Times New Roman" w:cs="Times New Roman"/>
                <w:sz w:val="24"/>
                <w:szCs w:val="24"/>
              </w:rPr>
            </w:pPr>
            <w:r>
              <w:rPr>
                <w:rFonts w:ascii="Times New Roman" w:hAnsi="Times New Roman" w:cs="Times New Roman"/>
                <w:sz w:val="24"/>
                <w:szCs w:val="24"/>
              </w:rPr>
              <w:t>26 mg sampai dengan 150 mg</w:t>
            </w:r>
          </w:p>
        </w:tc>
        <w:tc>
          <w:tcPr>
            <w:tcW w:w="1888"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20</w:t>
            </w:r>
          </w:p>
        </w:tc>
      </w:tr>
      <w:tr w:rsidR="001B3F19" w:rsidTr="00072DFB">
        <w:trPr>
          <w:jc w:val="center"/>
        </w:trPr>
        <w:tc>
          <w:tcPr>
            <w:tcW w:w="3397" w:type="dxa"/>
          </w:tcPr>
          <w:p w:rsidR="001B3F19" w:rsidRDefault="001B3F19" w:rsidP="00072DFB">
            <w:pPr>
              <w:tabs>
                <w:tab w:val="left" w:pos="284"/>
                <w:tab w:val="left" w:pos="1410"/>
              </w:tabs>
              <w:jc w:val="both"/>
              <w:rPr>
                <w:rFonts w:ascii="Times New Roman" w:hAnsi="Times New Roman" w:cs="Times New Roman"/>
                <w:sz w:val="24"/>
                <w:szCs w:val="24"/>
              </w:rPr>
            </w:pPr>
            <w:r>
              <w:rPr>
                <w:rFonts w:ascii="Times New Roman" w:hAnsi="Times New Roman" w:cs="Times New Roman"/>
                <w:sz w:val="24"/>
                <w:szCs w:val="24"/>
              </w:rPr>
              <w:t>151 mg sampai dengan 300 mg</w:t>
            </w:r>
          </w:p>
        </w:tc>
        <w:tc>
          <w:tcPr>
            <w:tcW w:w="1888"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7,5</w:t>
            </w:r>
          </w:p>
        </w:tc>
        <w:tc>
          <w:tcPr>
            <w:tcW w:w="1701"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15</w:t>
            </w:r>
          </w:p>
        </w:tc>
      </w:tr>
      <w:tr w:rsidR="001B3F19" w:rsidTr="00072DFB">
        <w:trPr>
          <w:jc w:val="center"/>
        </w:trPr>
        <w:tc>
          <w:tcPr>
            <w:tcW w:w="3397" w:type="dxa"/>
          </w:tcPr>
          <w:p w:rsidR="001B3F19" w:rsidRDefault="001B3F19" w:rsidP="00072DFB">
            <w:pPr>
              <w:tabs>
                <w:tab w:val="left" w:pos="284"/>
                <w:tab w:val="left" w:pos="1410"/>
              </w:tabs>
              <w:jc w:val="both"/>
              <w:rPr>
                <w:rFonts w:ascii="Times New Roman" w:hAnsi="Times New Roman" w:cs="Times New Roman"/>
                <w:sz w:val="24"/>
                <w:szCs w:val="24"/>
              </w:rPr>
            </w:pPr>
            <w:r>
              <w:rPr>
                <w:rFonts w:ascii="Times New Roman" w:hAnsi="Times New Roman" w:cs="Times New Roman"/>
                <w:sz w:val="24"/>
                <w:szCs w:val="24"/>
              </w:rPr>
              <w:t>Lebih dari 300 mg</w:t>
            </w:r>
          </w:p>
        </w:tc>
        <w:tc>
          <w:tcPr>
            <w:tcW w:w="1888"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1B3F19" w:rsidRDefault="001B3F19" w:rsidP="00072DFB">
            <w:pPr>
              <w:tabs>
                <w:tab w:val="left" w:pos="284"/>
                <w:tab w:val="left" w:pos="1410"/>
              </w:tabs>
              <w:jc w:val="center"/>
              <w:rPr>
                <w:rFonts w:ascii="Times New Roman" w:hAnsi="Times New Roman" w:cs="Times New Roman"/>
                <w:sz w:val="24"/>
                <w:szCs w:val="24"/>
              </w:rPr>
            </w:pPr>
            <w:r>
              <w:rPr>
                <w:rFonts w:ascii="Times New Roman" w:hAnsi="Times New Roman" w:cs="Times New Roman"/>
                <w:sz w:val="24"/>
                <w:szCs w:val="24"/>
              </w:rPr>
              <w:t>10</w:t>
            </w:r>
          </w:p>
        </w:tc>
      </w:tr>
    </w:tbl>
    <w:p w:rsidR="001B3F19" w:rsidRDefault="001B3F19" w:rsidP="001B3F19">
      <w:pPr>
        <w:pStyle w:val="ListParagraph"/>
        <w:tabs>
          <w:tab w:val="left" w:pos="284"/>
          <w:tab w:val="left" w:pos="1410"/>
        </w:tabs>
        <w:spacing w:after="0" w:line="240" w:lineRule="auto"/>
        <w:ind w:left="0"/>
        <w:jc w:val="both"/>
        <w:rPr>
          <w:rFonts w:ascii="Times New Roman" w:hAnsi="Times New Roman" w:cs="Times New Roman"/>
          <w:b/>
          <w:bCs/>
          <w:sz w:val="24"/>
          <w:szCs w:val="24"/>
        </w:rPr>
      </w:pPr>
    </w:p>
    <w:p w:rsidR="001B3F19" w:rsidRPr="00906805" w:rsidRDefault="001B3F19" w:rsidP="001B3F19">
      <w:pPr>
        <w:pStyle w:val="ListParagraph"/>
        <w:tabs>
          <w:tab w:val="left" w:pos="709"/>
          <w:tab w:val="left" w:pos="1410"/>
        </w:tabs>
        <w:spacing w:after="0" w:line="480" w:lineRule="auto"/>
        <w:ind w:left="0"/>
        <w:jc w:val="both"/>
        <w:rPr>
          <w:rFonts w:ascii="Times New Roman" w:hAnsi="Times New Roman" w:cs="Times New Roman"/>
          <w:b/>
          <w:bCs/>
          <w:sz w:val="24"/>
          <w:szCs w:val="24"/>
        </w:rPr>
      </w:pPr>
      <w:r w:rsidRPr="00906805">
        <w:rPr>
          <w:rFonts w:ascii="Times New Roman" w:hAnsi="Times New Roman" w:cs="Times New Roman"/>
          <w:b/>
          <w:bCs/>
          <w:sz w:val="24"/>
          <w:szCs w:val="24"/>
        </w:rPr>
        <w:t>3.1</w:t>
      </w:r>
      <w:r>
        <w:rPr>
          <w:rFonts w:ascii="Times New Roman" w:hAnsi="Times New Roman" w:cs="Times New Roman"/>
          <w:b/>
          <w:bCs/>
          <w:sz w:val="24"/>
          <w:szCs w:val="24"/>
        </w:rPr>
        <w:t>0</w:t>
      </w:r>
      <w:r w:rsidRPr="00906805">
        <w:rPr>
          <w:rFonts w:ascii="Times New Roman" w:hAnsi="Times New Roman" w:cs="Times New Roman"/>
          <w:b/>
          <w:bCs/>
          <w:sz w:val="24"/>
          <w:szCs w:val="24"/>
        </w:rPr>
        <w:t xml:space="preserve">.3 </w:t>
      </w:r>
      <w:r>
        <w:rPr>
          <w:rFonts w:ascii="Times New Roman" w:hAnsi="Times New Roman" w:cs="Times New Roman"/>
          <w:b/>
          <w:bCs/>
          <w:sz w:val="24"/>
          <w:szCs w:val="24"/>
        </w:rPr>
        <w:tab/>
      </w:r>
      <w:r w:rsidRPr="00906805">
        <w:rPr>
          <w:rFonts w:ascii="Times New Roman" w:hAnsi="Times New Roman" w:cs="Times New Roman"/>
          <w:b/>
          <w:bCs/>
          <w:sz w:val="24"/>
          <w:szCs w:val="24"/>
        </w:rPr>
        <w:t xml:space="preserve">Uji Keseragaman Ukuran </w:t>
      </w:r>
    </w:p>
    <w:p w:rsidR="001B3F19" w:rsidRPr="00D30BC1"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30BC1">
        <w:rPr>
          <w:rFonts w:ascii="Times New Roman" w:hAnsi="Times New Roman" w:cs="Times New Roman"/>
          <w:sz w:val="24"/>
          <w:szCs w:val="24"/>
        </w:rPr>
        <w:t xml:space="preserve">Untuk uji keseragaman tablet, diambil dua puluh tablet lalu diukur diameternya menggunakan alat jangka sorong, hasilnya dibandingkan dengan persyaratan yang ada dalam Farmakope Indonesia Edisi III, yaitu diameter tablet </w:t>
      </w:r>
      <w:r w:rsidRPr="00D30BC1">
        <w:rPr>
          <w:rFonts w:ascii="Times New Roman" w:hAnsi="Times New Roman" w:cs="Times New Roman"/>
          <w:sz w:val="24"/>
          <w:szCs w:val="24"/>
        </w:rPr>
        <w:lastRenderedPageBreak/>
        <w:t>tidak lebih dari 3 kali dan tidak kurang dari 1 1/3  kali tebal tablet</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15BBD">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906805"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3.10.4 </w:t>
      </w:r>
      <w:r>
        <w:rPr>
          <w:rFonts w:ascii="Times New Roman" w:hAnsi="Times New Roman" w:cs="Times New Roman"/>
          <w:b/>
          <w:bCs/>
          <w:sz w:val="24"/>
          <w:szCs w:val="24"/>
        </w:rPr>
        <w:tab/>
      </w:r>
      <w:r w:rsidRPr="00906805">
        <w:rPr>
          <w:rFonts w:ascii="Times New Roman" w:hAnsi="Times New Roman" w:cs="Times New Roman"/>
          <w:b/>
          <w:bCs/>
          <w:sz w:val="24"/>
          <w:szCs w:val="24"/>
        </w:rPr>
        <w:t xml:space="preserve">Uji Kekerasan </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30BC1">
        <w:rPr>
          <w:rFonts w:ascii="Times New Roman" w:hAnsi="Times New Roman" w:cs="Times New Roman"/>
          <w:sz w:val="24"/>
          <w:szCs w:val="24"/>
        </w:rPr>
        <w:t>Untuk uji kekerasan, dengan memberikan tekanan pada tablet sampai tablet tidak pecah, kekuatan minimum untuk tablet</w:t>
      </w:r>
      <w:r>
        <w:rPr>
          <w:rFonts w:ascii="Times New Roman" w:hAnsi="Times New Roman" w:cs="Times New Roman"/>
          <w:sz w:val="24"/>
          <w:szCs w:val="24"/>
        </w:rPr>
        <w:t xml:space="preserve"> konvensional</w:t>
      </w:r>
      <w:r w:rsidRPr="00D30BC1">
        <w:rPr>
          <w:rFonts w:ascii="Times New Roman" w:hAnsi="Times New Roman" w:cs="Times New Roman"/>
          <w:sz w:val="24"/>
          <w:szCs w:val="24"/>
        </w:rPr>
        <w:t xml:space="preserve"> adalah sebesar 4 kg.</w:t>
      </w:r>
      <w:r>
        <w:rPr>
          <w:rFonts w:ascii="Times New Roman" w:hAnsi="Times New Roman" w:cs="Times New Roman"/>
          <w:sz w:val="24"/>
          <w:szCs w:val="24"/>
        </w:rPr>
        <w:t xml:space="preserve"> Namun untuk tablet terdisintegrasi cepat yaitu 1-3 kg. </w:t>
      </w:r>
      <w:r w:rsidRPr="00D30BC1">
        <w:rPr>
          <w:rFonts w:ascii="Times New Roman" w:hAnsi="Times New Roman" w:cs="Times New Roman"/>
          <w:sz w:val="24"/>
          <w:szCs w:val="24"/>
        </w:rPr>
        <w:t xml:space="preserve">Alat yang digunakan pada uji ini adalah </w:t>
      </w:r>
      <w:r w:rsidRPr="00C640A7">
        <w:rPr>
          <w:rFonts w:ascii="Times New Roman" w:hAnsi="Times New Roman" w:cs="Times New Roman"/>
          <w:i/>
          <w:iCs/>
          <w:sz w:val="24"/>
          <w:szCs w:val="24"/>
        </w:rPr>
        <w:t>hardness tester</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15BBD">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3D40BD"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3D40BD">
        <w:rPr>
          <w:rFonts w:ascii="Times New Roman" w:hAnsi="Times New Roman" w:cs="Times New Roman"/>
          <w:b/>
          <w:bCs/>
          <w:sz w:val="24"/>
          <w:szCs w:val="24"/>
        </w:rPr>
        <w:t xml:space="preserve">3.10.5 </w:t>
      </w:r>
      <w:r>
        <w:rPr>
          <w:rFonts w:ascii="Times New Roman" w:hAnsi="Times New Roman" w:cs="Times New Roman"/>
          <w:b/>
          <w:bCs/>
          <w:sz w:val="24"/>
          <w:szCs w:val="24"/>
        </w:rPr>
        <w:tab/>
      </w:r>
      <w:r w:rsidRPr="003D40BD">
        <w:rPr>
          <w:rFonts w:ascii="Times New Roman" w:hAnsi="Times New Roman" w:cs="Times New Roman"/>
          <w:b/>
          <w:bCs/>
          <w:sz w:val="24"/>
          <w:szCs w:val="24"/>
        </w:rPr>
        <w:t>Uji Waktu Hancur Menggunakan Cawan Petri</w:t>
      </w:r>
    </w:p>
    <w:p w:rsidR="001B3F19" w:rsidRPr="008B6AA4"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Metode ini menggunakan cawan petri yang di isi dengan air. Tablet diletakkan secara perlahan pada bagian tengah cawan petri, kemudian dicatat waktu yang diperlukan untuk terdisentegrasinya seluruh tablet. </w:t>
      </w:r>
    </w:p>
    <w:p w:rsidR="001B3F19" w:rsidRPr="002348CC" w:rsidRDefault="001B3F19" w:rsidP="001B3F19">
      <w:pPr>
        <w:tabs>
          <w:tab w:val="left" w:pos="709"/>
          <w:tab w:val="left" w:pos="14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3.10.6 </w:t>
      </w:r>
      <w:r>
        <w:rPr>
          <w:rFonts w:ascii="Times New Roman" w:hAnsi="Times New Roman" w:cs="Times New Roman"/>
          <w:b/>
          <w:bCs/>
          <w:sz w:val="24"/>
          <w:szCs w:val="24"/>
        </w:rPr>
        <w:tab/>
      </w:r>
      <w:r w:rsidRPr="002348CC">
        <w:rPr>
          <w:rFonts w:ascii="Times New Roman" w:hAnsi="Times New Roman" w:cs="Times New Roman"/>
          <w:b/>
          <w:bCs/>
          <w:sz w:val="24"/>
          <w:szCs w:val="24"/>
        </w:rPr>
        <w:t>Uji Waktu Hancur</w:t>
      </w:r>
      <w:r>
        <w:rPr>
          <w:rFonts w:ascii="Times New Roman" w:hAnsi="Times New Roman" w:cs="Times New Roman"/>
          <w:b/>
          <w:bCs/>
          <w:sz w:val="24"/>
          <w:szCs w:val="24"/>
        </w:rPr>
        <w:t xml:space="preserve"> Dalam Rongga Mulut </w:t>
      </w:r>
    </w:p>
    <w:p w:rsidR="001B3F19" w:rsidRDefault="001B3F19" w:rsidP="001B3F1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656C7">
        <w:rPr>
          <w:rFonts w:ascii="Times New Roman" w:hAnsi="Times New Roman" w:cs="Times New Roman"/>
          <w:sz w:val="24"/>
          <w:szCs w:val="24"/>
        </w:rPr>
        <w:t xml:space="preserve">Metode uji </w:t>
      </w:r>
      <w:r>
        <w:rPr>
          <w:rFonts w:ascii="Times New Roman" w:hAnsi="Times New Roman" w:cs="Times New Roman"/>
          <w:sz w:val="24"/>
          <w:szCs w:val="24"/>
        </w:rPr>
        <w:t xml:space="preserve">waktu hancurdalam mulut menggunakan sukarelawan. Sebelum memulai uji, sukarelawan diharuskan kumur-kumur terlebih dahulu. Satu tablet ODT diletakkan diatas lidah dan dibiarkan tablet hingga hancur sempurna. Dicatat waktu yang dibutuhkan tablet untuk hancur sempurna di mulut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{"citationItems":[{"id":"ITEM-1","itemData":{"DOI":"10.36419/avicenna.v5i2.693","ISSN":"2615-6458","abstract":"Latar Belakang : Salah satu bagian tanaman yang digunakan sebagai penurun kadar gula darah adalah kulit kayu manis. Komponen utama kulit kayu manis adalah sinamaldehid (42 – 75%), sedangkan komponen lain adalah eugenol, α-pinen, linalool dan benzaldehid. Sinamaldehid ini mampu menurunkan kadar gula dalam darah, dimana senyawa ini dapat berperan sebagai penghambat aktivitas enzim α-glukosidase sehingga absorbsi glukosa terganggu dan menyebabkan penurunan kadar gula darah. Tujuan Penelitian : Mengetahui kemampuan menurunkan kadar gula darah dari sediaan ODT sinamaldehid pada hewan uji. Metode Penelitian : Isolasi sinamaldehid dari minyak kayu manis dalam penelitian ini menggunakan pereaksi natrium bisulfit. Setelah itu sinamaldehid diformulasikan menjadi 3 formula sediaan Orally Disintegrating Tablet (ODT) dengan perbandingan Ac-Di-Sol® dan Crospovidone sebagai superdisintegrant. Sediaan ODT yang dihasilkan selanjutnya di uji sifat fisiknya meliputi keseragaman bobot, kekerasan, kerapuhan, waktu hancur, waktu hancur dalam rongga mulut. Uji aktivitas antidiabetes menggunakan hewan uji tikus putih jantan yang diinduksi Aloksan dengan dosis 130mg/Kg BB selama 3 hari. Hasil Penelitian : Hasil penelitian menunjukkan bahwa sediaan ODT memenuhi syarat sifat fisik yang baik. Uji aktivitas antidiabetes menunjukkan bahwa penurunan kadar gula darah paling tinggi ditunjukkan pada kelompok yang diberikan akarbose yaitu sebesar 56,62%. Selanjutnya diikuti oleh kelompok yang diberikan formula III yaitu sebesar 49,59%. Kemudian kelompok formula II yaitu sebesar 47,24%. Penurunan kadar gula darah paling rendah ditunjukkan oleh kelompok pemberian formula I yaitu sebesar 39,78%. Simpulan : Sediaan ODT sinamaldehid yang dihasilkan mampu menurunkan kadar gula darah pada hewan uji.","author":[{"dropping-particle":"","family":"Puspitasary","given":"Kiki","non-dropping-particle":"","parse-names":false,"suffix":""},{"dropping-particle":"","family":"Novitasari","given":"Meliana","non-dropping-particle":"","parse-names":false,"suffix":""}],"container-title":"Avicenna : Journal of Health Research","id":"ITEM-1","issue":"2","issued":{"date-parts":[["2022"]]},"page":"130-140","title":"Formulasi Orally Disintegrating Tablet (Odt) Isolat Sinamaldehid Sebagai Antidiabetes","type":"article-journal","volume":"5"},"uris":["http://www.mendeley.com/documents/?uuid=08243273-15a2-4561-9d11-56c914dee4bf"]}],"mendeley":{"formattedCitation":"(Puspitasary &amp; Novitasari, 2022)","plainTextFormattedCitation":"(Puspitasary &amp; Novitasari, 2022)","previouslyFormattedCitation":"(Puspitasary &amp; Novitasari, 2022)"},"properties":{"noteIndex":0},"schema":"https://github.com/citation-style-language/schema/raw/master/csl-citation.json"}</w:instrText>
      </w:r>
      <w:r w:rsidR="004136C9">
        <w:rPr>
          <w:rFonts w:ascii="Times New Roman" w:hAnsi="Times New Roman" w:cs="Times New Roman"/>
          <w:sz w:val="24"/>
          <w:szCs w:val="24"/>
        </w:rPr>
        <w:fldChar w:fldCharType="separate"/>
      </w:r>
      <w:r w:rsidRPr="00C85188">
        <w:rPr>
          <w:rFonts w:ascii="Times New Roman" w:hAnsi="Times New Roman" w:cs="Times New Roman"/>
          <w:noProof/>
          <w:sz w:val="24"/>
          <w:szCs w:val="24"/>
        </w:rPr>
        <w:t>(Puspitasary &amp; Novitasari, 2022)</w:t>
      </w:r>
      <w:r w:rsidR="004136C9">
        <w:rPr>
          <w:rFonts w:ascii="Times New Roman" w:hAnsi="Times New Roman" w:cs="Times New Roman"/>
          <w:sz w:val="24"/>
          <w:szCs w:val="24"/>
        </w:rPr>
        <w:fldChar w:fldCharType="end"/>
      </w:r>
    </w:p>
    <w:p w:rsidR="001B3F19" w:rsidRPr="00906805" w:rsidRDefault="001B3F19" w:rsidP="001B3F19">
      <w:pPr>
        <w:tabs>
          <w:tab w:val="left" w:pos="709"/>
          <w:tab w:val="left" w:pos="1410"/>
        </w:tabs>
        <w:spacing w:after="0" w:line="480" w:lineRule="auto"/>
        <w:jc w:val="both"/>
        <w:rPr>
          <w:rFonts w:ascii="Times New Roman" w:hAnsi="Times New Roman" w:cs="Times New Roman"/>
          <w:b/>
          <w:bCs/>
          <w:sz w:val="24"/>
          <w:szCs w:val="24"/>
        </w:rPr>
      </w:pPr>
      <w:r w:rsidRPr="00906805">
        <w:rPr>
          <w:rFonts w:ascii="Times New Roman" w:hAnsi="Times New Roman" w:cs="Times New Roman"/>
          <w:b/>
          <w:bCs/>
          <w:sz w:val="24"/>
          <w:szCs w:val="24"/>
        </w:rPr>
        <w:t>3.1</w:t>
      </w:r>
      <w:r>
        <w:rPr>
          <w:rFonts w:ascii="Times New Roman" w:hAnsi="Times New Roman" w:cs="Times New Roman"/>
          <w:b/>
          <w:bCs/>
          <w:sz w:val="24"/>
          <w:szCs w:val="24"/>
        </w:rPr>
        <w:t>0</w:t>
      </w:r>
      <w:r w:rsidRPr="00906805">
        <w:rPr>
          <w:rFonts w:ascii="Times New Roman" w:hAnsi="Times New Roman" w:cs="Times New Roman"/>
          <w:b/>
          <w:bCs/>
          <w:sz w:val="24"/>
          <w:szCs w:val="24"/>
        </w:rPr>
        <w:t>.</w:t>
      </w:r>
      <w:r>
        <w:rPr>
          <w:rFonts w:ascii="Times New Roman" w:hAnsi="Times New Roman" w:cs="Times New Roman"/>
          <w:b/>
          <w:bCs/>
          <w:sz w:val="24"/>
          <w:szCs w:val="24"/>
        </w:rPr>
        <w:t>7</w:t>
      </w:r>
      <w:r>
        <w:rPr>
          <w:rFonts w:ascii="Times New Roman" w:hAnsi="Times New Roman" w:cs="Times New Roman"/>
          <w:b/>
          <w:bCs/>
          <w:sz w:val="24"/>
          <w:szCs w:val="24"/>
        </w:rPr>
        <w:tab/>
      </w:r>
      <w:r w:rsidRPr="00906805">
        <w:rPr>
          <w:rFonts w:ascii="Times New Roman" w:hAnsi="Times New Roman" w:cs="Times New Roman"/>
          <w:b/>
          <w:bCs/>
          <w:sz w:val="24"/>
          <w:szCs w:val="24"/>
        </w:rPr>
        <w:t>Uji Kerapuhan</w:t>
      </w:r>
    </w:p>
    <w:p w:rsidR="001B3F19" w:rsidRDefault="001B3F19" w:rsidP="001B3F19">
      <w:pPr>
        <w:tabs>
          <w:tab w:val="left" w:pos="709"/>
          <w:tab w:val="left" w:pos="1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30BC1">
        <w:rPr>
          <w:rFonts w:ascii="Times New Roman" w:hAnsi="Times New Roman" w:cs="Times New Roman"/>
          <w:sz w:val="24"/>
          <w:szCs w:val="24"/>
        </w:rPr>
        <w:t xml:space="preserve">Sering juga disebut dengan uji kerenyahan. Timbang dua puluh tablet yang telah dibersihkan dari debu dengan menggunakan kuas kecil dan dimasukkan ke dalam friability tester. Mesin </w:t>
      </w:r>
      <w:r w:rsidRPr="00C640A7">
        <w:rPr>
          <w:rFonts w:ascii="Times New Roman" w:hAnsi="Times New Roman" w:cs="Times New Roman"/>
          <w:i/>
          <w:iCs/>
          <w:sz w:val="24"/>
          <w:szCs w:val="24"/>
        </w:rPr>
        <w:t>friability tester</w:t>
      </w:r>
      <w:r w:rsidRPr="00D30BC1">
        <w:rPr>
          <w:rFonts w:ascii="Times New Roman" w:hAnsi="Times New Roman" w:cs="Times New Roman"/>
          <w:sz w:val="24"/>
          <w:szCs w:val="24"/>
        </w:rPr>
        <w:t xml:space="preserve"> dijalankan selama 4 menit dengan kecepatan 25 putaran/menit. Kemudian tablet dikeluarkan dan dibebasdebukan, lalu  ditimbang. Persentase kehilangan bobot menunjukkan kerapuhannya. </w:t>
      </w:r>
      <w:r w:rsidRPr="00D30BC1">
        <w:rPr>
          <w:rFonts w:ascii="Times New Roman" w:hAnsi="Times New Roman" w:cs="Times New Roman"/>
          <w:sz w:val="24"/>
          <w:szCs w:val="24"/>
        </w:rPr>
        <w:lastRenderedPageBreak/>
        <w:t>Kerapuhan tablet dianggap cukup baik Ketika nilainya kurang dari 1%</w:t>
      </w:r>
      <w:r>
        <w:rPr>
          <w:rFonts w:ascii="Times New Roman" w:hAnsi="Times New Roman" w:cs="Times New Roman"/>
          <w:sz w:val="24"/>
          <w:szCs w:val="24"/>
        </w:rPr>
        <w:t>. Dengan rumus :</w:t>
      </w:r>
    </w:p>
    <w:p w:rsidR="001B3F19" w:rsidRPr="00D30BC1" w:rsidRDefault="001B3F19" w:rsidP="001B3F19">
      <w:pPr>
        <w:tabs>
          <w:tab w:val="left" w:pos="284"/>
          <w:tab w:val="left" w:pos="1410"/>
        </w:tabs>
        <w:spacing w:after="0" w:line="480" w:lineRule="auto"/>
        <w:jc w:val="both"/>
        <w:rPr>
          <w:rFonts w:ascii="Times New Roman" w:hAnsi="Times New Roman" w:cs="Times New Roman"/>
          <w:sz w:val="24"/>
          <w:szCs w:val="24"/>
        </w:rPr>
      </w:pPr>
      <w:r w:rsidRPr="00D30BC1">
        <w:rPr>
          <w:rFonts w:ascii="Times New Roman" w:hAnsi="Times New Roman" w:cs="Times New Roman"/>
          <w:sz w:val="24"/>
          <w:szCs w:val="24"/>
        </w:rPr>
        <w:t>%F = (Bobot awal- Bobot setelah uji)</w:t>
      </w:r>
      <w:r>
        <w:rPr>
          <w:rFonts w:ascii="Times New Roman" w:hAnsi="Times New Roman" w:cs="Times New Roman"/>
          <w:sz w:val="24"/>
          <w:szCs w:val="24"/>
        </w:rPr>
        <w:t>/</w:t>
      </w:r>
      <w:r w:rsidRPr="00D30BC1">
        <w:rPr>
          <w:rFonts w:ascii="Times New Roman" w:hAnsi="Times New Roman" w:cs="Times New Roman"/>
          <w:sz w:val="24"/>
          <w:szCs w:val="24"/>
        </w:rPr>
        <w:t>(Bobot awal) x 100%</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{"citationItems":[{"id":"ITEM-1","itemData":{"author":[{"dropping-particle":"","family":"Murtini, G dan Yetri","given":"E","non-dropping-particle":"","parse-names":false,"suffix":""}],"id":"ITEM-1","issued":{"date-parts":[["2018"]]},"title":"Teknologi Sediaan Solid","type":"book"},"uris":["http://www.mendeley.com/documents/?uuid=105fb6d7-382c-4a7e-b4ff-500ed8fd6957"]}],"mendeley":{"formattedCitation":"(Murtini, G dan Yetri, 2018)","plainTextFormattedCitation":"(Murtini, G dan Yetri, 2018)","previouslyFormattedCitation":"(Murtini, G dan Yetri,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B15BBD">
        <w:rPr>
          <w:rFonts w:ascii="Times New Roman" w:hAnsi="Times New Roman" w:cs="Times New Roman"/>
          <w:noProof/>
          <w:sz w:val="24"/>
          <w:szCs w:val="24"/>
        </w:rPr>
        <w:t>(Murtini, G dan Yetri,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Pr="00906805" w:rsidRDefault="001B3F19" w:rsidP="001B3F19">
      <w:pPr>
        <w:tabs>
          <w:tab w:val="left" w:pos="709"/>
          <w:tab w:val="left" w:pos="1410"/>
        </w:tabs>
        <w:spacing w:after="0" w:line="480" w:lineRule="auto"/>
        <w:ind w:left="-11"/>
        <w:jc w:val="both"/>
        <w:rPr>
          <w:rFonts w:ascii="Times New Roman" w:hAnsi="Times New Roman" w:cs="Times New Roman"/>
          <w:b/>
          <w:bCs/>
          <w:sz w:val="24"/>
          <w:szCs w:val="24"/>
        </w:rPr>
      </w:pPr>
      <w:r w:rsidRPr="00906805">
        <w:rPr>
          <w:rFonts w:ascii="Times New Roman" w:hAnsi="Times New Roman" w:cs="Times New Roman"/>
          <w:b/>
          <w:bCs/>
          <w:sz w:val="24"/>
          <w:szCs w:val="24"/>
        </w:rPr>
        <w:t>3.1</w:t>
      </w:r>
      <w:r>
        <w:rPr>
          <w:rFonts w:ascii="Times New Roman" w:hAnsi="Times New Roman" w:cs="Times New Roman"/>
          <w:b/>
          <w:bCs/>
          <w:sz w:val="24"/>
          <w:szCs w:val="24"/>
        </w:rPr>
        <w:t>0</w:t>
      </w:r>
      <w:r w:rsidRPr="00906805">
        <w:rPr>
          <w:rFonts w:ascii="Times New Roman" w:hAnsi="Times New Roman" w:cs="Times New Roman"/>
          <w:b/>
          <w:bCs/>
          <w:sz w:val="24"/>
          <w:szCs w:val="24"/>
        </w:rPr>
        <w:t>.</w:t>
      </w:r>
      <w:r>
        <w:rPr>
          <w:rFonts w:ascii="Times New Roman" w:hAnsi="Times New Roman" w:cs="Times New Roman"/>
          <w:b/>
          <w:bCs/>
          <w:sz w:val="24"/>
          <w:szCs w:val="24"/>
        </w:rPr>
        <w:t>8</w:t>
      </w:r>
      <w:r>
        <w:rPr>
          <w:rFonts w:ascii="Times New Roman" w:hAnsi="Times New Roman" w:cs="Times New Roman"/>
          <w:b/>
          <w:bCs/>
          <w:sz w:val="24"/>
          <w:szCs w:val="24"/>
        </w:rPr>
        <w:tab/>
      </w:r>
      <w:r w:rsidRPr="00906805">
        <w:rPr>
          <w:rFonts w:ascii="Times New Roman" w:hAnsi="Times New Roman" w:cs="Times New Roman"/>
          <w:b/>
          <w:bCs/>
          <w:sz w:val="24"/>
          <w:szCs w:val="24"/>
        </w:rPr>
        <w:t xml:space="preserve">Uji Waktu Pembasahan </w:t>
      </w:r>
    </w:p>
    <w:p w:rsidR="001B3F19" w:rsidRDefault="001B3F19" w:rsidP="001B3F19">
      <w:pPr>
        <w:tabs>
          <w:tab w:val="left" w:pos="709"/>
          <w:tab w:val="left" w:pos="1410"/>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 xml:space="preserve">Waktu pembahasan tablet dapat dilakukan dengan prosedur yang sederhana. pengujian waktu pembasahan sediaan ODT dilakukan dengan meletakkan tablet pada permukaan kertas saring yang diletakkan di atas cawan petri. Ditambahkan 10 ml larutan erosin atau metilen blue kedalam cawan petri. Kemudian dihitung waktu sejak awal tablet diletakkan pada cawan petri hingga seluruh permukaan tablet terbasahi.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{"citationItems":[{"id":"ITEM-1","itemData":{"ISBN":"978-979-044-022-7","ISSN":"03619230","PMID":"2581813","abstract":"teknologi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B.","author":[{"dropping-particle":"","family":"Parfati","given":"Nani","non-dropping-particle":"","parse-names":false,"suffix":""},{"dropping-particle":"","family":"Rani","given":"Karina Citra","non-dropping-particle":"","parse-names":false,"suffix":""}],"id":"ITEM-1","issued":{"date-parts":[["2018"]]},"number-of-pages":"ISBN (978-602-52535-2-2)","title":"Buku Ajar Sediaan Tablet Orodispersibel","type":"book"},"uris":["http://www.mendeley.com/documents/?uuid=9bac68c1-2772-4521-ba4c-d95a916184cd"]}],"mendeley":{"formattedCitation":"(Parfati &amp; Rani, 2018)","plainTextFormattedCitation":"(Parfati &amp; Rani, 2018)","previouslyFormattedCitation":"(Parfati &amp; Rani, 2018)"},"properties":{"noteIndex":0},"schema":"https://github.com/citation-style-language/schema/raw/master/csl-citation.json"}</w:instrText>
      </w:r>
      <w:r w:rsidR="004136C9">
        <w:rPr>
          <w:rFonts w:ascii="Times New Roman" w:hAnsi="Times New Roman" w:cs="Times New Roman"/>
          <w:sz w:val="24"/>
          <w:szCs w:val="24"/>
        </w:rPr>
        <w:fldChar w:fldCharType="separate"/>
      </w:r>
      <w:r w:rsidRPr="00691020">
        <w:rPr>
          <w:rFonts w:ascii="Times New Roman" w:hAnsi="Times New Roman" w:cs="Times New Roman"/>
          <w:noProof/>
          <w:sz w:val="24"/>
          <w:szCs w:val="24"/>
        </w:rPr>
        <w:t>(Parfati &amp; Rani, 2018)</w:t>
      </w:r>
      <w:r w:rsidR="004136C9">
        <w:rPr>
          <w:rFonts w:ascii="Times New Roman" w:hAnsi="Times New Roman" w:cs="Times New Roman"/>
          <w:sz w:val="24"/>
          <w:szCs w:val="24"/>
        </w:rPr>
        <w:fldChar w:fldCharType="end"/>
      </w:r>
      <w:r>
        <w:rPr>
          <w:rFonts w:ascii="Times New Roman" w:hAnsi="Times New Roman" w:cs="Times New Roman"/>
          <w:sz w:val="24"/>
          <w:szCs w:val="24"/>
        </w:rPr>
        <w:t>.</w:t>
      </w:r>
    </w:p>
    <w:p w:rsidR="001B3F19" w:rsidRDefault="001B3F19" w:rsidP="001B3F19">
      <w:pPr>
        <w:tabs>
          <w:tab w:val="left" w:pos="709"/>
          <w:tab w:val="left" w:pos="1410"/>
        </w:tabs>
        <w:spacing w:after="0" w:line="480" w:lineRule="auto"/>
        <w:ind w:left="-11"/>
        <w:jc w:val="both"/>
        <w:rPr>
          <w:rFonts w:ascii="Times New Roman" w:hAnsi="Times New Roman" w:cs="Times New Roman"/>
          <w:b/>
          <w:bCs/>
          <w:sz w:val="24"/>
          <w:szCs w:val="24"/>
        </w:rPr>
      </w:pPr>
      <w:r w:rsidRPr="001C1C34">
        <w:rPr>
          <w:rFonts w:ascii="Times New Roman" w:hAnsi="Times New Roman" w:cs="Times New Roman"/>
          <w:b/>
          <w:bCs/>
          <w:sz w:val="24"/>
          <w:szCs w:val="24"/>
        </w:rPr>
        <w:t xml:space="preserve">3.11 </w:t>
      </w:r>
      <w:r>
        <w:rPr>
          <w:rFonts w:ascii="Times New Roman" w:hAnsi="Times New Roman" w:cs="Times New Roman"/>
          <w:b/>
          <w:bCs/>
          <w:sz w:val="24"/>
          <w:szCs w:val="24"/>
        </w:rPr>
        <w:tab/>
      </w:r>
      <w:r w:rsidRPr="001C1C34">
        <w:rPr>
          <w:rFonts w:ascii="Times New Roman" w:hAnsi="Times New Roman" w:cs="Times New Roman"/>
          <w:b/>
          <w:bCs/>
          <w:sz w:val="24"/>
          <w:szCs w:val="24"/>
        </w:rPr>
        <w:t xml:space="preserve">Analisa Data </w:t>
      </w:r>
    </w:p>
    <w:p w:rsidR="001B3F19" w:rsidRPr="001C1C34" w:rsidRDefault="001B3F19" w:rsidP="001B3F19">
      <w:pPr>
        <w:tabs>
          <w:tab w:val="left" w:pos="284"/>
          <w:tab w:val="left" w:pos="141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hasil pengamatan dikumpulkan dalam bentuk tabel, kemudian data dianalisis dengan uji ANOVA one way menggunakan software SPSS versi 22. Uji ANOVA (Analysis of variance) adalah uji yang memberikan gambaran hubungan antara variabel bebas dan variabel terikat yang mempunyai tingkat kepercayaan 95%. Uji homogenitas dan normalitas merupakan syarat yang harus dipenuhi pada uji ANOVA dengan nilai signifikan (p &gt; 0,05). Uji ini bertujuan untuk membandingkan lebih dari dua kelompok data sampel independen yang diamati </w:t>
      </w:r>
      <w:r w:rsidR="004136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{"citationItems":[{"id":"ITEM-1","itemData":{"DOI":"10.33884/jif.v10i01.4445","ISSN":"2337-8379","abstract":"This study analyzes the performance speed measures of the Content Management System (CMS), namely Concrete, Drupal, Joomla and Wordpress. The purpose of this study was to determine whether there is a difference or not in the implementation of the four CMS. The data used are categorical and numeric types, categorical data is the CMS type and numerical data is obtained from observations made by recording the CMS installation on an offline server using the Active Presenter application, then calculating the installation time, admin system and database migration. The data obtained are then processed using the One Way ANOVA method in Statistical Product and Services Solution (SPSS) version 23. The indicator used for data sampling is the performance speed of the CMS which is measured in seconds. From data processing and analysis using One Way Anova, it can be concluded that from the CMS used (Concrete, Drupal, Joomla and Wordpress) there is no significant difference to the speed of CMS performance. Each CMS has advantages, but in terms of speed of performance there is no significant difference.  ","author":[{"dropping-particle":"","family":"Palupi","given":"Retno","non-dropping-particle":"","parse-names":false,"suffix":""},{"dropping-particle":"","family":"Prasetya","given":"Andrew Eka","non-dropping-particle":"","parse-names":false,"suffix":""}],"container-title":"Jurnal Ilmiah Informatika","id":"ITEM-1","issue":"01","issued":{"date-parts":[["2022"]]},"page":"74-79","title":"Pengaruh Implementasi Content Management System Terhadap Kecepatan Kinerja Menggunakan One Way Anova","type":"article-journal","volume":"10"},"uris":["http://www.mendeley.com/documents/?uuid=12b76491-9db1-4b8e-8ab5-9a1132b2c4ea"]}],"mendeley":{"formattedCitation":"(Palupi &amp; Prasetya, 2022)","plainTextFormattedCitation":"(Palupi &amp; Prasetya, 2022)","previouslyFormattedCitation":"(Palupi &amp; Prasetya, 2022)"},"properties":{"noteIndex":0},"schema":"https://github.com/citation-style-language/schema/raw/master/csl-citation.json"}</w:instrText>
      </w:r>
      <w:r w:rsidR="004136C9">
        <w:rPr>
          <w:rFonts w:ascii="Times New Roman" w:hAnsi="Times New Roman" w:cs="Times New Roman"/>
          <w:sz w:val="24"/>
          <w:szCs w:val="24"/>
        </w:rPr>
        <w:fldChar w:fldCharType="separate"/>
      </w:r>
      <w:r w:rsidRPr="00252658">
        <w:rPr>
          <w:rFonts w:ascii="Times New Roman" w:hAnsi="Times New Roman" w:cs="Times New Roman"/>
          <w:noProof/>
          <w:sz w:val="24"/>
          <w:szCs w:val="24"/>
        </w:rPr>
        <w:t>(Palupi &amp; Prasetya, 2022)</w:t>
      </w:r>
      <w:r w:rsidR="004136C9">
        <w:rPr>
          <w:rFonts w:ascii="Times New Roman" w:hAnsi="Times New Roman" w:cs="Times New Roman"/>
          <w:sz w:val="24"/>
          <w:szCs w:val="24"/>
        </w:rPr>
        <w:fldChar w:fldCharType="end"/>
      </w:r>
      <w:r>
        <w:rPr>
          <w:rFonts w:ascii="Times New Roman" w:hAnsi="Times New Roman" w:cs="Times New Roman"/>
          <w:sz w:val="24"/>
          <w:szCs w:val="24"/>
        </w:rPr>
        <w:t>. Jika syarat homogenitas dan normalitas tidak terpenuhi maka pengujian menggunakan statistik non parametrik yaitu uji Kruskal Wallis. Jika hasil uji Kruskal Wallis memiliki nilai signifikansi &lt; 0,05, maka dilanjutkan dengan Post hoc test Mann Whitney.</w:t>
      </w:r>
    </w:p>
    <w:p w:rsidR="00C74F1B" w:rsidRPr="001B3F19" w:rsidRDefault="00C74F1B" w:rsidP="001B3F19"/>
    <w:sectPr w:rsidR="00C74F1B" w:rsidRPr="001B3F19" w:rsidSect="00C74F1B">
      <w:headerReference w:type="even" r:id="rId36"/>
      <w:headerReference w:type="default" r:id="rId37"/>
      <w:footerReference w:type="default" r:id="rId38"/>
      <w:headerReference w:type="first" r:id="rId39"/>
      <w:footerReference w:type="first" r:id="rId40"/>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33B" w:rsidRDefault="0044033B" w:rsidP="004136C9">
      <w:pPr>
        <w:spacing w:after="0" w:line="240" w:lineRule="auto"/>
      </w:pPr>
      <w:r>
        <w:separator/>
      </w:r>
    </w:p>
  </w:endnote>
  <w:endnote w:type="continuationSeparator" w:id="1">
    <w:p w:rsidR="0044033B" w:rsidRDefault="0044033B" w:rsidP="004136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050" w:rsidRDefault="0044033B">
    <w:pPr>
      <w:pStyle w:val="Footer"/>
      <w:jc w:val="center"/>
    </w:pPr>
  </w:p>
  <w:p w:rsidR="003D4672" w:rsidRDefault="0044033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987067"/>
      <w:docPartObj>
        <w:docPartGallery w:val="Page Numbers (Bottom of Page)"/>
        <w:docPartUnique/>
      </w:docPartObj>
    </w:sdtPr>
    <w:sdtEndPr>
      <w:rPr>
        <w:noProof/>
      </w:rPr>
    </w:sdtEndPr>
    <w:sdtContent>
      <w:p w:rsidR="006064C9" w:rsidRDefault="004136C9">
        <w:pPr>
          <w:pStyle w:val="Footer"/>
          <w:jc w:val="center"/>
        </w:pPr>
        <w:r>
          <w:fldChar w:fldCharType="begin"/>
        </w:r>
        <w:r w:rsidR="001B3F19">
          <w:instrText xml:space="preserve"> PAGE   \* MERGEFORMAT </w:instrText>
        </w:r>
        <w:r>
          <w:fldChar w:fldCharType="separate"/>
        </w:r>
        <w:r w:rsidR="001B3F19">
          <w:rPr>
            <w:noProof/>
          </w:rPr>
          <w:t>2</w:t>
        </w:r>
        <w:r>
          <w:rPr>
            <w:noProof/>
          </w:rPr>
          <w:fldChar w:fldCharType="end"/>
        </w:r>
      </w:p>
    </w:sdtContent>
  </w:sdt>
  <w:p w:rsidR="003D4672" w:rsidRDefault="004403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33B" w:rsidRDefault="0044033B" w:rsidP="004136C9">
      <w:pPr>
        <w:spacing w:after="0" w:line="240" w:lineRule="auto"/>
      </w:pPr>
      <w:r>
        <w:separator/>
      </w:r>
    </w:p>
  </w:footnote>
  <w:footnote w:type="continuationSeparator" w:id="1">
    <w:p w:rsidR="0044033B" w:rsidRDefault="0044033B" w:rsidP="004136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08" o:spid="_x0000_s2050" type="#_x0000_t75" style="position:absolute;margin-left:0;margin-top:0;width:396.45pt;height:390.95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09" o:spid="_x0000_s2051" type="#_x0000_t75" style="position:absolute;margin-left:0;margin-top:0;width:396.45pt;height:390.95pt;z-index:-25165619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07" o:spid="_x0000_s2049" type="#_x0000_t75" style="position:absolute;margin-left:0;margin-top:0;width:396.45pt;height:390.95pt;z-index:-25165824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11" o:spid="_x0000_s2053" type="#_x0000_t75" style="position:absolute;margin-left:0;margin-top:0;width:396.45pt;height:390.95pt;z-index:-251654144;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050" w:rsidRDefault="00635471">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12" o:spid="_x0000_s2054" type="#_x0000_t75" style="position:absolute;left:0;text-align:left;margin-left:0;margin-top:0;width:396.45pt;height:390.95pt;z-index:-251653120;mso-position-horizontal:center;mso-position-horizontal-relative:margin;mso-position-vertical:center;mso-position-vertical-relative:margin" o:allowincell="f">
          <v:imagedata r:id="rId1" o:title="WhatsApp Image 2024-11-18 at 09" gain="19661f" blacklevel="22938f"/>
        </v:shape>
      </w:pict>
    </w:r>
  </w:p>
  <w:p w:rsidR="003D4672" w:rsidRDefault="0044033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71" w:rsidRDefault="006354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6010" o:spid="_x0000_s2052" type="#_x0000_t75" style="position:absolute;margin-left:0;margin-top:0;width:396.45pt;height:390.95pt;z-index:-251655168;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3FFD"/>
    <w:multiLevelType w:val="hybridMultilevel"/>
    <w:tmpl w:val="1960F7E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47503D"/>
    <w:multiLevelType w:val="hybridMultilevel"/>
    <w:tmpl w:val="0B7E1D02"/>
    <w:lvl w:ilvl="0" w:tplc="38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
    <w:nsid w:val="08E56368"/>
    <w:multiLevelType w:val="hybridMultilevel"/>
    <w:tmpl w:val="68526B5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A230069"/>
    <w:multiLevelType w:val="hybridMultilevel"/>
    <w:tmpl w:val="2BB4FD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DF23F95"/>
    <w:multiLevelType w:val="hybridMultilevel"/>
    <w:tmpl w:val="106A2CB4"/>
    <w:lvl w:ilvl="0" w:tplc="38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5">
    <w:nsid w:val="12254217"/>
    <w:multiLevelType w:val="hybridMultilevel"/>
    <w:tmpl w:val="2E083E7E"/>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BC61EC9"/>
    <w:multiLevelType w:val="hybridMultilevel"/>
    <w:tmpl w:val="91644098"/>
    <w:lvl w:ilvl="0" w:tplc="3809000B">
      <w:start w:val="1"/>
      <w:numFmt w:val="bullet"/>
      <w:lvlText w:val=""/>
      <w:lvlJc w:val="left"/>
      <w:pPr>
        <w:ind w:left="1069" w:hanging="360"/>
      </w:pPr>
      <w:rPr>
        <w:rFonts w:ascii="Wingdings" w:hAnsi="Wingding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nsid w:val="230367ED"/>
    <w:multiLevelType w:val="hybridMultilevel"/>
    <w:tmpl w:val="6DBAF0D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F20284D"/>
    <w:multiLevelType w:val="hybridMultilevel"/>
    <w:tmpl w:val="1BDE9D1C"/>
    <w:lvl w:ilvl="0" w:tplc="38090001">
      <w:start w:val="1"/>
      <w:numFmt w:val="bullet"/>
      <w:lvlText w:val=""/>
      <w:lvlJc w:val="left"/>
      <w:pPr>
        <w:ind w:left="1059" w:hanging="360"/>
      </w:pPr>
      <w:rPr>
        <w:rFonts w:ascii="Symbol" w:hAnsi="Symbol" w:hint="default"/>
      </w:rPr>
    </w:lvl>
    <w:lvl w:ilvl="1" w:tplc="38090003" w:tentative="1">
      <w:start w:val="1"/>
      <w:numFmt w:val="bullet"/>
      <w:lvlText w:val="o"/>
      <w:lvlJc w:val="left"/>
      <w:pPr>
        <w:ind w:left="1779" w:hanging="360"/>
      </w:pPr>
      <w:rPr>
        <w:rFonts w:ascii="Courier New" w:hAnsi="Courier New" w:cs="Courier New" w:hint="default"/>
      </w:rPr>
    </w:lvl>
    <w:lvl w:ilvl="2" w:tplc="38090005" w:tentative="1">
      <w:start w:val="1"/>
      <w:numFmt w:val="bullet"/>
      <w:lvlText w:val=""/>
      <w:lvlJc w:val="left"/>
      <w:pPr>
        <w:ind w:left="2499" w:hanging="360"/>
      </w:pPr>
      <w:rPr>
        <w:rFonts w:ascii="Wingdings" w:hAnsi="Wingdings" w:hint="default"/>
      </w:rPr>
    </w:lvl>
    <w:lvl w:ilvl="3" w:tplc="38090001">
      <w:start w:val="1"/>
      <w:numFmt w:val="bullet"/>
      <w:lvlText w:val=""/>
      <w:lvlJc w:val="left"/>
      <w:pPr>
        <w:ind w:left="3219" w:hanging="360"/>
      </w:pPr>
      <w:rPr>
        <w:rFonts w:ascii="Symbol" w:hAnsi="Symbol" w:hint="default"/>
      </w:rPr>
    </w:lvl>
    <w:lvl w:ilvl="4" w:tplc="38090003" w:tentative="1">
      <w:start w:val="1"/>
      <w:numFmt w:val="bullet"/>
      <w:lvlText w:val="o"/>
      <w:lvlJc w:val="left"/>
      <w:pPr>
        <w:ind w:left="3939" w:hanging="360"/>
      </w:pPr>
      <w:rPr>
        <w:rFonts w:ascii="Courier New" w:hAnsi="Courier New" w:cs="Courier New" w:hint="default"/>
      </w:rPr>
    </w:lvl>
    <w:lvl w:ilvl="5" w:tplc="38090005" w:tentative="1">
      <w:start w:val="1"/>
      <w:numFmt w:val="bullet"/>
      <w:lvlText w:val=""/>
      <w:lvlJc w:val="left"/>
      <w:pPr>
        <w:ind w:left="4659" w:hanging="360"/>
      </w:pPr>
      <w:rPr>
        <w:rFonts w:ascii="Wingdings" w:hAnsi="Wingdings" w:hint="default"/>
      </w:rPr>
    </w:lvl>
    <w:lvl w:ilvl="6" w:tplc="38090001" w:tentative="1">
      <w:start w:val="1"/>
      <w:numFmt w:val="bullet"/>
      <w:lvlText w:val=""/>
      <w:lvlJc w:val="left"/>
      <w:pPr>
        <w:ind w:left="5379" w:hanging="360"/>
      </w:pPr>
      <w:rPr>
        <w:rFonts w:ascii="Symbol" w:hAnsi="Symbol" w:hint="default"/>
      </w:rPr>
    </w:lvl>
    <w:lvl w:ilvl="7" w:tplc="38090003" w:tentative="1">
      <w:start w:val="1"/>
      <w:numFmt w:val="bullet"/>
      <w:lvlText w:val="o"/>
      <w:lvlJc w:val="left"/>
      <w:pPr>
        <w:ind w:left="6099" w:hanging="360"/>
      </w:pPr>
      <w:rPr>
        <w:rFonts w:ascii="Courier New" w:hAnsi="Courier New" w:cs="Courier New" w:hint="default"/>
      </w:rPr>
    </w:lvl>
    <w:lvl w:ilvl="8" w:tplc="38090005" w:tentative="1">
      <w:start w:val="1"/>
      <w:numFmt w:val="bullet"/>
      <w:lvlText w:val=""/>
      <w:lvlJc w:val="left"/>
      <w:pPr>
        <w:ind w:left="6819" w:hanging="360"/>
      </w:pPr>
      <w:rPr>
        <w:rFonts w:ascii="Wingdings" w:hAnsi="Wingdings" w:hint="default"/>
      </w:rPr>
    </w:lvl>
  </w:abstractNum>
  <w:abstractNum w:abstractNumId="9">
    <w:nsid w:val="30D23599"/>
    <w:multiLevelType w:val="hybridMultilevel"/>
    <w:tmpl w:val="379845D8"/>
    <w:lvl w:ilvl="0" w:tplc="D4427A36">
      <w:start w:val="1"/>
      <w:numFmt w:val="lowerLetter"/>
      <w:lvlText w:val="%1."/>
      <w:lvlJc w:val="left"/>
      <w:pPr>
        <w:ind w:left="2274" w:hanging="360"/>
      </w:pPr>
      <w:rPr>
        <w:b w:val="0"/>
        <w:bCs w:val="0"/>
      </w:rPr>
    </w:lvl>
    <w:lvl w:ilvl="1" w:tplc="EE6C2BB0">
      <w:start w:val="1"/>
      <w:numFmt w:val="lowerLetter"/>
      <w:lvlText w:val="%2."/>
      <w:lvlJc w:val="left"/>
      <w:pPr>
        <w:ind w:left="2994" w:hanging="360"/>
      </w:pPr>
      <w:rPr>
        <w:b w:val="0"/>
        <w:bCs w:val="0"/>
      </w:rPr>
    </w:lvl>
    <w:lvl w:ilvl="2" w:tplc="4D9CB45E">
      <w:start w:val="4"/>
      <w:numFmt w:val="upperLetter"/>
      <w:lvlText w:val="%3."/>
      <w:lvlJc w:val="left"/>
      <w:pPr>
        <w:ind w:left="3894" w:hanging="360"/>
      </w:pPr>
      <w:rPr>
        <w:rFonts w:hint="default"/>
      </w:rPr>
    </w:lvl>
    <w:lvl w:ilvl="3" w:tplc="3809000F" w:tentative="1">
      <w:start w:val="1"/>
      <w:numFmt w:val="decimal"/>
      <w:lvlText w:val="%4."/>
      <w:lvlJc w:val="left"/>
      <w:pPr>
        <w:ind w:left="4434" w:hanging="360"/>
      </w:pPr>
    </w:lvl>
    <w:lvl w:ilvl="4" w:tplc="38090019" w:tentative="1">
      <w:start w:val="1"/>
      <w:numFmt w:val="lowerLetter"/>
      <w:lvlText w:val="%5."/>
      <w:lvlJc w:val="left"/>
      <w:pPr>
        <w:ind w:left="5154" w:hanging="360"/>
      </w:pPr>
    </w:lvl>
    <w:lvl w:ilvl="5" w:tplc="3809001B" w:tentative="1">
      <w:start w:val="1"/>
      <w:numFmt w:val="lowerRoman"/>
      <w:lvlText w:val="%6."/>
      <w:lvlJc w:val="right"/>
      <w:pPr>
        <w:ind w:left="5874" w:hanging="180"/>
      </w:pPr>
    </w:lvl>
    <w:lvl w:ilvl="6" w:tplc="3809000F" w:tentative="1">
      <w:start w:val="1"/>
      <w:numFmt w:val="decimal"/>
      <w:lvlText w:val="%7."/>
      <w:lvlJc w:val="left"/>
      <w:pPr>
        <w:ind w:left="6594" w:hanging="360"/>
      </w:pPr>
    </w:lvl>
    <w:lvl w:ilvl="7" w:tplc="38090019" w:tentative="1">
      <w:start w:val="1"/>
      <w:numFmt w:val="lowerLetter"/>
      <w:lvlText w:val="%8."/>
      <w:lvlJc w:val="left"/>
      <w:pPr>
        <w:ind w:left="7314" w:hanging="360"/>
      </w:pPr>
    </w:lvl>
    <w:lvl w:ilvl="8" w:tplc="3809001B" w:tentative="1">
      <w:start w:val="1"/>
      <w:numFmt w:val="lowerRoman"/>
      <w:lvlText w:val="%9."/>
      <w:lvlJc w:val="right"/>
      <w:pPr>
        <w:ind w:left="8034" w:hanging="180"/>
      </w:pPr>
    </w:lvl>
  </w:abstractNum>
  <w:abstractNum w:abstractNumId="10">
    <w:nsid w:val="33A27FEF"/>
    <w:multiLevelType w:val="hybridMultilevel"/>
    <w:tmpl w:val="47C844BE"/>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6186712"/>
    <w:multiLevelType w:val="hybridMultilevel"/>
    <w:tmpl w:val="B54242F0"/>
    <w:lvl w:ilvl="0" w:tplc="38090019">
      <w:start w:val="1"/>
      <w:numFmt w:val="lowerLetter"/>
      <w:lvlText w:val="%1."/>
      <w:lvlJc w:val="left"/>
      <w:pPr>
        <w:ind w:left="3172" w:hanging="360"/>
      </w:pPr>
    </w:lvl>
    <w:lvl w:ilvl="1" w:tplc="38090019">
      <w:start w:val="1"/>
      <w:numFmt w:val="lowerLetter"/>
      <w:lvlText w:val="%2."/>
      <w:lvlJc w:val="left"/>
      <w:pPr>
        <w:ind w:left="3892" w:hanging="360"/>
      </w:pPr>
    </w:lvl>
    <w:lvl w:ilvl="2" w:tplc="3809001B" w:tentative="1">
      <w:start w:val="1"/>
      <w:numFmt w:val="lowerRoman"/>
      <w:lvlText w:val="%3."/>
      <w:lvlJc w:val="right"/>
      <w:pPr>
        <w:ind w:left="4612" w:hanging="180"/>
      </w:pPr>
    </w:lvl>
    <w:lvl w:ilvl="3" w:tplc="3809000F" w:tentative="1">
      <w:start w:val="1"/>
      <w:numFmt w:val="decimal"/>
      <w:lvlText w:val="%4."/>
      <w:lvlJc w:val="left"/>
      <w:pPr>
        <w:ind w:left="5332" w:hanging="360"/>
      </w:pPr>
    </w:lvl>
    <w:lvl w:ilvl="4" w:tplc="38090019" w:tentative="1">
      <w:start w:val="1"/>
      <w:numFmt w:val="lowerLetter"/>
      <w:lvlText w:val="%5."/>
      <w:lvlJc w:val="left"/>
      <w:pPr>
        <w:ind w:left="6052" w:hanging="360"/>
      </w:pPr>
    </w:lvl>
    <w:lvl w:ilvl="5" w:tplc="3809001B" w:tentative="1">
      <w:start w:val="1"/>
      <w:numFmt w:val="lowerRoman"/>
      <w:lvlText w:val="%6."/>
      <w:lvlJc w:val="right"/>
      <w:pPr>
        <w:ind w:left="6772" w:hanging="180"/>
      </w:pPr>
    </w:lvl>
    <w:lvl w:ilvl="6" w:tplc="3809000F" w:tentative="1">
      <w:start w:val="1"/>
      <w:numFmt w:val="decimal"/>
      <w:lvlText w:val="%7."/>
      <w:lvlJc w:val="left"/>
      <w:pPr>
        <w:ind w:left="7492" w:hanging="360"/>
      </w:pPr>
    </w:lvl>
    <w:lvl w:ilvl="7" w:tplc="38090019" w:tentative="1">
      <w:start w:val="1"/>
      <w:numFmt w:val="lowerLetter"/>
      <w:lvlText w:val="%8."/>
      <w:lvlJc w:val="left"/>
      <w:pPr>
        <w:ind w:left="8212" w:hanging="360"/>
      </w:pPr>
    </w:lvl>
    <w:lvl w:ilvl="8" w:tplc="3809001B" w:tentative="1">
      <w:start w:val="1"/>
      <w:numFmt w:val="lowerRoman"/>
      <w:lvlText w:val="%9."/>
      <w:lvlJc w:val="right"/>
      <w:pPr>
        <w:ind w:left="8932" w:hanging="180"/>
      </w:pPr>
    </w:lvl>
  </w:abstractNum>
  <w:abstractNum w:abstractNumId="12">
    <w:nsid w:val="391E64F5"/>
    <w:multiLevelType w:val="hybridMultilevel"/>
    <w:tmpl w:val="C44A00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394003EF"/>
    <w:multiLevelType w:val="hybridMultilevel"/>
    <w:tmpl w:val="926A70F0"/>
    <w:lvl w:ilvl="0" w:tplc="38090019">
      <w:start w:val="2"/>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A3A0987"/>
    <w:multiLevelType w:val="hybridMultilevel"/>
    <w:tmpl w:val="CB645B7A"/>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BFD83656">
      <w:start w:val="1"/>
      <w:numFmt w:val="bullet"/>
      <w:lvlText w:val="-"/>
      <w:lvlJc w:val="left"/>
      <w:pPr>
        <w:ind w:left="2340" w:hanging="360"/>
      </w:pPr>
      <w:rPr>
        <w:rFonts w:ascii="Times New Roman" w:eastAsiaTheme="minorHAnsi" w:hAnsi="Times New Roman" w:cs="Times New Roman"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4B06017"/>
    <w:multiLevelType w:val="hybridMultilevel"/>
    <w:tmpl w:val="A02C44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5E3665A"/>
    <w:multiLevelType w:val="hybridMultilevel"/>
    <w:tmpl w:val="1352A440"/>
    <w:lvl w:ilvl="0" w:tplc="38090019">
      <w:start w:val="9"/>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64349ED"/>
    <w:multiLevelType w:val="hybridMultilevel"/>
    <w:tmpl w:val="9912D7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8924A9F"/>
    <w:multiLevelType w:val="hybridMultilevel"/>
    <w:tmpl w:val="ED94CE44"/>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9EA4DD7"/>
    <w:multiLevelType w:val="hybridMultilevel"/>
    <w:tmpl w:val="EE68C1CE"/>
    <w:lvl w:ilvl="0" w:tplc="38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0">
    <w:nsid w:val="51CF4AC5"/>
    <w:multiLevelType w:val="hybridMultilevel"/>
    <w:tmpl w:val="3E4AF9A6"/>
    <w:lvl w:ilvl="0" w:tplc="38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1">
    <w:nsid w:val="53EE05E5"/>
    <w:multiLevelType w:val="hybridMultilevel"/>
    <w:tmpl w:val="B00680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60EF08B2"/>
    <w:multiLevelType w:val="hybridMultilevel"/>
    <w:tmpl w:val="C3CCDB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70F64AC"/>
    <w:multiLevelType w:val="hybridMultilevel"/>
    <w:tmpl w:val="D15A24F6"/>
    <w:lvl w:ilvl="0" w:tplc="386E61C2">
      <w:start w:val="2"/>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nsid w:val="67A16A1C"/>
    <w:multiLevelType w:val="hybridMultilevel"/>
    <w:tmpl w:val="4D2E3D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9AF1CF8"/>
    <w:multiLevelType w:val="hybridMultilevel"/>
    <w:tmpl w:val="E696AB1E"/>
    <w:lvl w:ilvl="0" w:tplc="4C3C081C">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CBC34E3"/>
    <w:multiLevelType w:val="hybridMultilevel"/>
    <w:tmpl w:val="4C0A7AA4"/>
    <w:lvl w:ilvl="0" w:tplc="3809000B">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nsid w:val="72DF29BC"/>
    <w:multiLevelType w:val="hybridMultilevel"/>
    <w:tmpl w:val="5FE428AC"/>
    <w:lvl w:ilvl="0" w:tplc="083E833E">
      <w:start w:val="1"/>
      <w:numFmt w:val="lowerLetter"/>
      <w:lvlText w:val="%1."/>
      <w:lvlJc w:val="left"/>
      <w:pPr>
        <w:ind w:left="296" w:hanging="360"/>
      </w:pPr>
      <w:rPr>
        <w:rFonts w:hint="default"/>
      </w:rPr>
    </w:lvl>
    <w:lvl w:ilvl="1" w:tplc="38090019" w:tentative="1">
      <w:start w:val="1"/>
      <w:numFmt w:val="lowerLetter"/>
      <w:lvlText w:val="%2."/>
      <w:lvlJc w:val="left"/>
      <w:pPr>
        <w:ind w:left="1016" w:hanging="360"/>
      </w:pPr>
    </w:lvl>
    <w:lvl w:ilvl="2" w:tplc="3809001B" w:tentative="1">
      <w:start w:val="1"/>
      <w:numFmt w:val="lowerRoman"/>
      <w:lvlText w:val="%3."/>
      <w:lvlJc w:val="right"/>
      <w:pPr>
        <w:ind w:left="1736" w:hanging="180"/>
      </w:pPr>
    </w:lvl>
    <w:lvl w:ilvl="3" w:tplc="3809000F" w:tentative="1">
      <w:start w:val="1"/>
      <w:numFmt w:val="decimal"/>
      <w:lvlText w:val="%4."/>
      <w:lvlJc w:val="left"/>
      <w:pPr>
        <w:ind w:left="2456" w:hanging="360"/>
      </w:pPr>
    </w:lvl>
    <w:lvl w:ilvl="4" w:tplc="38090019" w:tentative="1">
      <w:start w:val="1"/>
      <w:numFmt w:val="lowerLetter"/>
      <w:lvlText w:val="%5."/>
      <w:lvlJc w:val="left"/>
      <w:pPr>
        <w:ind w:left="3176" w:hanging="360"/>
      </w:pPr>
    </w:lvl>
    <w:lvl w:ilvl="5" w:tplc="3809001B" w:tentative="1">
      <w:start w:val="1"/>
      <w:numFmt w:val="lowerRoman"/>
      <w:lvlText w:val="%6."/>
      <w:lvlJc w:val="right"/>
      <w:pPr>
        <w:ind w:left="3896" w:hanging="180"/>
      </w:pPr>
    </w:lvl>
    <w:lvl w:ilvl="6" w:tplc="3809000F" w:tentative="1">
      <w:start w:val="1"/>
      <w:numFmt w:val="decimal"/>
      <w:lvlText w:val="%7."/>
      <w:lvlJc w:val="left"/>
      <w:pPr>
        <w:ind w:left="4616" w:hanging="360"/>
      </w:pPr>
    </w:lvl>
    <w:lvl w:ilvl="7" w:tplc="38090019" w:tentative="1">
      <w:start w:val="1"/>
      <w:numFmt w:val="lowerLetter"/>
      <w:lvlText w:val="%8."/>
      <w:lvlJc w:val="left"/>
      <w:pPr>
        <w:ind w:left="5336" w:hanging="360"/>
      </w:pPr>
    </w:lvl>
    <w:lvl w:ilvl="8" w:tplc="3809001B" w:tentative="1">
      <w:start w:val="1"/>
      <w:numFmt w:val="lowerRoman"/>
      <w:lvlText w:val="%9."/>
      <w:lvlJc w:val="right"/>
      <w:pPr>
        <w:ind w:left="6056" w:hanging="180"/>
      </w:pPr>
    </w:lvl>
  </w:abstractNum>
  <w:abstractNum w:abstractNumId="28">
    <w:nsid w:val="78DD0C96"/>
    <w:multiLevelType w:val="multilevel"/>
    <w:tmpl w:val="D0B676D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9806BB3"/>
    <w:multiLevelType w:val="hybridMultilevel"/>
    <w:tmpl w:val="C106B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B3F6239"/>
    <w:multiLevelType w:val="multilevel"/>
    <w:tmpl w:val="DABCE0DC"/>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7D4B739B"/>
    <w:multiLevelType w:val="hybridMultilevel"/>
    <w:tmpl w:val="B508810E"/>
    <w:lvl w:ilvl="0" w:tplc="3809000F">
      <w:start w:val="9"/>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E606D88"/>
    <w:multiLevelType w:val="hybridMultilevel"/>
    <w:tmpl w:val="965483D8"/>
    <w:lvl w:ilvl="0" w:tplc="38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num w:numId="1">
    <w:abstractNumId w:val="28"/>
  </w:num>
  <w:num w:numId="2">
    <w:abstractNumId w:val="26"/>
  </w:num>
  <w:num w:numId="3">
    <w:abstractNumId w:val="6"/>
  </w:num>
  <w:num w:numId="4">
    <w:abstractNumId w:val="32"/>
  </w:num>
  <w:num w:numId="5">
    <w:abstractNumId w:val="19"/>
  </w:num>
  <w:num w:numId="6">
    <w:abstractNumId w:val="1"/>
  </w:num>
  <w:num w:numId="7">
    <w:abstractNumId w:val="20"/>
  </w:num>
  <w:num w:numId="8">
    <w:abstractNumId w:val="4"/>
  </w:num>
  <w:num w:numId="9">
    <w:abstractNumId w:val="9"/>
  </w:num>
  <w:num w:numId="10">
    <w:abstractNumId w:val="0"/>
  </w:num>
  <w:num w:numId="11">
    <w:abstractNumId w:val="11"/>
  </w:num>
  <w:num w:numId="12">
    <w:abstractNumId w:val="5"/>
  </w:num>
  <w:num w:numId="13">
    <w:abstractNumId w:val="13"/>
  </w:num>
  <w:num w:numId="14">
    <w:abstractNumId w:val="17"/>
  </w:num>
  <w:num w:numId="15">
    <w:abstractNumId w:val="25"/>
  </w:num>
  <w:num w:numId="16">
    <w:abstractNumId w:val="23"/>
  </w:num>
  <w:num w:numId="17">
    <w:abstractNumId w:val="30"/>
  </w:num>
  <w:num w:numId="18">
    <w:abstractNumId w:val="18"/>
  </w:num>
  <w:num w:numId="19">
    <w:abstractNumId w:val="24"/>
  </w:num>
  <w:num w:numId="20">
    <w:abstractNumId w:val="14"/>
  </w:num>
  <w:num w:numId="21">
    <w:abstractNumId w:val="16"/>
  </w:num>
  <w:num w:numId="22">
    <w:abstractNumId w:val="15"/>
  </w:num>
  <w:num w:numId="23">
    <w:abstractNumId w:val="22"/>
  </w:num>
  <w:num w:numId="24">
    <w:abstractNumId w:val="12"/>
  </w:num>
  <w:num w:numId="25">
    <w:abstractNumId w:val="29"/>
  </w:num>
  <w:num w:numId="26">
    <w:abstractNumId w:val="27"/>
  </w:num>
  <w:num w:numId="27">
    <w:abstractNumId w:val="31"/>
  </w:num>
  <w:num w:numId="28">
    <w:abstractNumId w:val="3"/>
  </w:num>
  <w:num w:numId="29">
    <w:abstractNumId w:val="8"/>
  </w:num>
  <w:num w:numId="30">
    <w:abstractNumId w:val="21"/>
  </w:num>
  <w:num w:numId="31">
    <w:abstractNumId w:val="2"/>
  </w:num>
  <w:num w:numId="32">
    <w:abstractNumId w:val="10"/>
  </w:num>
  <w:num w:numId="33">
    <w:abstractNumId w:val="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ocumentProtection w:edit="forms" w:enforcement="1" w:cryptProviderType="rsaFull" w:cryptAlgorithmClass="hash" w:cryptAlgorithmType="typeAny" w:cryptAlgorithmSid="4" w:cryptSpinCount="50000" w:hash="kiafvTNZTWMzbCgH1yA7Y4PCJ4g=" w:salt="TrLtqhEw412QBgdBBUpvu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74F1B"/>
    <w:rsid w:val="001B3F19"/>
    <w:rsid w:val="00321ABB"/>
    <w:rsid w:val="004136C9"/>
    <w:rsid w:val="0044033B"/>
    <w:rsid w:val="00615973"/>
    <w:rsid w:val="00635471"/>
    <w:rsid w:val="00A352AA"/>
    <w:rsid w:val="00AB2FF0"/>
    <w:rsid w:val="00AB579E"/>
    <w:rsid w:val="00BA27D9"/>
    <w:rsid w:val="00C74F1B"/>
    <w:rsid w:val="00FD65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F1B"/>
    <w:pPr>
      <w:spacing w:after="160" w:line="259" w:lineRule="auto"/>
    </w:pPr>
    <w:rPr>
      <w:lang w:val="en-ID"/>
    </w:rPr>
  </w:style>
  <w:style w:type="paragraph" w:styleId="Heading1">
    <w:name w:val="heading 1"/>
    <w:basedOn w:val="Normal"/>
    <w:next w:val="Normal"/>
    <w:link w:val="Heading1Char"/>
    <w:uiPriority w:val="9"/>
    <w:qFormat/>
    <w:rsid w:val="00AB579E"/>
    <w:pPr>
      <w:keepNext/>
      <w:keepLines/>
      <w:spacing w:before="240" w:after="0" w:line="240" w:lineRule="auto"/>
      <w:outlineLvl w:val="0"/>
    </w:pPr>
    <w:rPr>
      <w:rFonts w:asciiTheme="majorHAnsi" w:eastAsiaTheme="majorEastAsia" w:hAnsiTheme="majorHAnsi" w:cstheme="majorBidi"/>
      <w:color w:val="365F91" w:themeColor="accent1" w:themeShade="BF"/>
      <w:kern w:val="2"/>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F1B"/>
    <w:rPr>
      <w:lang w:val="en-ID"/>
    </w:rPr>
  </w:style>
  <w:style w:type="paragraph" w:styleId="Footer">
    <w:name w:val="footer"/>
    <w:basedOn w:val="Normal"/>
    <w:link w:val="FooterChar"/>
    <w:uiPriority w:val="99"/>
    <w:unhideWhenUsed/>
    <w:rsid w:val="00C74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F1B"/>
    <w:rPr>
      <w:lang w:val="en-ID"/>
    </w:rPr>
  </w:style>
  <w:style w:type="paragraph" w:styleId="BalloonText">
    <w:name w:val="Balloon Text"/>
    <w:basedOn w:val="Normal"/>
    <w:link w:val="BalloonTextChar"/>
    <w:uiPriority w:val="99"/>
    <w:semiHidden/>
    <w:unhideWhenUsed/>
    <w:rsid w:val="00C7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F1B"/>
    <w:rPr>
      <w:rFonts w:ascii="Tahoma" w:hAnsi="Tahoma" w:cs="Tahoma"/>
      <w:sz w:val="16"/>
      <w:szCs w:val="16"/>
      <w:lang w:val="en-ID"/>
    </w:rPr>
  </w:style>
  <w:style w:type="character" w:customStyle="1" w:styleId="Heading1Char">
    <w:name w:val="Heading 1 Char"/>
    <w:basedOn w:val="DefaultParagraphFont"/>
    <w:link w:val="Heading1"/>
    <w:uiPriority w:val="9"/>
    <w:rsid w:val="00AB579E"/>
    <w:rPr>
      <w:rFonts w:asciiTheme="majorHAnsi" w:eastAsiaTheme="majorEastAsia" w:hAnsiTheme="majorHAnsi" w:cstheme="majorBidi"/>
      <w:color w:val="365F91" w:themeColor="accent1" w:themeShade="BF"/>
      <w:kern w:val="2"/>
      <w:sz w:val="32"/>
      <w:szCs w:val="32"/>
      <w:lang w:val="id-ID"/>
    </w:rPr>
  </w:style>
  <w:style w:type="character" w:styleId="PageNumber">
    <w:name w:val="page number"/>
    <w:basedOn w:val="DefaultParagraphFont"/>
    <w:uiPriority w:val="99"/>
    <w:semiHidden/>
    <w:unhideWhenUsed/>
    <w:rsid w:val="00AB579E"/>
  </w:style>
  <w:style w:type="paragraph" w:customStyle="1" w:styleId="li1">
    <w:name w:val="li1"/>
    <w:basedOn w:val="Normal"/>
    <w:rsid w:val="00AB579E"/>
    <w:pPr>
      <w:spacing w:before="100" w:beforeAutospacing="1" w:after="0" w:line="240" w:lineRule="auto"/>
    </w:pPr>
    <w:rPr>
      <w:rFonts w:ascii="Helvetica" w:eastAsia="DengXian" w:hAnsi="Helvetica" w:cs="Times New Roman"/>
      <w:sz w:val="18"/>
      <w:szCs w:val="18"/>
      <w:lang w:val="id-ID" w:eastAsia="id-ID"/>
    </w:rPr>
  </w:style>
  <w:style w:type="paragraph" w:styleId="ListParagraph">
    <w:name w:val="List Paragraph"/>
    <w:basedOn w:val="Normal"/>
    <w:uiPriority w:val="34"/>
    <w:qFormat/>
    <w:rsid w:val="00321ABB"/>
    <w:pPr>
      <w:ind w:left="720"/>
      <w:contextualSpacing/>
    </w:pPr>
  </w:style>
  <w:style w:type="table" w:styleId="TableGrid">
    <w:name w:val="Table Grid"/>
    <w:basedOn w:val="TableNormal"/>
    <w:uiPriority w:val="39"/>
    <w:rsid w:val="0061597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5973"/>
    <w:rPr>
      <w:color w:val="808080"/>
    </w:rPr>
  </w:style>
  <w:style w:type="paragraph" w:styleId="NormalWeb">
    <w:name w:val="Normal (Web)"/>
    <w:basedOn w:val="Normal"/>
    <w:uiPriority w:val="99"/>
    <w:unhideWhenUsed/>
    <w:rsid w:val="00615973"/>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CommentReference">
    <w:name w:val="annotation reference"/>
    <w:basedOn w:val="DefaultParagraphFont"/>
    <w:uiPriority w:val="99"/>
    <w:semiHidden/>
    <w:unhideWhenUsed/>
    <w:rsid w:val="00615973"/>
    <w:rPr>
      <w:sz w:val="16"/>
      <w:szCs w:val="16"/>
    </w:rPr>
  </w:style>
  <w:style w:type="paragraph" w:styleId="CommentText">
    <w:name w:val="annotation text"/>
    <w:basedOn w:val="Normal"/>
    <w:link w:val="CommentTextChar"/>
    <w:uiPriority w:val="99"/>
    <w:semiHidden/>
    <w:unhideWhenUsed/>
    <w:rsid w:val="00615973"/>
    <w:pPr>
      <w:spacing w:line="240" w:lineRule="auto"/>
    </w:pPr>
    <w:rPr>
      <w:sz w:val="20"/>
      <w:szCs w:val="20"/>
    </w:rPr>
  </w:style>
  <w:style w:type="character" w:customStyle="1" w:styleId="CommentTextChar">
    <w:name w:val="Comment Text Char"/>
    <w:basedOn w:val="DefaultParagraphFont"/>
    <w:link w:val="CommentText"/>
    <w:uiPriority w:val="99"/>
    <w:semiHidden/>
    <w:rsid w:val="00615973"/>
    <w:rPr>
      <w:sz w:val="20"/>
      <w:szCs w:val="20"/>
      <w:lang w:val="en-ID"/>
    </w:rPr>
  </w:style>
  <w:style w:type="paragraph" w:styleId="CommentSubject">
    <w:name w:val="annotation subject"/>
    <w:basedOn w:val="CommentText"/>
    <w:next w:val="CommentText"/>
    <w:link w:val="CommentSubjectChar"/>
    <w:uiPriority w:val="99"/>
    <w:semiHidden/>
    <w:unhideWhenUsed/>
    <w:rsid w:val="00615973"/>
    <w:rPr>
      <w:b/>
      <w:bCs/>
    </w:rPr>
  </w:style>
  <w:style w:type="character" w:customStyle="1" w:styleId="CommentSubjectChar">
    <w:name w:val="Comment Subject Char"/>
    <w:basedOn w:val="CommentTextChar"/>
    <w:link w:val="CommentSubject"/>
    <w:uiPriority w:val="99"/>
    <w:semiHidden/>
    <w:rsid w:val="00615973"/>
    <w:rPr>
      <w:b/>
      <w:bCs/>
      <w:sz w:val="20"/>
      <w:szCs w:val="20"/>
      <w:lang w:val="en-ID"/>
    </w:rPr>
  </w:style>
  <w:style w:type="paragraph" w:styleId="BodyText">
    <w:name w:val="Body Text"/>
    <w:basedOn w:val="Normal"/>
    <w:link w:val="BodyTextChar"/>
    <w:uiPriority w:val="1"/>
    <w:qFormat/>
    <w:rsid w:val="00615973"/>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615973"/>
    <w:rPr>
      <w:rFonts w:ascii="Times New Roman" w:eastAsia="Times New Roman" w:hAnsi="Times New Roman" w:cs="Times New Roman"/>
      <w:sz w:val="24"/>
      <w:szCs w:val="24"/>
      <w:lang/>
    </w:rPr>
  </w:style>
  <w:style w:type="character" w:styleId="Strong">
    <w:name w:val="Strong"/>
    <w:basedOn w:val="DefaultParagraphFont"/>
    <w:uiPriority w:val="22"/>
    <w:qFormat/>
    <w:rsid w:val="00615973"/>
    <w:rPr>
      <w:b/>
      <w:bCs/>
    </w:rPr>
  </w:style>
  <w:style w:type="character" w:styleId="Hyperlink">
    <w:name w:val="Hyperlink"/>
    <w:basedOn w:val="DefaultParagraphFont"/>
    <w:uiPriority w:val="99"/>
    <w:semiHidden/>
    <w:unhideWhenUsed/>
    <w:rsid w:val="006159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F1B"/>
    <w:pPr>
      <w:spacing w:after="160" w:line="259" w:lineRule="auto"/>
    </w:pPr>
    <w:rPr>
      <w:lang w:val="en-ID"/>
    </w:rPr>
  </w:style>
  <w:style w:type="paragraph" w:styleId="Heading1">
    <w:name w:val="heading 1"/>
    <w:basedOn w:val="Normal"/>
    <w:next w:val="Normal"/>
    <w:link w:val="Heading1Char"/>
    <w:uiPriority w:val="9"/>
    <w:qFormat/>
    <w:rsid w:val="00AB579E"/>
    <w:pPr>
      <w:keepNext/>
      <w:keepLines/>
      <w:spacing w:before="240" w:after="0" w:line="240" w:lineRule="auto"/>
      <w:outlineLvl w:val="0"/>
    </w:pPr>
    <w:rPr>
      <w:rFonts w:asciiTheme="majorHAnsi" w:eastAsiaTheme="majorEastAsia" w:hAnsiTheme="majorHAnsi" w:cstheme="majorBidi"/>
      <w:color w:val="365F91" w:themeColor="accent1" w:themeShade="BF"/>
      <w:kern w:val="2"/>
      <w:sz w:val="32"/>
      <w:szCs w:val="32"/>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F1B"/>
    <w:rPr>
      <w:lang w:val="en-ID"/>
    </w:rPr>
  </w:style>
  <w:style w:type="paragraph" w:styleId="Footer">
    <w:name w:val="footer"/>
    <w:basedOn w:val="Normal"/>
    <w:link w:val="FooterChar"/>
    <w:uiPriority w:val="99"/>
    <w:unhideWhenUsed/>
    <w:rsid w:val="00C74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F1B"/>
    <w:rPr>
      <w:lang w:val="en-ID"/>
    </w:rPr>
  </w:style>
  <w:style w:type="paragraph" w:styleId="BalloonText">
    <w:name w:val="Balloon Text"/>
    <w:basedOn w:val="Normal"/>
    <w:link w:val="BalloonTextChar"/>
    <w:uiPriority w:val="99"/>
    <w:semiHidden/>
    <w:unhideWhenUsed/>
    <w:rsid w:val="00C7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F1B"/>
    <w:rPr>
      <w:rFonts w:ascii="Tahoma" w:hAnsi="Tahoma" w:cs="Tahoma"/>
      <w:sz w:val="16"/>
      <w:szCs w:val="16"/>
      <w:lang w:val="en-ID"/>
    </w:rPr>
  </w:style>
  <w:style w:type="character" w:customStyle="1" w:styleId="Heading1Char">
    <w:name w:val="Heading 1 Char"/>
    <w:basedOn w:val="DefaultParagraphFont"/>
    <w:link w:val="Heading1"/>
    <w:uiPriority w:val="9"/>
    <w:rsid w:val="00AB579E"/>
    <w:rPr>
      <w:rFonts w:asciiTheme="majorHAnsi" w:eastAsiaTheme="majorEastAsia" w:hAnsiTheme="majorHAnsi" w:cstheme="majorBidi"/>
      <w:color w:val="365F91" w:themeColor="accent1" w:themeShade="BF"/>
      <w:kern w:val="2"/>
      <w:sz w:val="32"/>
      <w:szCs w:val="32"/>
      <w:lang w:val="id-ID"/>
      <w14:ligatures w14:val="standardContextual"/>
    </w:rPr>
  </w:style>
  <w:style w:type="character" w:styleId="PageNumber">
    <w:name w:val="page number"/>
    <w:basedOn w:val="DefaultParagraphFont"/>
    <w:uiPriority w:val="99"/>
    <w:semiHidden/>
    <w:unhideWhenUsed/>
    <w:rsid w:val="00AB579E"/>
  </w:style>
  <w:style w:type="paragraph" w:customStyle="1" w:styleId="li1">
    <w:name w:val="li1"/>
    <w:basedOn w:val="Normal"/>
    <w:rsid w:val="00AB579E"/>
    <w:pPr>
      <w:spacing w:before="100" w:beforeAutospacing="1" w:after="0" w:line="240" w:lineRule="auto"/>
    </w:pPr>
    <w:rPr>
      <w:rFonts w:ascii="Helvetica" w:eastAsia="DengXian" w:hAnsi="Helvetica" w:cs="Times New Roman"/>
      <w:sz w:val="18"/>
      <w:szCs w:val="18"/>
      <w:lang w:val="id-ID" w:eastAsia="id-ID"/>
    </w:rPr>
  </w:style>
  <w:style w:type="paragraph" w:styleId="ListParagraph">
    <w:name w:val="List Paragraph"/>
    <w:basedOn w:val="Normal"/>
    <w:uiPriority w:val="34"/>
    <w:qFormat/>
    <w:rsid w:val="00321ABB"/>
    <w:pPr>
      <w:ind w:left="720"/>
      <w:contextualSpacing/>
    </w:pPr>
  </w:style>
  <w:style w:type="table" w:styleId="TableGrid">
    <w:name w:val="Table Grid"/>
    <w:basedOn w:val="TableNormal"/>
    <w:uiPriority w:val="39"/>
    <w:rsid w:val="0061597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5973"/>
    <w:rPr>
      <w:color w:val="808080"/>
    </w:rPr>
  </w:style>
  <w:style w:type="paragraph" w:styleId="NormalWeb">
    <w:name w:val="Normal (Web)"/>
    <w:basedOn w:val="Normal"/>
    <w:uiPriority w:val="99"/>
    <w:unhideWhenUsed/>
    <w:rsid w:val="00615973"/>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CommentReference">
    <w:name w:val="annotation reference"/>
    <w:basedOn w:val="DefaultParagraphFont"/>
    <w:uiPriority w:val="99"/>
    <w:semiHidden/>
    <w:unhideWhenUsed/>
    <w:rsid w:val="00615973"/>
    <w:rPr>
      <w:sz w:val="16"/>
      <w:szCs w:val="16"/>
    </w:rPr>
  </w:style>
  <w:style w:type="paragraph" w:styleId="CommentText">
    <w:name w:val="annotation text"/>
    <w:basedOn w:val="Normal"/>
    <w:link w:val="CommentTextChar"/>
    <w:uiPriority w:val="99"/>
    <w:semiHidden/>
    <w:unhideWhenUsed/>
    <w:rsid w:val="00615973"/>
    <w:pPr>
      <w:spacing w:line="240" w:lineRule="auto"/>
    </w:pPr>
    <w:rPr>
      <w:sz w:val="20"/>
      <w:szCs w:val="20"/>
    </w:rPr>
  </w:style>
  <w:style w:type="character" w:customStyle="1" w:styleId="CommentTextChar">
    <w:name w:val="Comment Text Char"/>
    <w:basedOn w:val="DefaultParagraphFont"/>
    <w:link w:val="CommentText"/>
    <w:uiPriority w:val="99"/>
    <w:semiHidden/>
    <w:rsid w:val="00615973"/>
    <w:rPr>
      <w:sz w:val="20"/>
      <w:szCs w:val="20"/>
      <w:lang w:val="en-ID"/>
    </w:rPr>
  </w:style>
  <w:style w:type="paragraph" w:styleId="CommentSubject">
    <w:name w:val="annotation subject"/>
    <w:basedOn w:val="CommentText"/>
    <w:next w:val="CommentText"/>
    <w:link w:val="CommentSubjectChar"/>
    <w:uiPriority w:val="99"/>
    <w:semiHidden/>
    <w:unhideWhenUsed/>
    <w:rsid w:val="00615973"/>
    <w:rPr>
      <w:b/>
      <w:bCs/>
    </w:rPr>
  </w:style>
  <w:style w:type="character" w:customStyle="1" w:styleId="CommentSubjectChar">
    <w:name w:val="Comment Subject Char"/>
    <w:basedOn w:val="CommentTextChar"/>
    <w:link w:val="CommentSubject"/>
    <w:uiPriority w:val="99"/>
    <w:semiHidden/>
    <w:rsid w:val="00615973"/>
    <w:rPr>
      <w:b/>
      <w:bCs/>
      <w:sz w:val="20"/>
      <w:szCs w:val="20"/>
      <w:lang w:val="en-ID"/>
    </w:rPr>
  </w:style>
  <w:style w:type="paragraph" w:styleId="BodyText">
    <w:name w:val="Body Text"/>
    <w:basedOn w:val="Normal"/>
    <w:link w:val="BodyTextChar"/>
    <w:uiPriority w:val="1"/>
    <w:qFormat/>
    <w:rsid w:val="0061597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15973"/>
    <w:rPr>
      <w:rFonts w:ascii="Times New Roman" w:eastAsia="Times New Roman" w:hAnsi="Times New Roman" w:cs="Times New Roman"/>
      <w:sz w:val="24"/>
      <w:szCs w:val="24"/>
      <w:lang w:val="id"/>
    </w:rPr>
  </w:style>
  <w:style w:type="character" w:styleId="Strong">
    <w:name w:val="Strong"/>
    <w:basedOn w:val="DefaultParagraphFont"/>
    <w:uiPriority w:val="22"/>
    <w:qFormat/>
    <w:rsid w:val="00615973"/>
    <w:rPr>
      <w:b/>
      <w:bCs/>
    </w:rPr>
  </w:style>
  <w:style w:type="character" w:styleId="Hyperlink">
    <w:name w:val="Hyperlink"/>
    <w:basedOn w:val="DefaultParagraphFont"/>
    <w:uiPriority w:val="99"/>
    <w:semiHidden/>
    <w:unhideWhenUsed/>
    <w:rsid w:val="00615973"/>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46442</Words>
  <Characters>264726</Characters>
  <Application>Microsoft Office Word</Application>
  <DocSecurity>0</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Win7</cp:lastModifiedBy>
  <cp:revision>2</cp:revision>
  <dcterms:created xsi:type="dcterms:W3CDTF">2025-03-11T03:18:00Z</dcterms:created>
  <dcterms:modified xsi:type="dcterms:W3CDTF">2025-03-11T03:18:00Z</dcterms:modified>
</cp:coreProperties>
</file>