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CB" w:rsidRPr="0020223E" w:rsidRDefault="001A46CB" w:rsidP="001A46CB">
      <w:pPr>
        <w:jc w:val="center"/>
        <w:rPr>
          <w:b/>
          <w:sz w:val="24"/>
          <w:szCs w:val="24"/>
        </w:rPr>
      </w:pPr>
      <w:bookmarkStart w:id="0" w:name="_Hlk170383130"/>
      <w:r w:rsidRPr="0020223E">
        <w:rPr>
          <w:b/>
          <w:sz w:val="24"/>
          <w:szCs w:val="24"/>
        </w:rPr>
        <w:t>FORMULASI</w:t>
      </w:r>
      <w:r w:rsidRPr="0020223E">
        <w:rPr>
          <w:b/>
          <w:spacing w:val="-6"/>
          <w:sz w:val="24"/>
          <w:szCs w:val="24"/>
        </w:rPr>
        <w:t xml:space="preserve"> </w:t>
      </w:r>
      <w:r w:rsidRPr="0020223E">
        <w:rPr>
          <w:b/>
          <w:sz w:val="24"/>
          <w:szCs w:val="24"/>
        </w:rPr>
        <w:t>DAN</w:t>
      </w:r>
      <w:r w:rsidRPr="0020223E">
        <w:rPr>
          <w:b/>
          <w:spacing w:val="-3"/>
          <w:sz w:val="24"/>
          <w:szCs w:val="24"/>
        </w:rPr>
        <w:t xml:space="preserve"> </w:t>
      </w:r>
      <w:r w:rsidRPr="0020223E">
        <w:rPr>
          <w:b/>
          <w:sz w:val="24"/>
          <w:szCs w:val="24"/>
        </w:rPr>
        <w:t>EVALUASI</w:t>
      </w:r>
      <w:r w:rsidRPr="0020223E">
        <w:rPr>
          <w:b/>
          <w:spacing w:val="-2"/>
          <w:sz w:val="24"/>
          <w:szCs w:val="24"/>
        </w:rPr>
        <w:t xml:space="preserve"> </w:t>
      </w:r>
      <w:r w:rsidRPr="0020223E">
        <w:rPr>
          <w:b/>
          <w:sz w:val="24"/>
          <w:szCs w:val="24"/>
        </w:rPr>
        <w:t>SEDIAAN</w:t>
      </w:r>
      <w:r w:rsidRPr="0020223E">
        <w:rPr>
          <w:b/>
          <w:spacing w:val="-6"/>
          <w:sz w:val="24"/>
          <w:szCs w:val="24"/>
        </w:rPr>
        <w:t xml:space="preserve"> </w:t>
      </w:r>
      <w:r w:rsidRPr="0020223E">
        <w:rPr>
          <w:b/>
          <w:sz w:val="24"/>
          <w:szCs w:val="24"/>
        </w:rPr>
        <w:t>NANO</w:t>
      </w:r>
      <w:r w:rsidRPr="0020223E">
        <w:rPr>
          <w:b/>
          <w:spacing w:val="-2"/>
          <w:sz w:val="24"/>
          <w:szCs w:val="24"/>
        </w:rPr>
        <w:t xml:space="preserve"> </w:t>
      </w:r>
      <w:bookmarkStart w:id="1" w:name="_Hlk170383003"/>
      <w:r w:rsidRPr="0020223E">
        <w:rPr>
          <w:b/>
          <w:sz w:val="24"/>
          <w:szCs w:val="24"/>
        </w:rPr>
        <w:t>HIDROGEL</w:t>
      </w:r>
    </w:p>
    <w:bookmarkEnd w:id="1"/>
    <w:p w:rsidR="001A46CB" w:rsidRDefault="001A46CB" w:rsidP="001A46CB">
      <w:pPr>
        <w:ind w:hanging="44"/>
        <w:jc w:val="center"/>
        <w:rPr>
          <w:b/>
          <w:bCs/>
          <w:i/>
          <w:sz w:val="24"/>
          <w:szCs w:val="24"/>
        </w:rPr>
      </w:pPr>
      <w:r w:rsidRPr="0020223E">
        <w:rPr>
          <w:b/>
          <w:sz w:val="24"/>
          <w:szCs w:val="24"/>
        </w:rPr>
        <w:t xml:space="preserve">EKSTRAK DAUN RAMBAI </w:t>
      </w:r>
      <w:r w:rsidRPr="0020223E">
        <w:rPr>
          <w:b/>
          <w:i/>
          <w:sz w:val="24"/>
          <w:szCs w:val="24"/>
        </w:rPr>
        <w:t xml:space="preserve">(Baccaurea motleyana </w:t>
      </w:r>
      <w:r w:rsidRPr="0020223E">
        <w:rPr>
          <w:b/>
          <w:bCs/>
          <w:i/>
          <w:iCs/>
          <w:sz w:val="24"/>
          <w:szCs w:val="24"/>
        </w:rPr>
        <w:t>Mull.Arg</w:t>
      </w:r>
      <w:r w:rsidRPr="0020223E">
        <w:rPr>
          <w:b/>
          <w:bCs/>
          <w:i/>
          <w:sz w:val="24"/>
          <w:szCs w:val="24"/>
        </w:rPr>
        <w:t xml:space="preserve">) </w:t>
      </w:r>
    </w:p>
    <w:p w:rsidR="001A46CB" w:rsidRPr="0020223E" w:rsidRDefault="001A46CB" w:rsidP="001A46CB">
      <w:pPr>
        <w:ind w:hanging="44"/>
        <w:jc w:val="center"/>
        <w:rPr>
          <w:b/>
          <w:sz w:val="24"/>
          <w:szCs w:val="24"/>
        </w:rPr>
      </w:pPr>
      <w:r w:rsidRPr="0020223E">
        <w:rPr>
          <w:b/>
          <w:sz w:val="24"/>
          <w:szCs w:val="24"/>
        </w:rPr>
        <w:t xml:space="preserve">DAN UJI </w:t>
      </w:r>
      <w:r w:rsidRPr="0020223E">
        <w:rPr>
          <w:b/>
          <w:spacing w:val="-67"/>
          <w:sz w:val="24"/>
          <w:szCs w:val="24"/>
        </w:rPr>
        <w:t xml:space="preserve"> </w:t>
      </w:r>
      <w:r w:rsidRPr="0020223E">
        <w:rPr>
          <w:b/>
          <w:sz w:val="24"/>
          <w:szCs w:val="24"/>
        </w:rPr>
        <w:t>AKTIVITAS</w:t>
      </w:r>
      <w:r>
        <w:rPr>
          <w:b/>
          <w:spacing w:val="61"/>
          <w:sz w:val="24"/>
          <w:szCs w:val="24"/>
        </w:rPr>
        <w:t xml:space="preserve"> </w:t>
      </w:r>
      <w:r w:rsidRPr="0020223E">
        <w:rPr>
          <w:b/>
          <w:sz w:val="24"/>
          <w:szCs w:val="24"/>
        </w:rPr>
        <w:t>TERHADAP</w:t>
      </w:r>
      <w:r w:rsidRPr="0020223E">
        <w:rPr>
          <w:b/>
          <w:spacing w:val="-3"/>
          <w:sz w:val="24"/>
          <w:szCs w:val="24"/>
        </w:rPr>
        <w:t xml:space="preserve"> </w:t>
      </w:r>
      <w:bookmarkStart w:id="2" w:name="_Hlk170383048"/>
      <w:r w:rsidRPr="0020223E">
        <w:rPr>
          <w:b/>
          <w:sz w:val="24"/>
          <w:szCs w:val="24"/>
        </w:rPr>
        <w:t>BAKTERI</w:t>
      </w:r>
    </w:p>
    <w:p w:rsidR="001A46CB" w:rsidRPr="0020223E" w:rsidRDefault="001A46CB" w:rsidP="001A46CB">
      <w:pPr>
        <w:ind w:hanging="44"/>
        <w:jc w:val="center"/>
        <w:rPr>
          <w:b/>
          <w:i/>
          <w:sz w:val="24"/>
          <w:szCs w:val="24"/>
        </w:rPr>
      </w:pPr>
      <w:r w:rsidRPr="0020223E">
        <w:rPr>
          <w:b/>
          <w:i/>
          <w:sz w:val="24"/>
          <w:szCs w:val="24"/>
        </w:rPr>
        <w:t>Staphylococcus</w:t>
      </w:r>
      <w:r w:rsidRPr="0020223E">
        <w:rPr>
          <w:b/>
          <w:i/>
          <w:spacing w:val="-3"/>
          <w:sz w:val="24"/>
          <w:szCs w:val="24"/>
        </w:rPr>
        <w:t xml:space="preserve"> </w:t>
      </w:r>
      <w:r w:rsidRPr="0020223E">
        <w:rPr>
          <w:b/>
          <w:i/>
          <w:sz w:val="24"/>
          <w:szCs w:val="24"/>
        </w:rPr>
        <w:t>aureus</w:t>
      </w:r>
    </w:p>
    <w:bookmarkEnd w:id="2"/>
    <w:p w:rsidR="001A46CB" w:rsidRPr="0020223E" w:rsidRDefault="001A46CB" w:rsidP="001A46CB">
      <w:pPr>
        <w:pStyle w:val="Heading1"/>
        <w:ind w:firstLine="720"/>
        <w:jc w:val="both"/>
        <w:rPr>
          <w:b w:val="0"/>
          <w:bCs w:val="0"/>
          <w:color w:val="333333"/>
          <w:sz w:val="24"/>
          <w:szCs w:val="24"/>
          <w:shd w:val="clear" w:color="auto" w:fill="FFFFFF"/>
          <w:vertAlign w:val="superscript"/>
        </w:rPr>
      </w:pPr>
    </w:p>
    <w:p w:rsidR="001A46CB" w:rsidRPr="0020223E" w:rsidRDefault="001A46CB" w:rsidP="001A46CB">
      <w:pPr>
        <w:ind w:hanging="1"/>
        <w:jc w:val="center"/>
        <w:rPr>
          <w:b/>
          <w:spacing w:val="1"/>
          <w:sz w:val="24"/>
          <w:szCs w:val="24"/>
          <w:u w:val="single"/>
        </w:rPr>
      </w:pPr>
      <w:r w:rsidRPr="0020223E">
        <w:rPr>
          <w:b/>
          <w:sz w:val="24"/>
          <w:szCs w:val="24"/>
          <w:u w:val="single"/>
        </w:rPr>
        <w:t>M. ALFARUQI</w:t>
      </w:r>
      <w:r w:rsidRPr="0020223E">
        <w:rPr>
          <w:b/>
          <w:spacing w:val="1"/>
          <w:sz w:val="24"/>
          <w:szCs w:val="24"/>
          <w:u w:val="single"/>
        </w:rPr>
        <w:t xml:space="preserve"> </w:t>
      </w:r>
    </w:p>
    <w:p w:rsidR="001A46CB" w:rsidRPr="0020223E" w:rsidRDefault="001A46CB" w:rsidP="001A46CB">
      <w:pPr>
        <w:ind w:hanging="1"/>
        <w:jc w:val="center"/>
        <w:rPr>
          <w:b/>
          <w:sz w:val="24"/>
          <w:szCs w:val="24"/>
        </w:rPr>
      </w:pPr>
      <w:r w:rsidRPr="0020223E">
        <w:rPr>
          <w:b/>
          <w:sz w:val="24"/>
          <w:szCs w:val="24"/>
        </w:rPr>
        <w:t>NPM.</w:t>
      </w:r>
      <w:r w:rsidRPr="0020223E">
        <w:rPr>
          <w:b/>
          <w:spacing w:val="-14"/>
          <w:sz w:val="24"/>
          <w:szCs w:val="24"/>
        </w:rPr>
        <w:t xml:space="preserve"> </w:t>
      </w:r>
      <w:r w:rsidRPr="0020223E">
        <w:rPr>
          <w:b/>
          <w:sz w:val="24"/>
          <w:szCs w:val="24"/>
        </w:rPr>
        <w:t>202114131</w:t>
      </w:r>
    </w:p>
    <w:p w:rsidR="001A46CB" w:rsidRPr="0020223E" w:rsidRDefault="001A46CB" w:rsidP="001A46CB">
      <w:pPr>
        <w:pStyle w:val="Heading1"/>
        <w:ind w:firstLine="720"/>
        <w:jc w:val="both"/>
        <w:rPr>
          <w:b w:val="0"/>
          <w:bCs w:val="0"/>
          <w:color w:val="333333"/>
          <w:sz w:val="24"/>
          <w:szCs w:val="24"/>
          <w:shd w:val="clear" w:color="auto" w:fill="FFFFFF"/>
          <w:vertAlign w:val="superscript"/>
        </w:rPr>
      </w:pPr>
    </w:p>
    <w:p w:rsidR="001A46CB" w:rsidRPr="0020223E" w:rsidRDefault="001A46CB" w:rsidP="001A46CB">
      <w:pPr>
        <w:pStyle w:val="Heading1"/>
        <w:rPr>
          <w:color w:val="333333"/>
          <w:sz w:val="24"/>
          <w:szCs w:val="24"/>
          <w:shd w:val="clear" w:color="auto" w:fill="FFFFFF"/>
        </w:rPr>
      </w:pPr>
      <w:r w:rsidRPr="0020223E">
        <w:rPr>
          <w:color w:val="333333"/>
          <w:sz w:val="24"/>
          <w:szCs w:val="24"/>
          <w:shd w:val="clear" w:color="auto" w:fill="FFFFFF"/>
        </w:rPr>
        <w:t>ABSTRAK</w:t>
      </w:r>
    </w:p>
    <w:p w:rsidR="001A46CB" w:rsidRPr="0020223E" w:rsidRDefault="001A46CB" w:rsidP="001A46CB">
      <w:pPr>
        <w:pStyle w:val="Heading1"/>
        <w:ind w:firstLine="720"/>
        <w:rPr>
          <w:color w:val="333333"/>
          <w:sz w:val="24"/>
          <w:szCs w:val="24"/>
          <w:shd w:val="clear" w:color="auto" w:fill="FFFFFF"/>
          <w:vertAlign w:val="superscript"/>
        </w:rPr>
      </w:pPr>
    </w:p>
    <w:p w:rsidR="001A46CB" w:rsidRPr="007300FC" w:rsidRDefault="001A46CB" w:rsidP="001A46CB">
      <w:pPr>
        <w:pStyle w:val="Heading1"/>
        <w:ind w:firstLine="720"/>
        <w:jc w:val="both"/>
        <w:rPr>
          <w:b w:val="0"/>
          <w:bCs w:val="0"/>
          <w:color w:val="333333"/>
          <w:sz w:val="24"/>
          <w:szCs w:val="24"/>
          <w:shd w:val="clear" w:color="auto" w:fill="FFFFFF"/>
        </w:rPr>
      </w:pPr>
      <w:r w:rsidRPr="0020223E">
        <w:rPr>
          <w:b w:val="0"/>
          <w:bCs w:val="0"/>
          <w:color w:val="333333"/>
          <w:sz w:val="24"/>
          <w:szCs w:val="24"/>
          <w:shd w:val="clear" w:color="auto" w:fill="FFFFFF"/>
        </w:rPr>
        <w:t>Penelitian ini bertujuan untuk mengembangkan sediaan nano hidrogel dari</w:t>
      </w:r>
      <w:r w:rsidRPr="007300FC">
        <w:rPr>
          <w:b w:val="0"/>
          <w:bCs w:val="0"/>
          <w:color w:val="333333"/>
          <w:sz w:val="24"/>
          <w:szCs w:val="24"/>
          <w:shd w:val="clear" w:color="auto" w:fill="FFFFFF"/>
        </w:rPr>
        <w:t xml:space="preserve"> ekstrak daun rambai (</w:t>
      </w:r>
      <w:r w:rsidRPr="00C97216">
        <w:rPr>
          <w:b w:val="0"/>
          <w:bCs w:val="0"/>
          <w:i/>
          <w:iCs/>
          <w:color w:val="333333"/>
          <w:sz w:val="24"/>
          <w:szCs w:val="24"/>
          <w:shd w:val="clear" w:color="auto" w:fill="FFFFFF"/>
        </w:rPr>
        <w:t>Baccaurea motleyana</w:t>
      </w:r>
      <w:r w:rsidRPr="007300FC">
        <w:rPr>
          <w:b w:val="0"/>
          <w:bCs w:val="0"/>
          <w:color w:val="333333"/>
          <w:sz w:val="24"/>
          <w:szCs w:val="24"/>
          <w:shd w:val="clear" w:color="auto" w:fill="FFFFFF"/>
        </w:rPr>
        <w:t xml:space="preserve">) dan mengevaluasi aktivitasnya terhadap bakteri </w:t>
      </w:r>
      <w:r w:rsidRPr="0006193B">
        <w:rPr>
          <w:b w:val="0"/>
          <w:bCs w:val="0"/>
          <w:i/>
          <w:iCs/>
          <w:color w:val="333333"/>
          <w:sz w:val="24"/>
          <w:szCs w:val="24"/>
          <w:shd w:val="clear" w:color="auto" w:fill="FFFFFF"/>
        </w:rPr>
        <w:t>Staphylococcus aureus</w:t>
      </w:r>
      <w:r w:rsidRPr="007300FC">
        <w:rPr>
          <w:b w:val="0"/>
          <w:bCs w:val="0"/>
          <w:color w:val="333333"/>
          <w:sz w:val="24"/>
          <w:szCs w:val="24"/>
          <w:shd w:val="clear" w:color="auto" w:fill="FFFFFF"/>
        </w:rPr>
        <w:t xml:space="preserve">. Daun rambai mengandung senyawa flavonoid yang telah terbukti memiliki aktivitas antibakteri. Nano hidrogel dipilih karena kemampuannya menembus sel dan meningkatkan efektivitas zat aktif. Penelitian sebelumnya menunjukkan bahwa ekstrak daun rambai memiliki kemampuan menghambat pertumbuhan </w:t>
      </w:r>
      <w:r w:rsidRPr="0006193B">
        <w:rPr>
          <w:b w:val="0"/>
          <w:bCs w:val="0"/>
          <w:i/>
          <w:iCs/>
          <w:color w:val="333333"/>
          <w:sz w:val="24"/>
          <w:szCs w:val="24"/>
          <w:shd w:val="clear" w:color="auto" w:fill="FFFFFF"/>
        </w:rPr>
        <w:t>Staphylococcus aureus</w:t>
      </w:r>
      <w:r w:rsidRPr="007300FC">
        <w:rPr>
          <w:b w:val="0"/>
          <w:bCs w:val="0"/>
          <w:color w:val="333333"/>
          <w:sz w:val="24"/>
          <w:szCs w:val="24"/>
          <w:shd w:val="clear" w:color="auto" w:fill="FFFFFF"/>
        </w:rPr>
        <w:t xml:space="preserve">. </w:t>
      </w:r>
    </w:p>
    <w:p w:rsidR="001A46CB" w:rsidRPr="007300FC" w:rsidRDefault="001A46CB" w:rsidP="001A46CB">
      <w:pPr>
        <w:pStyle w:val="Heading1"/>
        <w:ind w:firstLine="720"/>
        <w:jc w:val="both"/>
        <w:rPr>
          <w:b w:val="0"/>
          <w:bCs w:val="0"/>
          <w:color w:val="333333"/>
          <w:sz w:val="24"/>
          <w:szCs w:val="24"/>
          <w:shd w:val="clear" w:color="auto" w:fill="FFFFFF"/>
        </w:rPr>
      </w:pPr>
      <w:r w:rsidRPr="007300FC">
        <w:rPr>
          <w:b w:val="0"/>
          <w:bCs w:val="0"/>
          <w:color w:val="333333"/>
          <w:sz w:val="24"/>
          <w:szCs w:val="24"/>
          <w:shd w:val="clear" w:color="auto" w:fill="FFFFFF"/>
        </w:rPr>
        <w:t xml:space="preserve">Penelitian eksperimental ini menggunakan variabel bebas formulasi sediaan nano hidrogel dan variabel terikat uji daya hambat terhadap bakteri </w:t>
      </w:r>
      <w:r w:rsidRPr="0006193B">
        <w:rPr>
          <w:b w:val="0"/>
          <w:bCs w:val="0"/>
          <w:i/>
          <w:iCs/>
          <w:color w:val="333333"/>
          <w:sz w:val="24"/>
          <w:szCs w:val="24"/>
          <w:shd w:val="clear" w:color="auto" w:fill="FFFFFF"/>
        </w:rPr>
        <w:t>Staphylococcus aureus</w:t>
      </w:r>
      <w:r w:rsidRPr="007300FC">
        <w:rPr>
          <w:b w:val="0"/>
          <w:bCs w:val="0"/>
          <w:color w:val="333333"/>
          <w:sz w:val="24"/>
          <w:szCs w:val="24"/>
          <w:shd w:val="clear" w:color="auto" w:fill="FFFFFF"/>
        </w:rPr>
        <w:t>. Sampel diidentifikasi di Laboratorium Herbarium Medanense, Universitas Sumatera Utara, diekstraksi dengan etanol 96%. Nano hidrogel dievaluasi mel</w:t>
      </w:r>
      <w:r>
        <w:rPr>
          <w:b w:val="0"/>
          <w:bCs w:val="0"/>
          <w:color w:val="333333"/>
          <w:sz w:val="24"/>
          <w:szCs w:val="24"/>
          <w:shd w:val="clear" w:color="auto" w:fill="FFFFFF"/>
        </w:rPr>
        <w:t>iputi</w:t>
      </w:r>
      <w:r w:rsidRPr="007300FC">
        <w:rPr>
          <w:b w:val="0"/>
          <w:bCs w:val="0"/>
          <w:color w:val="333333"/>
          <w:sz w:val="24"/>
          <w:szCs w:val="24"/>
          <w:shd w:val="clear" w:color="auto" w:fill="FFFFFF"/>
        </w:rPr>
        <w:t xml:space="preserve"> organoleptis, homogenitas, pH, viskositas, daya sebar, daya lekat,</w:t>
      </w:r>
      <w:r>
        <w:rPr>
          <w:b w:val="0"/>
          <w:bCs w:val="0"/>
          <w:color w:val="333333"/>
          <w:sz w:val="24"/>
          <w:szCs w:val="24"/>
          <w:shd w:val="clear" w:color="auto" w:fill="FFFFFF"/>
        </w:rPr>
        <w:t xml:space="preserve"> dan</w:t>
      </w:r>
      <w:r w:rsidRPr="007300FC">
        <w:rPr>
          <w:b w:val="0"/>
          <w:bCs w:val="0"/>
          <w:color w:val="333333"/>
          <w:sz w:val="24"/>
          <w:szCs w:val="24"/>
          <w:shd w:val="clear" w:color="auto" w:fill="FFFFFF"/>
        </w:rPr>
        <w:t xml:space="preserve"> uji iritasi. Aktivitas antibakteri dievaluasi dengan metode difusi agar (</w:t>
      </w:r>
      <w:r w:rsidRPr="00C97216">
        <w:rPr>
          <w:b w:val="0"/>
          <w:bCs w:val="0"/>
          <w:i/>
          <w:iCs/>
          <w:color w:val="333333"/>
          <w:sz w:val="24"/>
          <w:szCs w:val="24"/>
          <w:shd w:val="clear" w:color="auto" w:fill="FFFFFF"/>
        </w:rPr>
        <w:t>Kirby-Bauer</w:t>
      </w:r>
      <w:r w:rsidRPr="007300FC">
        <w:rPr>
          <w:b w:val="0"/>
          <w:bCs w:val="0"/>
          <w:color w:val="333333"/>
          <w:sz w:val="24"/>
          <w:szCs w:val="24"/>
          <w:shd w:val="clear" w:color="auto" w:fill="FFFFFF"/>
        </w:rPr>
        <w:t xml:space="preserve">) terhadap </w:t>
      </w:r>
      <w:r w:rsidRPr="0006193B">
        <w:rPr>
          <w:b w:val="0"/>
          <w:bCs w:val="0"/>
          <w:i/>
          <w:iCs/>
          <w:color w:val="333333"/>
          <w:sz w:val="24"/>
          <w:szCs w:val="24"/>
          <w:shd w:val="clear" w:color="auto" w:fill="FFFFFF"/>
        </w:rPr>
        <w:t>Staphylococcus aureus</w:t>
      </w:r>
      <w:r w:rsidRPr="007300FC">
        <w:rPr>
          <w:b w:val="0"/>
          <w:bCs w:val="0"/>
          <w:color w:val="333333"/>
          <w:sz w:val="24"/>
          <w:szCs w:val="24"/>
          <w:shd w:val="clear" w:color="auto" w:fill="FFFFFF"/>
        </w:rPr>
        <w:t xml:space="preserve">. </w:t>
      </w:r>
    </w:p>
    <w:p w:rsidR="001A46CB" w:rsidRDefault="001A46CB" w:rsidP="001A46CB">
      <w:pPr>
        <w:pStyle w:val="Heading1"/>
        <w:ind w:firstLine="720"/>
        <w:jc w:val="both"/>
        <w:rPr>
          <w:b w:val="0"/>
          <w:bCs w:val="0"/>
          <w:color w:val="333333"/>
          <w:sz w:val="24"/>
          <w:szCs w:val="24"/>
          <w:shd w:val="clear" w:color="auto" w:fill="FFFFFF"/>
        </w:rPr>
      </w:pPr>
      <w:r w:rsidRPr="007300FC">
        <w:rPr>
          <w:b w:val="0"/>
          <w:bCs w:val="0"/>
          <w:color w:val="333333"/>
          <w:sz w:val="24"/>
          <w:szCs w:val="24"/>
          <w:shd w:val="clear" w:color="auto" w:fill="FFFFFF"/>
        </w:rPr>
        <w:t xml:space="preserve">Ekstrak etanol daun rambai dapat diformulasikan sebagai nano hidrogel dengan ukuran partikel F0, F1, F2, dan F3 masing-masing 37,96 nm, 47,11 nm, 37,83 nm, dan 61,97 nm. Ekstrak ini stabil, homogen, pH </w:t>
      </w:r>
      <w:r>
        <w:rPr>
          <w:b w:val="0"/>
          <w:bCs w:val="0"/>
          <w:color w:val="333333"/>
          <w:sz w:val="24"/>
          <w:szCs w:val="24"/>
          <w:shd w:val="clear" w:color="auto" w:fill="FFFFFF"/>
        </w:rPr>
        <w:t>memenuhi syarat</w:t>
      </w:r>
      <w:r w:rsidRPr="007300FC">
        <w:rPr>
          <w:b w:val="0"/>
          <w:bCs w:val="0"/>
          <w:color w:val="333333"/>
          <w:sz w:val="24"/>
          <w:szCs w:val="24"/>
          <w:shd w:val="clear" w:color="auto" w:fill="FFFFFF"/>
        </w:rPr>
        <w:t>, daya sebar dan lekat baik, viskositas stabil, serta tidak menyebabkan iritasi</w:t>
      </w:r>
      <w:r>
        <w:rPr>
          <w:b w:val="0"/>
          <w:bCs w:val="0"/>
          <w:color w:val="333333"/>
          <w:sz w:val="24"/>
          <w:szCs w:val="24"/>
          <w:shd w:val="clear" w:color="auto" w:fill="FFFFFF"/>
        </w:rPr>
        <w:t xml:space="preserve"> pada</w:t>
      </w:r>
      <w:r w:rsidRPr="007300FC">
        <w:rPr>
          <w:b w:val="0"/>
          <w:bCs w:val="0"/>
          <w:color w:val="333333"/>
          <w:sz w:val="24"/>
          <w:szCs w:val="24"/>
          <w:shd w:val="clear" w:color="auto" w:fill="FFFFFF"/>
        </w:rPr>
        <w:t xml:space="preserve"> kulit. Nano hidrogel</w:t>
      </w:r>
      <w:r>
        <w:rPr>
          <w:b w:val="0"/>
          <w:bCs w:val="0"/>
          <w:color w:val="333333"/>
          <w:sz w:val="24"/>
          <w:szCs w:val="24"/>
          <w:shd w:val="clear" w:color="auto" w:fill="FFFFFF"/>
        </w:rPr>
        <w:t xml:space="preserve"> ekstrak daun rambai </w:t>
      </w:r>
      <w:r w:rsidRPr="007300FC">
        <w:rPr>
          <w:b w:val="0"/>
          <w:bCs w:val="0"/>
          <w:color w:val="333333"/>
          <w:sz w:val="24"/>
          <w:szCs w:val="24"/>
          <w:shd w:val="clear" w:color="auto" w:fill="FFFFFF"/>
        </w:rPr>
        <w:t xml:space="preserve">menunjukkan aktivitas antibakteri terhadap </w:t>
      </w:r>
      <w:r w:rsidRPr="0006193B">
        <w:rPr>
          <w:b w:val="0"/>
          <w:bCs w:val="0"/>
          <w:i/>
          <w:iCs/>
          <w:color w:val="333333"/>
          <w:sz w:val="24"/>
          <w:szCs w:val="24"/>
          <w:shd w:val="clear" w:color="auto" w:fill="FFFFFF"/>
        </w:rPr>
        <w:t>Staphylococcus aureus</w:t>
      </w:r>
      <w:r w:rsidRPr="007300FC">
        <w:rPr>
          <w:b w:val="0"/>
          <w:bCs w:val="0"/>
          <w:color w:val="333333"/>
          <w:sz w:val="24"/>
          <w:szCs w:val="24"/>
          <w:shd w:val="clear" w:color="auto" w:fill="FFFFFF"/>
        </w:rPr>
        <w:t xml:space="preserve"> dengan zona hambat rata-rata 0 mm (blanko), 17,2 mm (F1), 18,1 mm (F2), dan 13,1 mm (F3).</w:t>
      </w:r>
    </w:p>
    <w:p w:rsidR="001A46CB" w:rsidRPr="007300FC" w:rsidRDefault="001A46CB" w:rsidP="001A46CB">
      <w:pPr>
        <w:pStyle w:val="Heading1"/>
        <w:ind w:firstLine="720"/>
        <w:jc w:val="both"/>
        <w:rPr>
          <w:b w:val="0"/>
          <w:bCs w:val="0"/>
          <w:color w:val="333333"/>
          <w:sz w:val="24"/>
          <w:szCs w:val="24"/>
          <w:shd w:val="clear" w:color="auto" w:fill="FFFFFF"/>
        </w:rPr>
      </w:pPr>
    </w:p>
    <w:p w:rsidR="001A46CB" w:rsidRPr="007300FC" w:rsidRDefault="001A46CB" w:rsidP="001A46CB">
      <w:pPr>
        <w:pStyle w:val="Heading1"/>
        <w:jc w:val="both"/>
        <w:rPr>
          <w:sz w:val="24"/>
          <w:szCs w:val="24"/>
        </w:rPr>
      </w:pPr>
      <w:r w:rsidRPr="007300FC">
        <w:rPr>
          <w:color w:val="333333"/>
          <w:sz w:val="24"/>
          <w:szCs w:val="24"/>
          <w:shd w:val="clear" w:color="auto" w:fill="FFFFFF"/>
        </w:rPr>
        <w:t xml:space="preserve">Kata </w:t>
      </w:r>
      <w:r w:rsidRPr="007300FC">
        <w:rPr>
          <w:sz w:val="24"/>
          <w:szCs w:val="24"/>
        </w:rPr>
        <w:t>kunci :</w:t>
      </w:r>
      <w:r>
        <w:rPr>
          <w:b w:val="0"/>
          <w:bCs w:val="0"/>
          <w:sz w:val="24"/>
          <w:szCs w:val="24"/>
        </w:rPr>
        <w:t xml:space="preserve"> </w:t>
      </w:r>
      <w:r w:rsidRPr="007300FC">
        <w:rPr>
          <w:b w:val="0"/>
          <w:bCs w:val="0"/>
          <w:sz w:val="24"/>
          <w:szCs w:val="24"/>
        </w:rPr>
        <w:t>Daun Rambai,</w:t>
      </w:r>
      <w:r>
        <w:rPr>
          <w:b w:val="0"/>
          <w:bCs w:val="0"/>
          <w:sz w:val="24"/>
          <w:szCs w:val="24"/>
        </w:rPr>
        <w:t xml:space="preserve"> </w:t>
      </w:r>
      <w:r w:rsidRPr="007300FC">
        <w:rPr>
          <w:b w:val="0"/>
          <w:bCs w:val="0"/>
          <w:sz w:val="24"/>
          <w:szCs w:val="24"/>
        </w:rPr>
        <w:t>Nano Hidrogel</w:t>
      </w:r>
      <w:r>
        <w:rPr>
          <w:b w:val="0"/>
          <w:bCs w:val="0"/>
          <w:sz w:val="24"/>
          <w:szCs w:val="24"/>
        </w:rPr>
        <w:t xml:space="preserve">, </w:t>
      </w:r>
      <w:r w:rsidRPr="007300FC">
        <w:rPr>
          <w:b w:val="0"/>
          <w:bCs w:val="0"/>
          <w:i/>
          <w:sz w:val="24"/>
          <w:szCs w:val="24"/>
        </w:rPr>
        <w:t>Staphylococcus aureu</w:t>
      </w:r>
      <w:r>
        <w:rPr>
          <w:b w:val="0"/>
          <w:bCs w:val="0"/>
          <w:i/>
          <w:sz w:val="24"/>
          <w:szCs w:val="24"/>
        </w:rPr>
        <w:t>s</w:t>
      </w:r>
      <w:r w:rsidRPr="007300FC">
        <w:rPr>
          <w:b w:val="0"/>
          <w:bCs w:val="0"/>
          <w:i/>
          <w:sz w:val="24"/>
          <w:szCs w:val="24"/>
        </w:rPr>
        <w:t>.</w:t>
      </w:r>
    </w:p>
    <w:bookmarkEnd w:id="0"/>
    <w:p w:rsidR="001A46CB" w:rsidRPr="003F7F8E" w:rsidRDefault="001A46CB" w:rsidP="001A46CB">
      <w:pPr>
        <w:pStyle w:val="Heading1"/>
        <w:jc w:val="both"/>
        <w:rPr>
          <w:sz w:val="24"/>
          <w:szCs w:val="24"/>
          <w:vertAlign w:val="superscript"/>
        </w:rPr>
      </w:pPr>
    </w:p>
    <w:p w:rsidR="001A46CB" w:rsidRPr="00AD7684" w:rsidRDefault="001A46CB" w:rsidP="001A46CB">
      <w:pPr>
        <w:pStyle w:val="Heading1"/>
        <w:jc w:val="both"/>
        <w:rPr>
          <w:b w:val="0"/>
          <w:bCs w:val="0"/>
          <w:sz w:val="24"/>
          <w:szCs w:val="24"/>
          <w:vertAlign w:val="superscript"/>
        </w:rPr>
      </w:pPr>
    </w:p>
    <w:p w:rsidR="001A46CB" w:rsidRDefault="001A46CB" w:rsidP="001A46CB">
      <w:pPr>
        <w:pStyle w:val="Heading1"/>
      </w:pPr>
    </w:p>
    <w:p w:rsidR="001A46CB" w:rsidRDefault="001A46CB" w:rsidP="001A46CB">
      <w:pPr>
        <w:pStyle w:val="Heading1"/>
      </w:pPr>
    </w:p>
    <w:p w:rsidR="001A46CB" w:rsidRDefault="001A46CB" w:rsidP="001A46CB">
      <w:pPr>
        <w:pStyle w:val="Heading1"/>
      </w:pPr>
    </w:p>
    <w:p w:rsidR="001A46CB" w:rsidRDefault="001A46CB" w:rsidP="001A46CB">
      <w:pPr>
        <w:pStyle w:val="Heading1"/>
      </w:pPr>
    </w:p>
    <w:p w:rsidR="001A46CB" w:rsidRDefault="001A46CB" w:rsidP="001A46CB">
      <w:pPr>
        <w:pStyle w:val="Heading1"/>
      </w:pPr>
    </w:p>
    <w:p w:rsidR="001A46CB" w:rsidRDefault="001A46CB" w:rsidP="001A46CB">
      <w:pPr>
        <w:pStyle w:val="Heading1"/>
      </w:pPr>
    </w:p>
    <w:p w:rsidR="001A46CB" w:rsidRDefault="001A46CB" w:rsidP="001A46CB">
      <w:pPr>
        <w:pStyle w:val="Heading1"/>
      </w:pPr>
    </w:p>
    <w:p w:rsidR="001A46CB" w:rsidRDefault="001A46CB" w:rsidP="001A46CB">
      <w:pPr>
        <w:pStyle w:val="Heading1"/>
      </w:pPr>
    </w:p>
    <w:p w:rsidR="001A46CB" w:rsidRDefault="001A46CB" w:rsidP="001A46CB">
      <w:pPr>
        <w:pStyle w:val="Heading1"/>
      </w:pPr>
    </w:p>
    <w:p w:rsidR="00227D5E" w:rsidRDefault="00F17B5C" w:rsidP="001A46CB"/>
    <w:p w:rsidR="001D5EC6" w:rsidRPr="001A46CB" w:rsidRDefault="001D5EC6" w:rsidP="001A46CB">
      <w:bookmarkStart w:id="3" w:name="_GoBack"/>
      <w:bookmarkEnd w:id="3"/>
      <w:r>
        <w:rPr>
          <w:noProof/>
          <w:lang w:val="en-US"/>
        </w:rPr>
        <w:lastRenderedPageBreak/>
        <w:drawing>
          <wp:anchor distT="0" distB="0" distL="114300" distR="114300" simplePos="0" relativeHeight="251658240" behindDoc="0" locked="0" layoutInCell="1" allowOverlap="1">
            <wp:simplePos x="0" y="0"/>
            <wp:positionH relativeFrom="column">
              <wp:posOffset>-994704</wp:posOffset>
            </wp:positionH>
            <wp:positionV relativeFrom="paragraph">
              <wp:posOffset>-760242</wp:posOffset>
            </wp:positionV>
            <wp:extent cx="6494585" cy="9197522"/>
            <wp:effectExtent l="0" t="0" r="1905" b="3810"/>
            <wp:wrapNone/>
            <wp:docPr id="1" name="Picture 1" descr="C:\Users\WIN7OP\Pictures\2024-10-11\2024-10-11 14-43-35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0-11\2024-10-11 14-43-35_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6494208" cy="919698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D5EC6" w:rsidRPr="001A46CB" w:rsidSect="00D069B9">
      <w:footerReference w:type="first" r:id="rId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5C" w:rsidRDefault="00F17B5C">
      <w:r>
        <w:separator/>
      </w:r>
    </w:p>
  </w:endnote>
  <w:endnote w:type="continuationSeparator" w:id="0">
    <w:p w:rsidR="00F17B5C" w:rsidRDefault="00F1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173691"/>
      <w:docPartObj>
        <w:docPartGallery w:val="Page Numbers (Bottom of Page)"/>
        <w:docPartUnique/>
      </w:docPartObj>
    </w:sdtPr>
    <w:sdtEndPr>
      <w:rPr>
        <w:noProof/>
      </w:rPr>
    </w:sdtEndPr>
    <w:sdtContent>
      <w:p w:rsidR="0020223E" w:rsidRDefault="001A46CB">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rsidR="0020223E" w:rsidRDefault="00F17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5C" w:rsidRDefault="00F17B5C">
      <w:r>
        <w:separator/>
      </w:r>
    </w:p>
  </w:footnote>
  <w:footnote w:type="continuationSeparator" w:id="0">
    <w:p w:rsidR="00F17B5C" w:rsidRDefault="00F17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B9"/>
    <w:rsid w:val="001A46CB"/>
    <w:rsid w:val="001D5EC6"/>
    <w:rsid w:val="008515F8"/>
    <w:rsid w:val="0088362A"/>
    <w:rsid w:val="00AF4DDF"/>
    <w:rsid w:val="00D069B9"/>
    <w:rsid w:val="00F1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val="id"/>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val="id"/>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2024-10-11T07:47:00Z</dcterms:created>
  <dcterms:modified xsi:type="dcterms:W3CDTF">2024-10-11T07:53:00Z</dcterms:modified>
</cp:coreProperties>
</file>