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75" w:rsidRDefault="00DC3A75" w:rsidP="00DC3A75">
      <w:pPr>
        <w:pStyle w:val="Heading1"/>
        <w:spacing w:before="240"/>
      </w:pPr>
      <w:bookmarkStart w:id="0" w:name="_GoBack"/>
      <w:r>
        <w:t>DAFTAR</w:t>
      </w:r>
      <w:r>
        <w:rPr>
          <w:spacing w:val="-8"/>
        </w:rPr>
        <w:t xml:space="preserve"> </w:t>
      </w:r>
      <w:r>
        <w:t>PUSTAKA</w:t>
      </w:r>
    </w:p>
    <w:bookmarkEnd w:id="0"/>
    <w:p w:rsidR="00DC3A75" w:rsidRPr="00735174" w:rsidRDefault="00DC3A75" w:rsidP="00DC3A75">
      <w:r>
        <w:tab/>
      </w:r>
    </w:p>
    <w:p w:rsidR="00DC3A75" w:rsidRDefault="00DC3A75" w:rsidP="00DC3A75">
      <w:pPr>
        <w:spacing w:after="200"/>
        <w:ind w:left="720" w:hanging="720"/>
        <w:jc w:val="both"/>
        <w:rPr>
          <w:sz w:val="24"/>
        </w:rPr>
      </w:pPr>
      <w:bookmarkStart w:id="1" w:name="_Hlk170337977"/>
      <w:r>
        <w:rPr>
          <w:sz w:val="24"/>
        </w:rPr>
        <w:t xml:space="preserve">Depkes RI, (1979). </w:t>
      </w:r>
      <w:r>
        <w:rPr>
          <w:i/>
          <w:sz w:val="24"/>
        </w:rPr>
        <w:t>Farmakope Indonesia Edisi III</w:t>
      </w:r>
      <w:r>
        <w:rPr>
          <w:sz w:val="24"/>
        </w:rPr>
        <w:t>. Jakarta: Departemen Kesehatan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</w:p>
    <w:p w:rsidR="00DC3A75" w:rsidRDefault="00DC3A75" w:rsidP="00DC3A75">
      <w:pPr>
        <w:spacing w:after="200"/>
        <w:ind w:left="720" w:hanging="720"/>
        <w:jc w:val="both"/>
        <w:rPr>
          <w:sz w:val="24"/>
        </w:rPr>
      </w:pPr>
      <w:r w:rsidRPr="00A97E6F">
        <w:rPr>
          <w:sz w:val="24"/>
        </w:rPr>
        <w:t>Abdullah, 2008, Sintesis Nanomaterial, Jurnal Nanosains dan Teknologi Vol.1 No 2: Bandung</w:t>
      </w:r>
    </w:p>
    <w:p w:rsidR="00DC3A75" w:rsidRDefault="00DC3A75" w:rsidP="00DC3A75">
      <w:pPr>
        <w:spacing w:after="200"/>
        <w:ind w:left="720" w:hanging="720"/>
        <w:jc w:val="both"/>
        <w:rPr>
          <w:sz w:val="24"/>
        </w:rPr>
      </w:pPr>
      <w:r w:rsidRPr="00B624DE">
        <w:rPr>
          <w:sz w:val="24"/>
        </w:rPr>
        <w:t>Abdassah (2009)</w:t>
      </w:r>
      <w:r>
        <w:rPr>
          <w:sz w:val="24"/>
          <w:lang w:val="id-ID"/>
        </w:rPr>
        <w:t>.</w:t>
      </w:r>
      <w:r w:rsidRPr="00B624DE">
        <w:rPr>
          <w:sz w:val="24"/>
        </w:rPr>
        <w:t>Nanopartikel Dengan Gelasi Ionik’, Farmaka, 15, pp. 45–52.</w:t>
      </w:r>
    </w:p>
    <w:p w:rsidR="00DC3A75" w:rsidRPr="00B624DE" w:rsidRDefault="00DC3A75" w:rsidP="00DC3A75">
      <w:pPr>
        <w:spacing w:after="200"/>
        <w:ind w:left="720" w:hanging="720"/>
        <w:jc w:val="both"/>
        <w:rPr>
          <w:sz w:val="24"/>
          <w:lang w:val="id-ID"/>
        </w:rPr>
      </w:pPr>
      <w:r w:rsidRPr="00B624DE">
        <w:rPr>
          <w:sz w:val="24"/>
          <w:lang w:val="id-ID"/>
        </w:rPr>
        <w:t>Azzahra, N., Hardiyanti, T., Purnama, P., &amp; Zulfiawan, Z. (2022). Uji Aktivitas Antibakteri Ekstrak Etanol Daun Rumbai (Baccaurea dulkis Muell. Arg) Terhadap Bakteri (Staphylococcus aureus). JURNAL KESEHATAN TERAPAN, 9(2), 54-61</w:t>
      </w:r>
    </w:p>
    <w:p w:rsidR="00DC3A75" w:rsidRDefault="00DC3A75" w:rsidP="00DC3A75">
      <w:pPr>
        <w:pStyle w:val="BodyText"/>
        <w:spacing w:after="200"/>
        <w:ind w:left="720" w:hanging="720"/>
        <w:jc w:val="both"/>
      </w:pPr>
      <w:r>
        <w:t>Bauman, R, W, 2012. Microbiology:With Diseases by Body Sistem. San Fransisco:</w:t>
      </w:r>
      <w:r>
        <w:rPr>
          <w:spacing w:val="1"/>
        </w:rPr>
        <w:t xml:space="preserve"> </w:t>
      </w:r>
      <w:r>
        <w:t>Pearson</w:t>
      </w:r>
      <w:r>
        <w:rPr>
          <w:spacing w:val="-1"/>
        </w:rPr>
        <w:t xml:space="preserve"> </w:t>
      </w:r>
      <w:r>
        <w:t>Education, Inc.</w:t>
      </w:r>
    </w:p>
    <w:p w:rsidR="00DC3A75" w:rsidRDefault="00DC3A75" w:rsidP="00DC3A75">
      <w:pPr>
        <w:pStyle w:val="BodyText"/>
        <w:spacing w:after="200"/>
        <w:jc w:val="both"/>
      </w:pPr>
      <w:r>
        <w:t>Berg,</w:t>
      </w:r>
      <w:r>
        <w:rPr>
          <w:spacing w:val="-1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coli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Motion.</w:t>
      </w:r>
      <w:r>
        <w:rPr>
          <w:spacing w:val="-1"/>
        </w:rPr>
        <w:t xml:space="preserve"> </w:t>
      </w:r>
      <w:r>
        <w:t>Cambridge:</w:t>
      </w:r>
      <w:r>
        <w:rPr>
          <w:spacing w:val="-1"/>
        </w:rPr>
        <w:t xml:space="preserve"> </w:t>
      </w:r>
      <w:r>
        <w:t>Harvard University.</w:t>
      </w:r>
    </w:p>
    <w:p w:rsidR="00DC3A75" w:rsidRDefault="00DC3A75" w:rsidP="00DC3A75">
      <w:pPr>
        <w:spacing w:after="200"/>
        <w:ind w:left="720" w:hanging="728"/>
        <w:jc w:val="both"/>
        <w:rPr>
          <w:sz w:val="24"/>
          <w:szCs w:val="24"/>
          <w:lang w:val="id-ID"/>
        </w:rPr>
      </w:pPr>
      <w:r w:rsidRPr="009E12E1">
        <w:rPr>
          <w:sz w:val="24"/>
          <w:szCs w:val="24"/>
          <w:lang w:val="id-ID"/>
        </w:rPr>
        <w:t xml:space="preserve">Chasanah, Uswatun., Apriliyanto, A.B., Anggara, D., Kusumawardani, A &amp; Ermawati D. (2019). </w:t>
      </w:r>
      <w:r w:rsidRPr="009E12E1">
        <w:rPr>
          <w:i/>
          <w:iCs/>
          <w:sz w:val="24"/>
          <w:szCs w:val="24"/>
          <w:lang w:val="id-ID"/>
        </w:rPr>
        <w:t>Characterization anda Antibacterial Activity of Dayak Onion (Eleutherine palmifolia) Hidrogel In Vitro</w:t>
      </w:r>
      <w:r w:rsidRPr="009E12E1">
        <w:rPr>
          <w:sz w:val="24"/>
          <w:szCs w:val="24"/>
          <w:lang w:val="id-ID"/>
        </w:rPr>
        <w:t>.HSIC,164-170.</w:t>
      </w:r>
    </w:p>
    <w:p w:rsidR="00DC3A75" w:rsidRPr="009E12E1" w:rsidRDefault="00DC3A75" w:rsidP="00DC3A75">
      <w:pPr>
        <w:spacing w:after="200"/>
        <w:ind w:left="720" w:hanging="7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Dasapang, E.S., dan Akmal, S. (2016). </w:t>
      </w:r>
      <w:r w:rsidRPr="000B1753">
        <w:rPr>
          <w:i/>
          <w:sz w:val="24"/>
          <w:szCs w:val="24"/>
          <w:lang w:val="id-ID"/>
        </w:rPr>
        <w:t>Formulasi Sediaan Gel tangan Antiseptik Tangan Dan Uji Aktivitas Antibakteri Dari Ekstrak Etanol Daun Pandan Wangi (Pandaus amaryllifolius Roxb.)</w:t>
      </w:r>
      <w:r>
        <w:rPr>
          <w:sz w:val="24"/>
          <w:szCs w:val="24"/>
          <w:lang w:val="id-ID"/>
        </w:rPr>
        <w:t>. Jurnal Biologi Lingkungan, Industri, Kesehatan Vol 3.</w:t>
      </w:r>
    </w:p>
    <w:p w:rsidR="00DC3A75" w:rsidRDefault="00DC3A75" w:rsidP="00DC3A75">
      <w:pPr>
        <w:spacing w:after="200"/>
        <w:ind w:left="720" w:hanging="720"/>
        <w:jc w:val="both"/>
        <w:rPr>
          <w:sz w:val="24"/>
        </w:rPr>
      </w:pPr>
      <w:r>
        <w:rPr>
          <w:sz w:val="24"/>
        </w:rPr>
        <w:t>Depkes</w:t>
      </w:r>
      <w:r>
        <w:rPr>
          <w:spacing w:val="-14"/>
          <w:sz w:val="24"/>
        </w:rPr>
        <w:t xml:space="preserve"> </w:t>
      </w:r>
      <w:r>
        <w:rPr>
          <w:sz w:val="24"/>
        </w:rPr>
        <w:t>RI,</w:t>
      </w:r>
      <w:r>
        <w:rPr>
          <w:spacing w:val="-14"/>
          <w:sz w:val="24"/>
        </w:rPr>
        <w:t xml:space="preserve"> </w:t>
      </w:r>
      <w:r>
        <w:rPr>
          <w:sz w:val="24"/>
        </w:rPr>
        <w:t>(1995).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Materia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Medika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Jilid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VI</w:t>
      </w: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Jakarta:</w:t>
      </w:r>
      <w:r>
        <w:rPr>
          <w:spacing w:val="-13"/>
          <w:sz w:val="24"/>
        </w:rPr>
        <w:t xml:space="preserve"> </w:t>
      </w:r>
      <w:r>
        <w:rPr>
          <w:sz w:val="24"/>
        </w:rPr>
        <w:t>Departemen</w:t>
      </w:r>
      <w:r>
        <w:rPr>
          <w:spacing w:val="-13"/>
          <w:sz w:val="24"/>
        </w:rPr>
        <w:t xml:space="preserve"> </w:t>
      </w:r>
      <w:r>
        <w:rPr>
          <w:sz w:val="24"/>
        </w:rPr>
        <w:t>Kesehatan</w:t>
      </w:r>
      <w:r>
        <w:rPr>
          <w:spacing w:val="-58"/>
          <w:sz w:val="24"/>
        </w:rPr>
        <w:t xml:space="preserve"> </w:t>
      </w:r>
      <w:r>
        <w:rPr>
          <w:sz w:val="24"/>
        </w:rPr>
        <w:t>Indonesia</w:t>
      </w:r>
    </w:p>
    <w:p w:rsidR="00DC3A75" w:rsidRPr="00A97E6F" w:rsidRDefault="00DC3A75" w:rsidP="00DC3A75">
      <w:pPr>
        <w:spacing w:after="200"/>
        <w:ind w:left="720" w:hanging="720"/>
        <w:jc w:val="both"/>
        <w:rPr>
          <w:sz w:val="24"/>
        </w:rPr>
      </w:pPr>
      <w:r>
        <w:rPr>
          <w:sz w:val="24"/>
        </w:rPr>
        <w:t xml:space="preserve">Depkes RI, (1979). </w:t>
      </w:r>
      <w:r>
        <w:rPr>
          <w:i/>
          <w:sz w:val="24"/>
        </w:rPr>
        <w:t>Farmakope Indonesia Edisi III</w:t>
      </w:r>
      <w:r>
        <w:rPr>
          <w:sz w:val="24"/>
        </w:rPr>
        <w:t>. Jakarta: Departemen Kesehatan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</w:p>
    <w:p w:rsidR="00DC3A75" w:rsidRDefault="00DC3A75" w:rsidP="00DC3A75">
      <w:pPr>
        <w:spacing w:after="200"/>
        <w:ind w:left="720" w:hanging="720"/>
        <w:jc w:val="both"/>
        <w:rPr>
          <w:sz w:val="24"/>
        </w:rPr>
      </w:pPr>
      <w:r>
        <w:rPr>
          <w:sz w:val="24"/>
        </w:rPr>
        <w:t>Depkes</w:t>
      </w:r>
      <w:r>
        <w:rPr>
          <w:spacing w:val="-8"/>
          <w:sz w:val="24"/>
        </w:rPr>
        <w:t xml:space="preserve"> </w:t>
      </w:r>
      <w:r>
        <w:rPr>
          <w:sz w:val="24"/>
        </w:rPr>
        <w:t>RI,</w:t>
      </w:r>
      <w:r>
        <w:rPr>
          <w:spacing w:val="-7"/>
          <w:sz w:val="24"/>
        </w:rPr>
        <w:t xml:space="preserve"> </w:t>
      </w:r>
      <w:r>
        <w:rPr>
          <w:sz w:val="24"/>
        </w:rPr>
        <w:t>(1989).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Materia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Medika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Jilid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II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Jakarta:</w:t>
      </w:r>
      <w:r>
        <w:rPr>
          <w:spacing w:val="-7"/>
          <w:sz w:val="24"/>
        </w:rPr>
        <w:t xml:space="preserve"> </w:t>
      </w:r>
      <w:r>
        <w:rPr>
          <w:sz w:val="24"/>
        </w:rPr>
        <w:t>Departemen</w:t>
      </w:r>
      <w:r>
        <w:rPr>
          <w:spacing w:val="-5"/>
          <w:sz w:val="24"/>
        </w:rPr>
        <w:t xml:space="preserve"> </w:t>
      </w:r>
      <w:r>
        <w:rPr>
          <w:sz w:val="24"/>
        </w:rPr>
        <w:t>Kesehatan</w:t>
      </w:r>
      <w:r>
        <w:rPr>
          <w:spacing w:val="-58"/>
          <w:sz w:val="24"/>
        </w:rPr>
        <w:t xml:space="preserve"> </w:t>
      </w:r>
      <w:r>
        <w:rPr>
          <w:sz w:val="24"/>
        </w:rPr>
        <w:t>Indonesia</w:t>
      </w:r>
    </w:p>
    <w:p w:rsidR="00DC3A75" w:rsidRPr="008D595D" w:rsidRDefault="00DC3A75" w:rsidP="00DC3A75">
      <w:pPr>
        <w:spacing w:after="200"/>
        <w:ind w:left="720" w:hanging="720"/>
        <w:jc w:val="both"/>
        <w:rPr>
          <w:sz w:val="24"/>
        </w:rPr>
      </w:pPr>
      <w:r>
        <w:rPr>
          <w:sz w:val="24"/>
        </w:rPr>
        <w:t xml:space="preserve">Depkes RI, (2000). </w:t>
      </w:r>
      <w:r>
        <w:rPr>
          <w:i/>
          <w:sz w:val="24"/>
        </w:rPr>
        <w:t>Farmakope Indonesia Edisi IV</w:t>
      </w:r>
      <w:r>
        <w:rPr>
          <w:sz w:val="24"/>
        </w:rPr>
        <w:t>. Jakarta: Departemen Kesehatan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 w:rsidRPr="009E12E1">
        <w:rPr>
          <w:sz w:val="24"/>
          <w:szCs w:val="24"/>
          <w:shd w:val="clear" w:color="auto" w:fill="FFFFFF"/>
        </w:rPr>
        <w:t xml:space="preserve">Dwidjoseputro. (1998). </w:t>
      </w:r>
      <w:r w:rsidRPr="009E12E1">
        <w:rPr>
          <w:i/>
          <w:sz w:val="24"/>
          <w:szCs w:val="24"/>
          <w:shd w:val="clear" w:color="auto" w:fill="FFFFFF"/>
        </w:rPr>
        <w:t>Dasar-Dasar Mikrobiologi</w:t>
      </w:r>
      <w:r w:rsidRPr="009E12E1">
        <w:rPr>
          <w:sz w:val="24"/>
          <w:szCs w:val="24"/>
          <w:shd w:val="clear" w:color="auto" w:fill="FFFFFF"/>
        </w:rPr>
        <w:t>. Jakarta: Djambatan.</w:t>
      </w:r>
    </w:p>
    <w:p w:rsidR="00DC3A75" w:rsidRDefault="00DC3A75" w:rsidP="00DC3A75">
      <w:pPr>
        <w:spacing w:after="200"/>
        <w:ind w:left="720" w:hanging="720"/>
        <w:jc w:val="both"/>
        <w:rPr>
          <w:color w:val="212121"/>
          <w:sz w:val="24"/>
        </w:rPr>
      </w:pPr>
      <w:r>
        <w:rPr>
          <w:color w:val="212121"/>
          <w:sz w:val="24"/>
        </w:rPr>
        <w:t>Elvansi,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E.,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&amp;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Vifta,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R.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(2022).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Penentuan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Kadar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Flavonoid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Total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Ekstrak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Daun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Rambai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Laut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Dengan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Variasi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Pelarut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Ekstraksi   (Sonneratia   caseolaris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L.).</w:t>
      </w:r>
      <w:r>
        <w:rPr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Indonesian Journal</w:t>
      </w:r>
      <w:r>
        <w:rPr>
          <w:i/>
          <w:color w:val="212121"/>
          <w:spacing w:val="2"/>
          <w:sz w:val="24"/>
        </w:rPr>
        <w:t xml:space="preserve"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Pharmacy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and Natural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Product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5</w:t>
      </w:r>
      <w:r>
        <w:rPr>
          <w:color w:val="212121"/>
          <w:sz w:val="24"/>
        </w:rPr>
        <w:t>(1), 12-18.</w:t>
      </w:r>
    </w:p>
    <w:p w:rsidR="00DC3A75" w:rsidRDefault="00DC3A75" w:rsidP="00DC3A75">
      <w:pPr>
        <w:spacing w:after="200"/>
        <w:ind w:left="720" w:hanging="720"/>
        <w:jc w:val="both"/>
        <w:rPr>
          <w:sz w:val="24"/>
        </w:rPr>
      </w:pPr>
      <w:r w:rsidRPr="00C6219C">
        <w:rPr>
          <w:sz w:val="24"/>
        </w:rPr>
        <w:t xml:space="preserve">Erwin, Tonapa Z. G., Alimuddin. 2020. Toxicity Assay of Baccaurea motleyana Mull. Arg. Wood Extracts (Rambai) and Chemical Compounds Evaluation </w:t>
      </w:r>
      <w:r w:rsidRPr="00C6219C">
        <w:rPr>
          <w:sz w:val="24"/>
        </w:rPr>
        <w:lastRenderedPageBreak/>
        <w:t xml:space="preserve">for the Most Active </w:t>
      </w:r>
    </w:p>
    <w:p w:rsidR="00DC3A75" w:rsidRPr="008D595D" w:rsidRDefault="00DC3A75" w:rsidP="00DC3A75">
      <w:pPr>
        <w:spacing w:after="200"/>
        <w:ind w:left="720" w:hanging="720"/>
        <w:jc w:val="both"/>
        <w:rPr>
          <w:sz w:val="24"/>
          <w:lang w:val="en-US"/>
        </w:rPr>
      </w:pPr>
      <w:r w:rsidRPr="001C41CF">
        <w:rPr>
          <w:sz w:val="24"/>
          <w:lang w:val="id-ID"/>
        </w:rPr>
        <w:t xml:space="preserve">Eddy, N. O., Garg, R., Garg, R., Eze, S. </w:t>
      </w:r>
      <w:bookmarkEnd w:id="1"/>
      <w:r w:rsidRPr="001C41CF">
        <w:rPr>
          <w:sz w:val="24"/>
          <w:lang w:val="id-ID"/>
        </w:rPr>
        <w:t>I., Ogoko, E. C., Kelle, H. I., ... &amp; Chijoke, F. (2023). Sol-gel synthesis, computational chemistry, and applications of Cao nanoparticles for the remediation of methyl orange contaminated water. Advances</w:t>
      </w:r>
      <w:r>
        <w:rPr>
          <w:sz w:val="24"/>
          <w:lang w:val="id-ID"/>
        </w:rPr>
        <w:t xml:space="preserve"> in nano research, 15(1), 35-48</w:t>
      </w:r>
    </w:p>
    <w:p w:rsidR="00DC3A75" w:rsidRPr="009E12E1" w:rsidRDefault="00DC3A75" w:rsidP="00DC3A75">
      <w:pPr>
        <w:spacing w:after="200"/>
        <w:ind w:left="720" w:hanging="720"/>
        <w:jc w:val="both"/>
        <w:rPr>
          <w:sz w:val="24"/>
          <w:szCs w:val="24"/>
          <w:lang w:val="id-ID" w:eastAsia="id-ID"/>
        </w:rPr>
      </w:pPr>
      <w:r w:rsidRPr="009E12E1">
        <w:rPr>
          <w:sz w:val="24"/>
          <w:szCs w:val="24"/>
          <w:lang w:eastAsia="id-ID"/>
        </w:rPr>
        <w:t>Ganji, Fariba., Farahani,Samira Vasheghani., &amp; Farahani.,Ebrahim Vasheghani.</w:t>
      </w:r>
      <w:r w:rsidRPr="009E12E1">
        <w:rPr>
          <w:sz w:val="24"/>
          <w:szCs w:val="24"/>
          <w:lang w:val="id-ID" w:eastAsia="id-ID"/>
        </w:rPr>
        <w:t xml:space="preserve"> </w:t>
      </w:r>
      <w:r w:rsidRPr="009E12E1">
        <w:rPr>
          <w:sz w:val="24"/>
          <w:szCs w:val="24"/>
          <w:lang w:eastAsia="id-ID"/>
        </w:rPr>
        <w:t>(2010</w:t>
      </w:r>
      <w:r w:rsidRPr="009E12E1">
        <w:rPr>
          <w:i/>
          <w:sz w:val="24"/>
          <w:szCs w:val="24"/>
          <w:lang w:eastAsia="id-ID"/>
        </w:rPr>
        <w:t>).</w:t>
      </w:r>
    </w:p>
    <w:p w:rsidR="00DC3A75" w:rsidRDefault="00DC3A75" w:rsidP="00DC3A75">
      <w:pPr>
        <w:spacing w:after="200"/>
        <w:ind w:left="720" w:hanging="283"/>
        <w:jc w:val="both"/>
        <w:rPr>
          <w:sz w:val="24"/>
          <w:szCs w:val="24"/>
        </w:rPr>
      </w:pPr>
      <w:r>
        <w:rPr>
          <w:sz w:val="24"/>
          <w:szCs w:val="24"/>
          <w:lang w:val="id-ID" w:eastAsia="id-ID"/>
        </w:rPr>
        <w:t xml:space="preserve">  </w:t>
      </w:r>
      <w:r>
        <w:rPr>
          <w:sz w:val="24"/>
          <w:szCs w:val="24"/>
          <w:lang w:val="en-US" w:eastAsia="id-ID"/>
        </w:rPr>
        <w:t xml:space="preserve"> </w:t>
      </w:r>
      <w:r w:rsidRPr="009E12E1">
        <w:rPr>
          <w:i/>
          <w:sz w:val="24"/>
          <w:szCs w:val="24"/>
        </w:rPr>
        <w:t xml:space="preserve"> </w:t>
      </w:r>
      <w:r w:rsidRPr="009E12E1">
        <w:rPr>
          <w:i/>
          <w:sz w:val="24"/>
          <w:szCs w:val="24"/>
          <w:lang w:eastAsia="id-ID"/>
        </w:rPr>
        <w:t>Theoretical Description of Hydrogel Swelling</w:t>
      </w:r>
      <w:r w:rsidRPr="009E12E1">
        <w:rPr>
          <w:sz w:val="24"/>
          <w:szCs w:val="24"/>
          <w:lang w:eastAsia="id-ID"/>
        </w:rPr>
        <w:t>: A Review.</w:t>
      </w:r>
      <w:r w:rsidRPr="009E12E1">
        <w:rPr>
          <w:sz w:val="24"/>
          <w:szCs w:val="24"/>
        </w:rPr>
        <w:t xml:space="preserve"> Iranian Polymer Journal,19(5),375-398.</w:t>
      </w:r>
    </w:p>
    <w:p w:rsidR="00DC3A75" w:rsidRDefault="00DC3A75" w:rsidP="00DC3A75">
      <w:pPr>
        <w:spacing w:after="200"/>
        <w:ind w:left="720" w:hanging="1260"/>
        <w:jc w:val="both"/>
        <w:rPr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 xml:space="preserve">         </w:t>
      </w:r>
      <w:r w:rsidRPr="009E12E1">
        <w:rPr>
          <w:iCs/>
          <w:sz w:val="24"/>
          <w:szCs w:val="24"/>
          <w:lang w:val="id-ID" w:eastAsia="id-ID"/>
        </w:rPr>
        <w:t>Hasliani . (2019).</w:t>
      </w:r>
      <w:r w:rsidRPr="009E12E1">
        <w:rPr>
          <w:i/>
          <w:sz w:val="24"/>
          <w:szCs w:val="24"/>
          <w:lang w:val="id-ID" w:eastAsia="id-ID"/>
        </w:rPr>
        <w:t xml:space="preserve"> S</w:t>
      </w:r>
      <w:r w:rsidRPr="009E12E1">
        <w:rPr>
          <w:i/>
          <w:sz w:val="24"/>
          <w:szCs w:val="24"/>
          <w:lang w:eastAsia="id-ID"/>
        </w:rPr>
        <w:t>istem Integumen</w:t>
      </w:r>
      <w:r w:rsidRPr="009E12E1">
        <w:rPr>
          <w:sz w:val="24"/>
          <w:szCs w:val="24"/>
          <w:lang w:eastAsia="id-ID"/>
        </w:rPr>
        <w:t xml:space="preserve">. Makassar: Tohar Media. </w:t>
      </w:r>
    </w:p>
    <w:p w:rsidR="00DC3A75" w:rsidRDefault="00DC3A75" w:rsidP="00DC3A75">
      <w:pPr>
        <w:pStyle w:val="BodyText"/>
        <w:spacing w:after="200"/>
        <w:ind w:left="720" w:hanging="709"/>
      </w:pPr>
      <w:r>
        <w:t>Harti,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2012.</w:t>
      </w:r>
      <w:r>
        <w:rPr>
          <w:spacing w:val="-1"/>
        </w:rPr>
        <w:t xml:space="preserve"> </w:t>
      </w:r>
      <w:r>
        <w:t>Dasar-Dasar</w:t>
      </w:r>
      <w:r>
        <w:rPr>
          <w:spacing w:val="-1"/>
        </w:rPr>
        <w:t xml:space="preserve"> </w:t>
      </w:r>
      <w:r>
        <w:t>Mikrobiologi</w:t>
      </w:r>
      <w:r>
        <w:rPr>
          <w:spacing w:val="-1"/>
        </w:rPr>
        <w:t xml:space="preserve"> </w:t>
      </w:r>
      <w:r>
        <w:t>Kesehatan.</w:t>
      </w:r>
      <w:r>
        <w:rPr>
          <w:spacing w:val="-1"/>
        </w:rPr>
        <w:t xml:space="preserve"> </w:t>
      </w:r>
      <w:r>
        <w:t>Yogyakarta:</w:t>
      </w:r>
      <w:r>
        <w:rPr>
          <w:spacing w:val="-1"/>
        </w:rPr>
        <w:t xml:space="preserve"> </w:t>
      </w:r>
      <w:r>
        <w:t>Nuha Medica.</w:t>
      </w:r>
    </w:p>
    <w:p w:rsidR="00DC3A75" w:rsidRDefault="00DC3A75" w:rsidP="00DC3A75">
      <w:pPr>
        <w:pStyle w:val="BodyText"/>
        <w:spacing w:after="200"/>
        <w:ind w:left="720" w:hanging="720"/>
        <w:jc w:val="both"/>
      </w:pPr>
      <w:r>
        <w:t>Harborne, J. B. (1987). Metode Fitokimia (Penentuan Cara Modern Menganalisis</w:t>
      </w:r>
      <w:r>
        <w:rPr>
          <w:spacing w:val="1"/>
        </w:rPr>
        <w:t xml:space="preserve"> </w:t>
      </w:r>
      <w:r>
        <w:t>Tumbuhan)</w:t>
      </w:r>
      <w:r>
        <w:rPr>
          <w:spacing w:val="-1"/>
        </w:rPr>
        <w:t xml:space="preserve"> </w:t>
      </w:r>
      <w:r>
        <w:t>Terbitan</w:t>
      </w:r>
      <w:r>
        <w:rPr>
          <w:spacing w:val="1"/>
        </w:rPr>
        <w:t xml:space="preserve"> </w:t>
      </w:r>
      <w:r>
        <w:t>Kedua. Bandung</w:t>
      </w:r>
      <w:r>
        <w:rPr>
          <w:spacing w:val="-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ITB.</w:t>
      </w:r>
      <w:r>
        <w:rPr>
          <w:spacing w:val="-1"/>
        </w:rPr>
        <w:t xml:space="preserve"> </w:t>
      </w:r>
      <w:r>
        <w:t>Hal 102,</w:t>
      </w:r>
      <w:r>
        <w:rPr>
          <w:spacing w:val="-1"/>
        </w:rPr>
        <w:t xml:space="preserve"> </w:t>
      </w:r>
      <w:r>
        <w:t>147-148, 234-246.</w:t>
      </w:r>
    </w:p>
    <w:p w:rsidR="00DC3A75" w:rsidRPr="009E12E1" w:rsidRDefault="00DC3A75" w:rsidP="00DC3A75">
      <w:pPr>
        <w:spacing w:after="200"/>
        <w:ind w:left="720" w:hanging="850"/>
        <w:jc w:val="both"/>
        <w:rPr>
          <w:iCs/>
          <w:sz w:val="24"/>
          <w:szCs w:val="24"/>
          <w:lang w:val="id-ID" w:eastAsia="id-ID"/>
        </w:rPr>
      </w:pPr>
      <w:r>
        <w:rPr>
          <w:iCs/>
          <w:sz w:val="24"/>
          <w:szCs w:val="24"/>
          <w:lang w:val="id-ID" w:eastAsia="id-ID"/>
        </w:rPr>
        <w:t xml:space="preserve">  </w:t>
      </w:r>
      <w:r w:rsidRPr="009E12E1">
        <w:rPr>
          <w:iCs/>
          <w:sz w:val="24"/>
          <w:szCs w:val="24"/>
          <w:lang w:val="id-ID" w:eastAsia="id-ID"/>
        </w:rPr>
        <w:t xml:space="preserve">Harliantika, Yenny., &amp; Noval. (2021). </w:t>
      </w:r>
      <w:r w:rsidRPr="009E12E1">
        <w:rPr>
          <w:i/>
          <w:sz w:val="24"/>
          <w:szCs w:val="24"/>
          <w:lang w:val="id-ID" w:eastAsia="id-ID"/>
        </w:rPr>
        <w:t>Formulasi dan Evaluasi Hidrogel Ekstrak Etanol Daun Gaharu (Aquilaria malacensis Lamk.) dengan kombinasi basis Karbopol 940 dan HPMC K4M</w:t>
      </w:r>
      <w:r w:rsidRPr="009E12E1">
        <w:rPr>
          <w:iCs/>
          <w:sz w:val="24"/>
          <w:szCs w:val="24"/>
          <w:lang w:val="id-ID" w:eastAsia="id-ID"/>
        </w:rPr>
        <w:t>. Journal Of Pharmacy and Science, 6 (1), 37-46.</w:t>
      </w:r>
    </w:p>
    <w:p w:rsidR="00DC3A75" w:rsidRDefault="00DC3A75" w:rsidP="00DC3A75">
      <w:pPr>
        <w:pStyle w:val="BodyText"/>
        <w:spacing w:after="200"/>
        <w:ind w:left="720" w:hanging="720"/>
        <w:jc w:val="both"/>
      </w:pPr>
      <w:r w:rsidRPr="00A97E6F">
        <w:t>Helda, H., &amp; Aspriyanto, D. (2020). Aktivitas Antibakteri Ekstrak Daun Rambai (Sonneratia caseolaris) Konsentrasi 70%, 80% dan 90% Terhadap Streptococcus mutans In Vitro. Dentin , 4 (3)</w:t>
      </w:r>
    </w:p>
    <w:p w:rsidR="00DC3A75" w:rsidRDefault="00DC3A75" w:rsidP="00DC3A75">
      <w:pPr>
        <w:pStyle w:val="BodyText"/>
        <w:spacing w:after="200"/>
        <w:ind w:left="720" w:hanging="720"/>
        <w:jc w:val="both"/>
      </w:pPr>
      <w:r>
        <w:t>Irianto,</w:t>
      </w:r>
      <w:r>
        <w:rPr>
          <w:spacing w:val="-13"/>
        </w:rPr>
        <w:t xml:space="preserve"> </w:t>
      </w:r>
      <w:r>
        <w:t>K.</w:t>
      </w:r>
      <w:r>
        <w:rPr>
          <w:spacing w:val="-13"/>
        </w:rPr>
        <w:t xml:space="preserve"> </w:t>
      </w:r>
      <w:r>
        <w:t>2006.</w:t>
      </w:r>
      <w:r>
        <w:rPr>
          <w:spacing w:val="-12"/>
        </w:rPr>
        <w:t xml:space="preserve"> </w:t>
      </w:r>
      <w:r>
        <w:t>Mikrobiologi-</w:t>
      </w:r>
      <w:r>
        <w:rPr>
          <w:spacing w:val="-14"/>
        </w:rPr>
        <w:t xml:space="preserve"> </w:t>
      </w:r>
      <w:r>
        <w:t>Menguak</w:t>
      </w:r>
      <w:r>
        <w:rPr>
          <w:spacing w:val="-12"/>
        </w:rPr>
        <w:t xml:space="preserve"> </w:t>
      </w:r>
      <w:r>
        <w:t>Dunia</w:t>
      </w:r>
      <w:r>
        <w:rPr>
          <w:spacing w:val="-11"/>
        </w:rPr>
        <w:t xml:space="preserve"> </w:t>
      </w:r>
      <w:r>
        <w:t>Mikrobiologi</w:t>
      </w:r>
      <w:r>
        <w:rPr>
          <w:spacing w:val="-13"/>
        </w:rPr>
        <w:t xml:space="preserve"> </w:t>
      </w:r>
      <w:r>
        <w:t>Jilid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Bandung:</w:t>
      </w:r>
      <w:r>
        <w:rPr>
          <w:spacing w:val="-13"/>
        </w:rPr>
        <w:t xml:space="preserve"> </w:t>
      </w:r>
      <w:r>
        <w:t>Yrama</w:t>
      </w:r>
      <w:r>
        <w:rPr>
          <w:spacing w:val="-57"/>
        </w:rPr>
        <w:t xml:space="preserve"> </w:t>
      </w:r>
      <w:r>
        <w:t>Widya</w:t>
      </w:r>
    </w:p>
    <w:p w:rsidR="00DC3A75" w:rsidRDefault="00DC3A75" w:rsidP="00DC3A75">
      <w:pPr>
        <w:pStyle w:val="BodyText"/>
        <w:spacing w:after="200"/>
        <w:ind w:left="720" w:hanging="720"/>
        <w:jc w:val="both"/>
      </w:pPr>
      <w:r w:rsidRPr="00646781">
        <w:t xml:space="preserve">Jain, K.K. 2008. </w:t>
      </w:r>
      <w:r w:rsidRPr="0066246E">
        <w:rPr>
          <w:i/>
          <w:iCs/>
        </w:rPr>
        <w:t>The Handbook of Nanomedicine</w:t>
      </w:r>
      <w:r w:rsidRPr="00646781">
        <w:t>. Basel: Humana Press.</w:t>
      </w:r>
    </w:p>
    <w:p w:rsidR="00DC3A75" w:rsidRPr="009E12E1" w:rsidRDefault="00DC3A75" w:rsidP="00DC3A75">
      <w:pPr>
        <w:spacing w:after="200"/>
        <w:ind w:left="720" w:hanging="728"/>
        <w:jc w:val="both"/>
        <w:rPr>
          <w:sz w:val="24"/>
          <w:szCs w:val="24"/>
        </w:rPr>
      </w:pPr>
      <w:r w:rsidRPr="009E12E1">
        <w:rPr>
          <w:sz w:val="24"/>
          <w:szCs w:val="24"/>
        </w:rPr>
        <w:t xml:space="preserve">Jawetz, E., Melnick, J.L., </w:t>
      </w:r>
      <w:r w:rsidRPr="009E12E1">
        <w:rPr>
          <w:sz w:val="24"/>
          <w:szCs w:val="24"/>
          <w:lang w:val="id-ID"/>
        </w:rPr>
        <w:t xml:space="preserve">&amp; </w:t>
      </w:r>
      <w:r w:rsidRPr="009E12E1">
        <w:rPr>
          <w:sz w:val="24"/>
          <w:szCs w:val="24"/>
        </w:rPr>
        <w:t xml:space="preserve">Aldelberg, E.A. (1995). </w:t>
      </w:r>
      <w:r w:rsidRPr="009E12E1">
        <w:rPr>
          <w:i/>
          <w:sz w:val="24"/>
          <w:szCs w:val="24"/>
        </w:rPr>
        <w:t xml:space="preserve">Mikrobiologi Kedokteran. </w:t>
      </w:r>
      <w:r w:rsidRPr="009E12E1">
        <w:rPr>
          <w:sz w:val="24"/>
          <w:szCs w:val="24"/>
        </w:rPr>
        <w:t xml:space="preserve">Edisi ke-20. Jakarta: Buku Kedokteran. </w:t>
      </w:r>
    </w:p>
    <w:p w:rsidR="00DC3A75" w:rsidRDefault="00DC3A75" w:rsidP="00DC3A75">
      <w:pPr>
        <w:tabs>
          <w:tab w:val="left" w:pos="1276"/>
        </w:tabs>
        <w:spacing w:after="200"/>
        <w:ind w:left="720" w:hanging="709"/>
        <w:jc w:val="both"/>
        <w:rPr>
          <w:sz w:val="24"/>
          <w:szCs w:val="24"/>
        </w:rPr>
      </w:pPr>
      <w:r w:rsidRPr="009E12E1">
        <w:rPr>
          <w:sz w:val="24"/>
          <w:szCs w:val="24"/>
        </w:rPr>
        <w:t xml:space="preserve">Jawetz, E., Melnick, J.L., </w:t>
      </w:r>
      <w:r w:rsidRPr="009E12E1">
        <w:rPr>
          <w:sz w:val="24"/>
          <w:szCs w:val="24"/>
          <w:lang w:val="id-ID"/>
        </w:rPr>
        <w:t xml:space="preserve">&amp; </w:t>
      </w:r>
      <w:r w:rsidRPr="009E12E1">
        <w:rPr>
          <w:sz w:val="24"/>
          <w:szCs w:val="24"/>
        </w:rPr>
        <w:t xml:space="preserve">Aldelberg, E.A. (2001). </w:t>
      </w:r>
      <w:r w:rsidRPr="009E12E1">
        <w:rPr>
          <w:i/>
          <w:sz w:val="24"/>
          <w:szCs w:val="24"/>
        </w:rPr>
        <w:t>Mikrobiologi Kedokteran</w:t>
      </w:r>
      <w:r w:rsidRPr="009E12E1">
        <w:rPr>
          <w:sz w:val="24"/>
          <w:szCs w:val="24"/>
        </w:rPr>
        <w:t>. Edisi ke-22. Jakarta: Salemba Medika.</w:t>
      </w:r>
    </w:p>
    <w:p w:rsidR="00DC3A75" w:rsidRDefault="00DC3A75" w:rsidP="00DC3A75">
      <w:pPr>
        <w:spacing w:after="200"/>
        <w:ind w:left="720" w:hanging="709"/>
        <w:jc w:val="both"/>
        <w:rPr>
          <w:rStyle w:val="selectable-text"/>
          <w:rFonts w:eastAsia="Calibri"/>
          <w:sz w:val="24"/>
          <w:szCs w:val="24"/>
        </w:rPr>
      </w:pPr>
      <w:r w:rsidRPr="009E12E1">
        <w:rPr>
          <w:rStyle w:val="selectable-text"/>
          <w:rFonts w:eastAsia="Calibri"/>
          <w:sz w:val="24"/>
          <w:szCs w:val="24"/>
        </w:rPr>
        <w:t>Kolarsick, Paul A. J.,Kolarsick, Maria Ann., &amp; Goodwin, Carolyn. (2011).</w:t>
      </w:r>
      <w:r w:rsidRPr="009E12E1">
        <w:rPr>
          <w:rStyle w:val="selectable-text"/>
          <w:rFonts w:eastAsia="Calibri"/>
          <w:sz w:val="24"/>
          <w:szCs w:val="24"/>
          <w:lang w:val="id-ID"/>
        </w:rPr>
        <w:t xml:space="preserve"> </w:t>
      </w:r>
      <w:r w:rsidRPr="009E12E1">
        <w:rPr>
          <w:rStyle w:val="selectable-text"/>
          <w:rFonts w:eastAsia="Calibri"/>
          <w:sz w:val="24"/>
          <w:szCs w:val="24"/>
        </w:rPr>
        <w:t>Anatomy and Physiology of the Skin. Journal of the Dermatology Nurses' Association, 3(4), 203-213.</w:t>
      </w:r>
    </w:p>
    <w:p w:rsidR="00DC3A75" w:rsidRDefault="00DC3A75" w:rsidP="00DC3A75">
      <w:pPr>
        <w:spacing w:after="200"/>
        <w:ind w:left="720" w:hanging="709"/>
        <w:jc w:val="both"/>
        <w:rPr>
          <w:rFonts w:eastAsia="SimSun"/>
          <w:color w:val="000000"/>
          <w:sz w:val="24"/>
          <w:szCs w:val="24"/>
          <w:lang w:val="id-ID" w:eastAsia="zh-CN"/>
        </w:rPr>
      </w:pPr>
      <w:r w:rsidRPr="009E12E1">
        <w:rPr>
          <w:rFonts w:eastAsia="SimSun"/>
          <w:color w:val="000000"/>
          <w:sz w:val="24"/>
          <w:szCs w:val="24"/>
          <w:lang w:val="id-ID" w:eastAsia="zh-CN"/>
        </w:rPr>
        <w:t xml:space="preserve">Kaihena, Martha., &amp; Luarwan T. </w:t>
      </w:r>
      <w:r w:rsidRPr="009E12E1">
        <w:rPr>
          <w:rStyle w:val="selectable-text"/>
          <w:rFonts w:eastAsia="Calibri"/>
          <w:sz w:val="24"/>
          <w:szCs w:val="24"/>
        </w:rPr>
        <w:t>Welmince</w:t>
      </w:r>
      <w:r w:rsidRPr="009E12E1">
        <w:rPr>
          <w:rStyle w:val="selectable-text"/>
          <w:rFonts w:eastAsia="Calibri"/>
          <w:sz w:val="24"/>
          <w:szCs w:val="24"/>
          <w:lang w:val="id-ID"/>
        </w:rPr>
        <w:t>. (2021).</w:t>
      </w:r>
      <w:r w:rsidRPr="009E12E1">
        <w:rPr>
          <w:i/>
          <w:iCs/>
        </w:rPr>
        <w:t xml:space="preserve"> </w:t>
      </w:r>
      <w:r w:rsidRPr="009E12E1">
        <w:rPr>
          <w:rStyle w:val="selectable-text"/>
          <w:rFonts w:eastAsia="Calibri"/>
          <w:i/>
          <w:iCs/>
          <w:sz w:val="24"/>
          <w:szCs w:val="24"/>
        </w:rPr>
        <w:t>Penyembuhan Luka Bakar Tikus Rattus norvegicusPasca Diberi Gel Ekstrak Etanol Daun Ce</w:t>
      </w:r>
      <w:r>
        <w:rPr>
          <w:rStyle w:val="selectable-text"/>
          <w:rFonts w:eastAsia="Calibri"/>
          <w:i/>
          <w:iCs/>
          <w:sz w:val="24"/>
          <w:szCs w:val="24"/>
        </w:rPr>
        <w:t xml:space="preserve">ngkeh (Syzygium </w:t>
      </w:r>
      <w:r w:rsidRPr="009E12E1">
        <w:rPr>
          <w:rStyle w:val="selectable-text"/>
          <w:rFonts w:eastAsia="Calibri"/>
          <w:i/>
          <w:iCs/>
          <w:sz w:val="24"/>
          <w:szCs w:val="24"/>
        </w:rPr>
        <w:t>aromaticum L.)</w:t>
      </w:r>
      <w:r w:rsidRPr="009E12E1">
        <w:rPr>
          <w:rFonts w:eastAsia="SimSun"/>
          <w:color w:val="000000"/>
          <w:sz w:val="24"/>
          <w:szCs w:val="24"/>
          <w:lang w:val="id-ID" w:eastAsia="zh-CN"/>
        </w:rPr>
        <w:t>. Jurnal Kalwedo Sains, 2 (1), 2722-6964.</w:t>
      </w:r>
    </w:p>
    <w:p w:rsidR="00DC3A75" w:rsidRPr="00334535" w:rsidRDefault="00DC3A75" w:rsidP="00DC3A75">
      <w:pPr>
        <w:spacing w:after="200"/>
        <w:ind w:left="720" w:hanging="709"/>
        <w:jc w:val="both"/>
        <w:rPr>
          <w:rFonts w:eastAsia="SimSun"/>
          <w:color w:val="000000"/>
          <w:sz w:val="24"/>
          <w:szCs w:val="24"/>
          <w:lang w:val="id-ID" w:eastAsia="zh-CN"/>
        </w:rPr>
      </w:pPr>
      <w:r w:rsidRPr="001C41CF">
        <w:rPr>
          <w:rFonts w:eastAsia="SimSun"/>
          <w:color w:val="000000"/>
          <w:sz w:val="24"/>
          <w:szCs w:val="24"/>
          <w:lang w:val="id-ID" w:eastAsia="zh-CN"/>
        </w:rPr>
        <w:t xml:space="preserve">Kumowal, S., Fatimawali, F., &amp; Jayanto, I. (2019). Uji Aktivitas Antibakteri </w:t>
      </w:r>
      <w:r w:rsidRPr="001C41CF">
        <w:rPr>
          <w:rFonts w:eastAsia="SimSun"/>
          <w:color w:val="000000"/>
          <w:sz w:val="24"/>
          <w:szCs w:val="24"/>
          <w:lang w:val="id-ID" w:eastAsia="zh-CN"/>
        </w:rPr>
        <w:lastRenderedPageBreak/>
        <w:t>Nanopartikel Ekstrak Lengkuas Putih (Alpinia galanga (L.) Willd) Terhadap Bakteri Klebsiella pneumoniae. PHARMACON, 8(4), 781-790.</w:t>
      </w:r>
    </w:p>
    <w:p w:rsidR="00DC3A75" w:rsidRPr="001C175F" w:rsidRDefault="00DC3A75" w:rsidP="00DC3A75">
      <w:pPr>
        <w:spacing w:after="200"/>
        <w:ind w:left="720" w:hanging="630"/>
        <w:jc w:val="both"/>
        <w:rPr>
          <w:i/>
          <w:sz w:val="24"/>
          <w:szCs w:val="24"/>
        </w:rPr>
      </w:pPr>
      <w:r w:rsidRPr="009E12E1">
        <w:rPr>
          <w:sz w:val="24"/>
          <w:szCs w:val="24"/>
        </w:rPr>
        <w:t>Lachman, L., Lieberman, H.A.,</w:t>
      </w:r>
      <w:r w:rsidRPr="009E12E1">
        <w:rPr>
          <w:sz w:val="24"/>
          <w:szCs w:val="24"/>
          <w:lang w:val="id-ID"/>
        </w:rPr>
        <w:t xml:space="preserve"> &amp; </w:t>
      </w:r>
      <w:r w:rsidRPr="009E12E1">
        <w:rPr>
          <w:sz w:val="24"/>
          <w:szCs w:val="24"/>
        </w:rPr>
        <w:t xml:space="preserve">Joseph, L.K. (1994). </w:t>
      </w:r>
      <w:r w:rsidRPr="009E12E1">
        <w:rPr>
          <w:i/>
          <w:sz w:val="24"/>
          <w:szCs w:val="24"/>
        </w:rPr>
        <w:t xml:space="preserve">Teori dan Praktek Farmasi Industri. </w:t>
      </w:r>
      <w:r w:rsidRPr="009E12E1">
        <w:rPr>
          <w:sz w:val="24"/>
          <w:szCs w:val="24"/>
        </w:rPr>
        <w:t>Edisi III. Jakarta: UI-Press.</w:t>
      </w:r>
    </w:p>
    <w:p w:rsidR="00DC3A75" w:rsidRDefault="00DC3A75" w:rsidP="00DC3A75">
      <w:pPr>
        <w:spacing w:after="20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 </w:t>
      </w:r>
      <w:r w:rsidRPr="00A97E6F">
        <w:rPr>
          <w:sz w:val="24"/>
          <w:szCs w:val="24"/>
        </w:rPr>
        <w:t xml:space="preserve">Mukhriani, 2014, Ekstraksi, Pemisahan Senyawa, dan Identifikasi Senyawa Aktif. </w:t>
      </w:r>
      <w:r>
        <w:rPr>
          <w:sz w:val="24"/>
          <w:szCs w:val="24"/>
          <w:lang w:val="id-ID"/>
        </w:rPr>
        <w:t xml:space="preserve">       </w:t>
      </w:r>
      <w:r w:rsidRPr="00A97E6F">
        <w:rPr>
          <w:sz w:val="24"/>
          <w:szCs w:val="24"/>
        </w:rPr>
        <w:t>Jurnal-Kesehatan Vol VII No. 2, Fakultas Ilmu Kesehatan UIN Alaudin Makassar, Makassar</w:t>
      </w:r>
    </w:p>
    <w:p w:rsidR="00DC3A75" w:rsidRPr="001C175F" w:rsidRDefault="00DC3A75" w:rsidP="00DC3A75">
      <w:pPr>
        <w:spacing w:after="200"/>
        <w:ind w:left="720" w:hanging="720"/>
        <w:jc w:val="both"/>
        <w:rPr>
          <w:sz w:val="24"/>
          <w:szCs w:val="24"/>
        </w:rPr>
      </w:pPr>
      <w:r w:rsidRPr="00A97E6F">
        <w:rPr>
          <w:sz w:val="24"/>
          <w:szCs w:val="24"/>
        </w:rPr>
        <w:t>Martien, R. et al. (2015) 'Perkembangan Teknologi Nanopartikel dalam Sistem Penghantaran Obat', (August</w:t>
      </w:r>
    </w:p>
    <w:p w:rsidR="00DC3A75" w:rsidRDefault="00DC3A75" w:rsidP="00DC3A75">
      <w:pPr>
        <w:pStyle w:val="BodyText"/>
        <w:spacing w:after="200"/>
        <w:ind w:left="720" w:hanging="720"/>
        <w:jc w:val="both"/>
      </w:pPr>
      <w:r>
        <w:t>Nabillah, S., Noval, N., &amp; Hidayah, N. (2022). Formulasi dan Evaluasi Nano hidrogel</w:t>
      </w:r>
      <w:r>
        <w:rPr>
          <w:spacing w:val="-57"/>
        </w:rPr>
        <w:t xml:space="preserve"> </w:t>
      </w:r>
      <w:r>
        <w:t>Ekstrak Daun Serunai (Chromolaena odorata L.) dengan Variasi Konsentrasi</w:t>
      </w:r>
      <w:r>
        <w:rPr>
          <w:spacing w:val="1"/>
        </w:rPr>
        <w:t xml:space="preserve"> </w:t>
      </w:r>
      <w:r>
        <w:t>Polimer</w:t>
      </w:r>
      <w:r>
        <w:rPr>
          <w:spacing w:val="-3"/>
        </w:rPr>
        <w:t xml:space="preserve"> </w:t>
      </w:r>
      <w:r>
        <w:t>Carbopol 980.</w:t>
      </w:r>
      <w:r>
        <w:rPr>
          <w:spacing w:val="-1"/>
        </w:rPr>
        <w:t xml:space="preserve"> </w:t>
      </w:r>
      <w:r w:rsidRPr="0066246E">
        <w:rPr>
          <w:i/>
          <w:iCs/>
        </w:rPr>
        <w:t>Jurnal</w:t>
      </w:r>
      <w:r w:rsidRPr="0066246E">
        <w:rPr>
          <w:i/>
          <w:iCs/>
          <w:spacing w:val="2"/>
        </w:rPr>
        <w:t xml:space="preserve"> </w:t>
      </w:r>
      <w:r w:rsidRPr="0066246E">
        <w:rPr>
          <w:i/>
          <w:iCs/>
        </w:rPr>
        <w:t>Ilmiah Ibnu Sina</w:t>
      </w:r>
      <w:r>
        <w:rPr>
          <w:spacing w:val="-1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(2), 340-349.</w:t>
      </w:r>
    </w:p>
    <w:p w:rsidR="00DC3A75" w:rsidRDefault="00DC3A75" w:rsidP="00DC3A75">
      <w:pPr>
        <w:pStyle w:val="BodyText"/>
        <w:spacing w:after="200"/>
        <w:ind w:left="720" w:hanging="720"/>
        <w:jc w:val="both"/>
      </w:pPr>
      <w:r>
        <w:t>Nuraeni witri,isti daruwati,eva M.W,dan Maula E.S.(2013).Verifikasi Kinerja Alat</w:t>
      </w:r>
      <w:r>
        <w:rPr>
          <w:spacing w:val="1"/>
        </w:rPr>
        <w:t xml:space="preserve"> </w:t>
      </w:r>
      <w:r>
        <w:t>Particle Size Analyzer</w:t>
      </w:r>
      <w:r>
        <w:rPr>
          <w:spacing w:val="1"/>
        </w:rPr>
        <w:t xml:space="preserve"> </w:t>
      </w:r>
      <w:r>
        <w:t>(Psa) Horiba Lb- 550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Penentuan Distrubusi</w:t>
      </w:r>
      <w:r>
        <w:rPr>
          <w:spacing w:val="1"/>
        </w:rPr>
        <w:t xml:space="preserve"> </w:t>
      </w:r>
      <w:r>
        <w:t>Ukuran Nano- Partikel.prosiding seminar nasional sains dan teknologi nuklir</w:t>
      </w:r>
      <w:r>
        <w:rPr>
          <w:spacing w:val="1"/>
        </w:rPr>
        <w:t xml:space="preserve"> </w:t>
      </w:r>
      <w:r>
        <w:t>PTNBR-BATAN</w:t>
      </w:r>
      <w:r>
        <w:rPr>
          <w:spacing w:val="-2"/>
        </w:rPr>
        <w:t xml:space="preserve"> </w:t>
      </w:r>
      <w:r>
        <w:t>bandung.</w:t>
      </w:r>
    </w:p>
    <w:p w:rsidR="00DC3A75" w:rsidRDefault="00DC3A75" w:rsidP="00DC3A75">
      <w:pPr>
        <w:spacing w:after="200"/>
        <w:ind w:left="720" w:hanging="709"/>
        <w:jc w:val="both"/>
        <w:rPr>
          <w:rStyle w:val="selectable-text"/>
          <w:rFonts w:eastAsia="Calibri"/>
          <w:sz w:val="24"/>
          <w:szCs w:val="24"/>
        </w:rPr>
      </w:pPr>
      <w:r w:rsidRPr="009E12E1">
        <w:rPr>
          <w:sz w:val="24"/>
          <w:szCs w:val="24"/>
        </w:rPr>
        <w:t xml:space="preserve">Parhi, Rabinarayan. (2017). Cross-Linked Hydrogel for Pharmaceutical Applications: A Review. </w:t>
      </w:r>
      <w:r w:rsidRPr="009E12E1">
        <w:rPr>
          <w:rStyle w:val="selectable-text"/>
          <w:rFonts w:eastAsia="Calibri"/>
          <w:sz w:val="24"/>
          <w:szCs w:val="24"/>
        </w:rPr>
        <w:t>Advanced Pharmaceutical Bulletin,7(4),515-530.</w:t>
      </w:r>
    </w:p>
    <w:p w:rsidR="00DC3A75" w:rsidRDefault="00DC3A75" w:rsidP="00DC3A75">
      <w:pPr>
        <w:pStyle w:val="BodyText"/>
        <w:spacing w:after="200"/>
        <w:ind w:left="720" w:hanging="720"/>
        <w:jc w:val="both"/>
      </w:pPr>
      <w:r>
        <w:t xml:space="preserve">Prasetyo dan Inoriah, E. (2013). </w:t>
      </w:r>
      <w:r w:rsidRPr="0066246E">
        <w:rPr>
          <w:i/>
          <w:iCs/>
        </w:rPr>
        <w:t xml:space="preserve">Penglolahan Budidaya Tanaman Obat-obatan </w:t>
      </w:r>
      <w:r>
        <w:t>(Bahan</w:t>
      </w:r>
      <w:r>
        <w:rPr>
          <w:spacing w:val="-57"/>
        </w:rPr>
        <w:t xml:space="preserve"> </w:t>
      </w:r>
      <w:r>
        <w:t>Simplisia).</w:t>
      </w:r>
      <w:r>
        <w:rPr>
          <w:spacing w:val="-1"/>
        </w:rPr>
        <w:t xml:space="preserve"> </w:t>
      </w:r>
      <w:r>
        <w:t>Bengkulu: Badan</w:t>
      </w:r>
      <w:r>
        <w:rPr>
          <w:spacing w:val="-1"/>
        </w:rPr>
        <w:t xml:space="preserve"> </w:t>
      </w:r>
      <w:r>
        <w:t>Penerbitan akultas</w:t>
      </w:r>
      <w:r>
        <w:rPr>
          <w:spacing w:val="-1"/>
        </w:rPr>
        <w:t xml:space="preserve"> </w:t>
      </w:r>
      <w:r>
        <w:t>Pertanian UNIB.</w:t>
      </w:r>
    </w:p>
    <w:p w:rsidR="00DC3A75" w:rsidRDefault="00DC3A75" w:rsidP="00DC3A75">
      <w:pPr>
        <w:pStyle w:val="BodyText"/>
        <w:spacing w:after="200"/>
        <w:ind w:left="720" w:hanging="720"/>
        <w:jc w:val="both"/>
      </w:pPr>
      <w:r w:rsidRPr="00A97E6F">
        <w:t xml:space="preserve">Puslitbangtri. 1992. </w:t>
      </w:r>
      <w:r w:rsidRPr="0066246E">
        <w:rPr>
          <w:i/>
          <w:iCs/>
        </w:rPr>
        <w:t>Sepuluh Tahun Pusat Penelitian dan Pengembangan Tanaman Industri 1982-1991. Sumbangan Penelitian dalam Pembangunan Perkebunan Rakyat</w:t>
      </w:r>
      <w:r w:rsidRPr="00A97E6F">
        <w:t>. Jakarta: Deptan. R.I.</w:t>
      </w:r>
    </w:p>
    <w:p w:rsidR="00DC3A75" w:rsidRDefault="00DC3A75" w:rsidP="00DC3A75">
      <w:pPr>
        <w:pStyle w:val="BodyText"/>
        <w:spacing w:after="200"/>
        <w:ind w:left="720" w:hanging="720"/>
        <w:jc w:val="both"/>
      </w:pPr>
      <w:r>
        <w:t>Rumengan,</w:t>
      </w:r>
      <w:r>
        <w:rPr>
          <w:spacing w:val="-6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F.</w:t>
      </w:r>
      <w:r>
        <w:rPr>
          <w:spacing w:val="-8"/>
        </w:rPr>
        <w:t xml:space="preserve"> </w:t>
      </w:r>
      <w:r>
        <w:t>M.,</w:t>
      </w:r>
      <w:r>
        <w:rPr>
          <w:spacing w:val="-6"/>
        </w:rPr>
        <w:t xml:space="preserve"> </w:t>
      </w:r>
      <w:r>
        <w:t>Suptijah,</w:t>
      </w:r>
      <w:r>
        <w:rPr>
          <w:spacing w:val="-8"/>
        </w:rPr>
        <w:t xml:space="preserve"> </w:t>
      </w:r>
      <w:r>
        <w:t>P.,</w:t>
      </w:r>
      <w:r>
        <w:rPr>
          <w:spacing w:val="-9"/>
        </w:rPr>
        <w:t xml:space="preserve"> </w:t>
      </w:r>
      <w:r>
        <w:t>Salindeho,</w:t>
      </w:r>
      <w:r>
        <w:rPr>
          <w:spacing w:val="-9"/>
        </w:rPr>
        <w:t xml:space="preserve"> </w:t>
      </w:r>
      <w:r>
        <w:t>N.,</w:t>
      </w:r>
      <w:r>
        <w:rPr>
          <w:spacing w:val="-6"/>
        </w:rPr>
        <w:t xml:space="preserve"> </w:t>
      </w:r>
      <w:r>
        <w:t>Wullur,</w:t>
      </w:r>
      <w:r>
        <w:rPr>
          <w:spacing w:val="-9"/>
        </w:rPr>
        <w:t xml:space="preserve"> </w:t>
      </w:r>
      <w:r>
        <w:t>S.,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Luntungan,</w:t>
      </w:r>
      <w:r>
        <w:rPr>
          <w:spacing w:val="-8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H.</w:t>
      </w:r>
      <w:r>
        <w:rPr>
          <w:spacing w:val="-9"/>
        </w:rPr>
        <w:t xml:space="preserve"> </w:t>
      </w:r>
      <w:r>
        <w:t>(n.d.).</w:t>
      </w:r>
      <w:r>
        <w:rPr>
          <w:spacing w:val="-57"/>
        </w:rPr>
        <w:t xml:space="preserve"> </w:t>
      </w:r>
      <w:r>
        <w:t>Nanokitosan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sisik</w:t>
      </w:r>
      <w:r>
        <w:rPr>
          <w:spacing w:val="-1"/>
        </w:rPr>
        <w:t xml:space="preserve"> </w:t>
      </w:r>
      <w:r>
        <w:t>ikan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aplikasinya</w:t>
      </w:r>
      <w:r>
        <w:rPr>
          <w:spacing w:val="-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pengemas</w:t>
      </w:r>
      <w:r>
        <w:rPr>
          <w:spacing w:val="-1"/>
        </w:rPr>
        <w:t xml:space="preserve"> </w:t>
      </w:r>
      <w:r>
        <w:t>produk</w:t>
      </w:r>
      <w:r>
        <w:rPr>
          <w:spacing w:val="2"/>
        </w:rPr>
        <w:t xml:space="preserve"> </w:t>
      </w:r>
      <w:r>
        <w:t>perikanan</w:t>
      </w:r>
    </w:p>
    <w:p w:rsidR="00DC3A75" w:rsidRDefault="00DC3A75" w:rsidP="00DC3A75">
      <w:pPr>
        <w:spacing w:after="200"/>
        <w:ind w:left="720" w:hanging="720"/>
        <w:jc w:val="both"/>
        <w:rPr>
          <w:sz w:val="24"/>
          <w:szCs w:val="24"/>
        </w:rPr>
      </w:pPr>
      <w:r w:rsidRPr="009E12E1">
        <w:rPr>
          <w:sz w:val="24"/>
          <w:szCs w:val="24"/>
        </w:rPr>
        <w:t xml:space="preserve">Radji, M. (2011). </w:t>
      </w:r>
      <w:r w:rsidRPr="009E12E1">
        <w:rPr>
          <w:i/>
          <w:sz w:val="24"/>
          <w:szCs w:val="24"/>
        </w:rPr>
        <w:t>Mikrobiologi.</w:t>
      </w:r>
      <w:r w:rsidRPr="009E12E1">
        <w:rPr>
          <w:sz w:val="24"/>
          <w:szCs w:val="24"/>
        </w:rPr>
        <w:t xml:space="preserve"> Jakarta: Buku Kedokteran EGC.</w:t>
      </w:r>
    </w:p>
    <w:p w:rsidR="00DC3A75" w:rsidRPr="00276A0C" w:rsidRDefault="00DC3A75" w:rsidP="00DC3A75">
      <w:pPr>
        <w:spacing w:after="200"/>
        <w:ind w:left="720" w:hanging="720"/>
        <w:jc w:val="both"/>
        <w:rPr>
          <w:sz w:val="24"/>
          <w:szCs w:val="24"/>
        </w:rPr>
      </w:pPr>
      <w:r w:rsidRPr="00276A0C">
        <w:rPr>
          <w:sz w:val="24"/>
          <w:szCs w:val="24"/>
        </w:rPr>
        <w:t xml:space="preserve">Rajib Das and Sukalyan Kumar Kundu, 2018. In- vitro Antioxidant and AntibactrialStudy of Baccaurea Ramiflora Seeds. Department of Pharmacy, Faculty of Biological Science, Jahangirnagar University, Savar, Dhaka-1342, Bangladesh. International Journal of Pharmacognosy odder et al., IJP, 2018; Vol. 5(9): 612-615 </w:t>
      </w:r>
    </w:p>
    <w:p w:rsidR="00DC3A75" w:rsidRPr="004D0A19" w:rsidRDefault="00DC3A75" w:rsidP="00DC3A75">
      <w:pPr>
        <w:pStyle w:val="BodyText"/>
        <w:spacing w:after="200"/>
        <w:ind w:left="720" w:hanging="709"/>
        <w:jc w:val="both"/>
        <w:rPr>
          <w:color w:val="222222"/>
          <w:shd w:val="clear" w:color="auto" w:fill="FFFFFF"/>
        </w:rPr>
      </w:pPr>
      <w:r w:rsidRPr="00276A0C">
        <w:rPr>
          <w:color w:val="222222"/>
          <w:shd w:val="clear" w:color="auto" w:fill="FFFFFF"/>
        </w:rPr>
        <w:t>Rasidah, R., Syahmani, S., &amp; Iriani, R. (2019). Identifikasi Senyawa Flavonoid dari Kulit</w:t>
      </w:r>
      <w:r>
        <w:rPr>
          <w:color w:val="222222"/>
          <w:shd w:val="clear" w:color="auto" w:fill="FFFFFF"/>
          <w:lang w:val="en-US"/>
        </w:rPr>
        <w:t xml:space="preserve"> </w:t>
      </w:r>
      <w:r w:rsidRPr="00276A0C">
        <w:rPr>
          <w:color w:val="222222"/>
          <w:shd w:val="clear" w:color="auto" w:fill="FFFFFF"/>
        </w:rPr>
        <w:t xml:space="preserve">Batang Tanaman Rambai Padi (Sonneratia alba) dan Uji Aktivitasnya sebagai Antibakteri Staphylococcus aureus: Identification of Flavonoid Compounds from Stem Bark Sonneratia alba and its </w:t>
      </w:r>
      <w:r w:rsidRPr="00276A0C">
        <w:rPr>
          <w:color w:val="222222"/>
          <w:shd w:val="clear" w:color="auto" w:fill="FFFFFF"/>
        </w:rPr>
        <w:lastRenderedPageBreak/>
        <w:t>Antibacterial Activities against Staphylococcus aureus. </w:t>
      </w:r>
      <w:r w:rsidRPr="00276A0C">
        <w:rPr>
          <w:i/>
          <w:iCs/>
          <w:color w:val="222222"/>
          <w:shd w:val="clear" w:color="auto" w:fill="FFFFFF"/>
        </w:rPr>
        <w:t>Jurnal Jejaring Matematika dan Sains</w:t>
      </w:r>
      <w:r w:rsidRPr="00276A0C">
        <w:rPr>
          <w:color w:val="222222"/>
          <w:shd w:val="clear" w:color="auto" w:fill="FFFFFF"/>
        </w:rPr>
        <w:t>, </w:t>
      </w:r>
      <w:r w:rsidRPr="00276A0C">
        <w:rPr>
          <w:i/>
          <w:iCs/>
          <w:color w:val="222222"/>
          <w:shd w:val="clear" w:color="auto" w:fill="FFFFFF"/>
        </w:rPr>
        <w:t>1</w:t>
      </w:r>
      <w:r w:rsidRPr="00276A0C">
        <w:rPr>
          <w:color w:val="222222"/>
          <w:shd w:val="clear" w:color="auto" w:fill="FFFFFF"/>
        </w:rPr>
        <w:t>(2), 97-106.</w:t>
      </w:r>
    </w:p>
    <w:p w:rsidR="00DC3A75" w:rsidRDefault="00DC3A75" w:rsidP="00DC3A75">
      <w:pPr>
        <w:pStyle w:val="BodyText"/>
        <w:spacing w:after="200"/>
        <w:ind w:left="720" w:hanging="851"/>
        <w:jc w:val="both"/>
      </w:pPr>
      <w:r>
        <w:rPr>
          <w:lang w:val="en-US"/>
        </w:rPr>
        <w:t xml:space="preserve">  </w:t>
      </w:r>
      <w:r w:rsidRPr="00A97E6F">
        <w:t xml:space="preserve">Saputro, M. R., Wardhana, Y. W., &amp; Wathoni, N. (2021). Stabilitas Hidrogel dalam Penghantaran Obat. </w:t>
      </w:r>
      <w:r w:rsidRPr="0066246E">
        <w:rPr>
          <w:i/>
          <w:iCs/>
        </w:rPr>
        <w:t>Majalah Farmasetika</w:t>
      </w:r>
      <w:r w:rsidRPr="00A97E6F">
        <w:t>, 6(5), 421-435</w:t>
      </w:r>
    </w:p>
    <w:p w:rsidR="00DC3A75" w:rsidRDefault="00DC3A75" w:rsidP="00DC3A75">
      <w:pPr>
        <w:pStyle w:val="BodyText"/>
        <w:spacing w:after="200"/>
        <w:ind w:left="720" w:hanging="709"/>
        <w:jc w:val="both"/>
      </w:pPr>
      <w:r w:rsidRPr="00A97E6F">
        <w:t xml:space="preserve">Sari, M., Diana, VE, &amp; Hidayah, Y. (2023). Uji Antibakteri Ekstrak Daun Lantana camara L. terhadap </w:t>
      </w:r>
      <w:r w:rsidRPr="002B2593">
        <w:rPr>
          <w:i/>
          <w:iCs/>
        </w:rPr>
        <w:t>Staphylococcus epidermidis, Staphylococcus aureus</w:t>
      </w:r>
      <w:r w:rsidRPr="00A97E6F">
        <w:t xml:space="preserve">, dan </w:t>
      </w:r>
      <w:r w:rsidRPr="002B2593">
        <w:rPr>
          <w:i/>
          <w:iCs/>
        </w:rPr>
        <w:t>Escherichia coli</w:t>
      </w:r>
      <w:r w:rsidRPr="00A97E6F">
        <w:t>. Jurnal Farmasi Islam , 8 (1), 18-21</w:t>
      </w:r>
    </w:p>
    <w:p w:rsidR="00DC3A75" w:rsidRDefault="00DC3A75" w:rsidP="00DC3A75">
      <w:pPr>
        <w:pStyle w:val="BodyText"/>
        <w:spacing w:after="200"/>
        <w:ind w:left="1440" w:hanging="1440"/>
        <w:jc w:val="both"/>
      </w:pPr>
      <w:r w:rsidRPr="00646781">
        <w:t>Swabrik, J. Ed, Informa Healthcare USA: New York, 2007, Vol.2, pp. 1183.</w:t>
      </w:r>
    </w:p>
    <w:p w:rsidR="00DC3A75" w:rsidRPr="00334535" w:rsidRDefault="00DC3A75" w:rsidP="00DC3A75">
      <w:pPr>
        <w:spacing w:after="200"/>
        <w:ind w:left="720" w:hanging="709"/>
        <w:jc w:val="both"/>
        <w:rPr>
          <w:sz w:val="24"/>
          <w:szCs w:val="24"/>
        </w:rPr>
      </w:pPr>
      <w:r w:rsidRPr="009E12E1">
        <w:rPr>
          <w:rFonts w:eastAsia="SimSun"/>
          <w:color w:val="000000"/>
          <w:sz w:val="24"/>
          <w:szCs w:val="24"/>
          <w:lang w:val="id-ID" w:eastAsia="zh-CN"/>
        </w:rPr>
        <w:t xml:space="preserve">Sheskey, Paul J., Cook, Walter G., &amp; Cable, Colin G. (2017). </w:t>
      </w:r>
      <w:r w:rsidRPr="009E12E1">
        <w:rPr>
          <w:rFonts w:eastAsia="SimSun"/>
          <w:i/>
          <w:iCs/>
          <w:color w:val="000000"/>
          <w:sz w:val="24"/>
          <w:szCs w:val="24"/>
          <w:lang w:val="id-ID" w:eastAsia="zh-CN"/>
        </w:rPr>
        <w:t>Handbook Of Pharmaceutical Excipients</w:t>
      </w:r>
      <w:r w:rsidRPr="009E12E1">
        <w:rPr>
          <w:rFonts w:eastAsia="SimSun"/>
          <w:color w:val="000000"/>
          <w:sz w:val="24"/>
          <w:szCs w:val="24"/>
          <w:lang w:val="id-ID" w:eastAsia="zh-CN"/>
        </w:rPr>
        <w:t xml:space="preserve">. </w:t>
      </w:r>
      <w:r w:rsidRPr="009E12E1">
        <w:rPr>
          <w:sz w:val="24"/>
          <w:szCs w:val="24"/>
        </w:rPr>
        <w:t xml:space="preserve">Edisi </w:t>
      </w:r>
      <w:r w:rsidRPr="009E12E1">
        <w:rPr>
          <w:sz w:val="24"/>
          <w:szCs w:val="24"/>
          <w:lang w:val="id-ID"/>
        </w:rPr>
        <w:t>kedelapan</w:t>
      </w:r>
      <w:r w:rsidRPr="009E12E1">
        <w:rPr>
          <w:sz w:val="24"/>
          <w:szCs w:val="24"/>
        </w:rPr>
        <w:t xml:space="preserve">. London: Pharmaceutical Press. </w:t>
      </w:r>
    </w:p>
    <w:p w:rsidR="00DC3A75" w:rsidRDefault="00DC3A75" w:rsidP="00DC3A75">
      <w:pPr>
        <w:pStyle w:val="BodyText"/>
        <w:spacing w:after="200"/>
        <w:ind w:left="720" w:hanging="709"/>
        <w:jc w:val="both"/>
      </w:pPr>
      <w:r w:rsidRPr="00A97E6F">
        <w:t>Susanti, L., &amp; Indriatmoko, DD (2022). Formulasi dan uji aktivitas anti bakteri sabun cair ekstrak buah pinang (</w:t>
      </w:r>
      <w:r w:rsidRPr="002B2593">
        <w:rPr>
          <w:i/>
          <w:iCs/>
        </w:rPr>
        <w:t>Areca catechu</w:t>
      </w:r>
      <w:r w:rsidRPr="00A97E6F">
        <w:t xml:space="preserve"> L.) terhadap </w:t>
      </w:r>
      <w:r w:rsidRPr="002B2593">
        <w:rPr>
          <w:i/>
          <w:iCs/>
        </w:rPr>
        <w:t>Staphylococcus aureus</w:t>
      </w:r>
      <w:r w:rsidRPr="00A97E6F">
        <w:t>. Jurnal Penelitian Farmasi dan Teknologi , 15 (3), 1003-1007</w:t>
      </w:r>
    </w:p>
    <w:p w:rsidR="00DC3A75" w:rsidRDefault="00DC3A75" w:rsidP="00DC3A75">
      <w:pPr>
        <w:pStyle w:val="BodyText"/>
        <w:spacing w:after="200"/>
        <w:ind w:left="720" w:hanging="709"/>
        <w:jc w:val="both"/>
      </w:pPr>
      <w:r w:rsidRPr="00A97E6F">
        <w:t>Wintoko, R., Dwi, A., &amp; Yadika, N. (2020). Manajemen Terkini Perawatan Luka Update Wound Care Management. JK Unila, 4, 183–189.</w:t>
      </w:r>
    </w:p>
    <w:p w:rsidR="00DC3A75" w:rsidRDefault="00DC3A75" w:rsidP="00DC3A75">
      <w:pPr>
        <w:pStyle w:val="BodyText"/>
        <w:spacing w:after="200"/>
        <w:ind w:left="1440" w:hanging="1350"/>
        <w:jc w:val="both"/>
        <w:rPr>
          <w:lang w:val="id-ID"/>
        </w:rPr>
      </w:pPr>
      <w:r w:rsidRPr="009E12E1">
        <w:t>Yamlean, Paulina V.Y. (2020).</w:t>
      </w:r>
      <w:r>
        <w:rPr>
          <w:lang w:val="en-US"/>
        </w:rPr>
        <w:t xml:space="preserve"> </w:t>
      </w:r>
      <w:r w:rsidRPr="009E12E1">
        <w:rPr>
          <w:i/>
        </w:rPr>
        <w:t>Farmasetika.</w:t>
      </w:r>
      <w:r>
        <w:rPr>
          <w:i/>
          <w:lang w:val="en-US"/>
        </w:rPr>
        <w:t xml:space="preserve"> </w:t>
      </w:r>
      <w:r w:rsidRPr="009E12E1">
        <w:t>Klaten:Penerbit Lakeisha</w:t>
      </w:r>
    </w:p>
    <w:p w:rsidR="00227D5E" w:rsidRPr="00DC3A75" w:rsidRDefault="00DC3A75" w:rsidP="00DC3A75"/>
    <w:sectPr w:rsidR="00227D5E" w:rsidRPr="00DC3A75" w:rsidSect="00D069B9">
      <w:footerReference w:type="first" r:id="rId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173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23E" w:rsidRDefault="00DC3A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20223E" w:rsidRDefault="00DC3A7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B9"/>
    <w:rsid w:val="0003411A"/>
    <w:rsid w:val="001A46CB"/>
    <w:rsid w:val="004D335D"/>
    <w:rsid w:val="00550EE2"/>
    <w:rsid w:val="005D69CD"/>
    <w:rsid w:val="008515F8"/>
    <w:rsid w:val="0088362A"/>
    <w:rsid w:val="00AF4DDF"/>
    <w:rsid w:val="00BF23A8"/>
    <w:rsid w:val="00D069B9"/>
    <w:rsid w:val="00D33F01"/>
    <w:rsid w:val="00DC3A75"/>
    <w:rsid w:val="00E5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069B9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069B9"/>
    <w:pPr>
      <w:ind w:left="1088" w:hanging="541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0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9B9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069B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069B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069B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D06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B9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B9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8515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"/>
    <w:basedOn w:val="Normal"/>
    <w:uiPriority w:val="34"/>
    <w:qFormat/>
    <w:rsid w:val="005D69CD"/>
    <w:pPr>
      <w:ind w:left="1386" w:hanging="540"/>
    </w:pPr>
  </w:style>
  <w:style w:type="character" w:customStyle="1" w:styleId="Heading3Char">
    <w:name w:val="Heading 3 Char"/>
    <w:basedOn w:val="DefaultParagraphFont"/>
    <w:link w:val="Heading3"/>
    <w:uiPriority w:val="9"/>
    <w:rsid w:val="00550EE2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550EE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BF23A8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="Calibri" w:eastAsia="Calibri" w:hAnsi="Calibri" w:cs="Calibri"/>
      <w:lang w:val="en-US"/>
    </w:rPr>
  </w:style>
  <w:style w:type="character" w:customStyle="1" w:styleId="ListParagraphChar">
    <w:name w:val="List Paragraph Char"/>
    <w:aliases w:val="PARAGRAPH Char"/>
    <w:link w:val="ListParagraph1"/>
    <w:uiPriority w:val="34"/>
    <w:qFormat/>
    <w:rsid w:val="00BF23A8"/>
    <w:rPr>
      <w:rFonts w:ascii="Calibri" w:eastAsia="Calibri" w:hAnsi="Calibri" w:cs="Calibri"/>
    </w:rPr>
  </w:style>
  <w:style w:type="paragraph" w:customStyle="1" w:styleId="ListParagraph3">
    <w:name w:val="List Paragraph3"/>
    <w:basedOn w:val="Normal"/>
    <w:uiPriority w:val="34"/>
    <w:qFormat/>
    <w:rsid w:val="00BF23A8"/>
    <w:pPr>
      <w:widowControl/>
      <w:autoSpaceDE/>
      <w:autoSpaceDN/>
      <w:spacing w:after="200" w:line="276" w:lineRule="auto"/>
      <w:ind w:left="720" w:hanging="142"/>
      <w:contextualSpacing/>
      <w:jc w:val="both"/>
    </w:pPr>
    <w:rPr>
      <w:rFonts w:ascii="Calibri" w:eastAsia="Calibri" w:hAnsi="Calibri"/>
      <w:lang w:val="en-US"/>
    </w:rPr>
  </w:style>
  <w:style w:type="paragraph" w:styleId="TOC1">
    <w:name w:val="toc 1"/>
    <w:basedOn w:val="Normal"/>
    <w:uiPriority w:val="39"/>
    <w:qFormat/>
    <w:rsid w:val="00D33F01"/>
    <w:pPr>
      <w:spacing w:before="20"/>
      <w:ind w:left="347"/>
      <w:jc w:val="center"/>
    </w:pPr>
    <w:rPr>
      <w:rFonts w:ascii="Calibri" w:eastAsia="Calibri" w:hAnsi="Calibri" w:cs="Calibri"/>
    </w:rPr>
  </w:style>
  <w:style w:type="paragraph" w:styleId="TOC2">
    <w:name w:val="toc 2"/>
    <w:basedOn w:val="Normal"/>
    <w:uiPriority w:val="39"/>
    <w:qFormat/>
    <w:rsid w:val="00D33F01"/>
    <w:pPr>
      <w:spacing w:before="142"/>
      <w:ind w:left="406"/>
    </w:pPr>
    <w:rPr>
      <w:b/>
      <w:bCs/>
      <w:sz w:val="24"/>
      <w:szCs w:val="24"/>
    </w:rPr>
  </w:style>
  <w:style w:type="paragraph" w:styleId="TOC3">
    <w:name w:val="toc 3"/>
    <w:basedOn w:val="Normal"/>
    <w:uiPriority w:val="39"/>
    <w:qFormat/>
    <w:rsid w:val="00D33F01"/>
    <w:pPr>
      <w:spacing w:before="142"/>
      <w:ind w:left="985" w:hanging="361"/>
    </w:pPr>
    <w:rPr>
      <w:b/>
      <w:bCs/>
      <w:sz w:val="24"/>
      <w:szCs w:val="24"/>
    </w:rPr>
  </w:style>
  <w:style w:type="paragraph" w:styleId="TOC4">
    <w:name w:val="toc 4"/>
    <w:basedOn w:val="Normal"/>
    <w:uiPriority w:val="39"/>
    <w:qFormat/>
    <w:rsid w:val="00D33F01"/>
    <w:pPr>
      <w:spacing w:before="139"/>
      <w:ind w:left="769" w:right="205" w:hanging="144"/>
    </w:pPr>
    <w:rPr>
      <w:b/>
      <w:bCs/>
      <w:i/>
      <w:iCs/>
    </w:rPr>
  </w:style>
  <w:style w:type="paragraph" w:styleId="TOC5">
    <w:name w:val="toc 5"/>
    <w:basedOn w:val="Normal"/>
    <w:uiPriority w:val="39"/>
    <w:qFormat/>
    <w:rsid w:val="00D33F01"/>
    <w:pPr>
      <w:spacing w:before="142"/>
      <w:ind w:left="1386" w:hanging="540"/>
    </w:pPr>
    <w:rPr>
      <w:b/>
      <w:bCs/>
      <w:sz w:val="24"/>
      <w:szCs w:val="24"/>
    </w:rPr>
  </w:style>
  <w:style w:type="paragraph" w:styleId="TOC6">
    <w:name w:val="toc 6"/>
    <w:basedOn w:val="Normal"/>
    <w:uiPriority w:val="39"/>
    <w:qFormat/>
    <w:rsid w:val="00D33F01"/>
    <w:pPr>
      <w:spacing w:before="20"/>
      <w:ind w:left="951" w:right="32"/>
      <w:jc w:val="center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33F01"/>
    <w:pPr>
      <w:spacing w:line="27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D33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F01"/>
    <w:rPr>
      <w:rFonts w:ascii="Times New Roman" w:eastAsia="Times New Roman" w:hAnsi="Times New Roman" w:cs="Times New Roman"/>
      <w:lang w:val="id"/>
    </w:rPr>
  </w:style>
  <w:style w:type="character" w:customStyle="1" w:styleId="selectable-text">
    <w:name w:val="selectable-text"/>
    <w:basedOn w:val="DefaultParagraphFont"/>
    <w:rsid w:val="00D33F01"/>
  </w:style>
  <w:style w:type="paragraph" w:styleId="TOCHeading">
    <w:name w:val="TOC Heading"/>
    <w:basedOn w:val="Heading1"/>
    <w:next w:val="Normal"/>
    <w:uiPriority w:val="39"/>
    <w:unhideWhenUsed/>
    <w:qFormat/>
    <w:rsid w:val="00D33F01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33F01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33F01"/>
  </w:style>
  <w:style w:type="character" w:styleId="PlaceholderText">
    <w:name w:val="Placeholder Text"/>
    <w:basedOn w:val="DefaultParagraphFont"/>
    <w:uiPriority w:val="99"/>
    <w:semiHidden/>
    <w:rsid w:val="00D33F01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D33F01"/>
  </w:style>
  <w:style w:type="paragraph" w:styleId="NoSpacing">
    <w:name w:val="No Spacing"/>
    <w:uiPriority w:val="1"/>
    <w:qFormat/>
    <w:rsid w:val="00D33F0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3F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069B9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069B9"/>
    <w:pPr>
      <w:ind w:left="1088" w:hanging="541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0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9B9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069B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069B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069B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D06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B9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B9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8515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"/>
    <w:basedOn w:val="Normal"/>
    <w:uiPriority w:val="34"/>
    <w:qFormat/>
    <w:rsid w:val="005D69CD"/>
    <w:pPr>
      <w:ind w:left="1386" w:hanging="540"/>
    </w:pPr>
  </w:style>
  <w:style w:type="character" w:customStyle="1" w:styleId="Heading3Char">
    <w:name w:val="Heading 3 Char"/>
    <w:basedOn w:val="DefaultParagraphFont"/>
    <w:link w:val="Heading3"/>
    <w:uiPriority w:val="9"/>
    <w:rsid w:val="00550EE2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550EE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BF23A8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="Calibri" w:eastAsia="Calibri" w:hAnsi="Calibri" w:cs="Calibri"/>
      <w:lang w:val="en-US"/>
    </w:rPr>
  </w:style>
  <w:style w:type="character" w:customStyle="1" w:styleId="ListParagraphChar">
    <w:name w:val="List Paragraph Char"/>
    <w:aliases w:val="PARAGRAPH Char"/>
    <w:link w:val="ListParagraph1"/>
    <w:uiPriority w:val="34"/>
    <w:qFormat/>
    <w:rsid w:val="00BF23A8"/>
    <w:rPr>
      <w:rFonts w:ascii="Calibri" w:eastAsia="Calibri" w:hAnsi="Calibri" w:cs="Calibri"/>
    </w:rPr>
  </w:style>
  <w:style w:type="paragraph" w:customStyle="1" w:styleId="ListParagraph3">
    <w:name w:val="List Paragraph3"/>
    <w:basedOn w:val="Normal"/>
    <w:uiPriority w:val="34"/>
    <w:qFormat/>
    <w:rsid w:val="00BF23A8"/>
    <w:pPr>
      <w:widowControl/>
      <w:autoSpaceDE/>
      <w:autoSpaceDN/>
      <w:spacing w:after="200" w:line="276" w:lineRule="auto"/>
      <w:ind w:left="720" w:hanging="142"/>
      <w:contextualSpacing/>
      <w:jc w:val="both"/>
    </w:pPr>
    <w:rPr>
      <w:rFonts w:ascii="Calibri" w:eastAsia="Calibri" w:hAnsi="Calibri"/>
      <w:lang w:val="en-US"/>
    </w:rPr>
  </w:style>
  <w:style w:type="paragraph" w:styleId="TOC1">
    <w:name w:val="toc 1"/>
    <w:basedOn w:val="Normal"/>
    <w:uiPriority w:val="39"/>
    <w:qFormat/>
    <w:rsid w:val="00D33F01"/>
    <w:pPr>
      <w:spacing w:before="20"/>
      <w:ind w:left="347"/>
      <w:jc w:val="center"/>
    </w:pPr>
    <w:rPr>
      <w:rFonts w:ascii="Calibri" w:eastAsia="Calibri" w:hAnsi="Calibri" w:cs="Calibri"/>
    </w:rPr>
  </w:style>
  <w:style w:type="paragraph" w:styleId="TOC2">
    <w:name w:val="toc 2"/>
    <w:basedOn w:val="Normal"/>
    <w:uiPriority w:val="39"/>
    <w:qFormat/>
    <w:rsid w:val="00D33F01"/>
    <w:pPr>
      <w:spacing w:before="142"/>
      <w:ind w:left="406"/>
    </w:pPr>
    <w:rPr>
      <w:b/>
      <w:bCs/>
      <w:sz w:val="24"/>
      <w:szCs w:val="24"/>
    </w:rPr>
  </w:style>
  <w:style w:type="paragraph" w:styleId="TOC3">
    <w:name w:val="toc 3"/>
    <w:basedOn w:val="Normal"/>
    <w:uiPriority w:val="39"/>
    <w:qFormat/>
    <w:rsid w:val="00D33F01"/>
    <w:pPr>
      <w:spacing w:before="142"/>
      <w:ind w:left="985" w:hanging="361"/>
    </w:pPr>
    <w:rPr>
      <w:b/>
      <w:bCs/>
      <w:sz w:val="24"/>
      <w:szCs w:val="24"/>
    </w:rPr>
  </w:style>
  <w:style w:type="paragraph" w:styleId="TOC4">
    <w:name w:val="toc 4"/>
    <w:basedOn w:val="Normal"/>
    <w:uiPriority w:val="39"/>
    <w:qFormat/>
    <w:rsid w:val="00D33F01"/>
    <w:pPr>
      <w:spacing w:before="139"/>
      <w:ind w:left="769" w:right="205" w:hanging="144"/>
    </w:pPr>
    <w:rPr>
      <w:b/>
      <w:bCs/>
      <w:i/>
      <w:iCs/>
    </w:rPr>
  </w:style>
  <w:style w:type="paragraph" w:styleId="TOC5">
    <w:name w:val="toc 5"/>
    <w:basedOn w:val="Normal"/>
    <w:uiPriority w:val="39"/>
    <w:qFormat/>
    <w:rsid w:val="00D33F01"/>
    <w:pPr>
      <w:spacing w:before="142"/>
      <w:ind w:left="1386" w:hanging="540"/>
    </w:pPr>
    <w:rPr>
      <w:b/>
      <w:bCs/>
      <w:sz w:val="24"/>
      <w:szCs w:val="24"/>
    </w:rPr>
  </w:style>
  <w:style w:type="paragraph" w:styleId="TOC6">
    <w:name w:val="toc 6"/>
    <w:basedOn w:val="Normal"/>
    <w:uiPriority w:val="39"/>
    <w:qFormat/>
    <w:rsid w:val="00D33F01"/>
    <w:pPr>
      <w:spacing w:before="20"/>
      <w:ind w:left="951" w:right="32"/>
      <w:jc w:val="center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33F01"/>
    <w:pPr>
      <w:spacing w:line="27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D33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F01"/>
    <w:rPr>
      <w:rFonts w:ascii="Times New Roman" w:eastAsia="Times New Roman" w:hAnsi="Times New Roman" w:cs="Times New Roman"/>
      <w:lang w:val="id"/>
    </w:rPr>
  </w:style>
  <w:style w:type="character" w:customStyle="1" w:styleId="selectable-text">
    <w:name w:val="selectable-text"/>
    <w:basedOn w:val="DefaultParagraphFont"/>
    <w:rsid w:val="00D33F01"/>
  </w:style>
  <w:style w:type="paragraph" w:styleId="TOCHeading">
    <w:name w:val="TOC Heading"/>
    <w:basedOn w:val="Heading1"/>
    <w:next w:val="Normal"/>
    <w:uiPriority w:val="39"/>
    <w:unhideWhenUsed/>
    <w:qFormat/>
    <w:rsid w:val="00D33F01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33F01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33F01"/>
  </w:style>
  <w:style w:type="character" w:styleId="PlaceholderText">
    <w:name w:val="Placeholder Text"/>
    <w:basedOn w:val="DefaultParagraphFont"/>
    <w:uiPriority w:val="99"/>
    <w:semiHidden/>
    <w:rsid w:val="00D33F01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D33F01"/>
  </w:style>
  <w:style w:type="paragraph" w:styleId="NoSpacing">
    <w:name w:val="No Spacing"/>
    <w:uiPriority w:val="1"/>
    <w:qFormat/>
    <w:rsid w:val="00D33F0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3F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2024-10-11T07:51:00Z</dcterms:created>
  <dcterms:modified xsi:type="dcterms:W3CDTF">2024-10-11T07:51:00Z</dcterms:modified>
</cp:coreProperties>
</file>