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E8" w:rsidRDefault="00C247E8" w:rsidP="00C247E8">
      <w:pPr>
        <w:pStyle w:val="Heading1"/>
        <w:spacing w:before="0" w:line="480" w:lineRule="auto"/>
        <w:jc w:val="center"/>
        <w:rPr>
          <w:rFonts w:ascii="Times New Roman" w:hAnsi="Times New Roman" w:cs="Times New Roman"/>
          <w:color w:val="auto"/>
          <w:sz w:val="24"/>
          <w:szCs w:val="24"/>
        </w:rPr>
      </w:pPr>
      <w:bookmarkStart w:id="0" w:name="_Toc171967179"/>
      <w:bookmarkStart w:id="1" w:name="_Toc152653924"/>
      <w:bookmarkStart w:id="2" w:name="_Toc153116099"/>
      <w:bookmarkStart w:id="3" w:name="_Toc153116412"/>
      <w:bookmarkStart w:id="4" w:name="_Toc160294665"/>
      <w:bookmarkStart w:id="5" w:name="_Toc168648442"/>
      <w:bookmarkStart w:id="6" w:name="_Toc169957949"/>
      <w:bookmarkStart w:id="7" w:name="_Toc169958207"/>
      <w:r>
        <w:rPr>
          <w:rFonts w:ascii="Times New Roman" w:hAnsi="Times New Roman" w:cs="Times New Roman"/>
          <w:color w:val="auto"/>
          <w:sz w:val="24"/>
          <w:szCs w:val="24"/>
        </w:rPr>
        <w:t>BAB III</w:t>
      </w:r>
      <w:bookmarkEnd w:id="0"/>
    </w:p>
    <w:p w:rsidR="00C247E8" w:rsidRPr="00C247E8" w:rsidRDefault="00C247E8" w:rsidP="00C247E8">
      <w:pPr>
        <w:pStyle w:val="Heading1"/>
        <w:spacing w:before="0" w:line="480" w:lineRule="auto"/>
        <w:jc w:val="center"/>
        <w:rPr>
          <w:rFonts w:ascii="Times New Roman" w:hAnsi="Times New Roman" w:cs="Times New Roman"/>
          <w:color w:val="auto"/>
          <w:sz w:val="24"/>
          <w:szCs w:val="24"/>
        </w:rPr>
      </w:pPr>
      <w:bookmarkStart w:id="8" w:name="_Toc152653923"/>
      <w:bookmarkStart w:id="9" w:name="_Toc153116098"/>
      <w:bookmarkStart w:id="10" w:name="_Toc153116411"/>
      <w:bookmarkStart w:id="11" w:name="_Toc160294664"/>
      <w:bookmarkStart w:id="12" w:name="_Toc168648441"/>
      <w:bookmarkStart w:id="13" w:name="_Toc169957948"/>
      <w:bookmarkStart w:id="14" w:name="_Toc169958206"/>
      <w:bookmarkStart w:id="15" w:name="_Toc171967180"/>
      <w:r>
        <w:rPr>
          <w:rFonts w:ascii="Times New Roman" w:hAnsi="Times New Roman" w:cs="Times New Roman"/>
          <w:color w:val="auto"/>
          <w:sz w:val="24"/>
          <w:szCs w:val="24"/>
        </w:rPr>
        <w:t>METODE PENELITIAN</w:t>
      </w:r>
      <w:bookmarkEnd w:id="8"/>
      <w:bookmarkEnd w:id="9"/>
      <w:bookmarkEnd w:id="10"/>
      <w:bookmarkEnd w:id="11"/>
      <w:bookmarkEnd w:id="12"/>
      <w:bookmarkEnd w:id="13"/>
      <w:bookmarkEnd w:id="14"/>
      <w:bookmarkEnd w:id="15"/>
    </w:p>
    <w:p w:rsidR="001B44F4" w:rsidRDefault="00B9386E" w:rsidP="00950169">
      <w:pPr>
        <w:pStyle w:val="Heading2"/>
        <w:spacing w:before="0" w:line="480" w:lineRule="auto"/>
        <w:rPr>
          <w:rFonts w:ascii="Times New Roman" w:hAnsi="Times New Roman" w:cs="Times New Roman"/>
          <w:b/>
          <w:color w:val="auto"/>
          <w:sz w:val="24"/>
          <w:szCs w:val="24"/>
        </w:rPr>
      </w:pPr>
      <w:bookmarkStart w:id="16" w:name="_Toc171967181"/>
      <w:r>
        <w:rPr>
          <w:rFonts w:ascii="Times New Roman" w:hAnsi="Times New Roman" w:cs="Times New Roman"/>
          <w:b/>
          <w:color w:val="auto"/>
          <w:sz w:val="24"/>
          <w:szCs w:val="24"/>
        </w:rPr>
        <w:t xml:space="preserve">3.1 </w:t>
      </w:r>
      <w:r>
        <w:rPr>
          <w:rFonts w:ascii="Times New Roman" w:hAnsi="Times New Roman" w:cs="Times New Roman"/>
          <w:b/>
          <w:color w:val="auto"/>
          <w:sz w:val="24"/>
          <w:szCs w:val="24"/>
          <w:lang w:val="en-US"/>
        </w:rPr>
        <w:t>Rancangan</w:t>
      </w:r>
      <w:r>
        <w:rPr>
          <w:rFonts w:ascii="Times New Roman" w:hAnsi="Times New Roman" w:cs="Times New Roman"/>
          <w:b/>
          <w:color w:val="auto"/>
          <w:sz w:val="24"/>
          <w:szCs w:val="24"/>
        </w:rPr>
        <w:t xml:space="preserve"> Penelitian</w:t>
      </w:r>
      <w:bookmarkEnd w:id="1"/>
      <w:bookmarkEnd w:id="2"/>
      <w:bookmarkEnd w:id="3"/>
      <w:bookmarkEnd w:id="4"/>
      <w:bookmarkEnd w:id="5"/>
      <w:bookmarkEnd w:id="6"/>
      <w:bookmarkEnd w:id="7"/>
      <w:bookmarkEnd w:id="16"/>
    </w:p>
    <w:p w:rsidR="001B44F4" w:rsidRDefault="00B9386E" w:rsidP="00950169">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Penelitian ini merup</w:t>
      </w:r>
      <w:r w:rsidR="004E788D">
        <w:rPr>
          <w:rFonts w:ascii="Times New Roman" w:hAnsi="Times New Roman" w:cs="Times New Roman"/>
          <w:sz w:val="24"/>
          <w:szCs w:val="24"/>
        </w:rPr>
        <w:t>akan penelitian observasional</w:t>
      </w:r>
      <w:r w:rsidR="001E43A9">
        <w:rPr>
          <w:rFonts w:ascii="Times New Roman" w:hAnsi="Times New Roman" w:cs="Times New Roman"/>
          <w:sz w:val="24"/>
          <w:szCs w:val="24"/>
        </w:rPr>
        <w:t xml:space="preserve">dengan </w:t>
      </w:r>
      <w:r w:rsidR="00FF2794" w:rsidRPr="0013285D">
        <w:rPr>
          <w:rFonts w:ascii="Times New Roman" w:hAnsi="Times New Roman" w:cs="Times New Roman"/>
          <w:sz w:val="24"/>
          <w:szCs w:val="24"/>
        </w:rPr>
        <w:t xml:space="preserve">desain penelitian </w:t>
      </w:r>
      <w:r w:rsidR="00FF2794" w:rsidRPr="0013285D">
        <w:rPr>
          <w:rFonts w:ascii="Times New Roman" w:hAnsi="Times New Roman" w:cs="Times New Roman"/>
          <w:i/>
          <w:sz w:val="24"/>
          <w:szCs w:val="24"/>
        </w:rPr>
        <w:t>cross sectional</w:t>
      </w:r>
      <w:r>
        <w:rPr>
          <w:rFonts w:ascii="Times New Roman" w:hAnsi="Times New Roman" w:cs="Times New Roman"/>
          <w:sz w:val="24"/>
          <w:szCs w:val="24"/>
        </w:rPr>
        <w:t xml:space="preserve">. Pengambilan data dilakukan secara retrospektif pada tahun 2021-2023.Teknik pengambilan sampel yang digunakan adalah </w:t>
      </w:r>
      <w:r>
        <w:rPr>
          <w:rFonts w:ascii="Times New Roman" w:hAnsi="Times New Roman" w:cs="Times New Roman"/>
          <w:i/>
          <w:sz w:val="24"/>
          <w:szCs w:val="24"/>
        </w:rPr>
        <w:t>Probability sampling</w:t>
      </w:r>
      <w:r w:rsidR="001E43A9">
        <w:rPr>
          <w:rFonts w:ascii="Times New Roman" w:hAnsi="Times New Roman" w:cs="Times New Roman"/>
          <w:sz w:val="24"/>
          <w:szCs w:val="24"/>
        </w:rPr>
        <w:t xml:space="preserve"> secara </w:t>
      </w:r>
      <w:r w:rsidR="001E43A9" w:rsidRPr="001E43A9">
        <w:rPr>
          <w:rFonts w:ascii="Times New Roman" w:hAnsi="Times New Roman" w:cs="Times New Roman"/>
          <w:i/>
          <w:sz w:val="24"/>
          <w:szCs w:val="24"/>
        </w:rPr>
        <w:t>simple random sampling</w:t>
      </w:r>
      <w:r>
        <w:rPr>
          <w:rFonts w:ascii="Times New Roman" w:hAnsi="Times New Roman" w:cs="Times New Roman"/>
          <w:sz w:val="24"/>
          <w:szCs w:val="24"/>
        </w:rPr>
        <w:t xml:space="preserve"> yang memenuhi kriteria inklusi.Penelitian dilakukan pada pasien kanker payudara yang menjalani kemoterapi </w:t>
      </w:r>
      <w:r w:rsidR="004E788D">
        <w:rPr>
          <w:rFonts w:ascii="Times New Roman" w:hAnsi="Times New Roman" w:cs="Times New Roman"/>
          <w:sz w:val="24"/>
          <w:szCs w:val="24"/>
        </w:rPr>
        <w:t>di RSUD Dr. Pirngadi Kota Medan tahun 2021-2023.</w:t>
      </w:r>
    </w:p>
    <w:p w:rsidR="001B44F4" w:rsidRDefault="00B9386E" w:rsidP="00FF2794">
      <w:pPr>
        <w:pStyle w:val="Heading2"/>
        <w:spacing w:before="0"/>
        <w:rPr>
          <w:rFonts w:ascii="Times New Roman" w:hAnsi="Times New Roman" w:cs="Times New Roman"/>
          <w:b/>
          <w:color w:val="auto"/>
          <w:sz w:val="24"/>
          <w:szCs w:val="24"/>
          <w:lang w:val="en-US"/>
        </w:rPr>
      </w:pPr>
      <w:bookmarkStart w:id="17" w:name="_Toc152653925"/>
      <w:bookmarkStart w:id="18" w:name="_Toc153116100"/>
      <w:bookmarkStart w:id="19" w:name="_Toc153116413"/>
      <w:bookmarkStart w:id="20" w:name="_Toc160294666"/>
      <w:bookmarkStart w:id="21" w:name="_Toc168648443"/>
      <w:bookmarkStart w:id="22" w:name="_Toc169957950"/>
      <w:bookmarkStart w:id="23" w:name="_Toc169958208"/>
      <w:bookmarkStart w:id="24" w:name="_Toc171967182"/>
      <w:r>
        <w:rPr>
          <w:rFonts w:ascii="Times New Roman" w:hAnsi="Times New Roman" w:cs="Times New Roman"/>
          <w:b/>
          <w:color w:val="auto"/>
          <w:sz w:val="24"/>
          <w:szCs w:val="24"/>
        </w:rPr>
        <w:t>3.2 Lokasi dan Waktu Penelitian</w:t>
      </w:r>
      <w:bookmarkEnd w:id="17"/>
      <w:bookmarkEnd w:id="18"/>
      <w:bookmarkEnd w:id="19"/>
      <w:bookmarkEnd w:id="20"/>
      <w:bookmarkEnd w:id="21"/>
      <w:bookmarkEnd w:id="22"/>
      <w:bookmarkEnd w:id="23"/>
      <w:bookmarkEnd w:id="24"/>
    </w:p>
    <w:p w:rsidR="00950169" w:rsidRPr="00950169" w:rsidRDefault="00950169" w:rsidP="00FF2794">
      <w:pPr>
        <w:pStyle w:val="Heading2"/>
        <w:spacing w:before="0"/>
        <w:rPr>
          <w:rFonts w:ascii="Times New Roman" w:hAnsi="Times New Roman" w:cs="Times New Roman"/>
          <w:b/>
          <w:color w:val="auto"/>
          <w:sz w:val="24"/>
          <w:szCs w:val="24"/>
          <w:lang w:val="en-US"/>
        </w:rPr>
      </w:pPr>
    </w:p>
    <w:p w:rsidR="001B44F4" w:rsidRDefault="00B9386E" w:rsidP="00FF2794">
      <w:pPr>
        <w:pStyle w:val="Heading3"/>
        <w:spacing w:before="0" w:line="480" w:lineRule="auto"/>
        <w:rPr>
          <w:rFonts w:ascii="Times New Roman" w:hAnsi="Times New Roman" w:cs="Times New Roman"/>
          <w:color w:val="auto"/>
          <w:sz w:val="24"/>
          <w:szCs w:val="24"/>
        </w:rPr>
      </w:pPr>
      <w:bookmarkStart w:id="25" w:name="_Toc152653926"/>
      <w:bookmarkStart w:id="26" w:name="_Toc153116101"/>
      <w:bookmarkStart w:id="27" w:name="_Toc153116414"/>
      <w:bookmarkStart w:id="28" w:name="_Toc160294667"/>
      <w:bookmarkStart w:id="29" w:name="_Toc168648444"/>
      <w:bookmarkStart w:id="30" w:name="_Toc169957951"/>
      <w:bookmarkStart w:id="31" w:name="_Toc169958209"/>
      <w:bookmarkStart w:id="32" w:name="_Toc171967183"/>
      <w:r>
        <w:rPr>
          <w:rFonts w:ascii="Times New Roman" w:hAnsi="Times New Roman" w:cs="Times New Roman"/>
          <w:color w:val="auto"/>
          <w:sz w:val="24"/>
          <w:szCs w:val="24"/>
        </w:rPr>
        <w:t>3.2.1 Lokasi Penelitian</w:t>
      </w:r>
      <w:bookmarkEnd w:id="25"/>
      <w:bookmarkEnd w:id="26"/>
      <w:bookmarkEnd w:id="27"/>
      <w:bookmarkEnd w:id="28"/>
      <w:bookmarkEnd w:id="29"/>
      <w:bookmarkEnd w:id="30"/>
      <w:bookmarkEnd w:id="31"/>
      <w:bookmarkEnd w:id="32"/>
    </w:p>
    <w:p w:rsidR="001B44F4" w:rsidRDefault="00B9386E" w:rsidP="00DA082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dilakukan di RSUD Dr. Pirngadi, jalan prof. H.M. Yamin No.47, Perintis, Kec. Medan Timur, Kota Medan, Sumatera Utara Kota Medan.</w:t>
      </w:r>
    </w:p>
    <w:p w:rsidR="001B44F4" w:rsidRDefault="00B9386E" w:rsidP="00FF2794">
      <w:pPr>
        <w:pStyle w:val="Heading3"/>
        <w:spacing w:before="0" w:line="480" w:lineRule="auto"/>
        <w:jc w:val="both"/>
        <w:rPr>
          <w:rFonts w:ascii="Times New Roman" w:hAnsi="Times New Roman" w:cs="Times New Roman"/>
          <w:color w:val="auto"/>
          <w:sz w:val="24"/>
          <w:szCs w:val="24"/>
        </w:rPr>
      </w:pPr>
      <w:bookmarkStart w:id="33" w:name="_Toc152653927"/>
      <w:bookmarkStart w:id="34" w:name="_Toc153116102"/>
      <w:bookmarkStart w:id="35" w:name="_Toc153116415"/>
      <w:bookmarkStart w:id="36" w:name="_Toc160294668"/>
      <w:bookmarkStart w:id="37" w:name="_Toc168648445"/>
      <w:bookmarkStart w:id="38" w:name="_Toc169957952"/>
      <w:bookmarkStart w:id="39" w:name="_Toc169958210"/>
      <w:bookmarkStart w:id="40" w:name="_Toc171967184"/>
      <w:r>
        <w:rPr>
          <w:rFonts w:ascii="Times New Roman" w:hAnsi="Times New Roman" w:cs="Times New Roman"/>
          <w:color w:val="auto"/>
          <w:sz w:val="24"/>
          <w:szCs w:val="24"/>
        </w:rPr>
        <w:t>3.2.2 Waktu Penelitian</w:t>
      </w:r>
      <w:bookmarkEnd w:id="33"/>
      <w:bookmarkEnd w:id="34"/>
      <w:bookmarkEnd w:id="35"/>
      <w:bookmarkEnd w:id="36"/>
      <w:bookmarkEnd w:id="37"/>
      <w:bookmarkEnd w:id="38"/>
      <w:bookmarkEnd w:id="39"/>
      <w:bookmarkEnd w:id="40"/>
    </w:p>
    <w:p w:rsidR="001B44F4" w:rsidRDefault="00B9386E" w:rsidP="00DA082D">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Waktu pelaksanaan penelitian dilakukan pada bulan Februari – Maret 2024</w:t>
      </w:r>
    </w:p>
    <w:p w:rsidR="001B44F4" w:rsidRDefault="00B9386E" w:rsidP="00FF2794">
      <w:pPr>
        <w:pStyle w:val="Heading2"/>
        <w:spacing w:before="0" w:line="480" w:lineRule="auto"/>
        <w:jc w:val="both"/>
        <w:rPr>
          <w:rFonts w:ascii="Times New Roman" w:hAnsi="Times New Roman" w:cs="Times New Roman"/>
          <w:b/>
          <w:color w:val="auto"/>
          <w:sz w:val="24"/>
          <w:szCs w:val="24"/>
        </w:rPr>
      </w:pPr>
      <w:bookmarkStart w:id="41" w:name="_Toc152653928"/>
      <w:bookmarkStart w:id="42" w:name="_Toc153116103"/>
      <w:bookmarkStart w:id="43" w:name="_Toc153116416"/>
      <w:bookmarkStart w:id="44" w:name="_Toc160294669"/>
      <w:bookmarkStart w:id="45" w:name="_Toc168648446"/>
      <w:bookmarkStart w:id="46" w:name="_Toc169957953"/>
      <w:bookmarkStart w:id="47" w:name="_Toc169958211"/>
      <w:bookmarkStart w:id="48" w:name="_Toc171967185"/>
      <w:r>
        <w:rPr>
          <w:rFonts w:ascii="Times New Roman" w:hAnsi="Times New Roman" w:cs="Times New Roman"/>
          <w:b/>
          <w:color w:val="auto"/>
          <w:sz w:val="24"/>
          <w:szCs w:val="24"/>
        </w:rPr>
        <w:t xml:space="preserve">3.3 </w:t>
      </w:r>
      <w:bookmarkStart w:id="49" w:name="_TOC_250034"/>
      <w:r>
        <w:rPr>
          <w:rFonts w:ascii="Times New Roman" w:hAnsi="Times New Roman" w:cs="Times New Roman"/>
          <w:b/>
          <w:color w:val="auto"/>
          <w:sz w:val="24"/>
          <w:szCs w:val="24"/>
        </w:rPr>
        <w:t>Populasidan</w:t>
      </w:r>
      <w:bookmarkEnd w:id="49"/>
      <w:r>
        <w:rPr>
          <w:rFonts w:ascii="Times New Roman" w:hAnsi="Times New Roman" w:cs="Times New Roman"/>
          <w:b/>
          <w:color w:val="auto"/>
          <w:sz w:val="24"/>
          <w:szCs w:val="24"/>
        </w:rPr>
        <w:t>Sampel Penelitian</w:t>
      </w:r>
      <w:bookmarkEnd w:id="41"/>
      <w:bookmarkEnd w:id="42"/>
      <w:bookmarkEnd w:id="43"/>
      <w:bookmarkEnd w:id="44"/>
      <w:bookmarkEnd w:id="45"/>
      <w:bookmarkEnd w:id="46"/>
      <w:bookmarkEnd w:id="47"/>
      <w:bookmarkEnd w:id="48"/>
    </w:p>
    <w:p w:rsidR="001B44F4" w:rsidRDefault="00B9386E" w:rsidP="00FF2794">
      <w:pPr>
        <w:pStyle w:val="Heading3"/>
        <w:spacing w:before="0" w:line="480" w:lineRule="auto"/>
        <w:jc w:val="both"/>
        <w:rPr>
          <w:rFonts w:ascii="Times New Roman" w:hAnsi="Times New Roman" w:cs="Times New Roman"/>
          <w:color w:val="auto"/>
          <w:sz w:val="24"/>
          <w:szCs w:val="24"/>
        </w:rPr>
      </w:pPr>
      <w:bookmarkStart w:id="50" w:name="_TOC_250033"/>
      <w:bookmarkStart w:id="51" w:name="_Toc152653929"/>
      <w:bookmarkStart w:id="52" w:name="_Toc153116104"/>
      <w:bookmarkStart w:id="53" w:name="_Toc153116417"/>
      <w:bookmarkStart w:id="54" w:name="_Toc160294670"/>
      <w:bookmarkStart w:id="55" w:name="_Toc168648447"/>
      <w:bookmarkStart w:id="56" w:name="_Toc169957954"/>
      <w:bookmarkStart w:id="57" w:name="_Toc169958212"/>
      <w:bookmarkStart w:id="58" w:name="_Toc171967186"/>
      <w:bookmarkEnd w:id="50"/>
      <w:r>
        <w:rPr>
          <w:rFonts w:ascii="Times New Roman" w:hAnsi="Times New Roman" w:cs="Times New Roman"/>
          <w:color w:val="auto"/>
          <w:sz w:val="24"/>
          <w:szCs w:val="24"/>
          <w:lang w:val="id-ID"/>
        </w:rPr>
        <w:t>3.3.1 Populasi</w:t>
      </w:r>
      <w:bookmarkEnd w:id="51"/>
      <w:bookmarkEnd w:id="52"/>
      <w:bookmarkEnd w:id="53"/>
      <w:bookmarkEnd w:id="54"/>
      <w:bookmarkEnd w:id="55"/>
      <w:bookmarkEnd w:id="56"/>
      <w:bookmarkEnd w:id="57"/>
      <w:bookmarkEnd w:id="58"/>
    </w:p>
    <w:p w:rsidR="001B44F4" w:rsidRDefault="00B9386E" w:rsidP="00FF2794">
      <w:pPr>
        <w:spacing w:after="0" w:line="480" w:lineRule="auto"/>
        <w:ind w:firstLine="510"/>
        <w:jc w:val="both"/>
        <w:rPr>
          <w:rFonts w:ascii="Times New Roman" w:hAnsi="Times New Roman" w:cs="Times New Roman"/>
          <w:b/>
          <w:sz w:val="24"/>
          <w:szCs w:val="24"/>
        </w:rPr>
      </w:pPr>
      <w:r>
        <w:rPr>
          <w:rFonts w:ascii="Times New Roman" w:eastAsia="Cambria" w:hAnsi="Times New Roman" w:cs="Times New Roman"/>
          <w:sz w:val="24"/>
          <w:szCs w:val="24"/>
          <w:lang w:val="id-ID"/>
        </w:rPr>
        <w:t>Populasi adalah sub</w:t>
      </w:r>
      <w:r>
        <w:rPr>
          <w:rFonts w:ascii="Times New Roman" w:eastAsia="Cambria" w:hAnsi="Times New Roman" w:cs="Times New Roman"/>
          <w:sz w:val="24"/>
          <w:szCs w:val="24"/>
        </w:rPr>
        <w:t>j</w:t>
      </w:r>
      <w:r>
        <w:rPr>
          <w:rFonts w:ascii="Times New Roman" w:eastAsia="Cambria" w:hAnsi="Times New Roman" w:cs="Times New Roman"/>
          <w:sz w:val="24"/>
          <w:szCs w:val="24"/>
          <w:lang w:val="id-ID"/>
        </w:rPr>
        <w:t>ek yang memenuhi kriteria yang ditetapkan dalam penelitian</w:t>
      </w:r>
      <w:r>
        <w:rPr>
          <w:rFonts w:ascii="Times New Roman" w:eastAsia="Cambria" w:hAnsi="Times New Roman" w:cs="Times New Roman"/>
          <w:sz w:val="24"/>
          <w:szCs w:val="24"/>
        </w:rPr>
        <w:t xml:space="preserve"> (Nursalam, 2008).  </w:t>
      </w:r>
      <w:r>
        <w:rPr>
          <w:rFonts w:ascii="Times New Roman" w:eastAsia="Cambria" w:hAnsi="Times New Roman" w:cs="Times New Roman"/>
          <w:sz w:val="24"/>
          <w:szCs w:val="24"/>
          <w:lang w:val="id-ID"/>
        </w:rPr>
        <w:t xml:space="preserve">Populasi dalam penelitian ini adalah seluruh pasien kanker payudara yang menjalani kemoterapi pada tahun </w:t>
      </w:r>
      <w:r>
        <w:rPr>
          <w:rFonts w:ascii="Times New Roman" w:eastAsia="Cambria" w:hAnsi="Times New Roman" w:cs="Times New Roman"/>
          <w:sz w:val="24"/>
          <w:szCs w:val="24"/>
        </w:rPr>
        <w:t>2021-</w:t>
      </w:r>
      <w:r>
        <w:rPr>
          <w:rFonts w:ascii="Times New Roman" w:eastAsia="Cambria" w:hAnsi="Times New Roman" w:cs="Times New Roman"/>
          <w:sz w:val="24"/>
          <w:szCs w:val="24"/>
          <w:lang w:val="id-ID"/>
        </w:rPr>
        <w:t>202</w:t>
      </w:r>
      <w:r>
        <w:rPr>
          <w:rFonts w:ascii="Times New Roman" w:eastAsia="Cambria" w:hAnsi="Times New Roman" w:cs="Times New Roman"/>
          <w:sz w:val="24"/>
          <w:szCs w:val="24"/>
        </w:rPr>
        <w:t>3</w:t>
      </w:r>
      <w:r>
        <w:rPr>
          <w:rFonts w:ascii="Times New Roman" w:eastAsia="Cambria" w:hAnsi="Times New Roman" w:cs="Times New Roman"/>
          <w:sz w:val="24"/>
          <w:szCs w:val="24"/>
          <w:lang w:val="id-ID"/>
        </w:rPr>
        <w:t xml:space="preserve"> sebanyak </w:t>
      </w:r>
      <w:r>
        <w:rPr>
          <w:rFonts w:ascii="Times New Roman" w:eastAsia="Cambria" w:hAnsi="Times New Roman" w:cs="Times New Roman"/>
          <w:sz w:val="24"/>
          <w:szCs w:val="24"/>
        </w:rPr>
        <w:t xml:space="preserve">85 </w:t>
      </w:r>
      <w:r>
        <w:rPr>
          <w:rFonts w:ascii="Times New Roman" w:eastAsia="Cambria" w:hAnsi="Times New Roman" w:cs="Times New Roman"/>
          <w:sz w:val="24"/>
          <w:szCs w:val="24"/>
          <w:lang w:val="id-ID"/>
        </w:rPr>
        <w:t xml:space="preserve">pasien di RSUD </w:t>
      </w:r>
      <w:r>
        <w:rPr>
          <w:rFonts w:ascii="Times New Roman" w:eastAsia="Cambria" w:hAnsi="Times New Roman" w:cs="Times New Roman"/>
          <w:sz w:val="24"/>
          <w:szCs w:val="24"/>
        </w:rPr>
        <w:t>D</w:t>
      </w:r>
      <w:r>
        <w:rPr>
          <w:rFonts w:ascii="Times New Roman" w:eastAsia="Cambria" w:hAnsi="Times New Roman" w:cs="Times New Roman"/>
          <w:sz w:val="24"/>
          <w:szCs w:val="24"/>
          <w:lang w:val="id-ID"/>
        </w:rPr>
        <w:t>r. Pirngadi Kota Medan</w:t>
      </w:r>
      <w:r>
        <w:rPr>
          <w:rFonts w:ascii="Times New Roman" w:eastAsia="Cambria" w:hAnsi="Times New Roman" w:cs="Times New Roman"/>
          <w:sz w:val="24"/>
          <w:szCs w:val="24"/>
        </w:rPr>
        <w:t>.</w:t>
      </w:r>
    </w:p>
    <w:p w:rsidR="001B44F4" w:rsidRDefault="00B9386E" w:rsidP="00950169">
      <w:pPr>
        <w:pStyle w:val="Heading3"/>
        <w:spacing w:before="0" w:line="480" w:lineRule="auto"/>
        <w:rPr>
          <w:rFonts w:ascii="Times New Roman" w:eastAsia="Cambria" w:hAnsi="Times New Roman" w:cs="Times New Roman"/>
          <w:color w:val="auto"/>
          <w:sz w:val="24"/>
          <w:szCs w:val="24"/>
        </w:rPr>
      </w:pPr>
      <w:bookmarkStart w:id="59" w:name="_Toc152653930"/>
      <w:bookmarkStart w:id="60" w:name="_Toc153116105"/>
      <w:bookmarkStart w:id="61" w:name="_Toc153116418"/>
      <w:bookmarkStart w:id="62" w:name="_Toc160294671"/>
      <w:bookmarkStart w:id="63" w:name="_Toc168648448"/>
      <w:bookmarkStart w:id="64" w:name="_Toc169957955"/>
      <w:bookmarkStart w:id="65" w:name="_Toc169958213"/>
      <w:bookmarkStart w:id="66" w:name="_Toc171967187"/>
      <w:r>
        <w:rPr>
          <w:rFonts w:ascii="Times New Roman" w:eastAsia="Cambria" w:hAnsi="Times New Roman" w:cs="Times New Roman"/>
          <w:color w:val="auto"/>
          <w:sz w:val="24"/>
          <w:szCs w:val="24"/>
          <w:lang w:val="id-ID"/>
        </w:rPr>
        <w:t>3.3.2Sampel</w:t>
      </w:r>
      <w:bookmarkEnd w:id="59"/>
      <w:bookmarkEnd w:id="60"/>
      <w:bookmarkEnd w:id="61"/>
      <w:bookmarkEnd w:id="62"/>
      <w:bookmarkEnd w:id="63"/>
      <w:bookmarkEnd w:id="64"/>
      <w:bookmarkEnd w:id="65"/>
      <w:bookmarkEnd w:id="66"/>
    </w:p>
    <w:p w:rsidR="001B44F4" w:rsidRDefault="00B9386E" w:rsidP="00FF2794">
      <w:pPr>
        <w:autoSpaceDE w:val="0"/>
        <w:autoSpaceDN w:val="0"/>
        <w:spacing w:after="0" w:line="480" w:lineRule="auto"/>
        <w:ind w:firstLine="510"/>
        <w:jc w:val="both"/>
        <w:rPr>
          <w:rFonts w:ascii="Times New Roman" w:eastAsia="Cambria" w:hAnsi="Times New Roman" w:cs="Times New Roman"/>
          <w:spacing w:val="-2"/>
          <w:sz w:val="24"/>
          <w:szCs w:val="24"/>
        </w:rPr>
      </w:pPr>
      <w:r>
        <w:rPr>
          <w:rFonts w:ascii="Times New Roman" w:eastAsia="Cambria" w:hAnsi="Times New Roman" w:cs="Times New Roman"/>
          <w:sz w:val="24"/>
          <w:szCs w:val="24"/>
          <w:lang w:val="id-ID"/>
        </w:rPr>
        <w:t xml:space="preserve">Sampel adalah bagian </w:t>
      </w:r>
      <w:r w:rsidR="001E43A9">
        <w:rPr>
          <w:rFonts w:ascii="Times New Roman" w:eastAsia="Cambria" w:hAnsi="Times New Roman" w:cs="Times New Roman"/>
          <w:sz w:val="24"/>
          <w:szCs w:val="24"/>
        </w:rPr>
        <w:t xml:space="preserve">dari </w:t>
      </w:r>
      <w:r>
        <w:rPr>
          <w:rFonts w:ascii="Times New Roman" w:eastAsia="Cambria" w:hAnsi="Times New Roman" w:cs="Times New Roman"/>
          <w:sz w:val="24"/>
          <w:szCs w:val="24"/>
          <w:lang w:val="id-ID"/>
        </w:rPr>
        <w:t>populasi yang dapat dipergunakansebagaisubjekpenelitianmelaluisampling,dimana</w:t>
      </w:r>
      <w:r>
        <w:rPr>
          <w:rFonts w:ascii="Times New Roman" w:eastAsia="Cambria" w:hAnsi="Times New Roman" w:cs="Times New Roman"/>
          <w:spacing w:val="-2"/>
          <w:sz w:val="24"/>
          <w:szCs w:val="24"/>
          <w:lang w:val="id-ID"/>
        </w:rPr>
        <w:t xml:space="preserve">sampling </w:t>
      </w:r>
      <w:r>
        <w:rPr>
          <w:rFonts w:ascii="Times New Roman" w:eastAsia="Cambria" w:hAnsi="Times New Roman" w:cs="Times New Roman"/>
          <w:sz w:val="24"/>
          <w:szCs w:val="24"/>
          <w:lang w:val="id-ID"/>
        </w:rPr>
        <w:t xml:space="preserve">tersebut </w:t>
      </w:r>
      <w:r>
        <w:rPr>
          <w:rFonts w:ascii="Times New Roman" w:eastAsia="Cambria" w:hAnsi="Times New Roman" w:cs="Times New Roman"/>
          <w:sz w:val="24"/>
          <w:szCs w:val="24"/>
          <w:lang w:val="id-ID"/>
        </w:rPr>
        <w:lastRenderedPageBreak/>
        <w:t>sebagai proses menyeleksi populasi yang dapat mewakili populasi yang ada</w:t>
      </w:r>
      <w:r>
        <w:rPr>
          <w:rFonts w:ascii="Times New Roman" w:eastAsia="Cambria" w:hAnsi="Times New Roman" w:cs="Times New Roman"/>
          <w:sz w:val="24"/>
          <w:szCs w:val="24"/>
        </w:rPr>
        <w:t xml:space="preserve"> (Nursalam, 2008). Teknik pengambilan sampel pada penelitian ini menggunakan</w:t>
      </w:r>
      <w:r>
        <w:rPr>
          <w:rFonts w:ascii="Times New Roman" w:eastAsia="Cambria" w:hAnsi="Times New Roman" w:cs="Times New Roman"/>
          <w:i/>
          <w:iCs/>
          <w:sz w:val="24"/>
          <w:szCs w:val="24"/>
        </w:rPr>
        <w:t xml:space="preserve"> probability sampling</w:t>
      </w:r>
      <w:r>
        <w:rPr>
          <w:rFonts w:ascii="Times New Roman" w:eastAsia="Cambria" w:hAnsi="Times New Roman" w:cs="Times New Roman"/>
          <w:sz w:val="24"/>
          <w:szCs w:val="24"/>
        </w:rPr>
        <w:t xml:space="preserve"> dengan jenis </w:t>
      </w:r>
      <w:r>
        <w:rPr>
          <w:rFonts w:ascii="Times New Roman" w:eastAsia="Cambria" w:hAnsi="Times New Roman" w:cs="Times New Roman"/>
          <w:i/>
          <w:iCs/>
          <w:sz w:val="24"/>
          <w:szCs w:val="24"/>
        </w:rPr>
        <w:t>simple random sampling.</w:t>
      </w:r>
      <w:r>
        <w:rPr>
          <w:rFonts w:ascii="Times New Roman" w:eastAsia="Cambria" w:hAnsi="Times New Roman" w:cs="Times New Roman"/>
          <w:sz w:val="24"/>
          <w:szCs w:val="24"/>
        </w:rPr>
        <w:t xml:space="preserve"> Sampel yang akan diambil dalam penelitian ini </w:t>
      </w:r>
      <w:r>
        <w:rPr>
          <w:rFonts w:ascii="Times New Roman" w:eastAsia="Cambria" w:hAnsi="Times New Roman" w:cs="Times New Roman"/>
          <w:sz w:val="24"/>
          <w:szCs w:val="24"/>
          <w:lang w:val="id-ID"/>
        </w:rPr>
        <w:t>adalah pasien kanker payudara yang menjalani kemoterapi di RSUD</w:t>
      </w:r>
      <w:r>
        <w:rPr>
          <w:rFonts w:ascii="Times New Roman" w:eastAsia="Cambria" w:hAnsi="Times New Roman" w:cs="Times New Roman"/>
          <w:spacing w:val="-4"/>
          <w:sz w:val="24"/>
          <w:szCs w:val="24"/>
        </w:rPr>
        <w:t>D</w:t>
      </w:r>
      <w:r>
        <w:rPr>
          <w:rFonts w:ascii="Times New Roman" w:eastAsia="Cambria" w:hAnsi="Times New Roman" w:cs="Times New Roman"/>
          <w:spacing w:val="-4"/>
          <w:sz w:val="24"/>
          <w:szCs w:val="24"/>
          <w:lang w:val="id-ID"/>
        </w:rPr>
        <w:t xml:space="preserve">r. Pirngadi </w:t>
      </w:r>
      <w:r>
        <w:rPr>
          <w:rFonts w:ascii="Times New Roman" w:eastAsia="Cambria" w:hAnsi="Times New Roman" w:cs="Times New Roman"/>
          <w:sz w:val="24"/>
          <w:szCs w:val="24"/>
          <w:lang w:val="id-ID"/>
        </w:rPr>
        <w:t>KotaMedan</w:t>
      </w:r>
      <w:r>
        <w:rPr>
          <w:rFonts w:ascii="Times New Roman" w:eastAsia="Cambria" w:hAnsi="Times New Roman" w:cs="Times New Roman"/>
          <w:sz w:val="24"/>
          <w:szCs w:val="24"/>
        </w:rPr>
        <w:t xml:space="preserve"> pada tahun </w:t>
      </w:r>
      <w:r>
        <w:rPr>
          <w:rFonts w:ascii="Times New Roman" w:hAnsi="Times New Roman" w:cs="Times New Roman"/>
          <w:sz w:val="24"/>
          <w:szCs w:val="24"/>
        </w:rPr>
        <w:t>2021-</w:t>
      </w:r>
      <w:r>
        <w:rPr>
          <w:rFonts w:ascii="Times New Roman" w:eastAsia="Cambria" w:hAnsi="Times New Roman" w:cs="Times New Roman"/>
          <w:sz w:val="24"/>
          <w:szCs w:val="24"/>
        </w:rPr>
        <w:t>2023 yang memenuhi kriteria inklus</w:t>
      </w:r>
      <w:r w:rsidR="00C247E8">
        <w:rPr>
          <w:rFonts w:ascii="Times New Roman" w:eastAsia="Cambria" w:hAnsi="Times New Roman" w:cs="Times New Roman"/>
          <w:sz w:val="24"/>
          <w:szCs w:val="24"/>
        </w:rPr>
        <w:t>i</w:t>
      </w:r>
      <w:r>
        <w:rPr>
          <w:rFonts w:ascii="Times New Roman" w:eastAsia="Cambria" w:hAnsi="Times New Roman" w:cs="Times New Roman"/>
          <w:sz w:val="24"/>
          <w:szCs w:val="24"/>
        </w:rPr>
        <w:t>.</w:t>
      </w:r>
    </w:p>
    <w:p w:rsidR="001B44F4" w:rsidRDefault="00B9386E" w:rsidP="00FF2794">
      <w:pPr>
        <w:autoSpaceDE w:val="0"/>
        <w:autoSpaceDN w:val="0"/>
        <w:spacing w:after="0" w:line="480" w:lineRule="auto"/>
        <w:ind w:firstLine="510"/>
        <w:jc w:val="both"/>
        <w:rPr>
          <w:rFonts w:ascii="Times New Roman" w:eastAsia="Cambria" w:hAnsi="Times New Roman" w:cs="Times New Roman"/>
          <w:spacing w:val="-2"/>
          <w:sz w:val="24"/>
          <w:szCs w:val="24"/>
        </w:rPr>
      </w:pPr>
      <w:r>
        <w:rPr>
          <w:rFonts w:ascii="Times New Roman" w:eastAsia="Cambria" w:hAnsi="Times New Roman" w:cs="Times New Roman"/>
          <w:spacing w:val="-2"/>
          <w:sz w:val="24"/>
          <w:szCs w:val="24"/>
        </w:rPr>
        <w:t>Penentuan jumlah sampel ditentukan dengan menggunakan rumus slovin.Rumus slovin digunakan untuk menentukan berapa minimal sampel yang dibutuhkan jika ukuran populasi diketahui.</w:t>
      </w:r>
    </w:p>
    <w:p w:rsidR="001B44F4" w:rsidRDefault="00B9386E" w:rsidP="00FF2794">
      <w:pPr>
        <w:autoSpaceDE w:val="0"/>
        <w:autoSpaceDN w:val="0"/>
        <w:spacing w:after="0" w:line="480" w:lineRule="auto"/>
        <w:rPr>
          <w:rFonts w:ascii="Times New Roman" w:eastAsia="Cambria" w:hAnsi="Times New Roman" w:cs="Times New Roman"/>
          <w:spacing w:val="-2"/>
          <w:sz w:val="24"/>
          <w:szCs w:val="24"/>
        </w:rPr>
      </w:pPr>
      <w:r>
        <w:rPr>
          <w:rFonts w:ascii="Times New Roman" w:eastAsia="Cambria" w:hAnsi="Times New Roman" w:cs="Times New Roman"/>
          <w:spacing w:val="-2"/>
          <w:sz w:val="24"/>
          <w:szCs w:val="24"/>
        </w:rPr>
        <w:t>Adapun rumus slovin sebagai berikut :</w:t>
      </w:r>
    </w:p>
    <w:p w:rsidR="001B44F4" w:rsidRDefault="00B9386E" w:rsidP="00FF2794">
      <w:pPr>
        <w:autoSpaceDE w:val="0"/>
        <w:autoSpaceDN w:val="0"/>
        <w:spacing w:after="0" w:line="480" w:lineRule="auto"/>
        <w:rPr>
          <w:rFonts w:ascii="Times New Roman" w:eastAsia="Cambria" w:hAnsi="Times New Roman" w:cs="Times New Roman"/>
          <w:sz w:val="24"/>
          <w:szCs w:val="24"/>
        </w:rPr>
      </w:pPr>
      <m:oMathPara>
        <m:oMathParaPr>
          <m:jc m:val="left"/>
        </m:oMathParaPr>
        <m:oMath>
          <m:r>
            <w:rPr>
              <w:rFonts w:ascii="Cambria Math" w:eastAsia="Cambria" w:hAnsi="Cambria Math" w:cs="Times New Roman"/>
              <w:sz w:val="24"/>
              <w:szCs w:val="24"/>
            </w:rPr>
            <m:t>n=</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N</m:t>
              </m:r>
            </m:num>
            <m:den>
              <m:r>
                <w:rPr>
                  <w:rFonts w:ascii="Cambria Math" w:eastAsia="Cambria" w:hAnsi="Cambria Math" w:cs="Times New Roman"/>
                  <w:sz w:val="24"/>
                  <w:szCs w:val="24"/>
                </w:rPr>
                <m:t xml:space="preserve">1+N </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r>
                        <w:rPr>
                          <w:rFonts w:ascii="Cambria Math" w:eastAsia="Cambria" w:hAnsi="Cambria Math" w:cs="Times New Roman"/>
                          <w:sz w:val="24"/>
                          <w:szCs w:val="24"/>
                        </w:rPr>
                        <m:t>d</m:t>
                      </m:r>
                    </m:e>
                  </m:d>
                </m:e>
                <m:sup>
                  <m:r>
                    <w:rPr>
                      <w:rFonts w:ascii="Cambria Math" w:eastAsia="Cambria" w:hAnsi="Cambria Math" w:cs="Times New Roman"/>
                      <w:sz w:val="24"/>
                      <w:szCs w:val="24"/>
                    </w:rPr>
                    <m:t>2</m:t>
                  </m:r>
                </m:sup>
              </m:sSup>
            </m:den>
          </m:f>
        </m:oMath>
      </m:oMathPara>
    </w:p>
    <w:p w:rsidR="001B44F4" w:rsidRDefault="00B9386E" w:rsidP="00FF2794">
      <w:pPr>
        <w:autoSpaceDE w:val="0"/>
        <w:autoSpaceDN w:val="0"/>
        <w:spacing w:after="0" w:line="480" w:lineRule="auto"/>
        <w:rPr>
          <w:rFonts w:ascii="Times New Roman" w:eastAsia="Cambria" w:hAnsi="Times New Roman" w:cs="Times New Roman"/>
          <w:spacing w:val="-2"/>
          <w:sz w:val="24"/>
          <w:szCs w:val="24"/>
        </w:rPr>
      </w:pPr>
      <w:r>
        <w:rPr>
          <w:rFonts w:ascii="Times New Roman" w:eastAsia="Cambria" w:hAnsi="Times New Roman" w:cs="Times New Roman"/>
          <w:sz w:val="24"/>
          <w:szCs w:val="24"/>
          <w:lang w:val="id-ID"/>
        </w:rPr>
        <w:t>Keterangan</w:t>
      </w:r>
      <w:r>
        <w:rPr>
          <w:rFonts w:ascii="Times New Roman" w:eastAsia="Cambria" w:hAnsi="Times New Roman" w:cs="Times New Roman"/>
          <w:spacing w:val="-10"/>
          <w:sz w:val="24"/>
          <w:szCs w:val="24"/>
          <w:lang w:val="id-ID"/>
        </w:rPr>
        <w:t>:</w:t>
      </w:r>
    </w:p>
    <w:p w:rsidR="001B44F4" w:rsidRDefault="00B9386E" w:rsidP="00FF2794">
      <w:pPr>
        <w:autoSpaceDE w:val="0"/>
        <w:autoSpaceDN w:val="0"/>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lang w:val="id-ID"/>
        </w:rPr>
        <w:t>n = besar sampel</w:t>
      </w:r>
    </w:p>
    <w:p w:rsidR="001B44F4" w:rsidRDefault="00B9386E" w:rsidP="00FF2794">
      <w:pPr>
        <w:autoSpaceDE w:val="0"/>
        <w:autoSpaceDN w:val="0"/>
        <w:spacing w:after="0" w:line="480" w:lineRule="auto"/>
        <w:rPr>
          <w:rFonts w:ascii="Times New Roman" w:eastAsia="Cambria" w:hAnsi="Times New Roman" w:cs="Times New Roman"/>
          <w:spacing w:val="-2"/>
          <w:sz w:val="24"/>
          <w:szCs w:val="24"/>
        </w:rPr>
      </w:pPr>
      <w:r>
        <w:rPr>
          <w:rFonts w:ascii="Times New Roman" w:eastAsia="Cambria" w:hAnsi="Times New Roman" w:cs="Times New Roman"/>
          <w:sz w:val="24"/>
          <w:szCs w:val="24"/>
          <w:lang w:val="id-ID"/>
        </w:rPr>
        <w:t xml:space="preserve"> N=besar populasi</w:t>
      </w:r>
    </w:p>
    <w:p w:rsidR="001B44F4" w:rsidRDefault="00B9386E" w:rsidP="00FF2794">
      <w:pPr>
        <w:autoSpaceDE w:val="0"/>
        <w:autoSpaceDN w:val="0"/>
        <w:spacing w:after="0" w:line="480" w:lineRule="auto"/>
        <w:rPr>
          <w:rFonts w:ascii="Times New Roman" w:eastAsia="Cambria" w:hAnsi="Times New Roman" w:cs="Times New Roman"/>
          <w:spacing w:val="-2"/>
          <w:sz w:val="24"/>
          <w:szCs w:val="24"/>
        </w:rPr>
      </w:pPr>
      <w:r>
        <w:rPr>
          <w:rFonts w:ascii="Times New Roman" w:eastAsia="Cambria" w:hAnsi="Times New Roman" w:cs="Times New Roman"/>
          <w:sz w:val="24"/>
          <w:szCs w:val="24"/>
          <w:lang w:val="id-ID"/>
        </w:rPr>
        <w:t>d=tingkatsignifikan</w:t>
      </w:r>
      <w:r>
        <w:rPr>
          <w:rFonts w:ascii="Times New Roman" w:eastAsia="Cambria" w:hAnsi="Times New Roman" w:cs="Times New Roman"/>
          <w:spacing w:val="-2"/>
          <w:sz w:val="24"/>
          <w:szCs w:val="24"/>
          <w:lang w:val="id-ID"/>
        </w:rPr>
        <w:t xml:space="preserve"> (0,05)</w:t>
      </w:r>
    </w:p>
    <w:p w:rsidR="001B44F4" w:rsidRDefault="00B9386E" w:rsidP="00FF2794">
      <w:pPr>
        <w:autoSpaceDE w:val="0"/>
        <w:autoSpaceDN w:val="0"/>
        <w:spacing w:line="240" w:lineRule="auto"/>
        <w:rPr>
          <w:rFonts w:ascii="Times New Roman" w:eastAsia="Cambria" w:hAnsi="Times New Roman" w:cs="Times New Roman"/>
          <w:spacing w:val="-2"/>
          <w:sz w:val="24"/>
          <w:szCs w:val="24"/>
        </w:rPr>
      </w:pPr>
      <w:r>
        <w:rPr>
          <w:rFonts w:ascii="Times New Roman" w:eastAsia="Cambria" w:hAnsi="Times New Roman" w:cs="Times New Roman"/>
          <w:spacing w:val="-2"/>
          <w:sz w:val="24"/>
          <w:szCs w:val="24"/>
        </w:rPr>
        <w:t>maka :</w:t>
      </w:r>
    </w:p>
    <w:p w:rsidR="001B44F4" w:rsidRDefault="00B9386E" w:rsidP="00FF2794">
      <w:pPr>
        <w:autoSpaceDE w:val="0"/>
        <w:autoSpaceDN w:val="0"/>
        <w:spacing w:line="240" w:lineRule="auto"/>
        <w:rPr>
          <w:rFonts w:ascii="Times New Roman" w:eastAsia="Cambria" w:hAnsi="Times New Roman" w:cs="Times New Roman"/>
          <w:spacing w:val="-2"/>
          <w:sz w:val="24"/>
          <w:szCs w:val="24"/>
        </w:rPr>
      </w:pPr>
      <m:oMathPara>
        <m:oMathParaPr>
          <m:jc m:val="left"/>
        </m:oMathParaPr>
        <m:oMath>
          <m:r>
            <w:rPr>
              <w:rFonts w:ascii="Cambria Math" w:eastAsia="Cambria" w:hAnsi="Cambria Math" w:cs="Times New Roman"/>
              <w:spacing w:val="-2"/>
              <w:sz w:val="24"/>
              <w:szCs w:val="24"/>
            </w:rPr>
            <m:t>n=</m:t>
          </m:r>
          <m:f>
            <m:fPr>
              <m:ctrlPr>
                <w:rPr>
                  <w:rFonts w:ascii="Cambria Math" w:eastAsia="Cambria" w:hAnsi="Cambria Math" w:cs="Times New Roman"/>
                  <w:i/>
                  <w:spacing w:val="-2"/>
                  <w:sz w:val="24"/>
                  <w:szCs w:val="24"/>
                </w:rPr>
              </m:ctrlPr>
            </m:fPr>
            <m:num>
              <m:r>
                <w:rPr>
                  <w:rFonts w:ascii="Cambria Math" w:eastAsia="Cambria" w:hAnsi="Cambria Math" w:cs="Times New Roman"/>
                  <w:spacing w:val="-2"/>
                  <w:sz w:val="24"/>
                  <w:szCs w:val="24"/>
                </w:rPr>
                <m:t>85</m:t>
              </m:r>
            </m:num>
            <m:den>
              <m:r>
                <w:rPr>
                  <w:rFonts w:ascii="Cambria Math" w:eastAsia="Cambria" w:hAnsi="Cambria Math" w:cs="Times New Roman"/>
                  <w:spacing w:val="-2"/>
                  <w:sz w:val="24"/>
                  <w:szCs w:val="24"/>
                </w:rPr>
                <m:t xml:space="preserve">1+85 </m:t>
              </m:r>
              <m:sSup>
                <m:sSupPr>
                  <m:ctrlPr>
                    <w:rPr>
                      <w:rFonts w:ascii="Cambria Math" w:eastAsia="Cambria" w:hAnsi="Cambria Math" w:cs="Times New Roman"/>
                      <w:i/>
                      <w:spacing w:val="-2"/>
                      <w:sz w:val="24"/>
                      <w:szCs w:val="24"/>
                    </w:rPr>
                  </m:ctrlPr>
                </m:sSupPr>
                <m:e>
                  <m:d>
                    <m:dPr>
                      <m:ctrlPr>
                        <w:rPr>
                          <w:rFonts w:ascii="Cambria Math" w:eastAsia="Cambria" w:hAnsi="Cambria Math" w:cs="Times New Roman"/>
                          <w:i/>
                          <w:spacing w:val="-2"/>
                          <w:sz w:val="24"/>
                          <w:szCs w:val="24"/>
                        </w:rPr>
                      </m:ctrlPr>
                    </m:dPr>
                    <m:e>
                      <m:r>
                        <w:rPr>
                          <w:rFonts w:ascii="Cambria Math" w:eastAsia="Cambria" w:hAnsi="Cambria Math" w:cs="Times New Roman"/>
                          <w:spacing w:val="-2"/>
                          <w:sz w:val="24"/>
                          <w:szCs w:val="24"/>
                        </w:rPr>
                        <m:t>0,05</m:t>
                      </m:r>
                    </m:e>
                  </m:d>
                </m:e>
                <m:sup>
                  <m:r>
                    <w:rPr>
                      <w:rFonts w:ascii="Cambria Math" w:eastAsia="Cambria" w:hAnsi="Cambria Math" w:cs="Times New Roman"/>
                      <w:spacing w:val="-2"/>
                      <w:sz w:val="24"/>
                      <w:szCs w:val="24"/>
                    </w:rPr>
                    <m:t>2</m:t>
                  </m:r>
                </m:sup>
              </m:sSup>
            </m:den>
          </m:f>
        </m:oMath>
      </m:oMathPara>
    </w:p>
    <w:p w:rsidR="001B44F4" w:rsidRDefault="00B9386E" w:rsidP="00FF2794">
      <w:pPr>
        <w:autoSpaceDE w:val="0"/>
        <w:autoSpaceDN w:val="0"/>
        <w:spacing w:line="240" w:lineRule="auto"/>
        <w:rPr>
          <w:rFonts w:ascii="Times New Roman" w:eastAsia="Cambria" w:hAnsi="Times New Roman" w:cs="Times New Roman"/>
          <w:spacing w:val="-2"/>
          <w:sz w:val="24"/>
          <w:szCs w:val="24"/>
        </w:rPr>
      </w:pPr>
      <m:oMathPara>
        <m:oMathParaPr>
          <m:jc m:val="left"/>
        </m:oMathParaPr>
        <m:oMath>
          <m:r>
            <w:rPr>
              <w:rFonts w:ascii="Cambria Math" w:eastAsia="Cambria" w:hAnsi="Cambria Math" w:cs="Times New Roman"/>
              <w:spacing w:val="-2"/>
              <w:sz w:val="24"/>
              <w:szCs w:val="24"/>
            </w:rPr>
            <m:t>n=</m:t>
          </m:r>
          <m:f>
            <m:fPr>
              <m:ctrlPr>
                <w:rPr>
                  <w:rFonts w:ascii="Cambria Math" w:eastAsia="Cambria" w:hAnsi="Cambria Math" w:cs="Times New Roman"/>
                  <w:i/>
                  <w:spacing w:val="-2"/>
                  <w:sz w:val="24"/>
                  <w:szCs w:val="24"/>
                </w:rPr>
              </m:ctrlPr>
            </m:fPr>
            <m:num>
              <m:r>
                <w:rPr>
                  <w:rFonts w:ascii="Cambria Math" w:eastAsia="Cambria" w:hAnsi="Cambria Math" w:cs="Times New Roman"/>
                  <w:spacing w:val="-2"/>
                  <w:sz w:val="24"/>
                  <w:szCs w:val="24"/>
                </w:rPr>
                <m:t>85</m:t>
              </m:r>
            </m:num>
            <m:den>
              <m:r>
                <w:rPr>
                  <w:rFonts w:ascii="Cambria Math" w:eastAsia="Cambria" w:hAnsi="Cambria Math" w:cs="Times New Roman"/>
                  <w:spacing w:val="-2"/>
                  <w:sz w:val="24"/>
                  <w:szCs w:val="24"/>
                </w:rPr>
                <m:t>1+85 (0,0025)</m:t>
              </m:r>
            </m:den>
          </m:f>
        </m:oMath>
      </m:oMathPara>
    </w:p>
    <w:p w:rsidR="001B44F4" w:rsidRDefault="00B9386E" w:rsidP="00FF2794">
      <w:pPr>
        <w:autoSpaceDE w:val="0"/>
        <w:autoSpaceDN w:val="0"/>
        <w:spacing w:line="240" w:lineRule="auto"/>
        <w:ind w:firstLine="720"/>
        <w:rPr>
          <w:rFonts w:ascii="Times New Roman" w:eastAsia="Cambria" w:hAnsi="Times New Roman" w:cs="Times New Roman"/>
          <w:spacing w:val="-2"/>
          <w:sz w:val="24"/>
          <w:szCs w:val="24"/>
        </w:rPr>
      </w:pPr>
      <m:oMathPara>
        <m:oMathParaPr>
          <m:jc m:val="left"/>
        </m:oMathParaPr>
        <m:oMath>
          <m:r>
            <w:rPr>
              <w:rFonts w:ascii="Cambria Math" w:eastAsia="Cambria" w:hAnsi="Cambria Math" w:cs="Times New Roman"/>
              <w:spacing w:val="-2"/>
              <w:sz w:val="24"/>
              <w:szCs w:val="24"/>
            </w:rPr>
            <m:t>n=</m:t>
          </m:r>
          <m:f>
            <m:fPr>
              <m:ctrlPr>
                <w:rPr>
                  <w:rFonts w:ascii="Cambria Math" w:eastAsia="Cambria" w:hAnsi="Cambria Math" w:cs="Times New Roman"/>
                  <w:i/>
                  <w:spacing w:val="-2"/>
                  <w:sz w:val="24"/>
                  <w:szCs w:val="24"/>
                </w:rPr>
              </m:ctrlPr>
            </m:fPr>
            <m:num>
              <m:r>
                <w:rPr>
                  <w:rFonts w:ascii="Cambria Math" w:eastAsia="Cambria" w:hAnsi="Cambria Math" w:cs="Times New Roman"/>
                  <w:spacing w:val="-2"/>
                  <w:sz w:val="24"/>
                  <w:szCs w:val="24"/>
                </w:rPr>
                <m:t>85</m:t>
              </m:r>
            </m:num>
            <m:den>
              <m:r>
                <w:rPr>
                  <w:rFonts w:ascii="Cambria Math" w:eastAsia="Cambria" w:hAnsi="Cambria Math" w:cs="Times New Roman"/>
                  <w:spacing w:val="-2"/>
                  <w:sz w:val="24"/>
                  <w:szCs w:val="24"/>
                </w:rPr>
                <m:t>1+0,2125</m:t>
              </m:r>
            </m:den>
          </m:f>
        </m:oMath>
      </m:oMathPara>
    </w:p>
    <w:p w:rsidR="001B44F4" w:rsidRDefault="00B9386E" w:rsidP="00FF2794">
      <w:pPr>
        <w:autoSpaceDE w:val="0"/>
        <w:autoSpaceDN w:val="0"/>
        <w:spacing w:line="240" w:lineRule="auto"/>
        <w:ind w:firstLine="720"/>
        <w:rPr>
          <w:rFonts w:ascii="Times New Roman" w:eastAsia="Cambria" w:hAnsi="Times New Roman" w:cs="Times New Roman"/>
          <w:spacing w:val="-2"/>
          <w:sz w:val="24"/>
          <w:szCs w:val="24"/>
        </w:rPr>
      </w:pPr>
      <m:oMathPara>
        <m:oMathParaPr>
          <m:jc m:val="left"/>
        </m:oMathParaPr>
        <m:oMath>
          <m:r>
            <w:rPr>
              <w:rFonts w:ascii="Cambria Math" w:eastAsia="Cambria" w:hAnsi="Cambria Math" w:cs="Times New Roman"/>
              <w:spacing w:val="-2"/>
              <w:sz w:val="24"/>
              <w:szCs w:val="24"/>
            </w:rPr>
            <m:t>n=</m:t>
          </m:r>
          <m:f>
            <m:fPr>
              <m:ctrlPr>
                <w:rPr>
                  <w:rFonts w:ascii="Cambria Math" w:eastAsia="Cambria" w:hAnsi="Cambria Math" w:cs="Times New Roman"/>
                  <w:i/>
                  <w:spacing w:val="-2"/>
                  <w:sz w:val="24"/>
                  <w:szCs w:val="24"/>
                </w:rPr>
              </m:ctrlPr>
            </m:fPr>
            <m:num>
              <m:r>
                <w:rPr>
                  <w:rFonts w:ascii="Cambria Math" w:eastAsia="Cambria" w:hAnsi="Cambria Math" w:cs="Times New Roman"/>
                  <w:spacing w:val="-2"/>
                  <w:sz w:val="24"/>
                  <w:szCs w:val="24"/>
                </w:rPr>
                <m:t>85</m:t>
              </m:r>
            </m:num>
            <m:den>
              <m:r>
                <w:rPr>
                  <w:rFonts w:ascii="Cambria Math" w:eastAsia="Cambria" w:hAnsi="Cambria Math" w:cs="Times New Roman"/>
                  <w:spacing w:val="-2"/>
                  <w:sz w:val="24"/>
                  <w:szCs w:val="24"/>
                </w:rPr>
                <m:t>1,2125</m:t>
              </m:r>
            </m:den>
          </m:f>
        </m:oMath>
      </m:oMathPara>
    </w:p>
    <w:p w:rsidR="001B44F4" w:rsidRDefault="00B9386E" w:rsidP="00FF2794">
      <w:pPr>
        <w:autoSpaceDE w:val="0"/>
        <w:autoSpaceDN w:val="0"/>
        <w:spacing w:line="480" w:lineRule="auto"/>
        <w:jc w:val="both"/>
        <w:rPr>
          <w:rFonts w:ascii="Times New Roman" w:eastAsia="Cambria" w:hAnsi="Times New Roman" w:cs="Times New Roman"/>
          <w:spacing w:val="-2"/>
          <w:sz w:val="24"/>
          <w:szCs w:val="24"/>
        </w:rPr>
      </w:pPr>
      <m:oMathPara>
        <m:oMath>
          <m:r>
            <w:rPr>
              <w:rFonts w:ascii="Cambria Math" w:eastAsia="Cambria" w:hAnsi="Cambria Math" w:cs="Times New Roman"/>
              <w:spacing w:val="-2"/>
              <w:sz w:val="24"/>
              <w:szCs w:val="24"/>
            </w:rPr>
            <m:t>n=70</m:t>
          </m:r>
        </m:oMath>
      </m:oMathPara>
    </w:p>
    <w:p w:rsidR="001B44F4" w:rsidRDefault="00B9386E" w:rsidP="00FF2794">
      <w:pPr>
        <w:autoSpaceDE w:val="0"/>
        <w:autoSpaceDN w:val="0"/>
        <w:spacing w:after="0" w:line="480" w:lineRule="auto"/>
        <w:jc w:val="both"/>
        <w:rPr>
          <w:rFonts w:ascii="Times New Roman" w:hAnsi="Times New Roman" w:cs="Times New Roman"/>
          <w:b/>
          <w:sz w:val="24"/>
          <w:szCs w:val="24"/>
        </w:rPr>
      </w:pPr>
      <w:r>
        <w:rPr>
          <w:rFonts w:ascii="Times New Roman" w:eastAsia="Cambria" w:hAnsi="Times New Roman" w:cs="Times New Roman"/>
          <w:spacing w:val="-2"/>
          <w:sz w:val="24"/>
          <w:szCs w:val="24"/>
        </w:rPr>
        <w:t xml:space="preserve">maka, jumlah sampel minimal ditetapkan dalam penelitian sebanyak </w:t>
      </w:r>
      <w:r w:rsidR="00FF2794">
        <w:rPr>
          <w:rFonts w:ascii="Times New Roman" w:eastAsia="Cambria" w:hAnsi="Times New Roman" w:cs="Times New Roman"/>
          <w:spacing w:val="-2"/>
          <w:sz w:val="24"/>
          <w:szCs w:val="24"/>
        </w:rPr>
        <w:t>70</w:t>
      </w:r>
      <w:r>
        <w:rPr>
          <w:rFonts w:ascii="Times New Roman" w:eastAsia="Cambria" w:hAnsi="Times New Roman" w:cs="Times New Roman"/>
          <w:spacing w:val="-2"/>
          <w:sz w:val="24"/>
          <w:szCs w:val="24"/>
        </w:rPr>
        <w:t xml:space="preserve"> sampel</w:t>
      </w:r>
      <w:r w:rsidR="00DA082D">
        <w:rPr>
          <w:rFonts w:ascii="Times New Roman" w:eastAsia="Cambria" w:hAnsi="Times New Roman" w:cs="Times New Roman"/>
          <w:spacing w:val="-2"/>
          <w:sz w:val="24"/>
          <w:szCs w:val="24"/>
        </w:rPr>
        <w:t>.</w:t>
      </w:r>
    </w:p>
    <w:p w:rsidR="001B44F4" w:rsidRDefault="00B9386E" w:rsidP="00005813">
      <w:pPr>
        <w:pStyle w:val="Heading2"/>
        <w:spacing w:before="0"/>
        <w:rPr>
          <w:rFonts w:ascii="Times New Roman" w:hAnsi="Times New Roman" w:cs="Times New Roman"/>
          <w:b/>
          <w:color w:val="auto"/>
          <w:sz w:val="24"/>
          <w:szCs w:val="24"/>
          <w:lang w:val="en-US"/>
        </w:rPr>
      </w:pPr>
      <w:bookmarkStart w:id="67" w:name="_Toc152653932"/>
      <w:bookmarkStart w:id="68" w:name="_Toc153116108"/>
      <w:bookmarkStart w:id="69" w:name="_Toc153116421"/>
      <w:bookmarkStart w:id="70" w:name="_Toc160294672"/>
      <w:bookmarkStart w:id="71" w:name="_Toc168648449"/>
      <w:bookmarkStart w:id="72" w:name="_Toc169957956"/>
      <w:bookmarkStart w:id="73" w:name="_Toc169958214"/>
      <w:bookmarkStart w:id="74" w:name="_Toc171967188"/>
      <w:r>
        <w:rPr>
          <w:rFonts w:ascii="Times New Roman" w:hAnsi="Times New Roman" w:cs="Times New Roman"/>
          <w:b/>
          <w:color w:val="auto"/>
          <w:sz w:val="24"/>
          <w:szCs w:val="24"/>
          <w:lang w:val="en-US"/>
        </w:rPr>
        <w:lastRenderedPageBreak/>
        <w:t xml:space="preserve">3.4 </w:t>
      </w:r>
      <w:r>
        <w:rPr>
          <w:rFonts w:ascii="Times New Roman" w:hAnsi="Times New Roman" w:cs="Times New Roman"/>
          <w:b/>
          <w:color w:val="auto"/>
          <w:sz w:val="24"/>
          <w:szCs w:val="24"/>
        </w:rPr>
        <w:t>Kriteria Sampel</w:t>
      </w:r>
      <w:bookmarkEnd w:id="67"/>
      <w:bookmarkEnd w:id="68"/>
      <w:bookmarkEnd w:id="69"/>
      <w:bookmarkEnd w:id="70"/>
      <w:bookmarkEnd w:id="71"/>
      <w:bookmarkEnd w:id="72"/>
      <w:bookmarkEnd w:id="73"/>
      <w:bookmarkEnd w:id="74"/>
    </w:p>
    <w:p w:rsidR="001B44F4" w:rsidRDefault="001B44F4" w:rsidP="00005813">
      <w:pPr>
        <w:pStyle w:val="Heading2"/>
        <w:spacing w:before="0"/>
        <w:ind w:firstLine="720"/>
        <w:rPr>
          <w:rFonts w:ascii="Times New Roman" w:hAnsi="Times New Roman" w:cs="Times New Roman"/>
          <w:b/>
          <w:color w:val="auto"/>
          <w:sz w:val="24"/>
          <w:szCs w:val="24"/>
          <w:lang w:val="en-US"/>
        </w:rPr>
      </w:pPr>
    </w:p>
    <w:p w:rsidR="001B44F4" w:rsidRPr="00EA12B6" w:rsidRDefault="00B9386E" w:rsidP="00EA12B6">
      <w:pPr>
        <w:pStyle w:val="Heading3"/>
        <w:spacing w:before="0" w:line="480" w:lineRule="auto"/>
        <w:rPr>
          <w:rFonts w:ascii="Times New Roman" w:hAnsi="Times New Roman" w:cs="Times New Roman"/>
          <w:color w:val="auto"/>
          <w:spacing w:val="-1"/>
          <w:sz w:val="24"/>
          <w:szCs w:val="24"/>
        </w:rPr>
      </w:pPr>
      <w:bookmarkStart w:id="75" w:name="_Toc171967189"/>
      <w:r w:rsidRPr="00EA12B6">
        <w:rPr>
          <w:rFonts w:ascii="Times New Roman" w:hAnsi="Times New Roman" w:cs="Times New Roman"/>
          <w:color w:val="auto"/>
          <w:sz w:val="24"/>
          <w:szCs w:val="24"/>
        </w:rPr>
        <w:t xml:space="preserve">3.4.1 </w:t>
      </w:r>
      <w:r w:rsidRPr="00EA12B6">
        <w:rPr>
          <w:rFonts w:ascii="Times New Roman" w:hAnsi="Times New Roman" w:cs="Times New Roman"/>
          <w:color w:val="auto"/>
          <w:sz w:val="24"/>
          <w:szCs w:val="24"/>
          <w:lang w:val="id-ID"/>
        </w:rPr>
        <w:t>KriteriaInklusi</w:t>
      </w:r>
      <w:bookmarkEnd w:id="75"/>
    </w:p>
    <w:p w:rsidR="00EA12B6" w:rsidRPr="008A6D31" w:rsidRDefault="00EA12B6" w:rsidP="008A6D31">
      <w:pPr>
        <w:spacing w:after="0" w:line="480" w:lineRule="auto"/>
        <w:ind w:firstLine="567"/>
      </w:pPr>
      <w:r w:rsidRPr="00EA12B6">
        <w:rPr>
          <w:rFonts w:ascii="Times New Roman" w:hAnsi="Times New Roman" w:cs="Times New Roman"/>
          <w:sz w:val="24"/>
          <w:szCs w:val="24"/>
        </w:rPr>
        <w:t>Kriteria inklusi adalah karakteristik umum subjek penelitian dari suatu populasi target yang terjangkau yang akan diteliti</w:t>
      </w:r>
      <w:r>
        <w:rPr>
          <w:rFonts w:ascii="Times New Roman" w:hAnsi="Times New Roman" w:cs="Times New Roman"/>
          <w:sz w:val="24"/>
          <w:szCs w:val="24"/>
        </w:rPr>
        <w:t xml:space="preserve">. </w:t>
      </w:r>
      <w:r w:rsidR="008A6D31" w:rsidRPr="008A6D31">
        <w:rPr>
          <w:rFonts w:ascii="Times New Roman" w:hAnsi="Times New Roman" w:cs="Times New Roman"/>
          <w:sz w:val="24"/>
          <w:szCs w:val="24"/>
        </w:rPr>
        <w:t>Kriteria ink</w:t>
      </w:r>
      <w:r w:rsidRPr="008A6D31">
        <w:rPr>
          <w:rFonts w:ascii="Times New Roman" w:hAnsi="Times New Roman" w:cs="Times New Roman"/>
          <w:sz w:val="24"/>
          <w:szCs w:val="24"/>
        </w:rPr>
        <w:t>lusi penelitian ini adalah:</w:t>
      </w:r>
    </w:p>
    <w:p w:rsidR="001B44F4" w:rsidRDefault="00B9386E" w:rsidP="008A6D31">
      <w:pPr>
        <w:pStyle w:val="ListParagraph"/>
        <w:numPr>
          <w:ilvl w:val="0"/>
          <w:numId w:val="5"/>
        </w:numPr>
        <w:tabs>
          <w:tab w:val="left" w:pos="1000"/>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sz w:val="24"/>
        </w:rPr>
        <w:t>Kelompok usia ≥ 18 tahun</w:t>
      </w:r>
    </w:p>
    <w:p w:rsidR="001B44F4" w:rsidRPr="000038E2" w:rsidRDefault="00B9386E" w:rsidP="008C1597">
      <w:pPr>
        <w:pStyle w:val="ListParagraph"/>
        <w:numPr>
          <w:ilvl w:val="0"/>
          <w:numId w:val="5"/>
        </w:numPr>
        <w:tabs>
          <w:tab w:val="left" w:pos="1000"/>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sz w:val="24"/>
          <w:lang w:val="id-ID"/>
        </w:rPr>
        <w:t>Pasienyangmengalami</w:t>
      </w:r>
      <w:r>
        <w:rPr>
          <w:rFonts w:ascii="Times New Roman" w:hAnsi="Times New Roman" w:cs="Times New Roman"/>
          <w:spacing w:val="-4"/>
          <w:sz w:val="24"/>
          <w:lang w:val="id-ID"/>
        </w:rPr>
        <w:t xml:space="preserve"> kanker payudara y</w:t>
      </w:r>
      <w:r w:rsidR="000038E2">
        <w:rPr>
          <w:rFonts w:ascii="Times New Roman" w:hAnsi="Times New Roman" w:cs="Times New Roman"/>
          <w:spacing w:val="-4"/>
          <w:sz w:val="24"/>
          <w:lang w:val="id-ID"/>
        </w:rPr>
        <w:t>ang sedang menjalani kemoterapi</w:t>
      </w:r>
    </w:p>
    <w:p w:rsidR="000038E2" w:rsidRPr="000038E2" w:rsidRDefault="000038E2" w:rsidP="000038E2">
      <w:pPr>
        <w:pStyle w:val="ListParagraph"/>
        <w:numPr>
          <w:ilvl w:val="0"/>
          <w:numId w:val="5"/>
        </w:numPr>
        <w:spacing w:after="0" w:line="480" w:lineRule="auto"/>
        <w:jc w:val="both"/>
        <w:rPr>
          <w:rFonts w:ascii="Times New Roman" w:hAnsi="Times New Roman" w:cs="Times New Roman"/>
          <w:sz w:val="24"/>
          <w:szCs w:val="24"/>
        </w:rPr>
      </w:pPr>
      <w:r w:rsidRPr="00CC35A5">
        <w:rPr>
          <w:rFonts w:ascii="Times New Roman" w:hAnsi="Times New Roman" w:cs="Times New Roman"/>
          <w:sz w:val="24"/>
          <w:szCs w:val="24"/>
        </w:rPr>
        <w:t xml:space="preserve">Pasien dengan data yang lengkap dan terbaca meliputi: nama, umur, jenis kelamin, </w:t>
      </w:r>
      <w:r>
        <w:rPr>
          <w:rFonts w:ascii="Times New Roman" w:hAnsi="Times New Roman" w:cs="Times New Roman"/>
          <w:sz w:val="24"/>
          <w:szCs w:val="24"/>
        </w:rPr>
        <w:t>siklus kemoterapi, dan regimen terapi</w:t>
      </w:r>
    </w:p>
    <w:p w:rsidR="001B44F4" w:rsidRDefault="00B9386E" w:rsidP="001830DA">
      <w:pPr>
        <w:pStyle w:val="Heading3"/>
        <w:tabs>
          <w:tab w:val="left" w:pos="3196"/>
        </w:tabs>
        <w:spacing w:before="0" w:line="480" w:lineRule="auto"/>
        <w:rPr>
          <w:rFonts w:ascii="Times New Roman" w:hAnsi="Times New Roman" w:cs="Times New Roman"/>
          <w:color w:val="auto"/>
          <w:sz w:val="24"/>
          <w:szCs w:val="24"/>
        </w:rPr>
      </w:pPr>
      <w:bookmarkStart w:id="76" w:name="_Toc152653933"/>
      <w:bookmarkStart w:id="77" w:name="_Toc153116109"/>
      <w:bookmarkStart w:id="78" w:name="_Toc153116422"/>
      <w:bookmarkStart w:id="79" w:name="_Toc160294673"/>
      <w:bookmarkStart w:id="80" w:name="_Toc168648450"/>
      <w:bookmarkStart w:id="81" w:name="_Toc169957957"/>
      <w:bookmarkStart w:id="82" w:name="_Toc169958215"/>
      <w:bookmarkStart w:id="83" w:name="_Toc171967190"/>
      <w:r>
        <w:rPr>
          <w:rFonts w:ascii="Times New Roman" w:hAnsi="Times New Roman" w:cs="Times New Roman"/>
          <w:color w:val="auto"/>
          <w:sz w:val="24"/>
          <w:szCs w:val="24"/>
        </w:rPr>
        <w:t xml:space="preserve">3.4.2 </w:t>
      </w:r>
      <w:r w:rsidR="006D7AFF">
        <w:rPr>
          <w:rFonts w:ascii="Times New Roman" w:hAnsi="Times New Roman" w:cs="Times New Roman"/>
          <w:color w:val="auto"/>
          <w:sz w:val="24"/>
          <w:szCs w:val="24"/>
          <w:lang w:val="id-ID"/>
        </w:rPr>
        <w:t>Kriteria Eks</w:t>
      </w:r>
      <w:r>
        <w:rPr>
          <w:rFonts w:ascii="Times New Roman" w:hAnsi="Times New Roman" w:cs="Times New Roman"/>
          <w:color w:val="auto"/>
          <w:sz w:val="24"/>
          <w:szCs w:val="24"/>
          <w:lang w:val="id-ID"/>
        </w:rPr>
        <w:t>lusi</w:t>
      </w:r>
      <w:bookmarkEnd w:id="76"/>
      <w:bookmarkEnd w:id="77"/>
      <w:bookmarkEnd w:id="78"/>
      <w:bookmarkEnd w:id="79"/>
      <w:bookmarkEnd w:id="80"/>
      <w:bookmarkEnd w:id="81"/>
      <w:bookmarkEnd w:id="82"/>
      <w:bookmarkEnd w:id="83"/>
      <w:r w:rsidR="001830DA">
        <w:rPr>
          <w:rFonts w:ascii="Times New Roman" w:hAnsi="Times New Roman" w:cs="Times New Roman"/>
          <w:color w:val="auto"/>
          <w:sz w:val="24"/>
          <w:szCs w:val="24"/>
          <w:lang w:val="id-ID"/>
        </w:rPr>
        <w:tab/>
      </w:r>
    </w:p>
    <w:p w:rsidR="00EA12B6" w:rsidRPr="008A6D31" w:rsidRDefault="00EA12B6" w:rsidP="008A6D31">
      <w:pPr>
        <w:spacing w:after="0" w:line="480" w:lineRule="auto"/>
        <w:ind w:firstLine="567"/>
        <w:jc w:val="both"/>
        <w:rPr>
          <w:rFonts w:ascii="Times New Roman" w:hAnsi="Times New Roman" w:cs="Times New Roman"/>
          <w:sz w:val="24"/>
          <w:szCs w:val="24"/>
        </w:rPr>
      </w:pPr>
      <w:r w:rsidRPr="008A6D31">
        <w:rPr>
          <w:rFonts w:ascii="Times New Roman" w:hAnsi="Times New Roman" w:cs="Times New Roman"/>
          <w:sz w:val="24"/>
          <w:szCs w:val="24"/>
        </w:rPr>
        <w:t xml:space="preserve">Kriteria eksklusi adalah menghilangkan atau mengeluarkan subjek </w:t>
      </w:r>
      <w:r w:rsidR="008A6D31">
        <w:rPr>
          <w:rFonts w:ascii="Times New Roman" w:hAnsi="Times New Roman" w:cs="Times New Roman"/>
          <w:sz w:val="24"/>
          <w:szCs w:val="24"/>
        </w:rPr>
        <w:t xml:space="preserve">yang </w:t>
      </w:r>
      <w:r w:rsidRPr="008A6D31">
        <w:rPr>
          <w:rFonts w:ascii="Times New Roman" w:hAnsi="Times New Roman" w:cs="Times New Roman"/>
          <w:sz w:val="24"/>
          <w:szCs w:val="24"/>
        </w:rPr>
        <w:t>memenuhi kriteria inklusi dari penelitian karena sebab-sebab tertentu. Kriteria ekslusi penelitian ini adalah:</w:t>
      </w:r>
    </w:p>
    <w:p w:rsidR="001B44F4" w:rsidRDefault="00B9386E" w:rsidP="008A6D31">
      <w:pPr>
        <w:pStyle w:val="ListParagraph"/>
        <w:numPr>
          <w:ilvl w:val="0"/>
          <w:numId w:val="4"/>
        </w:numPr>
        <w:tabs>
          <w:tab w:val="left" w:pos="1000"/>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sz w:val="24"/>
        </w:rPr>
        <w:t>Kelompok usia &lt; 18 tahun</w:t>
      </w:r>
    </w:p>
    <w:p w:rsidR="001B44F4" w:rsidRPr="00F84886" w:rsidRDefault="00B9386E" w:rsidP="008C1597">
      <w:pPr>
        <w:pStyle w:val="ListParagraph"/>
        <w:numPr>
          <w:ilvl w:val="0"/>
          <w:numId w:val="4"/>
        </w:numPr>
        <w:tabs>
          <w:tab w:val="left" w:pos="1000"/>
        </w:tabs>
        <w:autoSpaceDE w:val="0"/>
        <w:autoSpaceDN w:val="0"/>
        <w:spacing w:after="0" w:line="480" w:lineRule="auto"/>
        <w:ind w:right="2678"/>
        <w:rPr>
          <w:rFonts w:ascii="Times New Roman" w:hAnsi="Times New Roman" w:cs="Times New Roman"/>
          <w:b/>
          <w:sz w:val="24"/>
          <w:szCs w:val="24"/>
        </w:rPr>
      </w:pPr>
      <w:r>
        <w:rPr>
          <w:rFonts w:ascii="Times New Roman" w:hAnsi="Times New Roman" w:cs="Times New Roman"/>
          <w:sz w:val="24"/>
          <w:lang w:val="id-ID"/>
        </w:rPr>
        <w:t>Pasien</w:t>
      </w:r>
      <w:r>
        <w:rPr>
          <w:rFonts w:ascii="Times New Roman" w:hAnsi="Times New Roman" w:cs="Times New Roman"/>
          <w:spacing w:val="-2"/>
          <w:sz w:val="24"/>
          <w:lang w:val="id-ID"/>
        </w:rPr>
        <w:t xml:space="preserve"> tidak </w:t>
      </w:r>
      <w:r>
        <w:rPr>
          <w:rFonts w:ascii="Times New Roman" w:hAnsi="Times New Roman" w:cs="Times New Roman"/>
          <w:spacing w:val="-4"/>
          <w:sz w:val="24"/>
          <w:lang w:val="id-ID"/>
        </w:rPr>
        <w:t>menjalani kemoterapi</w:t>
      </w:r>
    </w:p>
    <w:p w:rsidR="00F84886" w:rsidRDefault="00F84886" w:rsidP="00F84886">
      <w:pPr>
        <w:pStyle w:val="ListParagraph"/>
        <w:numPr>
          <w:ilvl w:val="0"/>
          <w:numId w:val="4"/>
        </w:numPr>
        <w:autoSpaceDE w:val="0"/>
        <w:autoSpaceDN w:val="0"/>
        <w:spacing w:after="0" w:line="480" w:lineRule="auto"/>
        <w:rPr>
          <w:rFonts w:ascii="Times New Roman" w:hAnsi="Times New Roman" w:cs="Times New Roman"/>
          <w:b/>
          <w:sz w:val="24"/>
          <w:szCs w:val="24"/>
        </w:rPr>
      </w:pPr>
      <w:r w:rsidRPr="00CC35A5">
        <w:rPr>
          <w:rFonts w:ascii="Times New Roman" w:hAnsi="Times New Roman" w:cs="Times New Roman"/>
          <w:sz w:val="24"/>
          <w:szCs w:val="24"/>
        </w:rPr>
        <w:t>Pasien dengan data tidak lengkap, hilang</w:t>
      </w:r>
      <w:r>
        <w:rPr>
          <w:rFonts w:ascii="Times New Roman" w:hAnsi="Times New Roman" w:cs="Times New Roman"/>
          <w:sz w:val="24"/>
          <w:szCs w:val="24"/>
        </w:rPr>
        <w:t>,</w:t>
      </w:r>
      <w:r w:rsidRPr="00CC35A5">
        <w:rPr>
          <w:rFonts w:ascii="Times New Roman" w:hAnsi="Times New Roman" w:cs="Times New Roman"/>
          <w:sz w:val="24"/>
          <w:szCs w:val="24"/>
        </w:rPr>
        <w:t xml:space="preserve"> dan tidak jelas terbaca</w:t>
      </w:r>
    </w:p>
    <w:p w:rsidR="001B44F4" w:rsidRDefault="00B9386E" w:rsidP="00950169">
      <w:pPr>
        <w:pStyle w:val="Heading2"/>
        <w:spacing w:before="0" w:line="480" w:lineRule="auto"/>
        <w:rPr>
          <w:rFonts w:ascii="Times New Roman" w:hAnsi="Times New Roman" w:cs="Times New Roman"/>
          <w:b/>
          <w:color w:val="auto"/>
          <w:sz w:val="24"/>
          <w:szCs w:val="24"/>
        </w:rPr>
      </w:pPr>
      <w:bookmarkStart w:id="84" w:name="_Toc168648451"/>
      <w:bookmarkStart w:id="85" w:name="_Toc169957958"/>
      <w:bookmarkStart w:id="86" w:name="_Toc169958216"/>
      <w:bookmarkStart w:id="87" w:name="_Toc171967191"/>
      <w:bookmarkStart w:id="88" w:name="_TOC_250018"/>
      <w:bookmarkStart w:id="89" w:name="_Toc152653936"/>
      <w:r>
        <w:rPr>
          <w:rFonts w:ascii="Times New Roman" w:hAnsi="Times New Roman" w:cs="Times New Roman"/>
          <w:b/>
          <w:color w:val="auto"/>
          <w:sz w:val="24"/>
          <w:szCs w:val="24"/>
          <w:shd w:val="clear" w:color="FFFFFF" w:fill="FFFFFF"/>
        </w:rPr>
        <w:t>3.5 Pengumpulan Data</w:t>
      </w:r>
      <w:bookmarkEnd w:id="84"/>
      <w:bookmarkEnd w:id="85"/>
      <w:bookmarkEnd w:id="86"/>
      <w:bookmarkEnd w:id="87"/>
    </w:p>
    <w:p w:rsidR="001B44F4" w:rsidRDefault="00437772" w:rsidP="009501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E43A9">
        <w:rPr>
          <w:rFonts w:ascii="Times New Roman" w:hAnsi="Times New Roman" w:cs="Times New Roman"/>
          <w:sz w:val="24"/>
          <w:szCs w:val="24"/>
        </w:rPr>
        <w:t xml:space="preserve">Pengumpulan data yang digunakan dalam penelitian ini adalah data sekunder. Data sekunder dalam penelitian ini berupa </w:t>
      </w:r>
      <w:r w:rsidR="00B9386E">
        <w:rPr>
          <w:rFonts w:ascii="Times New Roman" w:hAnsi="Times New Roman" w:cs="Times New Roman"/>
          <w:sz w:val="24"/>
          <w:szCs w:val="24"/>
        </w:rPr>
        <w:t xml:space="preserve">data rekam medik pasien tahun 2021 - 2023 </w:t>
      </w:r>
      <w:r w:rsidR="001E43A9">
        <w:rPr>
          <w:rFonts w:ascii="Times New Roman" w:hAnsi="Times New Roman" w:cs="Times New Roman"/>
          <w:sz w:val="24"/>
          <w:szCs w:val="24"/>
        </w:rPr>
        <w:t xml:space="preserve">di RSUD dr. Pirngadi Kota Medan </w:t>
      </w:r>
      <w:r w:rsidR="00B9386E">
        <w:rPr>
          <w:rFonts w:ascii="Times New Roman" w:hAnsi="Times New Roman" w:cs="Times New Roman"/>
          <w:sz w:val="24"/>
          <w:szCs w:val="24"/>
        </w:rPr>
        <w:t>yang memuat identitas p</w:t>
      </w:r>
      <w:r w:rsidR="001E43A9">
        <w:rPr>
          <w:rFonts w:ascii="Times New Roman" w:hAnsi="Times New Roman" w:cs="Times New Roman"/>
          <w:sz w:val="24"/>
          <w:szCs w:val="24"/>
        </w:rPr>
        <w:t>asien, riwayat penyakit pasien</w:t>
      </w:r>
      <w:r w:rsidR="00B9386E">
        <w:rPr>
          <w:rFonts w:ascii="Times New Roman" w:hAnsi="Times New Roman" w:cs="Times New Roman"/>
          <w:sz w:val="24"/>
          <w:szCs w:val="24"/>
        </w:rPr>
        <w:t>, siklus kemoterapi, dan terapi obat yang diterima pasien (nama obat dan kombinasi obat, dosis, rute pemakaian, interval pemberian, frekuensi,  dan efek sampingnya).</w:t>
      </w:r>
    </w:p>
    <w:p w:rsidR="001B44F4" w:rsidRPr="00437772" w:rsidRDefault="00FF2794" w:rsidP="00950169">
      <w:pPr>
        <w:pStyle w:val="Heading2"/>
        <w:spacing w:before="0" w:line="480" w:lineRule="auto"/>
        <w:rPr>
          <w:rFonts w:ascii="Times New Roman" w:hAnsi="Times New Roman" w:cs="Times New Roman"/>
          <w:b/>
          <w:color w:val="auto"/>
          <w:sz w:val="24"/>
          <w:szCs w:val="24"/>
        </w:rPr>
      </w:pPr>
      <w:bookmarkStart w:id="90" w:name="_Toc168648452"/>
      <w:bookmarkStart w:id="91" w:name="_Toc169957959"/>
      <w:bookmarkStart w:id="92" w:name="_Toc169958217"/>
      <w:bookmarkStart w:id="93" w:name="_Toc171967192"/>
      <w:r w:rsidRPr="00437772">
        <w:rPr>
          <w:rFonts w:ascii="Times New Roman" w:hAnsi="Times New Roman" w:cs="Times New Roman"/>
          <w:b/>
          <w:color w:val="auto"/>
          <w:sz w:val="24"/>
          <w:szCs w:val="24"/>
        </w:rPr>
        <w:lastRenderedPageBreak/>
        <w:t>3.6 Analis</w:t>
      </w:r>
      <w:r w:rsidRPr="00437772">
        <w:rPr>
          <w:rFonts w:ascii="Times New Roman" w:hAnsi="Times New Roman" w:cs="Times New Roman"/>
          <w:b/>
          <w:color w:val="auto"/>
          <w:sz w:val="24"/>
          <w:szCs w:val="24"/>
          <w:lang w:val="en-US"/>
        </w:rPr>
        <w:t>is</w:t>
      </w:r>
      <w:bookmarkEnd w:id="88"/>
      <w:r w:rsidR="00B9386E" w:rsidRPr="00437772">
        <w:rPr>
          <w:rFonts w:ascii="Times New Roman" w:hAnsi="Times New Roman" w:cs="Times New Roman"/>
          <w:b/>
          <w:color w:val="auto"/>
          <w:spacing w:val="-4"/>
          <w:sz w:val="24"/>
          <w:szCs w:val="24"/>
        </w:rPr>
        <w:t>Data</w:t>
      </w:r>
      <w:bookmarkEnd w:id="89"/>
      <w:bookmarkEnd w:id="90"/>
      <w:bookmarkEnd w:id="91"/>
      <w:bookmarkEnd w:id="92"/>
      <w:bookmarkEnd w:id="93"/>
    </w:p>
    <w:p w:rsidR="00437772" w:rsidRPr="00437772" w:rsidRDefault="00437772" w:rsidP="008B06ED">
      <w:pPr>
        <w:spacing w:after="0" w:line="480" w:lineRule="auto"/>
        <w:ind w:firstLine="720"/>
        <w:jc w:val="both"/>
        <w:rPr>
          <w:rFonts w:ascii="Times New Roman" w:hAnsi="Times New Roman" w:cs="Times New Roman"/>
          <w:sz w:val="24"/>
          <w:szCs w:val="24"/>
        </w:rPr>
      </w:pPr>
      <w:bookmarkStart w:id="94" w:name="_Toc153116113"/>
      <w:bookmarkStart w:id="95" w:name="_Toc153116426"/>
      <w:bookmarkStart w:id="96" w:name="_Toc160294676"/>
      <w:bookmarkStart w:id="97" w:name="_Toc168648453"/>
      <w:bookmarkStart w:id="98" w:name="_Toc169957960"/>
      <w:bookmarkStart w:id="99" w:name="_Toc169958218"/>
      <w:bookmarkStart w:id="100" w:name="_Toc169959332"/>
      <w:r w:rsidRPr="00437772">
        <w:rPr>
          <w:rFonts w:ascii="Times New Roman" w:hAnsi="Times New Roman" w:cs="Times New Roman"/>
          <w:sz w:val="24"/>
          <w:szCs w:val="24"/>
        </w:rPr>
        <w:t xml:space="preserve">Data yang diperoleh disajikan dalam bentuk tabel, kemudian akan dianalisis secara statistik menggunakan </w:t>
      </w:r>
      <w:r w:rsidRPr="00437772">
        <w:rPr>
          <w:rFonts w:ascii="Times New Roman" w:hAnsi="Times New Roman" w:cs="Times New Roman"/>
          <w:i/>
          <w:sz w:val="24"/>
          <w:szCs w:val="24"/>
        </w:rPr>
        <w:t>Statistical Product and Service Solution</w:t>
      </w:r>
      <w:r w:rsidR="000244E1">
        <w:rPr>
          <w:rFonts w:ascii="Times New Roman" w:hAnsi="Times New Roman" w:cs="Times New Roman"/>
          <w:sz w:val="24"/>
          <w:szCs w:val="24"/>
        </w:rPr>
        <w:t xml:space="preserve"> (SPSS) dengan a</w:t>
      </w:r>
      <w:r w:rsidRPr="00437772">
        <w:rPr>
          <w:rFonts w:ascii="Times New Roman" w:hAnsi="Times New Roman" w:cs="Times New Roman"/>
          <w:sz w:val="24"/>
          <w:szCs w:val="24"/>
        </w:rPr>
        <w:t>nalisis univariat dan analisis bivariat.</w:t>
      </w:r>
    </w:p>
    <w:p w:rsidR="00437772" w:rsidRPr="00437772" w:rsidRDefault="00437772" w:rsidP="008B06ED">
      <w:pPr>
        <w:pStyle w:val="Heading3"/>
        <w:spacing w:before="0" w:line="480" w:lineRule="auto"/>
        <w:jc w:val="both"/>
        <w:rPr>
          <w:rFonts w:ascii="Times New Roman" w:hAnsi="Times New Roman" w:cs="Times New Roman"/>
          <w:color w:val="auto"/>
          <w:sz w:val="24"/>
          <w:szCs w:val="24"/>
        </w:rPr>
      </w:pPr>
      <w:bookmarkStart w:id="101" w:name="_Toc170239884"/>
      <w:bookmarkStart w:id="102" w:name="_Toc171967193"/>
      <w:r w:rsidRPr="00437772">
        <w:rPr>
          <w:rFonts w:ascii="Times New Roman" w:hAnsi="Times New Roman" w:cs="Times New Roman"/>
          <w:color w:val="auto"/>
          <w:sz w:val="24"/>
          <w:szCs w:val="24"/>
        </w:rPr>
        <w:t>3.6.1 Analisis Univariat</w:t>
      </w:r>
      <w:bookmarkEnd w:id="101"/>
      <w:bookmarkEnd w:id="102"/>
    </w:p>
    <w:p w:rsidR="00437772" w:rsidRPr="00437772" w:rsidRDefault="00437772" w:rsidP="008B06ED">
      <w:pPr>
        <w:spacing w:after="0" w:line="480" w:lineRule="auto"/>
        <w:jc w:val="both"/>
        <w:rPr>
          <w:rFonts w:ascii="Times New Roman" w:hAnsi="Times New Roman" w:cs="Times New Roman"/>
          <w:sz w:val="24"/>
          <w:szCs w:val="24"/>
        </w:rPr>
      </w:pPr>
      <w:r w:rsidRPr="00437772">
        <w:rPr>
          <w:rFonts w:ascii="Times New Roman" w:hAnsi="Times New Roman" w:cs="Times New Roman"/>
          <w:sz w:val="24"/>
          <w:szCs w:val="24"/>
        </w:rPr>
        <w:t xml:space="preserve">Analisis univariat menggambarkan atau mendeskripsikan karakteristik setiap masing-masing variabel penelitian dengan menggunakan SPSS untuk mengetahui normalitas data.Dimana pada data yang sudah dikategorikan dalam penelitian ini ditampilkan sebagai frekuensi kejadian. Adapun variabel yang dianalisis yaitu pasien </w:t>
      </w:r>
      <w:r>
        <w:rPr>
          <w:rFonts w:ascii="Times New Roman" w:hAnsi="Times New Roman" w:cs="Times New Roman"/>
          <w:sz w:val="24"/>
          <w:szCs w:val="24"/>
        </w:rPr>
        <w:t>kanker payudara yang menjalani kemoterapi</w:t>
      </w:r>
      <w:r w:rsidRPr="00437772">
        <w:rPr>
          <w:rFonts w:ascii="Times New Roman" w:hAnsi="Times New Roman" w:cs="Times New Roman"/>
          <w:sz w:val="24"/>
          <w:szCs w:val="24"/>
        </w:rPr>
        <w:t xml:space="preserve"> berdasarkan karakteristik usia, jenis kelamin, tingkat pendidikan, pekerjaan, </w:t>
      </w:r>
      <w:r>
        <w:rPr>
          <w:rFonts w:ascii="Times New Roman" w:hAnsi="Times New Roman" w:cs="Times New Roman"/>
          <w:sz w:val="24"/>
          <w:szCs w:val="24"/>
        </w:rPr>
        <w:t>dan siklus kemoterapi.</w:t>
      </w:r>
    </w:p>
    <w:p w:rsidR="00437772" w:rsidRPr="00437772" w:rsidRDefault="00437772" w:rsidP="008B06ED">
      <w:pPr>
        <w:pStyle w:val="Heading3"/>
        <w:spacing w:before="0" w:line="480" w:lineRule="auto"/>
        <w:jc w:val="both"/>
        <w:rPr>
          <w:rFonts w:ascii="Times New Roman" w:hAnsi="Times New Roman" w:cs="Times New Roman"/>
          <w:color w:val="auto"/>
          <w:sz w:val="24"/>
          <w:szCs w:val="24"/>
        </w:rPr>
      </w:pPr>
      <w:bookmarkStart w:id="103" w:name="_Toc170239885"/>
      <w:bookmarkStart w:id="104" w:name="_Toc171967194"/>
      <w:r>
        <w:rPr>
          <w:rFonts w:ascii="Times New Roman" w:hAnsi="Times New Roman" w:cs="Times New Roman"/>
          <w:color w:val="auto"/>
          <w:sz w:val="24"/>
          <w:szCs w:val="24"/>
        </w:rPr>
        <w:t>3.6</w:t>
      </w:r>
      <w:r w:rsidRPr="00437772">
        <w:rPr>
          <w:rFonts w:ascii="Times New Roman" w:hAnsi="Times New Roman" w:cs="Times New Roman"/>
          <w:color w:val="auto"/>
          <w:sz w:val="24"/>
          <w:szCs w:val="24"/>
        </w:rPr>
        <w:t>.2 Analisis Bivariat</w:t>
      </w:r>
      <w:bookmarkEnd w:id="103"/>
      <w:bookmarkEnd w:id="104"/>
    </w:p>
    <w:p w:rsidR="00437772" w:rsidRDefault="00437772" w:rsidP="008B06ED">
      <w:pPr>
        <w:spacing w:after="0" w:line="480" w:lineRule="auto"/>
        <w:ind w:firstLine="720"/>
        <w:jc w:val="both"/>
        <w:rPr>
          <w:rFonts w:ascii="Times New Roman" w:hAnsi="Times New Roman" w:cs="Times New Roman"/>
          <w:sz w:val="24"/>
          <w:szCs w:val="24"/>
        </w:rPr>
      </w:pPr>
      <w:r w:rsidRPr="00437772">
        <w:rPr>
          <w:rFonts w:ascii="Times New Roman" w:hAnsi="Times New Roman" w:cs="Times New Roman"/>
          <w:sz w:val="24"/>
          <w:szCs w:val="24"/>
        </w:rPr>
        <w:t xml:space="preserve">Analisis bivariat dilakukan terhadap dua variabel yang diduga berhubungan dan berkolerasi </w:t>
      </w:r>
      <w:r w:rsidR="00DB6865" w:rsidRPr="00437772">
        <w:rPr>
          <w:rFonts w:ascii="Times New Roman" w:hAnsi="Times New Roman" w:cs="Times New Roman"/>
          <w:sz w:val="24"/>
          <w:szCs w:val="24"/>
        </w:rPr>
        <w:fldChar w:fldCharType="begin" w:fldLock="1"/>
      </w:r>
      <w:r w:rsidRPr="00437772">
        <w:rPr>
          <w:rFonts w:ascii="Times New Roman" w:hAnsi="Times New Roman" w:cs="Times New Roman"/>
          <w:sz w:val="24"/>
          <w:szCs w:val="24"/>
        </w:rPr>
        <w:instrText>ADDIN CSL_CITATION {"citationItems":[{"id":"ITEM-1","itemData":{"ISBN":"978-979-518-984-8","abstract":"This is the second part of a series on case reports and case series studies. It will help junior researchers to comprehend what is the case series/exposure series as a type of research. It highlights the definition, types, importance, limitations, and differences between case series and exposure series. Examples of important historical case series that were instrumental in the early identification of health problems will be mentioned. A special editorial will be devoted to consecutive controlled case series (CCCS)/ self-controlled case series (SCCS) as an important research method.","author":[{"dropping-particle":"","family":"Notoatmodjo","given":"","non-dropping-particle":"","parse-names":false,"suffix":""}],"id":"ITEM-1","issued":{"date-parts":[["2010"]]},"publisher":"PT. RINEKA CIPTA","title":"Metodologi Penelitian Kesehatan","type":"chapter"},"uris":["http://www.mendeley.com/documents/?uuid=739b937d-6a66-40c3-a7d7-62d96a68b768"]}],"mendeley":{"formattedCitation":"(Notoatmodjo, 2010)","plainTextFormattedCitation":"(Notoatmodjo, 2010)","previouslyFormattedCitation":"(Notoatmodjo, 2010)"},"properties":{"noteIndex":0},"schema":"https://github.com/citation-style-language/schema/raw/master/csl-citation.json"}</w:instrText>
      </w:r>
      <w:r w:rsidR="00DB6865" w:rsidRPr="00437772">
        <w:rPr>
          <w:rFonts w:ascii="Times New Roman" w:hAnsi="Times New Roman" w:cs="Times New Roman"/>
          <w:sz w:val="24"/>
          <w:szCs w:val="24"/>
        </w:rPr>
        <w:fldChar w:fldCharType="separate"/>
      </w:r>
      <w:r w:rsidRPr="00437772">
        <w:rPr>
          <w:rFonts w:ascii="Times New Roman" w:hAnsi="Times New Roman" w:cs="Times New Roman"/>
          <w:noProof/>
          <w:sz w:val="24"/>
          <w:szCs w:val="24"/>
        </w:rPr>
        <w:t>(Notoatmodjo, 2010)</w:t>
      </w:r>
      <w:r w:rsidR="00DB6865" w:rsidRPr="00437772">
        <w:rPr>
          <w:rFonts w:ascii="Times New Roman" w:hAnsi="Times New Roman" w:cs="Times New Roman"/>
          <w:sz w:val="24"/>
          <w:szCs w:val="24"/>
        </w:rPr>
        <w:fldChar w:fldCharType="end"/>
      </w:r>
      <w:r w:rsidRPr="00437772">
        <w:rPr>
          <w:rFonts w:ascii="Times New Roman" w:hAnsi="Times New Roman" w:cs="Times New Roman"/>
          <w:sz w:val="24"/>
          <w:szCs w:val="24"/>
        </w:rPr>
        <w:t xml:space="preserve">. Dalam penelitian ini menggunakan </w:t>
      </w:r>
      <w:r w:rsidRPr="00437772">
        <w:rPr>
          <w:rFonts w:ascii="Times New Roman" w:hAnsi="Times New Roman" w:cs="Times New Roman"/>
          <w:i/>
          <w:sz w:val="24"/>
          <w:szCs w:val="24"/>
        </w:rPr>
        <w:t>Uji Chi Square</w:t>
      </w:r>
      <w:r w:rsidRPr="00437772">
        <w:rPr>
          <w:rFonts w:ascii="Times New Roman" w:hAnsi="Times New Roman" w:cs="Times New Roman"/>
          <w:sz w:val="24"/>
          <w:szCs w:val="24"/>
        </w:rPr>
        <w:t xml:space="preserve"> untuk mengetahui hubungan </w:t>
      </w:r>
      <w:r>
        <w:rPr>
          <w:rFonts w:ascii="Times New Roman" w:hAnsi="Times New Roman" w:cs="Times New Roman"/>
          <w:sz w:val="24"/>
          <w:szCs w:val="24"/>
        </w:rPr>
        <w:t>regimen terapi pada pasien kanker payudara yang menjalani kemoterapi</w:t>
      </w:r>
      <w:r w:rsidRPr="00437772">
        <w:rPr>
          <w:rFonts w:ascii="Times New Roman" w:hAnsi="Times New Roman" w:cs="Times New Roman"/>
          <w:sz w:val="24"/>
          <w:szCs w:val="24"/>
        </w:rPr>
        <w:t xml:space="preserve"> dengan </w:t>
      </w:r>
      <w:r>
        <w:rPr>
          <w:rFonts w:ascii="Times New Roman" w:hAnsi="Times New Roman" w:cs="Times New Roman"/>
          <w:sz w:val="24"/>
          <w:szCs w:val="24"/>
        </w:rPr>
        <w:t>efek samping kemoterapi.</w:t>
      </w:r>
    </w:p>
    <w:p w:rsidR="001641ED" w:rsidRDefault="001641ED" w:rsidP="008B06ED">
      <w:pPr>
        <w:spacing w:after="0" w:line="480" w:lineRule="auto"/>
        <w:ind w:firstLine="720"/>
        <w:jc w:val="both"/>
        <w:rPr>
          <w:rFonts w:ascii="Times New Roman" w:hAnsi="Times New Roman" w:cs="Times New Roman"/>
          <w:sz w:val="24"/>
          <w:szCs w:val="24"/>
        </w:rPr>
      </w:pPr>
    </w:p>
    <w:p w:rsidR="001641ED" w:rsidRDefault="001641ED" w:rsidP="008B06ED">
      <w:pPr>
        <w:spacing w:after="0" w:line="480" w:lineRule="auto"/>
        <w:ind w:firstLine="720"/>
        <w:jc w:val="both"/>
        <w:rPr>
          <w:rFonts w:ascii="Times New Roman" w:hAnsi="Times New Roman" w:cs="Times New Roman"/>
          <w:sz w:val="24"/>
          <w:szCs w:val="24"/>
        </w:rPr>
      </w:pPr>
    </w:p>
    <w:p w:rsidR="001641ED" w:rsidRDefault="001641ED" w:rsidP="008B06ED">
      <w:pPr>
        <w:spacing w:after="0" w:line="480" w:lineRule="auto"/>
        <w:ind w:firstLine="720"/>
        <w:jc w:val="both"/>
        <w:rPr>
          <w:rFonts w:ascii="Times New Roman" w:hAnsi="Times New Roman" w:cs="Times New Roman"/>
          <w:sz w:val="24"/>
          <w:szCs w:val="24"/>
        </w:rPr>
      </w:pPr>
    </w:p>
    <w:p w:rsidR="001641ED" w:rsidRDefault="001641ED" w:rsidP="008B06ED">
      <w:pPr>
        <w:spacing w:after="0" w:line="480" w:lineRule="auto"/>
        <w:ind w:firstLine="720"/>
        <w:jc w:val="both"/>
        <w:rPr>
          <w:rFonts w:ascii="Times New Roman" w:hAnsi="Times New Roman" w:cs="Times New Roman"/>
          <w:sz w:val="24"/>
          <w:szCs w:val="24"/>
        </w:rPr>
      </w:pPr>
    </w:p>
    <w:p w:rsidR="001641ED" w:rsidRDefault="001641ED" w:rsidP="008B06ED">
      <w:pPr>
        <w:spacing w:after="0" w:line="480" w:lineRule="auto"/>
        <w:ind w:firstLine="720"/>
        <w:jc w:val="both"/>
        <w:rPr>
          <w:rFonts w:ascii="Times New Roman" w:hAnsi="Times New Roman" w:cs="Times New Roman"/>
          <w:sz w:val="24"/>
          <w:szCs w:val="24"/>
        </w:rPr>
      </w:pPr>
    </w:p>
    <w:p w:rsidR="001641ED" w:rsidRDefault="001641ED" w:rsidP="008B06ED">
      <w:pPr>
        <w:spacing w:after="0" w:line="480" w:lineRule="auto"/>
        <w:ind w:firstLine="720"/>
        <w:jc w:val="both"/>
        <w:rPr>
          <w:rFonts w:ascii="Times New Roman" w:hAnsi="Times New Roman" w:cs="Times New Roman"/>
          <w:i/>
          <w:sz w:val="24"/>
          <w:szCs w:val="24"/>
        </w:rPr>
      </w:pPr>
    </w:p>
    <w:p w:rsidR="001B44F4" w:rsidRDefault="00486E21" w:rsidP="00486E21">
      <w:pPr>
        <w:pStyle w:val="Heading2"/>
        <w:spacing w:line="480" w:lineRule="auto"/>
        <w:rPr>
          <w:rFonts w:ascii="Times New Roman" w:hAnsi="Times New Roman" w:cs="Times New Roman"/>
          <w:b/>
          <w:color w:val="auto"/>
          <w:sz w:val="24"/>
          <w:szCs w:val="24"/>
          <w:lang w:val="en-US"/>
        </w:rPr>
      </w:pPr>
      <w:bookmarkStart w:id="105" w:name="_Toc171967195"/>
      <w:bookmarkStart w:id="106" w:name="_Toc152653939"/>
      <w:bookmarkEnd w:id="94"/>
      <w:bookmarkEnd w:id="95"/>
      <w:bookmarkEnd w:id="96"/>
      <w:bookmarkEnd w:id="97"/>
      <w:bookmarkEnd w:id="98"/>
      <w:bookmarkEnd w:id="99"/>
      <w:bookmarkEnd w:id="100"/>
      <w:r>
        <w:rPr>
          <w:rFonts w:ascii="Times New Roman" w:hAnsi="Times New Roman" w:cs="Times New Roman"/>
          <w:b/>
          <w:color w:val="auto"/>
          <w:sz w:val="24"/>
          <w:szCs w:val="24"/>
          <w:lang w:val="en-US"/>
        </w:rPr>
        <w:lastRenderedPageBreak/>
        <w:t>3.7</w:t>
      </w:r>
      <w:r w:rsidR="00B67BDE" w:rsidRPr="00B027EB">
        <w:rPr>
          <w:rFonts w:ascii="Times New Roman" w:hAnsi="Times New Roman" w:cs="Times New Roman"/>
          <w:b/>
          <w:color w:val="auto"/>
          <w:sz w:val="24"/>
          <w:szCs w:val="24"/>
        </w:rPr>
        <w:t>Definisi Operasional</w:t>
      </w:r>
      <w:bookmarkEnd w:id="105"/>
    </w:p>
    <w:p w:rsidR="00486E21" w:rsidRPr="00486E21" w:rsidRDefault="00486E21" w:rsidP="00486E21">
      <w:pPr>
        <w:pStyle w:val="Heading2"/>
        <w:spacing w:line="480" w:lineRule="auto"/>
        <w:ind w:firstLine="567"/>
        <w:rPr>
          <w:rFonts w:ascii="Times New Roman" w:hAnsi="Times New Roman" w:cs="Times New Roman"/>
          <w:color w:val="auto"/>
          <w:sz w:val="24"/>
          <w:szCs w:val="24"/>
          <w:lang w:val="en-US"/>
        </w:rPr>
      </w:pPr>
      <w:r w:rsidRPr="00486E21">
        <w:rPr>
          <w:rFonts w:ascii="Times New Roman" w:hAnsi="Times New Roman" w:cs="Times New Roman"/>
          <w:color w:val="auto"/>
          <w:sz w:val="24"/>
          <w:szCs w:val="24"/>
          <w:lang w:val="en-US"/>
        </w:rPr>
        <w:t>Definisi operasional adalah deskripsi yang jelas tentang bagaimana sebuah konsep atau variabel diukur atau diidentifikasi dalam sebuah penelitian dapat dilihat pada tabel berikut</w:t>
      </w:r>
    </w:p>
    <w:tbl>
      <w:tblPr>
        <w:tblStyle w:val="TableGrid"/>
        <w:tblW w:w="0" w:type="auto"/>
        <w:tblInd w:w="-176" w:type="dxa"/>
        <w:tblLayout w:type="fixed"/>
        <w:tblLook w:val="04A0"/>
      </w:tblPr>
      <w:tblGrid>
        <w:gridCol w:w="1560"/>
        <w:gridCol w:w="1559"/>
        <w:gridCol w:w="1985"/>
        <w:gridCol w:w="992"/>
        <w:gridCol w:w="1134"/>
        <w:gridCol w:w="1100"/>
      </w:tblGrid>
      <w:tr w:rsidR="005E38D6" w:rsidTr="005E38D6">
        <w:tc>
          <w:tcPr>
            <w:tcW w:w="1560" w:type="dxa"/>
          </w:tcPr>
          <w:p w:rsidR="00B67BDE" w:rsidRPr="005E38D6" w:rsidRDefault="00B67BDE" w:rsidP="005E38D6">
            <w:pPr>
              <w:jc w:val="center"/>
              <w:rPr>
                <w:rFonts w:ascii="Times New Roman" w:hAnsi="Times New Roman" w:cs="Times New Roman"/>
                <w:b/>
                <w:sz w:val="24"/>
                <w:szCs w:val="24"/>
              </w:rPr>
            </w:pPr>
            <w:r w:rsidRPr="005E38D6">
              <w:rPr>
                <w:rFonts w:ascii="Times New Roman" w:hAnsi="Times New Roman" w:cs="Times New Roman"/>
                <w:b/>
                <w:sz w:val="24"/>
                <w:szCs w:val="24"/>
              </w:rPr>
              <w:t>Variabel terikat</w:t>
            </w:r>
          </w:p>
        </w:tc>
        <w:tc>
          <w:tcPr>
            <w:tcW w:w="1559" w:type="dxa"/>
          </w:tcPr>
          <w:p w:rsidR="00B67BDE" w:rsidRPr="005E38D6" w:rsidRDefault="00B67BDE" w:rsidP="005E38D6">
            <w:pPr>
              <w:jc w:val="center"/>
              <w:rPr>
                <w:rFonts w:ascii="Times New Roman" w:hAnsi="Times New Roman" w:cs="Times New Roman"/>
                <w:b/>
                <w:sz w:val="24"/>
                <w:szCs w:val="24"/>
              </w:rPr>
            </w:pPr>
            <w:r w:rsidRPr="005E38D6">
              <w:rPr>
                <w:rFonts w:ascii="Times New Roman" w:hAnsi="Times New Roman" w:cs="Times New Roman"/>
                <w:b/>
                <w:sz w:val="24"/>
                <w:szCs w:val="24"/>
              </w:rPr>
              <w:t>Definisi</w:t>
            </w:r>
          </w:p>
          <w:p w:rsidR="00B67BDE" w:rsidRPr="005E38D6" w:rsidRDefault="00B67BDE" w:rsidP="005E38D6">
            <w:pPr>
              <w:jc w:val="center"/>
              <w:rPr>
                <w:rFonts w:ascii="Times New Roman" w:hAnsi="Times New Roman" w:cs="Times New Roman"/>
                <w:b/>
                <w:sz w:val="24"/>
                <w:szCs w:val="24"/>
              </w:rPr>
            </w:pPr>
            <w:r w:rsidRPr="005E38D6">
              <w:rPr>
                <w:rFonts w:ascii="Times New Roman" w:hAnsi="Times New Roman" w:cs="Times New Roman"/>
                <w:b/>
                <w:sz w:val="24"/>
                <w:szCs w:val="24"/>
              </w:rPr>
              <w:t>O</w:t>
            </w:r>
            <w:r w:rsidR="005E38D6" w:rsidRPr="005E38D6">
              <w:rPr>
                <w:rFonts w:ascii="Times New Roman" w:hAnsi="Times New Roman" w:cs="Times New Roman"/>
                <w:b/>
                <w:sz w:val="24"/>
                <w:szCs w:val="24"/>
              </w:rPr>
              <w:t>perasiona</w:t>
            </w:r>
            <w:r w:rsidRPr="005E38D6">
              <w:rPr>
                <w:rFonts w:ascii="Times New Roman" w:hAnsi="Times New Roman" w:cs="Times New Roman"/>
                <w:b/>
                <w:sz w:val="24"/>
                <w:szCs w:val="24"/>
              </w:rPr>
              <w:t>l</w:t>
            </w:r>
          </w:p>
        </w:tc>
        <w:tc>
          <w:tcPr>
            <w:tcW w:w="1985" w:type="dxa"/>
          </w:tcPr>
          <w:p w:rsidR="00B67BDE" w:rsidRPr="005E38D6" w:rsidRDefault="00B67BDE" w:rsidP="005E38D6">
            <w:pPr>
              <w:jc w:val="center"/>
              <w:rPr>
                <w:rFonts w:ascii="Times New Roman" w:hAnsi="Times New Roman" w:cs="Times New Roman"/>
                <w:b/>
                <w:sz w:val="24"/>
                <w:szCs w:val="24"/>
              </w:rPr>
            </w:pPr>
            <w:r w:rsidRPr="005E38D6">
              <w:rPr>
                <w:rFonts w:ascii="Times New Roman" w:hAnsi="Times New Roman" w:cs="Times New Roman"/>
                <w:b/>
                <w:sz w:val="24"/>
                <w:szCs w:val="24"/>
              </w:rPr>
              <w:t>Indikator</w:t>
            </w:r>
          </w:p>
        </w:tc>
        <w:tc>
          <w:tcPr>
            <w:tcW w:w="992" w:type="dxa"/>
          </w:tcPr>
          <w:p w:rsidR="00B67BDE" w:rsidRPr="005E38D6" w:rsidRDefault="005E38D6" w:rsidP="005E38D6">
            <w:pPr>
              <w:jc w:val="center"/>
              <w:rPr>
                <w:rFonts w:ascii="Times New Roman" w:hAnsi="Times New Roman" w:cs="Times New Roman"/>
                <w:b/>
                <w:sz w:val="24"/>
                <w:szCs w:val="24"/>
              </w:rPr>
            </w:pPr>
            <w:r w:rsidRPr="005E38D6">
              <w:rPr>
                <w:rFonts w:ascii="Times New Roman" w:hAnsi="Times New Roman" w:cs="Times New Roman"/>
                <w:b/>
                <w:sz w:val="24"/>
                <w:szCs w:val="24"/>
              </w:rPr>
              <w:t>Alat</w:t>
            </w:r>
          </w:p>
          <w:p w:rsidR="005E38D6" w:rsidRPr="005E38D6" w:rsidRDefault="005E38D6" w:rsidP="005E38D6">
            <w:pPr>
              <w:jc w:val="center"/>
              <w:rPr>
                <w:rFonts w:ascii="Times New Roman" w:hAnsi="Times New Roman" w:cs="Times New Roman"/>
                <w:b/>
                <w:sz w:val="24"/>
                <w:szCs w:val="24"/>
              </w:rPr>
            </w:pPr>
            <w:r w:rsidRPr="005E38D6">
              <w:rPr>
                <w:rFonts w:ascii="Times New Roman" w:hAnsi="Times New Roman" w:cs="Times New Roman"/>
                <w:b/>
                <w:sz w:val="24"/>
                <w:szCs w:val="24"/>
              </w:rPr>
              <w:t>Ukur</w:t>
            </w:r>
          </w:p>
        </w:tc>
        <w:tc>
          <w:tcPr>
            <w:tcW w:w="1134" w:type="dxa"/>
          </w:tcPr>
          <w:p w:rsidR="00B67BDE" w:rsidRPr="005E38D6" w:rsidRDefault="005E38D6" w:rsidP="005E38D6">
            <w:pPr>
              <w:jc w:val="center"/>
              <w:rPr>
                <w:rFonts w:ascii="Times New Roman" w:hAnsi="Times New Roman" w:cs="Times New Roman"/>
                <w:b/>
                <w:sz w:val="24"/>
                <w:szCs w:val="24"/>
              </w:rPr>
            </w:pPr>
            <w:r w:rsidRPr="005E38D6">
              <w:rPr>
                <w:rFonts w:ascii="Times New Roman" w:hAnsi="Times New Roman" w:cs="Times New Roman"/>
                <w:b/>
                <w:sz w:val="24"/>
                <w:szCs w:val="24"/>
              </w:rPr>
              <w:t>Skala</w:t>
            </w:r>
          </w:p>
        </w:tc>
        <w:tc>
          <w:tcPr>
            <w:tcW w:w="1100" w:type="dxa"/>
          </w:tcPr>
          <w:p w:rsidR="00B67BDE" w:rsidRPr="005E38D6" w:rsidRDefault="005E38D6" w:rsidP="005E38D6">
            <w:pPr>
              <w:jc w:val="center"/>
              <w:rPr>
                <w:rFonts w:ascii="Times New Roman" w:hAnsi="Times New Roman" w:cs="Times New Roman"/>
                <w:b/>
                <w:sz w:val="24"/>
                <w:szCs w:val="24"/>
              </w:rPr>
            </w:pPr>
            <w:r w:rsidRPr="005E38D6">
              <w:rPr>
                <w:rFonts w:ascii="Times New Roman" w:hAnsi="Times New Roman" w:cs="Times New Roman"/>
                <w:b/>
                <w:sz w:val="24"/>
                <w:szCs w:val="24"/>
              </w:rPr>
              <w:t>Skor</w:t>
            </w:r>
          </w:p>
        </w:tc>
      </w:tr>
      <w:tr w:rsidR="005E38D6" w:rsidTr="00247184">
        <w:trPr>
          <w:trHeight w:val="5079"/>
        </w:trPr>
        <w:tc>
          <w:tcPr>
            <w:tcW w:w="1560" w:type="dxa"/>
          </w:tcPr>
          <w:p w:rsidR="00B67BDE" w:rsidRDefault="00B67BDE" w:rsidP="005E38D6">
            <w:pPr>
              <w:rPr>
                <w:rFonts w:ascii="Times New Roman" w:hAnsi="Times New Roman" w:cs="Times New Roman"/>
                <w:sz w:val="24"/>
                <w:szCs w:val="24"/>
              </w:rPr>
            </w:pPr>
            <w:r w:rsidRPr="005E38D6">
              <w:rPr>
                <w:rFonts w:ascii="Times New Roman" w:hAnsi="Times New Roman" w:cs="Times New Roman"/>
                <w:sz w:val="24"/>
                <w:szCs w:val="24"/>
              </w:rPr>
              <w:t>Efek samping kemoterapi</w:t>
            </w: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DF5782" w:rsidRDefault="00DF5782" w:rsidP="005E38D6">
            <w:pPr>
              <w:rPr>
                <w:rFonts w:ascii="Times New Roman" w:hAnsi="Times New Roman" w:cs="Times New Roman"/>
                <w:sz w:val="24"/>
                <w:szCs w:val="24"/>
              </w:rPr>
            </w:pPr>
          </w:p>
          <w:p w:rsidR="00247184" w:rsidRPr="005E38D6" w:rsidRDefault="00247184" w:rsidP="00247184">
            <w:pPr>
              <w:jc w:val="right"/>
              <w:rPr>
                <w:rFonts w:ascii="Times New Roman" w:hAnsi="Times New Roman" w:cs="Times New Roman"/>
                <w:sz w:val="24"/>
                <w:szCs w:val="24"/>
              </w:rPr>
            </w:pPr>
          </w:p>
        </w:tc>
        <w:tc>
          <w:tcPr>
            <w:tcW w:w="1559" w:type="dxa"/>
          </w:tcPr>
          <w:p w:rsidR="00B67BDE" w:rsidRPr="005E38D6" w:rsidRDefault="00B67BDE" w:rsidP="005E38D6">
            <w:pPr>
              <w:rPr>
                <w:rFonts w:ascii="Times New Roman" w:hAnsi="Times New Roman" w:cs="Times New Roman"/>
                <w:sz w:val="24"/>
                <w:szCs w:val="24"/>
              </w:rPr>
            </w:pPr>
            <w:r w:rsidRPr="005E38D6">
              <w:rPr>
                <w:rFonts w:ascii="Times New Roman" w:hAnsi="Times New Roman" w:cs="Times New Roman"/>
                <w:sz w:val="24"/>
                <w:szCs w:val="24"/>
              </w:rPr>
              <w:t>Reaksi atau gejala yang tidak diinginkan oleh penggunaan obat</w:t>
            </w:r>
          </w:p>
        </w:tc>
        <w:tc>
          <w:tcPr>
            <w:tcW w:w="1985" w:type="dxa"/>
          </w:tcPr>
          <w:p w:rsidR="00B67BDE" w:rsidRPr="005E38D6" w:rsidRDefault="00B67BDE" w:rsidP="005E38D6">
            <w:pPr>
              <w:rPr>
                <w:rFonts w:ascii="Times New Roman" w:hAnsi="Times New Roman" w:cs="Times New Roman"/>
                <w:sz w:val="24"/>
                <w:szCs w:val="24"/>
              </w:rPr>
            </w:pPr>
            <w:r w:rsidRPr="005E38D6">
              <w:rPr>
                <w:rFonts w:ascii="Times New Roman" w:hAnsi="Times New Roman" w:cs="Times New Roman"/>
                <w:sz w:val="24"/>
                <w:szCs w:val="24"/>
              </w:rPr>
              <w:t>Jenis Efek Samping Kemoterapi:</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Mual</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Muntah</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Alopecia</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Anemia</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Neutropenia</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Nyeri</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Hipersensitivitas kulit</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Konstipasi</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Sesak nafas</w:t>
            </w:r>
          </w:p>
          <w:p w:rsidR="00B67BDE" w:rsidRPr="005E38D6" w:rsidRDefault="00B67BDE" w:rsidP="005E38D6">
            <w:pPr>
              <w:pStyle w:val="ListParagraph"/>
              <w:numPr>
                <w:ilvl w:val="0"/>
                <w:numId w:val="50"/>
              </w:numPr>
              <w:rPr>
                <w:rFonts w:ascii="Times New Roman" w:hAnsi="Times New Roman" w:cs="Times New Roman"/>
                <w:sz w:val="24"/>
                <w:szCs w:val="24"/>
              </w:rPr>
            </w:pPr>
            <w:r w:rsidRPr="005E38D6">
              <w:rPr>
                <w:rFonts w:ascii="Times New Roman" w:hAnsi="Times New Roman" w:cs="Times New Roman"/>
                <w:sz w:val="24"/>
                <w:szCs w:val="24"/>
              </w:rPr>
              <w:t>Diare</w:t>
            </w:r>
          </w:p>
          <w:p w:rsidR="00B67BDE" w:rsidRPr="00BA0C42" w:rsidRDefault="00B67BDE" w:rsidP="00BA0C42">
            <w:pPr>
              <w:ind w:left="360"/>
              <w:rPr>
                <w:rFonts w:ascii="Times New Roman" w:hAnsi="Times New Roman" w:cs="Times New Roman"/>
                <w:sz w:val="24"/>
                <w:szCs w:val="24"/>
              </w:rPr>
            </w:pPr>
          </w:p>
        </w:tc>
        <w:tc>
          <w:tcPr>
            <w:tcW w:w="992" w:type="dxa"/>
          </w:tcPr>
          <w:p w:rsidR="00B67BDE" w:rsidRPr="005E38D6" w:rsidRDefault="005E38D6" w:rsidP="005E38D6">
            <w:pPr>
              <w:rPr>
                <w:rFonts w:ascii="Times New Roman" w:hAnsi="Times New Roman" w:cs="Times New Roman"/>
                <w:sz w:val="24"/>
                <w:szCs w:val="24"/>
              </w:rPr>
            </w:pPr>
            <w:r w:rsidRPr="005E38D6">
              <w:rPr>
                <w:rFonts w:ascii="Times New Roman" w:hAnsi="Times New Roman" w:cs="Times New Roman"/>
                <w:sz w:val="24"/>
                <w:szCs w:val="24"/>
              </w:rPr>
              <w:t>Rekam medis pasien</w:t>
            </w:r>
          </w:p>
        </w:tc>
        <w:tc>
          <w:tcPr>
            <w:tcW w:w="1134" w:type="dxa"/>
          </w:tcPr>
          <w:p w:rsidR="00B67BDE" w:rsidRPr="005E38D6" w:rsidRDefault="005E38D6" w:rsidP="005E38D6">
            <w:pPr>
              <w:rPr>
                <w:rFonts w:ascii="Times New Roman" w:hAnsi="Times New Roman" w:cs="Times New Roman"/>
                <w:sz w:val="24"/>
                <w:szCs w:val="24"/>
              </w:rPr>
            </w:pPr>
            <w:r w:rsidRPr="005E38D6">
              <w:rPr>
                <w:rFonts w:ascii="Times New Roman" w:hAnsi="Times New Roman" w:cs="Times New Roman"/>
                <w:sz w:val="24"/>
                <w:szCs w:val="24"/>
              </w:rPr>
              <w:t>Nominal</w:t>
            </w:r>
          </w:p>
        </w:tc>
        <w:tc>
          <w:tcPr>
            <w:tcW w:w="1100" w:type="dxa"/>
          </w:tcPr>
          <w:p w:rsidR="00B67BDE" w:rsidRPr="005E38D6" w:rsidRDefault="005E38D6" w:rsidP="005E38D6">
            <w:pPr>
              <w:rPr>
                <w:rFonts w:ascii="Times New Roman" w:hAnsi="Times New Roman" w:cs="Times New Roman"/>
                <w:sz w:val="24"/>
                <w:szCs w:val="24"/>
              </w:rPr>
            </w:pPr>
            <w:r w:rsidRPr="005E38D6">
              <w:rPr>
                <w:rFonts w:ascii="Times New Roman" w:hAnsi="Times New Roman" w:cs="Times New Roman"/>
                <w:sz w:val="24"/>
                <w:szCs w:val="24"/>
              </w:rPr>
              <w:t>Jumlah efek samping</w:t>
            </w:r>
          </w:p>
          <w:p w:rsidR="005E38D6" w:rsidRPr="005E38D6" w:rsidRDefault="005E38D6" w:rsidP="005E38D6">
            <w:pPr>
              <w:rPr>
                <w:rFonts w:ascii="Times New Roman" w:hAnsi="Times New Roman" w:cs="Times New Roman"/>
                <w:sz w:val="24"/>
                <w:szCs w:val="24"/>
              </w:rPr>
            </w:pPr>
            <w:r w:rsidRPr="005E38D6">
              <w:rPr>
                <w:rFonts w:ascii="Times New Roman" w:hAnsi="Times New Roman" w:cs="Times New Roman"/>
                <w:sz w:val="24"/>
                <w:szCs w:val="24"/>
              </w:rPr>
              <w:t>(%kejadian)</w:t>
            </w:r>
          </w:p>
        </w:tc>
      </w:tr>
    </w:tbl>
    <w:p w:rsidR="001641ED" w:rsidRDefault="001641ED" w:rsidP="00247184">
      <w:pPr>
        <w:pStyle w:val="Heading1"/>
        <w:spacing w:before="0" w:line="480" w:lineRule="auto"/>
        <w:jc w:val="center"/>
        <w:rPr>
          <w:rFonts w:ascii="Times New Roman" w:hAnsi="Times New Roman" w:cs="Times New Roman"/>
          <w:color w:val="auto"/>
          <w:sz w:val="24"/>
          <w:szCs w:val="24"/>
        </w:rPr>
      </w:pPr>
      <w:bookmarkStart w:id="107" w:name="_Toc168648455"/>
      <w:bookmarkStart w:id="108" w:name="_Toc169957962"/>
      <w:bookmarkStart w:id="109" w:name="_Toc169958220"/>
      <w:bookmarkStart w:id="110" w:name="_Toc171967196"/>
      <w:bookmarkStart w:id="111" w:name="_Toc153116120"/>
      <w:bookmarkStart w:id="112" w:name="_Toc153116433"/>
      <w:bookmarkStart w:id="113" w:name="_Toc160294681"/>
    </w:p>
    <w:p w:rsidR="001641ED" w:rsidRDefault="001641ED" w:rsidP="00247184">
      <w:pPr>
        <w:pStyle w:val="Heading1"/>
        <w:spacing w:before="0" w:line="480" w:lineRule="auto"/>
        <w:jc w:val="center"/>
        <w:rPr>
          <w:rFonts w:ascii="Times New Roman" w:hAnsi="Times New Roman" w:cs="Times New Roman"/>
          <w:color w:val="auto"/>
          <w:sz w:val="24"/>
          <w:szCs w:val="24"/>
        </w:rPr>
      </w:pPr>
    </w:p>
    <w:p w:rsidR="001641ED" w:rsidRDefault="001641ED" w:rsidP="00247184">
      <w:pPr>
        <w:pStyle w:val="Heading1"/>
        <w:spacing w:before="0" w:line="480" w:lineRule="auto"/>
        <w:jc w:val="center"/>
        <w:rPr>
          <w:rFonts w:ascii="Times New Roman" w:hAnsi="Times New Roman" w:cs="Times New Roman"/>
          <w:color w:val="auto"/>
          <w:sz w:val="24"/>
          <w:szCs w:val="24"/>
        </w:rPr>
      </w:pPr>
    </w:p>
    <w:p w:rsidR="001641ED" w:rsidRDefault="001641ED" w:rsidP="00247184">
      <w:pPr>
        <w:pStyle w:val="Heading1"/>
        <w:spacing w:before="0" w:line="480" w:lineRule="auto"/>
        <w:jc w:val="center"/>
        <w:rPr>
          <w:rFonts w:ascii="Times New Roman" w:hAnsi="Times New Roman" w:cs="Times New Roman"/>
          <w:color w:val="auto"/>
          <w:sz w:val="24"/>
          <w:szCs w:val="24"/>
        </w:rPr>
      </w:pPr>
      <w:bookmarkStart w:id="114" w:name="_GoBack"/>
      <w:bookmarkEnd w:id="106"/>
      <w:bookmarkEnd w:id="107"/>
      <w:bookmarkEnd w:id="108"/>
      <w:bookmarkEnd w:id="109"/>
      <w:bookmarkEnd w:id="110"/>
      <w:bookmarkEnd w:id="111"/>
      <w:bookmarkEnd w:id="112"/>
      <w:bookmarkEnd w:id="113"/>
      <w:bookmarkEnd w:id="114"/>
    </w:p>
    <w:sectPr w:rsidR="001641ED" w:rsidSect="008378EE">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EF0" w:rsidRDefault="00A82EF0">
      <w:pPr>
        <w:spacing w:after="0" w:line="240" w:lineRule="auto"/>
      </w:pPr>
      <w:r>
        <w:separator/>
      </w:r>
    </w:p>
  </w:endnote>
  <w:endnote w:type="continuationSeparator" w:id="1">
    <w:p w:rsidR="00A82EF0" w:rsidRDefault="00A82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Italic">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38" w:rsidRDefault="008E4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38" w:rsidRDefault="008E4C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38" w:rsidRDefault="008E4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EF0" w:rsidRDefault="00A82EF0">
      <w:pPr>
        <w:spacing w:after="0" w:line="240" w:lineRule="auto"/>
      </w:pPr>
      <w:r>
        <w:separator/>
      </w:r>
    </w:p>
  </w:footnote>
  <w:footnote w:type="continuationSeparator" w:id="1">
    <w:p w:rsidR="00A82EF0" w:rsidRDefault="00A82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38" w:rsidRDefault="008E4C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45570"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28" w:rsidRDefault="008E4C38">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45571"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DB6865">
      <w:rPr>
        <w:rFonts w:ascii="Times New Roman" w:hAnsi="Times New Roman" w:cs="Times New Roman"/>
        <w:sz w:val="24"/>
      </w:rPr>
      <w:fldChar w:fldCharType="begin"/>
    </w:r>
    <w:r w:rsidR="003E2028">
      <w:rPr>
        <w:rFonts w:ascii="Times New Roman" w:hAnsi="Times New Roman" w:cs="Times New Roman"/>
        <w:sz w:val="24"/>
      </w:rPr>
      <w:instrText xml:space="preserve"> PAGE   \* MERGEFORMAT </w:instrText>
    </w:r>
    <w:r w:rsidR="00DB6865">
      <w:rPr>
        <w:rFonts w:ascii="Times New Roman" w:hAnsi="Times New Roman" w:cs="Times New Roman"/>
        <w:sz w:val="24"/>
      </w:rPr>
      <w:fldChar w:fldCharType="separate"/>
    </w:r>
    <w:r>
      <w:rPr>
        <w:rFonts w:ascii="Times New Roman" w:hAnsi="Times New Roman" w:cs="Times New Roman"/>
        <w:noProof/>
        <w:sz w:val="24"/>
      </w:rPr>
      <w:t>10</w:t>
    </w:r>
    <w:r w:rsidR="00DB6865">
      <w:rPr>
        <w:rFonts w:ascii="Times New Roman" w:hAnsi="Times New Roman" w:cs="Times New Roman"/>
        <w:noProof/>
        <w:sz w:val="24"/>
      </w:rPr>
      <w:fldChar w:fldCharType="end"/>
    </w:r>
  </w:p>
  <w:p w:rsidR="003E2028" w:rsidRDefault="003E2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38" w:rsidRDefault="008E4C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45569"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350DF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2"/>
    <w:multiLevelType w:val="multilevel"/>
    <w:tmpl w:val="1DAE0074"/>
    <w:lvl w:ilvl="0">
      <w:start w:val="1"/>
      <w:numFmt w:val="decimal"/>
      <w:lvlText w:val="%1."/>
      <w:lvlJc w:val="left"/>
      <w:pPr>
        <w:ind w:left="720" w:hanging="360"/>
      </w:pPr>
      <w:rPr>
        <w:rFonts w:ascii="Calibri" w:hAnsi="Calibri" w:cs="SimSun"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5"/>
    <w:multiLevelType w:val="multilevel"/>
    <w:tmpl w:val="F998F10C"/>
    <w:lvl w:ilvl="0">
      <w:start w:val="1"/>
      <w:numFmt w:val="decimal"/>
      <w:lvlText w:val="%1."/>
      <w:lvlJc w:val="left"/>
      <w:pPr>
        <w:ind w:left="720" w:hanging="360"/>
      </w:pPr>
      <w:rPr>
        <w:rFonts w:ascii="Calibri" w:hAnsi="Calibri" w:cs="SimSun"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0000006"/>
    <w:multiLevelType w:val="hybridMultilevel"/>
    <w:tmpl w:val="0EE0F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F712F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8"/>
    <w:multiLevelType w:val="hybridMultilevel"/>
    <w:tmpl w:val="B422F7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A"/>
    <w:multiLevelType w:val="hybridMultilevel"/>
    <w:tmpl w:val="73621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B"/>
    <w:multiLevelType w:val="hybridMultilevel"/>
    <w:tmpl w:val="ECB2FDA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E"/>
    <w:multiLevelType w:val="multilevel"/>
    <w:tmpl w:val="E3F4AC8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10"/>
    <w:multiLevelType w:val="hybridMultilevel"/>
    <w:tmpl w:val="AD4E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1"/>
    <w:multiLevelType w:val="multilevel"/>
    <w:tmpl w:val="BF22EC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14"/>
    <w:multiLevelType w:val="hybridMultilevel"/>
    <w:tmpl w:val="FA54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21"/>
    <w:multiLevelType w:val="hybridMultilevel"/>
    <w:tmpl w:val="375AF9E6"/>
    <w:lvl w:ilvl="0" w:tplc="19FC2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23"/>
    <w:multiLevelType w:val="hybridMultilevel"/>
    <w:tmpl w:val="ED903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C"/>
    <w:multiLevelType w:val="hybridMultilevel"/>
    <w:tmpl w:val="1E088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36"/>
    <w:multiLevelType w:val="hybridMultilevel"/>
    <w:tmpl w:val="9F620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1A672E6"/>
    <w:multiLevelType w:val="hybridMultilevel"/>
    <w:tmpl w:val="38E6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28A06C4"/>
    <w:multiLevelType w:val="hybridMultilevel"/>
    <w:tmpl w:val="5ADC0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E77297"/>
    <w:multiLevelType w:val="hybridMultilevel"/>
    <w:tmpl w:val="AD02D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474F81"/>
    <w:multiLevelType w:val="hybridMultilevel"/>
    <w:tmpl w:val="15A6C0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0C927367"/>
    <w:multiLevelType w:val="hybridMultilevel"/>
    <w:tmpl w:val="249A7DA2"/>
    <w:lvl w:ilvl="0" w:tplc="E6BC59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C44EF8"/>
    <w:multiLevelType w:val="hybridMultilevel"/>
    <w:tmpl w:val="09CC4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502A06"/>
    <w:multiLevelType w:val="hybridMultilevel"/>
    <w:tmpl w:val="5CE8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B912BB"/>
    <w:multiLevelType w:val="hybridMultilevel"/>
    <w:tmpl w:val="8D86EC3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2AF09CE"/>
    <w:multiLevelType w:val="hybridMultilevel"/>
    <w:tmpl w:val="6B56227A"/>
    <w:lvl w:ilvl="0" w:tplc="41C6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7612744"/>
    <w:multiLevelType w:val="hybridMultilevel"/>
    <w:tmpl w:val="4D507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356349"/>
    <w:multiLevelType w:val="hybridMultilevel"/>
    <w:tmpl w:val="849A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AE5029"/>
    <w:multiLevelType w:val="hybridMultilevel"/>
    <w:tmpl w:val="14B82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36452C"/>
    <w:multiLevelType w:val="hybridMultilevel"/>
    <w:tmpl w:val="E5B84824"/>
    <w:lvl w:ilvl="0" w:tplc="E6BC596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ED3E70"/>
    <w:multiLevelType w:val="hybridMultilevel"/>
    <w:tmpl w:val="8D104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5FA4"/>
    <w:multiLevelType w:val="hybridMultilevel"/>
    <w:tmpl w:val="A762FE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A9242E"/>
    <w:multiLevelType w:val="hybridMultilevel"/>
    <w:tmpl w:val="482ACCB4"/>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C8410BB"/>
    <w:multiLevelType w:val="hybridMultilevel"/>
    <w:tmpl w:val="1EFC14F4"/>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DCF0C10"/>
    <w:multiLevelType w:val="hybridMultilevel"/>
    <w:tmpl w:val="98625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7139D2"/>
    <w:multiLevelType w:val="multilevel"/>
    <w:tmpl w:val="ECEE26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B45496"/>
    <w:multiLevelType w:val="hybridMultilevel"/>
    <w:tmpl w:val="6E2AB93C"/>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D4E0C72"/>
    <w:multiLevelType w:val="hybridMultilevel"/>
    <w:tmpl w:val="50262ECC"/>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DD424AC"/>
    <w:multiLevelType w:val="hybridMultilevel"/>
    <w:tmpl w:val="3CDE7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1832E6"/>
    <w:multiLevelType w:val="multilevel"/>
    <w:tmpl w:val="C1986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2A6EE6"/>
    <w:multiLevelType w:val="hybridMultilevel"/>
    <w:tmpl w:val="522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D312AF"/>
    <w:multiLevelType w:val="hybridMultilevel"/>
    <w:tmpl w:val="F81AB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104134"/>
    <w:multiLevelType w:val="hybridMultilevel"/>
    <w:tmpl w:val="785A9F7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AD14230"/>
    <w:multiLevelType w:val="multilevel"/>
    <w:tmpl w:val="E43C86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B603F26"/>
    <w:multiLevelType w:val="multilevel"/>
    <w:tmpl w:val="3C9A3D7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D4F6CB8"/>
    <w:multiLevelType w:val="multilevel"/>
    <w:tmpl w:val="ECE6C716"/>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1676F59"/>
    <w:multiLevelType w:val="hybridMultilevel"/>
    <w:tmpl w:val="078CE80A"/>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096309"/>
    <w:multiLevelType w:val="hybridMultilevel"/>
    <w:tmpl w:val="1286F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4C4F67"/>
    <w:multiLevelType w:val="multilevel"/>
    <w:tmpl w:val="D4708C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EF464F"/>
    <w:multiLevelType w:val="multilevel"/>
    <w:tmpl w:val="C1986E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A00A3D"/>
    <w:multiLevelType w:val="hybridMultilevel"/>
    <w:tmpl w:val="D2323ED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44"/>
  </w:num>
  <w:num w:numId="4">
    <w:abstractNumId w:val="2"/>
  </w:num>
  <w:num w:numId="5">
    <w:abstractNumId w:val="1"/>
  </w:num>
  <w:num w:numId="6">
    <w:abstractNumId w:val="7"/>
  </w:num>
  <w:num w:numId="7">
    <w:abstractNumId w:val="4"/>
  </w:num>
  <w:num w:numId="8">
    <w:abstractNumId w:val="5"/>
  </w:num>
  <w:num w:numId="9">
    <w:abstractNumId w:val="3"/>
  </w:num>
  <w:num w:numId="10">
    <w:abstractNumId w:val="6"/>
  </w:num>
  <w:num w:numId="11">
    <w:abstractNumId w:val="8"/>
  </w:num>
  <w:num w:numId="12">
    <w:abstractNumId w:val="9"/>
  </w:num>
  <w:num w:numId="13">
    <w:abstractNumId w:val="10"/>
  </w:num>
  <w:num w:numId="14">
    <w:abstractNumId w:val="13"/>
  </w:num>
  <w:num w:numId="15">
    <w:abstractNumId w:val="12"/>
  </w:num>
  <w:num w:numId="16">
    <w:abstractNumId w:val="15"/>
  </w:num>
  <w:num w:numId="17">
    <w:abstractNumId w:val="14"/>
  </w:num>
  <w:num w:numId="18">
    <w:abstractNumId w:val="36"/>
  </w:num>
  <w:num w:numId="19">
    <w:abstractNumId w:val="26"/>
  </w:num>
  <w:num w:numId="20">
    <w:abstractNumId w:val="35"/>
  </w:num>
  <w:num w:numId="21">
    <w:abstractNumId w:val="31"/>
  </w:num>
  <w:num w:numId="22">
    <w:abstractNumId w:val="25"/>
  </w:num>
  <w:num w:numId="23">
    <w:abstractNumId w:val="21"/>
  </w:num>
  <w:num w:numId="24">
    <w:abstractNumId w:val="24"/>
  </w:num>
  <w:num w:numId="25">
    <w:abstractNumId w:val="34"/>
  </w:num>
  <w:num w:numId="26">
    <w:abstractNumId w:val="46"/>
  </w:num>
  <w:num w:numId="27">
    <w:abstractNumId w:val="17"/>
  </w:num>
  <w:num w:numId="28">
    <w:abstractNumId w:val="27"/>
  </w:num>
  <w:num w:numId="29">
    <w:abstractNumId w:val="16"/>
  </w:num>
  <w:num w:numId="30">
    <w:abstractNumId w:val="22"/>
  </w:num>
  <w:num w:numId="31">
    <w:abstractNumId w:val="37"/>
  </w:num>
  <w:num w:numId="32">
    <w:abstractNumId w:val="18"/>
  </w:num>
  <w:num w:numId="33">
    <w:abstractNumId w:val="33"/>
  </w:num>
  <w:num w:numId="34">
    <w:abstractNumId w:val="42"/>
  </w:num>
  <w:num w:numId="35">
    <w:abstractNumId w:val="29"/>
  </w:num>
  <w:num w:numId="36">
    <w:abstractNumId w:val="41"/>
  </w:num>
  <w:num w:numId="37">
    <w:abstractNumId w:val="40"/>
  </w:num>
  <w:num w:numId="38">
    <w:abstractNumId w:val="32"/>
  </w:num>
  <w:num w:numId="39">
    <w:abstractNumId w:val="23"/>
  </w:num>
  <w:num w:numId="40">
    <w:abstractNumId w:val="45"/>
  </w:num>
  <w:num w:numId="41">
    <w:abstractNumId w:val="28"/>
  </w:num>
  <w:num w:numId="42">
    <w:abstractNumId w:val="38"/>
  </w:num>
  <w:num w:numId="43">
    <w:abstractNumId w:val="30"/>
  </w:num>
  <w:num w:numId="44">
    <w:abstractNumId w:val="49"/>
  </w:num>
  <w:num w:numId="45">
    <w:abstractNumId w:val="20"/>
  </w:num>
  <w:num w:numId="46">
    <w:abstractNumId w:val="48"/>
  </w:num>
  <w:num w:numId="47">
    <w:abstractNumId w:val="43"/>
  </w:num>
  <w:num w:numId="48">
    <w:abstractNumId w:val="47"/>
  </w:num>
  <w:num w:numId="49">
    <w:abstractNumId w:val="19"/>
  </w:num>
  <w:num w:numId="50">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ocumentProtection w:edit="forms" w:enforcement="1" w:cryptProviderType="rsaFull" w:cryptAlgorithmClass="hash" w:cryptAlgorithmType="typeAny" w:cryptAlgorithmSid="4" w:cryptSpinCount="50000" w:hash="IZKYNawUcREf5Liex9EiEpYGAdE=" w:salt="FS2/Ar9sy5lhsmNhpnabZ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B44F4"/>
    <w:rsid w:val="000038E2"/>
    <w:rsid w:val="00004485"/>
    <w:rsid w:val="00005813"/>
    <w:rsid w:val="0000704F"/>
    <w:rsid w:val="00015704"/>
    <w:rsid w:val="000244E1"/>
    <w:rsid w:val="00026E8A"/>
    <w:rsid w:val="00027D5A"/>
    <w:rsid w:val="00033D44"/>
    <w:rsid w:val="00034EC3"/>
    <w:rsid w:val="00040015"/>
    <w:rsid w:val="00047CAC"/>
    <w:rsid w:val="00051611"/>
    <w:rsid w:val="000624E3"/>
    <w:rsid w:val="0006290B"/>
    <w:rsid w:val="0006622D"/>
    <w:rsid w:val="000700B3"/>
    <w:rsid w:val="000713F0"/>
    <w:rsid w:val="0008271F"/>
    <w:rsid w:val="000850CE"/>
    <w:rsid w:val="00090211"/>
    <w:rsid w:val="000929DC"/>
    <w:rsid w:val="000A1434"/>
    <w:rsid w:val="000A219B"/>
    <w:rsid w:val="000A6822"/>
    <w:rsid w:val="000B1CFE"/>
    <w:rsid w:val="000C1A56"/>
    <w:rsid w:val="000C209F"/>
    <w:rsid w:val="000D7DED"/>
    <w:rsid w:val="000E41EE"/>
    <w:rsid w:val="000E46C1"/>
    <w:rsid w:val="000E5E2A"/>
    <w:rsid w:val="000F07DB"/>
    <w:rsid w:val="00104BF6"/>
    <w:rsid w:val="00121473"/>
    <w:rsid w:val="00122622"/>
    <w:rsid w:val="00127F01"/>
    <w:rsid w:val="00135524"/>
    <w:rsid w:val="00137FBC"/>
    <w:rsid w:val="00140634"/>
    <w:rsid w:val="001422E3"/>
    <w:rsid w:val="001478E4"/>
    <w:rsid w:val="00151AC7"/>
    <w:rsid w:val="0015406C"/>
    <w:rsid w:val="00155005"/>
    <w:rsid w:val="001551BC"/>
    <w:rsid w:val="00156CE9"/>
    <w:rsid w:val="00156ED3"/>
    <w:rsid w:val="001600CA"/>
    <w:rsid w:val="0016320A"/>
    <w:rsid w:val="001641B7"/>
    <w:rsid w:val="001641ED"/>
    <w:rsid w:val="00166749"/>
    <w:rsid w:val="00166EFB"/>
    <w:rsid w:val="00172BA6"/>
    <w:rsid w:val="00175227"/>
    <w:rsid w:val="00175537"/>
    <w:rsid w:val="001830DA"/>
    <w:rsid w:val="001856F7"/>
    <w:rsid w:val="001A432C"/>
    <w:rsid w:val="001B44F4"/>
    <w:rsid w:val="001B5FC3"/>
    <w:rsid w:val="001B69D3"/>
    <w:rsid w:val="001C1961"/>
    <w:rsid w:val="001C5C80"/>
    <w:rsid w:val="001D4F80"/>
    <w:rsid w:val="001D5322"/>
    <w:rsid w:val="001D7BAC"/>
    <w:rsid w:val="001E08EA"/>
    <w:rsid w:val="001E43A9"/>
    <w:rsid w:val="001F3D76"/>
    <w:rsid w:val="00217CF6"/>
    <w:rsid w:val="0022239B"/>
    <w:rsid w:val="002230C0"/>
    <w:rsid w:val="00224295"/>
    <w:rsid w:val="00226AF4"/>
    <w:rsid w:val="00230670"/>
    <w:rsid w:val="00234BF6"/>
    <w:rsid w:val="002351DB"/>
    <w:rsid w:val="002379C4"/>
    <w:rsid w:val="00241AFB"/>
    <w:rsid w:val="002429B0"/>
    <w:rsid w:val="00244BB8"/>
    <w:rsid w:val="00247184"/>
    <w:rsid w:val="00247476"/>
    <w:rsid w:val="0025279A"/>
    <w:rsid w:val="00256D08"/>
    <w:rsid w:val="00261327"/>
    <w:rsid w:val="002613D4"/>
    <w:rsid w:val="00262592"/>
    <w:rsid w:val="00262F25"/>
    <w:rsid w:val="0026350F"/>
    <w:rsid w:val="00264E5A"/>
    <w:rsid w:val="002703AC"/>
    <w:rsid w:val="00271964"/>
    <w:rsid w:val="0027342A"/>
    <w:rsid w:val="00277C9E"/>
    <w:rsid w:val="00285FF6"/>
    <w:rsid w:val="002958A6"/>
    <w:rsid w:val="002A7A68"/>
    <w:rsid w:val="002B3CCC"/>
    <w:rsid w:val="002C02E9"/>
    <w:rsid w:val="002C326E"/>
    <w:rsid w:val="002C3EFC"/>
    <w:rsid w:val="002D6912"/>
    <w:rsid w:val="002E31B4"/>
    <w:rsid w:val="002E3490"/>
    <w:rsid w:val="002F6AD5"/>
    <w:rsid w:val="0030182E"/>
    <w:rsid w:val="003057E8"/>
    <w:rsid w:val="00310A44"/>
    <w:rsid w:val="0031179B"/>
    <w:rsid w:val="00315D38"/>
    <w:rsid w:val="00315D5D"/>
    <w:rsid w:val="00321EDB"/>
    <w:rsid w:val="003245F6"/>
    <w:rsid w:val="0033429E"/>
    <w:rsid w:val="00340D6B"/>
    <w:rsid w:val="0034183B"/>
    <w:rsid w:val="0034475F"/>
    <w:rsid w:val="003448BF"/>
    <w:rsid w:val="00344D54"/>
    <w:rsid w:val="00355CF6"/>
    <w:rsid w:val="003602EE"/>
    <w:rsid w:val="00361B2A"/>
    <w:rsid w:val="0036427B"/>
    <w:rsid w:val="00365B68"/>
    <w:rsid w:val="003672DA"/>
    <w:rsid w:val="00371EA9"/>
    <w:rsid w:val="00387194"/>
    <w:rsid w:val="003921B6"/>
    <w:rsid w:val="00393590"/>
    <w:rsid w:val="003A1F6B"/>
    <w:rsid w:val="003A56CD"/>
    <w:rsid w:val="003B38AD"/>
    <w:rsid w:val="003B5338"/>
    <w:rsid w:val="003B5811"/>
    <w:rsid w:val="003C6640"/>
    <w:rsid w:val="003D25B5"/>
    <w:rsid w:val="003E110F"/>
    <w:rsid w:val="003E2028"/>
    <w:rsid w:val="003E6409"/>
    <w:rsid w:val="003F22BB"/>
    <w:rsid w:val="00400390"/>
    <w:rsid w:val="004004AE"/>
    <w:rsid w:val="00405B7D"/>
    <w:rsid w:val="00411136"/>
    <w:rsid w:val="00434501"/>
    <w:rsid w:val="00437028"/>
    <w:rsid w:val="00437060"/>
    <w:rsid w:val="00437772"/>
    <w:rsid w:val="0045017A"/>
    <w:rsid w:val="00463F7E"/>
    <w:rsid w:val="00474D21"/>
    <w:rsid w:val="0048370B"/>
    <w:rsid w:val="004843E3"/>
    <w:rsid w:val="00485D8C"/>
    <w:rsid w:val="00486E21"/>
    <w:rsid w:val="00487A3F"/>
    <w:rsid w:val="0049096F"/>
    <w:rsid w:val="00491BC6"/>
    <w:rsid w:val="00494C48"/>
    <w:rsid w:val="004A08BD"/>
    <w:rsid w:val="004A29B8"/>
    <w:rsid w:val="004A3844"/>
    <w:rsid w:val="004C7741"/>
    <w:rsid w:val="004E1014"/>
    <w:rsid w:val="004E2769"/>
    <w:rsid w:val="004E788D"/>
    <w:rsid w:val="004F38AB"/>
    <w:rsid w:val="004F5AD1"/>
    <w:rsid w:val="004F7E09"/>
    <w:rsid w:val="00504486"/>
    <w:rsid w:val="00510ED6"/>
    <w:rsid w:val="005112CE"/>
    <w:rsid w:val="005160DC"/>
    <w:rsid w:val="005162FE"/>
    <w:rsid w:val="00540557"/>
    <w:rsid w:val="00547CBE"/>
    <w:rsid w:val="0055090F"/>
    <w:rsid w:val="00563BC1"/>
    <w:rsid w:val="00565273"/>
    <w:rsid w:val="005653C4"/>
    <w:rsid w:val="005718C2"/>
    <w:rsid w:val="0057261F"/>
    <w:rsid w:val="00576C4A"/>
    <w:rsid w:val="005845D3"/>
    <w:rsid w:val="00593F6A"/>
    <w:rsid w:val="00594EEC"/>
    <w:rsid w:val="005A4B21"/>
    <w:rsid w:val="005A6079"/>
    <w:rsid w:val="005A698F"/>
    <w:rsid w:val="005B4802"/>
    <w:rsid w:val="005B778C"/>
    <w:rsid w:val="005B7D09"/>
    <w:rsid w:val="005C1873"/>
    <w:rsid w:val="005E1726"/>
    <w:rsid w:val="005E38D6"/>
    <w:rsid w:val="005F2470"/>
    <w:rsid w:val="005F3AA8"/>
    <w:rsid w:val="00606279"/>
    <w:rsid w:val="00610435"/>
    <w:rsid w:val="00640EFB"/>
    <w:rsid w:val="00643A05"/>
    <w:rsid w:val="0064470B"/>
    <w:rsid w:val="00650A5C"/>
    <w:rsid w:val="0065369A"/>
    <w:rsid w:val="00656C4C"/>
    <w:rsid w:val="00664A2B"/>
    <w:rsid w:val="00670711"/>
    <w:rsid w:val="006751A3"/>
    <w:rsid w:val="006865CF"/>
    <w:rsid w:val="006968A8"/>
    <w:rsid w:val="006A176F"/>
    <w:rsid w:val="006A1AD5"/>
    <w:rsid w:val="006B3F14"/>
    <w:rsid w:val="006B6302"/>
    <w:rsid w:val="006D4117"/>
    <w:rsid w:val="006D432F"/>
    <w:rsid w:val="006D4689"/>
    <w:rsid w:val="006D4B67"/>
    <w:rsid w:val="006D56A4"/>
    <w:rsid w:val="006D7AFF"/>
    <w:rsid w:val="006E1478"/>
    <w:rsid w:val="006E14CF"/>
    <w:rsid w:val="006F3125"/>
    <w:rsid w:val="006F7EAF"/>
    <w:rsid w:val="00700DA4"/>
    <w:rsid w:val="00702ED9"/>
    <w:rsid w:val="00707E81"/>
    <w:rsid w:val="007218FA"/>
    <w:rsid w:val="00723781"/>
    <w:rsid w:val="007259C5"/>
    <w:rsid w:val="00726E3E"/>
    <w:rsid w:val="00753214"/>
    <w:rsid w:val="00770CEE"/>
    <w:rsid w:val="00772B7E"/>
    <w:rsid w:val="00775274"/>
    <w:rsid w:val="007853B5"/>
    <w:rsid w:val="00786298"/>
    <w:rsid w:val="0079136A"/>
    <w:rsid w:val="007944A8"/>
    <w:rsid w:val="00795F65"/>
    <w:rsid w:val="00797E77"/>
    <w:rsid w:val="007A2B05"/>
    <w:rsid w:val="007A5FEB"/>
    <w:rsid w:val="007B3A5B"/>
    <w:rsid w:val="007B530C"/>
    <w:rsid w:val="007B5384"/>
    <w:rsid w:val="007C0C84"/>
    <w:rsid w:val="007C5F22"/>
    <w:rsid w:val="007E5360"/>
    <w:rsid w:val="007F4992"/>
    <w:rsid w:val="00802D06"/>
    <w:rsid w:val="00807A68"/>
    <w:rsid w:val="008249D9"/>
    <w:rsid w:val="0083353A"/>
    <w:rsid w:val="008378EE"/>
    <w:rsid w:val="008433F2"/>
    <w:rsid w:val="0084648B"/>
    <w:rsid w:val="00847880"/>
    <w:rsid w:val="008623BD"/>
    <w:rsid w:val="00863EE5"/>
    <w:rsid w:val="0088052A"/>
    <w:rsid w:val="00880D4D"/>
    <w:rsid w:val="00883B14"/>
    <w:rsid w:val="008A1150"/>
    <w:rsid w:val="008A6D31"/>
    <w:rsid w:val="008B06ED"/>
    <w:rsid w:val="008B61FB"/>
    <w:rsid w:val="008C1597"/>
    <w:rsid w:val="008C3944"/>
    <w:rsid w:val="008C7DB5"/>
    <w:rsid w:val="008D1B90"/>
    <w:rsid w:val="008D74AD"/>
    <w:rsid w:val="008E4A18"/>
    <w:rsid w:val="008E4C38"/>
    <w:rsid w:val="008F1F7C"/>
    <w:rsid w:val="008F318A"/>
    <w:rsid w:val="008F7BBD"/>
    <w:rsid w:val="00905DB7"/>
    <w:rsid w:val="00906B1A"/>
    <w:rsid w:val="00920A6F"/>
    <w:rsid w:val="00926CC2"/>
    <w:rsid w:val="00930355"/>
    <w:rsid w:val="009370A5"/>
    <w:rsid w:val="00950169"/>
    <w:rsid w:val="009504B0"/>
    <w:rsid w:val="009513D7"/>
    <w:rsid w:val="009567D4"/>
    <w:rsid w:val="009605DA"/>
    <w:rsid w:val="009614BB"/>
    <w:rsid w:val="00967035"/>
    <w:rsid w:val="009709C4"/>
    <w:rsid w:val="0097168F"/>
    <w:rsid w:val="00971A06"/>
    <w:rsid w:val="0097599F"/>
    <w:rsid w:val="009768B2"/>
    <w:rsid w:val="0098118A"/>
    <w:rsid w:val="00981E92"/>
    <w:rsid w:val="009852FA"/>
    <w:rsid w:val="00990517"/>
    <w:rsid w:val="009A00C6"/>
    <w:rsid w:val="009A030A"/>
    <w:rsid w:val="009A0B0F"/>
    <w:rsid w:val="009A3B9F"/>
    <w:rsid w:val="009A4D21"/>
    <w:rsid w:val="009B2A62"/>
    <w:rsid w:val="009B42E8"/>
    <w:rsid w:val="009D0DAD"/>
    <w:rsid w:val="009D427D"/>
    <w:rsid w:val="009F582B"/>
    <w:rsid w:val="00A0133B"/>
    <w:rsid w:val="00A02A68"/>
    <w:rsid w:val="00A23C8F"/>
    <w:rsid w:val="00A23ECA"/>
    <w:rsid w:val="00A24875"/>
    <w:rsid w:val="00A25FD8"/>
    <w:rsid w:val="00A42995"/>
    <w:rsid w:val="00A506A6"/>
    <w:rsid w:val="00A54A52"/>
    <w:rsid w:val="00A55264"/>
    <w:rsid w:val="00A57734"/>
    <w:rsid w:val="00A658ED"/>
    <w:rsid w:val="00A749FC"/>
    <w:rsid w:val="00A82EF0"/>
    <w:rsid w:val="00A83D22"/>
    <w:rsid w:val="00A92F77"/>
    <w:rsid w:val="00AA0257"/>
    <w:rsid w:val="00AA5D59"/>
    <w:rsid w:val="00AA64A4"/>
    <w:rsid w:val="00AB4384"/>
    <w:rsid w:val="00AB4804"/>
    <w:rsid w:val="00AC4496"/>
    <w:rsid w:val="00AC4B5C"/>
    <w:rsid w:val="00AD0445"/>
    <w:rsid w:val="00AD1BA4"/>
    <w:rsid w:val="00AE64AD"/>
    <w:rsid w:val="00AF2DF4"/>
    <w:rsid w:val="00B027EB"/>
    <w:rsid w:val="00B07042"/>
    <w:rsid w:val="00B103FD"/>
    <w:rsid w:val="00B13064"/>
    <w:rsid w:val="00B1796C"/>
    <w:rsid w:val="00B23BE5"/>
    <w:rsid w:val="00B266C9"/>
    <w:rsid w:val="00B3153B"/>
    <w:rsid w:val="00B33B42"/>
    <w:rsid w:val="00B33D84"/>
    <w:rsid w:val="00B345B5"/>
    <w:rsid w:val="00B3614D"/>
    <w:rsid w:val="00B3621B"/>
    <w:rsid w:val="00B40C4F"/>
    <w:rsid w:val="00B425AE"/>
    <w:rsid w:val="00B45F34"/>
    <w:rsid w:val="00B654D9"/>
    <w:rsid w:val="00B67BDE"/>
    <w:rsid w:val="00B718F7"/>
    <w:rsid w:val="00B9386E"/>
    <w:rsid w:val="00B9400D"/>
    <w:rsid w:val="00BA0C42"/>
    <w:rsid w:val="00BB3E8D"/>
    <w:rsid w:val="00BC3065"/>
    <w:rsid w:val="00BC5B53"/>
    <w:rsid w:val="00BD4BAD"/>
    <w:rsid w:val="00BE0DC5"/>
    <w:rsid w:val="00BE4A93"/>
    <w:rsid w:val="00BE4AC5"/>
    <w:rsid w:val="00BF1CCB"/>
    <w:rsid w:val="00BF7918"/>
    <w:rsid w:val="00C01AD9"/>
    <w:rsid w:val="00C136D5"/>
    <w:rsid w:val="00C23BDD"/>
    <w:rsid w:val="00C246C7"/>
    <w:rsid w:val="00C247E8"/>
    <w:rsid w:val="00C32580"/>
    <w:rsid w:val="00C33389"/>
    <w:rsid w:val="00C35DBB"/>
    <w:rsid w:val="00C401B2"/>
    <w:rsid w:val="00C56393"/>
    <w:rsid w:val="00C57C05"/>
    <w:rsid w:val="00C60120"/>
    <w:rsid w:val="00C708C2"/>
    <w:rsid w:val="00C768AC"/>
    <w:rsid w:val="00C81C43"/>
    <w:rsid w:val="00C94661"/>
    <w:rsid w:val="00C96069"/>
    <w:rsid w:val="00CA0BC3"/>
    <w:rsid w:val="00CA28FB"/>
    <w:rsid w:val="00CA5447"/>
    <w:rsid w:val="00CB20B7"/>
    <w:rsid w:val="00CB2A8B"/>
    <w:rsid w:val="00CD0C04"/>
    <w:rsid w:val="00CE5BE5"/>
    <w:rsid w:val="00CE6C22"/>
    <w:rsid w:val="00CF70D4"/>
    <w:rsid w:val="00D16563"/>
    <w:rsid w:val="00D216C4"/>
    <w:rsid w:val="00D230F8"/>
    <w:rsid w:val="00D26441"/>
    <w:rsid w:val="00D2798F"/>
    <w:rsid w:val="00D34BD8"/>
    <w:rsid w:val="00D368EB"/>
    <w:rsid w:val="00D45E18"/>
    <w:rsid w:val="00D54AC6"/>
    <w:rsid w:val="00D6340C"/>
    <w:rsid w:val="00D63D07"/>
    <w:rsid w:val="00D67E29"/>
    <w:rsid w:val="00D70C56"/>
    <w:rsid w:val="00D8267C"/>
    <w:rsid w:val="00D91D69"/>
    <w:rsid w:val="00D926FF"/>
    <w:rsid w:val="00D92CB7"/>
    <w:rsid w:val="00D96EB0"/>
    <w:rsid w:val="00DA00B4"/>
    <w:rsid w:val="00DA0828"/>
    <w:rsid w:val="00DA082D"/>
    <w:rsid w:val="00DA1156"/>
    <w:rsid w:val="00DA2D6D"/>
    <w:rsid w:val="00DA69C3"/>
    <w:rsid w:val="00DB6865"/>
    <w:rsid w:val="00DB75CA"/>
    <w:rsid w:val="00DC03C9"/>
    <w:rsid w:val="00DF37E3"/>
    <w:rsid w:val="00DF5782"/>
    <w:rsid w:val="00DF75C2"/>
    <w:rsid w:val="00E00389"/>
    <w:rsid w:val="00E147E7"/>
    <w:rsid w:val="00E17845"/>
    <w:rsid w:val="00E23AE9"/>
    <w:rsid w:val="00E30F54"/>
    <w:rsid w:val="00E402C9"/>
    <w:rsid w:val="00E4223B"/>
    <w:rsid w:val="00E433B4"/>
    <w:rsid w:val="00E43AC2"/>
    <w:rsid w:val="00E4523D"/>
    <w:rsid w:val="00E45C0D"/>
    <w:rsid w:val="00E521C0"/>
    <w:rsid w:val="00E629AC"/>
    <w:rsid w:val="00E63211"/>
    <w:rsid w:val="00E651A7"/>
    <w:rsid w:val="00E77F97"/>
    <w:rsid w:val="00E80CC5"/>
    <w:rsid w:val="00E965C2"/>
    <w:rsid w:val="00E97DA7"/>
    <w:rsid w:val="00EA12B6"/>
    <w:rsid w:val="00EA566C"/>
    <w:rsid w:val="00EA6237"/>
    <w:rsid w:val="00EA665D"/>
    <w:rsid w:val="00EE2933"/>
    <w:rsid w:val="00EE3767"/>
    <w:rsid w:val="00EE4F21"/>
    <w:rsid w:val="00EE67A1"/>
    <w:rsid w:val="00EE6CE9"/>
    <w:rsid w:val="00EF0634"/>
    <w:rsid w:val="00EF1E33"/>
    <w:rsid w:val="00EF4A76"/>
    <w:rsid w:val="00EF698B"/>
    <w:rsid w:val="00EF6A5C"/>
    <w:rsid w:val="00F07A0C"/>
    <w:rsid w:val="00F105A1"/>
    <w:rsid w:val="00F12D9A"/>
    <w:rsid w:val="00F1626B"/>
    <w:rsid w:val="00F17D27"/>
    <w:rsid w:val="00F24470"/>
    <w:rsid w:val="00F32869"/>
    <w:rsid w:val="00F40743"/>
    <w:rsid w:val="00F422E5"/>
    <w:rsid w:val="00F42E1F"/>
    <w:rsid w:val="00F45B62"/>
    <w:rsid w:val="00F50481"/>
    <w:rsid w:val="00F510FE"/>
    <w:rsid w:val="00F523CC"/>
    <w:rsid w:val="00F57390"/>
    <w:rsid w:val="00F57557"/>
    <w:rsid w:val="00F607E1"/>
    <w:rsid w:val="00F637C5"/>
    <w:rsid w:val="00F6387C"/>
    <w:rsid w:val="00F656B9"/>
    <w:rsid w:val="00F669C3"/>
    <w:rsid w:val="00F747D6"/>
    <w:rsid w:val="00F772B9"/>
    <w:rsid w:val="00F82475"/>
    <w:rsid w:val="00F84886"/>
    <w:rsid w:val="00F85DD9"/>
    <w:rsid w:val="00F94AA6"/>
    <w:rsid w:val="00FA3823"/>
    <w:rsid w:val="00FA3E97"/>
    <w:rsid w:val="00FB3957"/>
    <w:rsid w:val="00FB538B"/>
    <w:rsid w:val="00FB763C"/>
    <w:rsid w:val="00FB79FF"/>
    <w:rsid w:val="00FD14FB"/>
    <w:rsid w:val="00FE0B72"/>
    <w:rsid w:val="00FF0251"/>
    <w:rsid w:val="00FF0A6D"/>
    <w:rsid w:val="00FF2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65"/>
  </w:style>
  <w:style w:type="paragraph" w:styleId="Heading1">
    <w:name w:val="heading 1"/>
    <w:basedOn w:val="Normal"/>
    <w:next w:val="Normal"/>
    <w:link w:val="Heading1Char"/>
    <w:uiPriority w:val="9"/>
    <w:qFormat/>
    <w:rsid w:val="00DB6865"/>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rsid w:val="00DB6865"/>
    <w:pPr>
      <w:keepNext/>
      <w:keepLines/>
      <w:widowControl w:val="0"/>
      <w:spacing w:before="40" w:after="0"/>
      <w:outlineLvl w:val="1"/>
    </w:pPr>
    <w:rPr>
      <w:rFonts w:ascii="Calibri Light" w:eastAsia="SimSun" w:hAnsi="Calibri Light"/>
      <w:color w:val="2F5496"/>
      <w:sz w:val="26"/>
      <w:szCs w:val="26"/>
      <w:lang w:val="id-ID"/>
    </w:rPr>
  </w:style>
  <w:style w:type="paragraph" w:styleId="Heading3">
    <w:name w:val="heading 3"/>
    <w:basedOn w:val="Normal"/>
    <w:next w:val="Normal"/>
    <w:link w:val="Heading3Char"/>
    <w:uiPriority w:val="9"/>
    <w:qFormat/>
    <w:rsid w:val="00DB6865"/>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DB6865"/>
    <w:pPr>
      <w:keepNext/>
      <w:keepLines/>
      <w:spacing w:before="40" w:after="0" w:line="36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B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6865"/>
    <w:rPr>
      <w:rFonts w:ascii="Tahoma" w:hAnsi="Tahoma" w:cs="Tahoma"/>
      <w:sz w:val="16"/>
      <w:szCs w:val="16"/>
    </w:rPr>
  </w:style>
  <w:style w:type="paragraph" w:styleId="ListParagraph">
    <w:name w:val="List Paragraph"/>
    <w:basedOn w:val="Normal"/>
    <w:link w:val="ListParagraphChar"/>
    <w:uiPriority w:val="34"/>
    <w:qFormat/>
    <w:rsid w:val="00DB6865"/>
    <w:pPr>
      <w:ind w:left="720"/>
      <w:contextualSpacing/>
    </w:pPr>
  </w:style>
  <w:style w:type="paragraph" w:styleId="NoSpacing">
    <w:name w:val="No Spacing"/>
    <w:uiPriority w:val="1"/>
    <w:qFormat/>
    <w:rsid w:val="00DB6865"/>
    <w:pPr>
      <w:spacing w:after="0" w:line="240" w:lineRule="auto"/>
    </w:pPr>
  </w:style>
  <w:style w:type="paragraph" w:styleId="Header">
    <w:name w:val="header"/>
    <w:basedOn w:val="Normal"/>
    <w:link w:val="HeaderChar"/>
    <w:uiPriority w:val="99"/>
    <w:rsid w:val="00DB6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65"/>
  </w:style>
  <w:style w:type="paragraph" w:styleId="Footer">
    <w:name w:val="footer"/>
    <w:basedOn w:val="Normal"/>
    <w:link w:val="FooterChar"/>
    <w:uiPriority w:val="99"/>
    <w:rsid w:val="00DB6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65"/>
  </w:style>
  <w:style w:type="character" w:customStyle="1" w:styleId="Heading1Char">
    <w:name w:val="Heading 1 Char"/>
    <w:basedOn w:val="DefaultParagraphFont"/>
    <w:link w:val="Heading1"/>
    <w:uiPriority w:val="9"/>
    <w:rsid w:val="00DB6865"/>
    <w:rPr>
      <w:rFonts w:ascii="Cambria" w:eastAsia="SimSun" w:hAnsi="Cambria" w:cs="SimSun"/>
      <w:b/>
      <w:bCs/>
      <w:color w:val="365F91"/>
      <w:sz w:val="28"/>
      <w:szCs w:val="28"/>
    </w:rPr>
  </w:style>
  <w:style w:type="paragraph" w:styleId="BodyText">
    <w:name w:val="Body Text"/>
    <w:basedOn w:val="Normal"/>
    <w:link w:val="BodyTextChar"/>
    <w:uiPriority w:val="1"/>
    <w:qFormat/>
    <w:rsid w:val="00DB6865"/>
    <w:pPr>
      <w:widowControl w:val="0"/>
      <w:autoSpaceDE w:val="0"/>
      <w:autoSpaceDN w:val="0"/>
      <w:spacing w:after="0" w:line="240" w:lineRule="auto"/>
    </w:pPr>
    <w:rPr>
      <w:rFonts w:ascii="Cambria" w:eastAsia="Cambria" w:hAnsi="Cambria" w:cs="Cambria"/>
      <w:sz w:val="27"/>
      <w:szCs w:val="27"/>
      <w:lang w:val="id-ID"/>
    </w:rPr>
  </w:style>
  <w:style w:type="paragraph" w:customStyle="1" w:styleId="TableParagraph">
    <w:name w:val="&quot;Table Paragraph&quot;"/>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9">
    <w:name w:val="&quot;Table Paragraph&quot;9"/>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8">
    <w:name w:val="&quot;Table Paragraph&quot;8"/>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7">
    <w:name w:val="&quot;Table Paragraph&quot;7"/>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6">
    <w:name w:val="&quot;Table Paragraph&quot;6"/>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5">
    <w:name w:val="&quot;Table Paragraph&quot;5"/>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4">
    <w:name w:val="&quot;Table Paragraph&quot;4"/>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3">
    <w:name w:val="&quot;Table Paragraph&quot;3"/>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3Char">
    <w:name w:val="Heading 3 Char"/>
    <w:basedOn w:val="DefaultParagraphFont"/>
    <w:link w:val="Heading3"/>
    <w:uiPriority w:val="9"/>
    <w:rsid w:val="00DB6865"/>
    <w:rPr>
      <w:rFonts w:ascii="Cambria" w:eastAsia="SimSun" w:hAnsi="Cambria" w:cs="SimSun"/>
      <w:b/>
      <w:bCs/>
      <w:color w:val="4F81BD"/>
    </w:rPr>
  </w:style>
  <w:style w:type="character" w:styleId="PlaceholderText">
    <w:name w:val="Placeholder Text"/>
    <w:basedOn w:val="DefaultParagraphFont"/>
    <w:uiPriority w:val="99"/>
    <w:rsid w:val="00DB6865"/>
    <w:rPr>
      <w:color w:val="808080"/>
    </w:rPr>
  </w:style>
  <w:style w:type="paragraph" w:styleId="TOCHeading">
    <w:name w:val="TOC Heading"/>
    <w:basedOn w:val="Heading1"/>
    <w:next w:val="Normal"/>
    <w:uiPriority w:val="39"/>
    <w:qFormat/>
    <w:rsid w:val="00DB6865"/>
    <w:pPr>
      <w:outlineLvl w:val="9"/>
    </w:pPr>
    <w:rPr>
      <w:lang w:eastAsia="ja-JP"/>
    </w:rPr>
  </w:style>
  <w:style w:type="paragraph" w:styleId="TOC1">
    <w:name w:val="toc 1"/>
    <w:basedOn w:val="Normal"/>
    <w:next w:val="Normal"/>
    <w:uiPriority w:val="39"/>
    <w:rsid w:val="00DB6865"/>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uiPriority w:val="39"/>
    <w:rsid w:val="00DB6865"/>
    <w:pPr>
      <w:tabs>
        <w:tab w:val="right" w:leader="dot" w:pos="7928"/>
      </w:tabs>
      <w:spacing w:after="100"/>
      <w:ind w:left="220"/>
    </w:pPr>
    <w:rPr>
      <w:rFonts w:ascii="Times New Roman" w:hAnsi="Times New Roman" w:cs="Times New Roman"/>
      <w:noProof/>
      <w:sz w:val="24"/>
      <w:szCs w:val="24"/>
    </w:rPr>
  </w:style>
  <w:style w:type="paragraph" w:styleId="TOC3">
    <w:name w:val="toc 3"/>
    <w:basedOn w:val="Normal"/>
    <w:next w:val="Normal"/>
    <w:uiPriority w:val="39"/>
    <w:rsid w:val="00DB6865"/>
    <w:pPr>
      <w:spacing w:after="100"/>
      <w:ind w:left="440"/>
    </w:pPr>
  </w:style>
  <w:style w:type="character" w:styleId="Hyperlink">
    <w:name w:val="Hyperlink"/>
    <w:basedOn w:val="DefaultParagraphFont"/>
    <w:uiPriority w:val="99"/>
    <w:rsid w:val="00DB6865"/>
    <w:rPr>
      <w:color w:val="0000FF"/>
      <w:u w:val="single"/>
    </w:rPr>
  </w:style>
  <w:style w:type="paragraph" w:styleId="Bibliography">
    <w:name w:val="Bibliography"/>
    <w:basedOn w:val="Normal"/>
    <w:rsid w:val="00DB6865"/>
  </w:style>
  <w:style w:type="paragraph" w:customStyle="1" w:styleId="TableParagraph2">
    <w:name w:val="&quot;Table Paragraph&quot;2"/>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1">
    <w:name w:val="&quot;Table Paragraph&quot;1"/>
    <w:basedOn w:val="Normal"/>
    <w:qFormat/>
    <w:rsid w:val="00DB6865"/>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4Char">
    <w:name w:val="Heading 4 Char"/>
    <w:basedOn w:val="DefaultParagraphFont"/>
    <w:link w:val="Heading4"/>
    <w:uiPriority w:val="9"/>
    <w:rsid w:val="00DB6865"/>
    <w:rPr>
      <w:rFonts w:ascii="Times New Roman" w:eastAsia="SimSun" w:hAnsi="Times New Roman" w:cs="SimSun"/>
      <w:b/>
      <w:iCs/>
      <w:sz w:val="24"/>
    </w:rPr>
  </w:style>
  <w:style w:type="character" w:customStyle="1" w:styleId="Heading2Char">
    <w:name w:val="Heading 2 Char"/>
    <w:basedOn w:val="DefaultParagraphFont"/>
    <w:link w:val="Heading2"/>
    <w:uiPriority w:val="9"/>
    <w:rsid w:val="00DB6865"/>
    <w:rPr>
      <w:rFonts w:ascii="Calibri Light" w:eastAsia="SimSun" w:hAnsi="Calibri Light"/>
      <w:color w:val="2F5496"/>
      <w:sz w:val="26"/>
      <w:szCs w:val="26"/>
      <w:lang w:val="id-ID"/>
    </w:rPr>
  </w:style>
  <w:style w:type="character" w:customStyle="1" w:styleId="ListParagraphChar">
    <w:name w:val="List Paragraph Char"/>
    <w:link w:val="ListParagraph"/>
    <w:uiPriority w:val="34"/>
    <w:rsid w:val="00DB6865"/>
  </w:style>
  <w:style w:type="paragraph" w:customStyle="1" w:styleId="Default">
    <w:name w:val="Default"/>
    <w:rsid w:val="00DB6865"/>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BodyTextChar">
    <w:name w:val="Body Text Char"/>
    <w:basedOn w:val="DefaultParagraphFont"/>
    <w:link w:val="BodyText"/>
    <w:uiPriority w:val="1"/>
    <w:rsid w:val="00DB6865"/>
    <w:rPr>
      <w:rFonts w:ascii="Cambria" w:eastAsia="Cambria" w:hAnsi="Cambria" w:cs="Cambria"/>
      <w:sz w:val="27"/>
      <w:szCs w:val="27"/>
      <w:lang w:val="id-ID"/>
    </w:rPr>
  </w:style>
  <w:style w:type="paragraph" w:styleId="HTMLPreformatted">
    <w:name w:val="HTML Preformatted"/>
    <w:basedOn w:val="Normal"/>
    <w:link w:val="HTMLPreformattedChar"/>
    <w:uiPriority w:val="99"/>
    <w:rsid w:val="00DB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B6865"/>
    <w:rPr>
      <w:rFonts w:ascii="Courier New" w:eastAsia="Times New Roman" w:hAnsi="Courier New" w:cs="Courier New"/>
      <w:sz w:val="20"/>
      <w:szCs w:val="20"/>
    </w:rPr>
  </w:style>
  <w:style w:type="paragraph" w:styleId="CommentText">
    <w:name w:val="annotation text"/>
    <w:basedOn w:val="Normal"/>
    <w:link w:val="CommentTextChar"/>
    <w:uiPriority w:val="99"/>
    <w:rsid w:val="00DB6865"/>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DB6865"/>
    <w:rPr>
      <w:rFonts w:ascii="Calibri" w:eastAsia="Calibri" w:hAnsi="Calibri" w:cs="SimSun"/>
      <w:sz w:val="20"/>
      <w:szCs w:val="20"/>
    </w:rPr>
  </w:style>
  <w:style w:type="paragraph" w:customStyle="1" w:styleId="TableParagraph0">
    <w:name w:val="Table Paragraph"/>
    <w:basedOn w:val="Normal"/>
    <w:uiPriority w:val="1"/>
    <w:qFormat/>
    <w:rsid w:val="00DB6865"/>
    <w:pPr>
      <w:widowControl w:val="0"/>
      <w:autoSpaceDE w:val="0"/>
      <w:autoSpaceDN w:val="0"/>
      <w:spacing w:after="0" w:line="240" w:lineRule="auto"/>
    </w:pPr>
    <w:rPr>
      <w:rFonts w:ascii="Times New Roman" w:eastAsia="Times New Roman" w:hAnsi="Times New Roman" w:cs="Times New Roman"/>
    </w:rPr>
  </w:style>
  <w:style w:type="character" w:customStyle="1" w:styleId="A2">
    <w:name w:val="A2"/>
    <w:uiPriority w:val="99"/>
    <w:rsid w:val="00DB6865"/>
    <w:rPr>
      <w:color w:val="000000"/>
      <w:sz w:val="14"/>
      <w:szCs w:val="14"/>
    </w:rPr>
  </w:style>
  <w:style w:type="character" w:customStyle="1" w:styleId="CommentSubjectChar">
    <w:name w:val="Comment Subject Char"/>
    <w:basedOn w:val="CommentTextChar"/>
    <w:link w:val="CommentSubject"/>
    <w:uiPriority w:val="99"/>
    <w:rsid w:val="00DB6865"/>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sid w:val="00DB6865"/>
    <w:rPr>
      <w:b/>
      <w:bCs/>
    </w:rPr>
  </w:style>
  <w:style w:type="character" w:customStyle="1" w:styleId="CommentSubjectChar1">
    <w:name w:val="Comment Subject Char1"/>
    <w:basedOn w:val="CommentTextChar"/>
    <w:uiPriority w:val="99"/>
    <w:rsid w:val="00DB6865"/>
    <w:rPr>
      <w:rFonts w:ascii="Calibri" w:eastAsia="Calibri" w:hAnsi="Calibri" w:cs="SimSun"/>
      <w:b/>
      <w:bCs/>
      <w:sz w:val="20"/>
      <w:szCs w:val="20"/>
    </w:rPr>
  </w:style>
  <w:style w:type="character" w:styleId="Emphasis">
    <w:name w:val="Emphasis"/>
    <w:basedOn w:val="DefaultParagraphFont"/>
    <w:uiPriority w:val="20"/>
    <w:qFormat/>
    <w:rsid w:val="00DB6865"/>
    <w:rPr>
      <w:i/>
      <w:iCs/>
    </w:rPr>
  </w:style>
  <w:style w:type="character" w:customStyle="1" w:styleId="fontstyle01">
    <w:name w:val="fontstyle01"/>
    <w:rsid w:val="00DB6865"/>
    <w:rPr>
      <w:rFonts w:ascii="TimesNewRomanPSMT" w:hAnsi="TimesNewRomanPSMT" w:hint="default"/>
      <w:b w:val="0"/>
      <w:bCs w:val="0"/>
      <w:i w:val="0"/>
      <w:iCs w:val="0"/>
      <w:color w:val="000000"/>
      <w:sz w:val="24"/>
      <w:szCs w:val="24"/>
    </w:rPr>
  </w:style>
  <w:style w:type="paragraph" w:styleId="TOC4">
    <w:name w:val="toc 4"/>
    <w:basedOn w:val="Normal"/>
    <w:next w:val="Normal"/>
    <w:uiPriority w:val="39"/>
    <w:rsid w:val="00DB6865"/>
    <w:pPr>
      <w:spacing w:after="100"/>
      <w:ind w:left="660"/>
    </w:pPr>
    <w:rPr>
      <w:rFonts w:eastAsia="SimSun"/>
    </w:rPr>
  </w:style>
  <w:style w:type="paragraph" w:styleId="TOC5">
    <w:name w:val="toc 5"/>
    <w:basedOn w:val="Normal"/>
    <w:next w:val="Normal"/>
    <w:uiPriority w:val="39"/>
    <w:rsid w:val="00DB6865"/>
    <w:pPr>
      <w:spacing w:after="100"/>
      <w:ind w:left="880"/>
    </w:pPr>
    <w:rPr>
      <w:rFonts w:eastAsia="SimSun"/>
    </w:rPr>
  </w:style>
  <w:style w:type="paragraph" w:styleId="TOC6">
    <w:name w:val="toc 6"/>
    <w:basedOn w:val="Normal"/>
    <w:next w:val="Normal"/>
    <w:uiPriority w:val="39"/>
    <w:rsid w:val="00DB6865"/>
    <w:pPr>
      <w:spacing w:after="100"/>
      <w:ind w:left="1100"/>
    </w:pPr>
    <w:rPr>
      <w:rFonts w:eastAsia="SimSun"/>
    </w:rPr>
  </w:style>
  <w:style w:type="paragraph" w:styleId="TOC7">
    <w:name w:val="toc 7"/>
    <w:basedOn w:val="Normal"/>
    <w:next w:val="Normal"/>
    <w:uiPriority w:val="39"/>
    <w:rsid w:val="00DB6865"/>
    <w:pPr>
      <w:spacing w:after="100"/>
      <w:ind w:left="1320"/>
    </w:pPr>
    <w:rPr>
      <w:rFonts w:eastAsia="SimSun"/>
    </w:rPr>
  </w:style>
  <w:style w:type="paragraph" w:styleId="TOC8">
    <w:name w:val="toc 8"/>
    <w:basedOn w:val="Normal"/>
    <w:next w:val="Normal"/>
    <w:uiPriority w:val="39"/>
    <w:rsid w:val="00DB6865"/>
    <w:pPr>
      <w:spacing w:after="100"/>
      <w:ind w:left="1540"/>
    </w:pPr>
    <w:rPr>
      <w:rFonts w:eastAsia="SimSun"/>
    </w:rPr>
  </w:style>
  <w:style w:type="paragraph" w:styleId="TOC9">
    <w:name w:val="toc 9"/>
    <w:basedOn w:val="Normal"/>
    <w:next w:val="Normal"/>
    <w:uiPriority w:val="39"/>
    <w:rsid w:val="00DB6865"/>
    <w:pPr>
      <w:spacing w:after="100"/>
      <w:ind w:left="1760"/>
    </w:pPr>
    <w:rPr>
      <w:rFonts w:eastAsia="SimSun"/>
    </w:rPr>
  </w:style>
  <w:style w:type="character" w:customStyle="1" w:styleId="fontstyle21">
    <w:name w:val="fontstyle21"/>
    <w:basedOn w:val="DefaultParagraphFont"/>
    <w:rsid w:val="00DB6865"/>
    <w:rPr>
      <w:rFonts w:ascii="Times-Italic" w:hAnsi="Times-Italic" w:hint="default"/>
      <w:b w:val="0"/>
      <w:bCs w:val="0"/>
      <w:i/>
      <w:iCs/>
      <w:color w:val="000000"/>
      <w:sz w:val="24"/>
      <w:szCs w:val="24"/>
    </w:rPr>
  </w:style>
  <w:style w:type="table" w:styleId="TableGrid">
    <w:name w:val="Table Grid"/>
    <w:basedOn w:val="TableNormal"/>
    <w:uiPriority w:val="59"/>
    <w:rsid w:val="00DB6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593F6A"/>
  </w:style>
  <w:style w:type="character" w:styleId="CommentReference">
    <w:name w:val="annotation reference"/>
    <w:basedOn w:val="DefaultParagraphFont"/>
    <w:uiPriority w:val="99"/>
    <w:semiHidden/>
    <w:unhideWhenUsed/>
    <w:rsid w:val="00090211"/>
    <w:rPr>
      <w:sz w:val="16"/>
      <w:szCs w:val="16"/>
    </w:rPr>
  </w:style>
  <w:style w:type="paragraph" w:styleId="Caption">
    <w:name w:val="caption"/>
    <w:basedOn w:val="Normal"/>
    <w:next w:val="Normal"/>
    <w:uiPriority w:val="35"/>
    <w:unhideWhenUsed/>
    <w:qFormat/>
    <w:rsid w:val="001D532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08B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keepNext/>
      <w:keepLines/>
      <w:widowControl w:val="0"/>
      <w:spacing w:before="40" w:after="0"/>
      <w:outlineLvl w:val="1"/>
    </w:pPr>
    <w:rPr>
      <w:rFonts w:ascii="Calibri Light" w:eastAsia="SimSun" w:hAnsi="Calibri Light"/>
      <w:color w:val="2F5496"/>
      <w:sz w:val="26"/>
      <w:szCs w:val="26"/>
      <w:lang w:val="id-ID"/>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pPr>
      <w:keepNext/>
      <w:keepLines/>
      <w:spacing w:before="40" w:after="0" w:line="36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7"/>
      <w:szCs w:val="27"/>
      <w:lang w:val="id-ID"/>
    </w:rPr>
  </w:style>
  <w:style w:type="paragraph" w:customStyle="1" w:styleId="TableParagraph">
    <w:name w:val="&quot;Table Paragraph&quot;"/>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9">
    <w:name w:val="&quot;Table Paragraph&quot;9"/>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8">
    <w:name w:val="&quot;Table Paragraph&quot;8"/>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7">
    <w:name w:val="&quot;Table Paragraph&quot;7"/>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6">
    <w:name w:val="&quot;Table Paragraph&quot;6"/>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5">
    <w:name w:val="&quot;Table Paragraph&quot;5"/>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4">
    <w:name w:val="&quot;Table Paragraph&quot;4"/>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3">
    <w:name w:val="&quot;Table Paragraph&quot;3"/>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rPr>
      <w:lang w:eastAsia="ja-JP"/>
    </w:rPr>
  </w:style>
  <w:style w:type="paragraph" w:styleId="TOC1">
    <w:name w:val="toc 1"/>
    <w:basedOn w:val="Normal"/>
    <w:next w:val="Normal"/>
    <w:uiPriority w:val="39"/>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uiPriority w:val="39"/>
    <w:pPr>
      <w:tabs>
        <w:tab w:val="right" w:leader="dot" w:pos="7928"/>
      </w:tabs>
      <w:spacing w:after="100"/>
      <w:ind w:left="220"/>
    </w:pPr>
    <w:rPr>
      <w:rFonts w:ascii="Times New Roman" w:hAnsi="Times New Roman" w:cs="Times New Roman"/>
      <w:noProof/>
      <w:sz w:val="24"/>
      <w:szCs w:val="24"/>
    </w:r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Bibliography">
    <w:name w:val="Bibliography"/>
    <w:basedOn w:val="Normal"/>
  </w:style>
  <w:style w:type="paragraph" w:customStyle="1" w:styleId="TableParagraph2">
    <w:name w:val="&quot;Table Paragraph&quot;2"/>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1">
    <w:name w:val="&quot;Table Paragraph&quot;1"/>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4Char">
    <w:name w:val="Heading 4 Char"/>
    <w:basedOn w:val="DefaultParagraphFont"/>
    <w:link w:val="Heading4"/>
    <w:uiPriority w:val="9"/>
    <w:rPr>
      <w:rFonts w:ascii="Times New Roman" w:eastAsia="SimSun" w:hAnsi="Times New Roman" w:cs="SimSun"/>
      <w:b/>
      <w:iCs/>
      <w:sz w:val="24"/>
    </w:rPr>
  </w:style>
  <w:style w:type="character" w:customStyle="1" w:styleId="Heading2Char">
    <w:name w:val="Heading 2 Char"/>
    <w:basedOn w:val="DefaultParagraphFont"/>
    <w:link w:val="Heading2"/>
    <w:uiPriority w:val="9"/>
    <w:rPr>
      <w:rFonts w:ascii="Calibri Light" w:eastAsia="SimSun" w:hAnsi="Calibri Light"/>
      <w:color w:val="2F5496"/>
      <w:sz w:val="26"/>
      <w:szCs w:val="26"/>
      <w:lang w:val="id-ID"/>
    </w:rPr>
  </w:style>
  <w:style w:type="character" w:customStyle="1" w:styleId="ListParagraphChar">
    <w:name w:val="List Paragraph Char"/>
    <w:link w:val="ListParagraph"/>
    <w:uiPriority w:val="34"/>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BodyTextChar">
    <w:name w:val="Body Text Char"/>
    <w:basedOn w:val="DefaultParagraphFont"/>
    <w:link w:val="BodyText"/>
    <w:uiPriority w:val="1"/>
    <w:rPr>
      <w:rFonts w:ascii="Cambria" w:eastAsia="Cambria" w:hAnsi="Cambria" w:cs="Cambria"/>
      <w:sz w:val="27"/>
      <w:szCs w:val="27"/>
      <w:lang w:val="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CommentText">
    <w:name w:val="annotation text"/>
    <w:basedOn w:val="Normal"/>
    <w:link w:val="CommentTextChar"/>
    <w:uiPriority w:val="99"/>
    <w:pPr>
      <w:spacing w:after="0" w:line="240" w:lineRule="auto"/>
      <w:jc w:val="both"/>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customStyle="1" w:styleId="TableParagraph0">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2">
    <w:name w:val="A2"/>
    <w:uiPriority w:val="99"/>
    <w:rPr>
      <w:color w:val="000000"/>
      <w:sz w:val="14"/>
      <w:szCs w:val="14"/>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1">
    <w:name w:val="Comment Subject Char1"/>
    <w:basedOn w:val="CommentTextChar"/>
    <w:uiPriority w:val="99"/>
    <w:rPr>
      <w:rFonts w:ascii="Calibri" w:eastAsia="Calibri" w:hAnsi="Calibri" w:cs="SimSun"/>
      <w:b/>
      <w:bCs/>
      <w:sz w:val="20"/>
      <w:szCs w:val="20"/>
    </w:rPr>
  </w:style>
  <w:style w:type="character" w:styleId="Emphasis">
    <w:name w:val="Emphasis"/>
    <w:basedOn w:val="DefaultParagraphFont"/>
    <w:uiPriority w:val="20"/>
    <w:qFormat/>
    <w:rPr>
      <w:i/>
      <w:iCs/>
    </w:rPr>
  </w:style>
  <w:style w:type="character" w:customStyle="1" w:styleId="fontstyle01">
    <w:name w:val="fontstyle01"/>
    <w:rPr>
      <w:rFonts w:ascii="TimesNewRomanPSMT" w:hAnsi="TimesNewRomanPSMT" w:hint="default"/>
      <w:b w:val="0"/>
      <w:bCs w:val="0"/>
      <w:i w:val="0"/>
      <w:iCs w:val="0"/>
      <w:color w:val="000000"/>
      <w:sz w:val="24"/>
      <w:szCs w:val="24"/>
    </w:rPr>
  </w:style>
  <w:style w:type="paragraph" w:styleId="TOC4">
    <w:name w:val="toc 4"/>
    <w:basedOn w:val="Normal"/>
    <w:next w:val="Normal"/>
    <w:uiPriority w:val="39"/>
    <w:pPr>
      <w:spacing w:after="100"/>
      <w:ind w:left="660"/>
    </w:pPr>
    <w:rPr>
      <w:rFonts w:eastAsia="SimSun"/>
    </w:rPr>
  </w:style>
  <w:style w:type="paragraph" w:styleId="TOC5">
    <w:name w:val="toc 5"/>
    <w:basedOn w:val="Normal"/>
    <w:next w:val="Normal"/>
    <w:uiPriority w:val="39"/>
    <w:pPr>
      <w:spacing w:after="100"/>
      <w:ind w:left="880"/>
    </w:pPr>
    <w:rPr>
      <w:rFonts w:eastAsia="SimSun"/>
    </w:rPr>
  </w:style>
  <w:style w:type="paragraph" w:styleId="TOC6">
    <w:name w:val="toc 6"/>
    <w:basedOn w:val="Normal"/>
    <w:next w:val="Normal"/>
    <w:uiPriority w:val="39"/>
    <w:pPr>
      <w:spacing w:after="100"/>
      <w:ind w:left="1100"/>
    </w:pPr>
    <w:rPr>
      <w:rFonts w:eastAsia="SimSun"/>
    </w:rPr>
  </w:style>
  <w:style w:type="paragraph" w:styleId="TOC7">
    <w:name w:val="toc 7"/>
    <w:basedOn w:val="Normal"/>
    <w:next w:val="Normal"/>
    <w:uiPriority w:val="39"/>
    <w:pPr>
      <w:spacing w:after="100"/>
      <w:ind w:left="1320"/>
    </w:pPr>
    <w:rPr>
      <w:rFonts w:eastAsia="SimSun"/>
    </w:rPr>
  </w:style>
  <w:style w:type="paragraph" w:styleId="TOC8">
    <w:name w:val="toc 8"/>
    <w:basedOn w:val="Normal"/>
    <w:next w:val="Normal"/>
    <w:uiPriority w:val="39"/>
    <w:pPr>
      <w:spacing w:after="100"/>
      <w:ind w:left="1540"/>
    </w:pPr>
    <w:rPr>
      <w:rFonts w:eastAsia="SimSun"/>
    </w:rPr>
  </w:style>
  <w:style w:type="paragraph" w:styleId="TOC9">
    <w:name w:val="toc 9"/>
    <w:basedOn w:val="Normal"/>
    <w:next w:val="Normal"/>
    <w:uiPriority w:val="39"/>
    <w:pPr>
      <w:spacing w:after="100"/>
      <w:ind w:left="1760"/>
    </w:pPr>
    <w:rPr>
      <w:rFonts w:eastAsia="SimSun"/>
    </w:rPr>
  </w:style>
  <w:style w:type="character" w:customStyle="1" w:styleId="fontstyle21">
    <w:name w:val="fontstyle21"/>
    <w:basedOn w:val="DefaultParagraphFont"/>
    <w:rPr>
      <w:rFonts w:ascii="Times-Italic" w:hAnsi="Times-Italic" w:hint="default"/>
      <w:b w:val="0"/>
      <w:bCs w:val="0"/>
      <w:i/>
      <w:iCs/>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593F6A"/>
  </w:style>
  <w:style w:type="character" w:styleId="CommentReference">
    <w:name w:val="annotation reference"/>
    <w:basedOn w:val="DefaultParagraphFont"/>
    <w:uiPriority w:val="99"/>
    <w:semiHidden/>
    <w:unhideWhenUsed/>
    <w:rsid w:val="00090211"/>
    <w:rPr>
      <w:sz w:val="16"/>
      <w:szCs w:val="16"/>
    </w:rPr>
  </w:style>
  <w:style w:type="paragraph" w:styleId="Caption">
    <w:name w:val="caption"/>
    <w:basedOn w:val="Normal"/>
    <w:next w:val="Normal"/>
    <w:uiPriority w:val="35"/>
    <w:unhideWhenUsed/>
    <w:qFormat/>
    <w:rsid w:val="001D532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08BD"/>
    <w:pPr>
      <w:spacing w:after="0"/>
    </w:pPr>
  </w:style>
</w:styles>
</file>

<file path=word/webSettings.xml><?xml version="1.0" encoding="utf-8"?>
<w:webSettings xmlns:r="http://schemas.openxmlformats.org/officeDocument/2006/relationships" xmlns:w="http://schemas.openxmlformats.org/wordprocessingml/2006/main">
  <w:divs>
    <w:div w:id="42869155">
      <w:bodyDiv w:val="1"/>
      <w:marLeft w:val="0"/>
      <w:marRight w:val="0"/>
      <w:marTop w:val="0"/>
      <w:marBottom w:val="0"/>
      <w:divBdr>
        <w:top w:val="none" w:sz="0" w:space="0" w:color="auto"/>
        <w:left w:val="none" w:sz="0" w:space="0" w:color="auto"/>
        <w:bottom w:val="none" w:sz="0" w:space="0" w:color="auto"/>
        <w:right w:val="none" w:sz="0" w:space="0" w:color="auto"/>
      </w:divBdr>
    </w:div>
    <w:div w:id="437600511">
      <w:bodyDiv w:val="1"/>
      <w:marLeft w:val="0"/>
      <w:marRight w:val="0"/>
      <w:marTop w:val="0"/>
      <w:marBottom w:val="0"/>
      <w:divBdr>
        <w:top w:val="none" w:sz="0" w:space="0" w:color="auto"/>
        <w:left w:val="none" w:sz="0" w:space="0" w:color="auto"/>
        <w:bottom w:val="none" w:sz="0" w:space="0" w:color="auto"/>
        <w:right w:val="none" w:sz="0" w:space="0" w:color="auto"/>
      </w:divBdr>
    </w:div>
    <w:div w:id="533201426">
      <w:bodyDiv w:val="1"/>
      <w:marLeft w:val="0"/>
      <w:marRight w:val="0"/>
      <w:marTop w:val="0"/>
      <w:marBottom w:val="0"/>
      <w:divBdr>
        <w:top w:val="none" w:sz="0" w:space="0" w:color="auto"/>
        <w:left w:val="none" w:sz="0" w:space="0" w:color="auto"/>
        <w:bottom w:val="none" w:sz="0" w:space="0" w:color="auto"/>
        <w:right w:val="none" w:sz="0" w:space="0" w:color="auto"/>
      </w:divBdr>
    </w:div>
    <w:div w:id="664090356">
      <w:bodyDiv w:val="1"/>
      <w:marLeft w:val="0"/>
      <w:marRight w:val="0"/>
      <w:marTop w:val="0"/>
      <w:marBottom w:val="0"/>
      <w:divBdr>
        <w:top w:val="none" w:sz="0" w:space="0" w:color="auto"/>
        <w:left w:val="none" w:sz="0" w:space="0" w:color="auto"/>
        <w:bottom w:val="none" w:sz="0" w:space="0" w:color="auto"/>
        <w:right w:val="none" w:sz="0" w:space="0" w:color="auto"/>
      </w:divBdr>
    </w:div>
    <w:div w:id="906497104">
      <w:bodyDiv w:val="1"/>
      <w:marLeft w:val="0"/>
      <w:marRight w:val="0"/>
      <w:marTop w:val="0"/>
      <w:marBottom w:val="0"/>
      <w:divBdr>
        <w:top w:val="none" w:sz="0" w:space="0" w:color="auto"/>
        <w:left w:val="none" w:sz="0" w:space="0" w:color="auto"/>
        <w:bottom w:val="none" w:sz="0" w:space="0" w:color="auto"/>
        <w:right w:val="none" w:sz="0" w:space="0" w:color="auto"/>
      </w:divBdr>
    </w:div>
    <w:div w:id="928006865">
      <w:bodyDiv w:val="1"/>
      <w:marLeft w:val="0"/>
      <w:marRight w:val="0"/>
      <w:marTop w:val="0"/>
      <w:marBottom w:val="0"/>
      <w:divBdr>
        <w:top w:val="none" w:sz="0" w:space="0" w:color="auto"/>
        <w:left w:val="none" w:sz="0" w:space="0" w:color="auto"/>
        <w:bottom w:val="none" w:sz="0" w:space="0" w:color="auto"/>
        <w:right w:val="none" w:sz="0" w:space="0" w:color="auto"/>
      </w:divBdr>
    </w:div>
    <w:div w:id="1176071623">
      <w:bodyDiv w:val="1"/>
      <w:marLeft w:val="0"/>
      <w:marRight w:val="0"/>
      <w:marTop w:val="0"/>
      <w:marBottom w:val="0"/>
      <w:divBdr>
        <w:top w:val="none" w:sz="0" w:space="0" w:color="auto"/>
        <w:left w:val="none" w:sz="0" w:space="0" w:color="auto"/>
        <w:bottom w:val="none" w:sz="0" w:space="0" w:color="auto"/>
        <w:right w:val="none" w:sz="0" w:space="0" w:color="auto"/>
      </w:divBdr>
    </w:div>
    <w:div w:id="1322736234">
      <w:bodyDiv w:val="1"/>
      <w:marLeft w:val="0"/>
      <w:marRight w:val="0"/>
      <w:marTop w:val="0"/>
      <w:marBottom w:val="0"/>
      <w:divBdr>
        <w:top w:val="none" w:sz="0" w:space="0" w:color="auto"/>
        <w:left w:val="none" w:sz="0" w:space="0" w:color="auto"/>
        <w:bottom w:val="none" w:sz="0" w:space="0" w:color="auto"/>
        <w:right w:val="none" w:sz="0" w:space="0" w:color="auto"/>
      </w:divBdr>
    </w:div>
    <w:div w:id="1517571765">
      <w:bodyDiv w:val="1"/>
      <w:marLeft w:val="0"/>
      <w:marRight w:val="0"/>
      <w:marTop w:val="0"/>
      <w:marBottom w:val="0"/>
      <w:divBdr>
        <w:top w:val="none" w:sz="0" w:space="0" w:color="auto"/>
        <w:left w:val="none" w:sz="0" w:space="0" w:color="auto"/>
        <w:bottom w:val="none" w:sz="0" w:space="0" w:color="auto"/>
        <w:right w:val="none" w:sz="0" w:space="0" w:color="auto"/>
      </w:divBdr>
    </w:div>
    <w:div w:id="1565800522">
      <w:bodyDiv w:val="1"/>
      <w:marLeft w:val="0"/>
      <w:marRight w:val="0"/>
      <w:marTop w:val="0"/>
      <w:marBottom w:val="0"/>
      <w:divBdr>
        <w:top w:val="none" w:sz="0" w:space="0" w:color="auto"/>
        <w:left w:val="none" w:sz="0" w:space="0" w:color="auto"/>
        <w:bottom w:val="none" w:sz="0" w:space="0" w:color="auto"/>
        <w:right w:val="none" w:sz="0" w:space="0" w:color="auto"/>
      </w:divBdr>
    </w:div>
    <w:div w:id="1661616177">
      <w:bodyDiv w:val="1"/>
      <w:marLeft w:val="0"/>
      <w:marRight w:val="0"/>
      <w:marTop w:val="0"/>
      <w:marBottom w:val="0"/>
      <w:divBdr>
        <w:top w:val="none" w:sz="0" w:space="0" w:color="auto"/>
        <w:left w:val="none" w:sz="0" w:space="0" w:color="auto"/>
        <w:bottom w:val="none" w:sz="0" w:space="0" w:color="auto"/>
        <w:right w:val="none" w:sz="0" w:space="0" w:color="auto"/>
      </w:divBdr>
    </w:div>
    <w:div w:id="2042195942">
      <w:bodyDiv w:val="1"/>
      <w:marLeft w:val="0"/>
      <w:marRight w:val="0"/>
      <w:marTop w:val="0"/>
      <w:marBottom w:val="0"/>
      <w:divBdr>
        <w:top w:val="none" w:sz="0" w:space="0" w:color="auto"/>
        <w:left w:val="none" w:sz="0" w:space="0" w:color="auto"/>
        <w:bottom w:val="none" w:sz="0" w:space="0" w:color="auto"/>
        <w:right w:val="none" w:sz="0" w:space="0" w:color="auto"/>
      </w:divBdr>
    </w:div>
    <w:div w:id="2070613737">
      <w:bodyDiv w:val="1"/>
      <w:marLeft w:val="0"/>
      <w:marRight w:val="0"/>
      <w:marTop w:val="0"/>
      <w:marBottom w:val="0"/>
      <w:divBdr>
        <w:top w:val="none" w:sz="0" w:space="0" w:color="auto"/>
        <w:left w:val="none" w:sz="0" w:space="0" w:color="auto"/>
        <w:bottom w:val="none" w:sz="0" w:space="0" w:color="auto"/>
        <w:right w:val="none" w:sz="0" w:space="0" w:color="auto"/>
      </w:divBdr>
      <w:divsChild>
        <w:div w:id="2071925719">
          <w:marLeft w:val="0"/>
          <w:marRight w:val="0"/>
          <w:marTop w:val="0"/>
          <w:marBottom w:val="0"/>
          <w:divBdr>
            <w:top w:val="none" w:sz="0" w:space="0" w:color="auto"/>
            <w:left w:val="none" w:sz="0" w:space="0" w:color="auto"/>
            <w:bottom w:val="none" w:sz="0" w:space="0" w:color="auto"/>
            <w:right w:val="none" w:sz="0" w:space="0" w:color="auto"/>
          </w:divBdr>
          <w:divsChild>
            <w:div w:id="1333605980">
              <w:marLeft w:val="0"/>
              <w:marRight w:val="0"/>
              <w:marTop w:val="0"/>
              <w:marBottom w:val="0"/>
              <w:divBdr>
                <w:top w:val="none" w:sz="0" w:space="0" w:color="auto"/>
                <w:left w:val="none" w:sz="0" w:space="0" w:color="auto"/>
                <w:bottom w:val="none" w:sz="0" w:space="0" w:color="auto"/>
                <w:right w:val="none" w:sz="0" w:space="0" w:color="auto"/>
              </w:divBdr>
              <w:divsChild>
                <w:div w:id="893585284">
                  <w:marLeft w:val="0"/>
                  <w:marRight w:val="0"/>
                  <w:marTop w:val="0"/>
                  <w:marBottom w:val="0"/>
                  <w:divBdr>
                    <w:top w:val="none" w:sz="0" w:space="0" w:color="auto"/>
                    <w:left w:val="none" w:sz="0" w:space="0" w:color="auto"/>
                    <w:bottom w:val="none" w:sz="0" w:space="0" w:color="auto"/>
                    <w:right w:val="none" w:sz="0" w:space="0" w:color="auto"/>
                  </w:divBdr>
                  <w:divsChild>
                    <w:div w:id="1422532204">
                      <w:marLeft w:val="0"/>
                      <w:marRight w:val="0"/>
                      <w:marTop w:val="0"/>
                      <w:marBottom w:val="0"/>
                      <w:divBdr>
                        <w:top w:val="none" w:sz="0" w:space="0" w:color="auto"/>
                        <w:left w:val="none" w:sz="0" w:space="0" w:color="auto"/>
                        <w:bottom w:val="none" w:sz="0" w:space="0" w:color="auto"/>
                        <w:right w:val="none" w:sz="0" w:space="0" w:color="auto"/>
                      </w:divBdr>
                      <w:divsChild>
                        <w:div w:id="459149719">
                          <w:marLeft w:val="0"/>
                          <w:marRight w:val="0"/>
                          <w:marTop w:val="0"/>
                          <w:marBottom w:val="0"/>
                          <w:divBdr>
                            <w:top w:val="none" w:sz="0" w:space="0" w:color="auto"/>
                            <w:left w:val="none" w:sz="0" w:space="0" w:color="auto"/>
                            <w:bottom w:val="none" w:sz="0" w:space="0" w:color="auto"/>
                            <w:right w:val="none" w:sz="0" w:space="0" w:color="auto"/>
                          </w:divBdr>
                          <w:divsChild>
                            <w:div w:id="952438238">
                              <w:marLeft w:val="0"/>
                              <w:marRight w:val="0"/>
                              <w:marTop w:val="0"/>
                              <w:marBottom w:val="0"/>
                              <w:divBdr>
                                <w:top w:val="none" w:sz="0" w:space="0" w:color="auto"/>
                                <w:left w:val="none" w:sz="0" w:space="0" w:color="auto"/>
                                <w:bottom w:val="none" w:sz="0" w:space="0" w:color="auto"/>
                                <w:right w:val="none" w:sz="0" w:space="0" w:color="auto"/>
                              </w:divBdr>
                              <w:divsChild>
                                <w:div w:id="772475996">
                                  <w:marLeft w:val="0"/>
                                  <w:marRight w:val="0"/>
                                  <w:marTop w:val="0"/>
                                  <w:marBottom w:val="0"/>
                                  <w:divBdr>
                                    <w:top w:val="none" w:sz="0" w:space="0" w:color="auto"/>
                                    <w:left w:val="none" w:sz="0" w:space="0" w:color="auto"/>
                                    <w:bottom w:val="none" w:sz="0" w:space="0" w:color="auto"/>
                                    <w:right w:val="none" w:sz="0" w:space="0" w:color="auto"/>
                                  </w:divBdr>
                                  <w:divsChild>
                                    <w:div w:id="59793476">
                                      <w:marLeft w:val="0"/>
                                      <w:marRight w:val="0"/>
                                      <w:marTop w:val="0"/>
                                      <w:marBottom w:val="0"/>
                                      <w:divBdr>
                                        <w:top w:val="none" w:sz="0" w:space="0" w:color="auto"/>
                                        <w:left w:val="none" w:sz="0" w:space="0" w:color="auto"/>
                                        <w:bottom w:val="none" w:sz="0" w:space="0" w:color="auto"/>
                                        <w:right w:val="none" w:sz="0" w:space="0" w:color="auto"/>
                                      </w:divBdr>
                                    </w:div>
                                    <w:div w:id="388769035">
                                      <w:marLeft w:val="0"/>
                                      <w:marRight w:val="0"/>
                                      <w:marTop w:val="0"/>
                                      <w:marBottom w:val="0"/>
                                      <w:divBdr>
                                        <w:top w:val="none" w:sz="0" w:space="0" w:color="auto"/>
                                        <w:left w:val="none" w:sz="0" w:space="0" w:color="auto"/>
                                        <w:bottom w:val="none" w:sz="0" w:space="0" w:color="auto"/>
                                        <w:right w:val="none" w:sz="0" w:space="0" w:color="auto"/>
                                      </w:divBdr>
                                      <w:divsChild>
                                        <w:div w:id="2028216917">
                                          <w:marLeft w:val="0"/>
                                          <w:marRight w:val="165"/>
                                          <w:marTop w:val="150"/>
                                          <w:marBottom w:val="0"/>
                                          <w:divBdr>
                                            <w:top w:val="none" w:sz="0" w:space="0" w:color="auto"/>
                                            <w:left w:val="none" w:sz="0" w:space="0" w:color="auto"/>
                                            <w:bottom w:val="none" w:sz="0" w:space="0" w:color="auto"/>
                                            <w:right w:val="none" w:sz="0" w:space="0" w:color="auto"/>
                                          </w:divBdr>
                                          <w:divsChild>
                                            <w:div w:id="1719478041">
                                              <w:marLeft w:val="0"/>
                                              <w:marRight w:val="0"/>
                                              <w:marTop w:val="0"/>
                                              <w:marBottom w:val="0"/>
                                              <w:divBdr>
                                                <w:top w:val="none" w:sz="0" w:space="0" w:color="auto"/>
                                                <w:left w:val="none" w:sz="0" w:space="0" w:color="auto"/>
                                                <w:bottom w:val="none" w:sz="0" w:space="0" w:color="auto"/>
                                                <w:right w:val="none" w:sz="0" w:space="0" w:color="auto"/>
                                              </w:divBdr>
                                              <w:divsChild>
                                                <w:div w:id="769937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D94B-AB1F-498F-859D-AD257FC1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2024-08-20T07:25:00Z</cp:lastPrinted>
  <dcterms:created xsi:type="dcterms:W3CDTF">2025-03-11T08:21:00Z</dcterms:created>
  <dcterms:modified xsi:type="dcterms:W3CDTF">2025-03-11T08:21:00Z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aff8574c1d8d412fba8ba98f02cef48e</vt:lpwstr>
  </property>
  <property fmtid="{D5CDD505-2E9C-101B-9397-08002B2CF9AE}" pid="3" name="Mendeley Document_1">
    <vt:lpwstr>True</vt:lpwstr>
  </property>
  <property fmtid="{D5CDD505-2E9C-101B-9397-08002B2CF9AE}" pid="4" name="Mendeley Unique User Id_1">
    <vt:lpwstr>c2895976-0205-36e0-b746-568d8ce73c19</vt:lpwstr>
  </property>
  <property fmtid="{D5CDD505-2E9C-101B-9397-08002B2CF9AE}" pid="5" name="Mendeley Citation Style_1">
    <vt:lpwstr>http://www.zotero.org/styles/american-political-science-association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