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AA68B" w14:textId="77777777" w:rsidR="00D54B1D" w:rsidRPr="00CC35A5" w:rsidRDefault="00D54B1D" w:rsidP="00D54B1D">
      <w:pPr>
        <w:pStyle w:val="Heading1"/>
      </w:pPr>
      <w:bookmarkStart w:id="0" w:name="_Toc167997841"/>
      <w:bookmarkStart w:id="1" w:name="_Toc173830650"/>
      <w:bookmarkStart w:id="2" w:name="_Toc167997842"/>
      <w:r w:rsidRPr="00CC35A5">
        <w:t>DAFTAR PUSTAKA</w:t>
      </w:r>
      <w:bookmarkEnd w:id="0"/>
      <w:bookmarkEnd w:id="1"/>
    </w:p>
    <w:p w14:paraId="7903F97C" w14:textId="77777777" w:rsidR="00D54B1D" w:rsidRPr="00CC35A5" w:rsidRDefault="00D54B1D" w:rsidP="00D54B1D">
      <w:pPr>
        <w:rPr>
          <w:szCs w:val="24"/>
        </w:rPr>
      </w:pPr>
    </w:p>
    <w:p w14:paraId="42654AB6" w14:textId="77777777" w:rsidR="00E1409B" w:rsidRDefault="00E1409B" w:rsidP="008D3496">
      <w:pPr>
        <w:spacing w:line="240" w:lineRule="auto"/>
        <w:ind w:left="540" w:hanging="540"/>
        <w:jc w:val="both"/>
        <w:rPr>
          <w:szCs w:val="24"/>
        </w:rPr>
      </w:pPr>
      <w:r w:rsidRPr="00B9735D">
        <w:rPr>
          <w:szCs w:val="24"/>
        </w:rPr>
        <w:t>Adisasmito, Wiku. (2009).</w:t>
      </w:r>
      <w:r w:rsidRPr="00B9735D">
        <w:rPr>
          <w:i/>
          <w:iCs/>
          <w:szCs w:val="24"/>
        </w:rPr>
        <w:t>Sistem Manajemen Lingkungan Rumah Saki</w:t>
      </w:r>
      <w:r w:rsidRPr="00B9735D">
        <w:rPr>
          <w:szCs w:val="24"/>
        </w:rPr>
        <w:t>t.Jakarta: Rajawali Pers</w:t>
      </w:r>
    </w:p>
    <w:p w14:paraId="42F00EB2" w14:textId="77777777" w:rsidR="00E1409B" w:rsidRDefault="00E1409B" w:rsidP="008D3496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Anggita, D., Nuraisyah, S., dan Wiriansyah, E. P. (2022).</w:t>
      </w:r>
      <w:proofErr w:type="gramEnd"/>
      <w:r w:rsidRPr="006451D1">
        <w:rPr>
          <w:szCs w:val="24"/>
        </w:rPr>
        <w:t xml:space="preserve"> </w:t>
      </w:r>
      <w:r w:rsidRPr="006451D1">
        <w:rPr>
          <w:i/>
          <w:iCs/>
          <w:szCs w:val="24"/>
        </w:rPr>
        <w:t>Mekanisme Kerja Antibiotik</w:t>
      </w:r>
      <w:r w:rsidRPr="006451D1">
        <w:rPr>
          <w:szCs w:val="24"/>
        </w:rPr>
        <w:t>. UMI Medical Journal Vol.7 Issue</w:t>
      </w:r>
      <w:proofErr w:type="gramStart"/>
      <w:r w:rsidRPr="006451D1">
        <w:rPr>
          <w:szCs w:val="24"/>
        </w:rPr>
        <w:t>:1</w:t>
      </w:r>
      <w:proofErr w:type="gramEnd"/>
      <w:r w:rsidRPr="006451D1">
        <w:rPr>
          <w:szCs w:val="24"/>
        </w:rPr>
        <w:t xml:space="preserve"> (Juni, 2022). </w:t>
      </w:r>
      <w:proofErr w:type="gramStart"/>
      <w:r w:rsidRPr="006451D1">
        <w:rPr>
          <w:szCs w:val="24"/>
        </w:rPr>
        <w:t>p-ISSN</w:t>
      </w:r>
      <w:proofErr w:type="gramEnd"/>
      <w:r w:rsidRPr="006451D1">
        <w:rPr>
          <w:szCs w:val="24"/>
        </w:rPr>
        <w:t>: 2548-4079/e-ISSN: 2685-7561</w:t>
      </w:r>
    </w:p>
    <w:p w14:paraId="0E708FB2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Azyenela, L., Tobat, S. R., Selvia, L. (2022). </w:t>
      </w:r>
      <w:proofErr w:type="gramStart"/>
      <w:r w:rsidRPr="006451D1">
        <w:rPr>
          <w:i/>
          <w:iCs/>
          <w:szCs w:val="24"/>
        </w:rPr>
        <w:t>Evaluasi Penggunaan Antibiotik di Instalasi Rawat Inap Bedah RSUD M. Natsir Kota Solok Tahun 2020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Jurnal Mandala Pharmacon Indonesia, Vol. 8 No.1 Juni 2022 </w:t>
      </w:r>
      <w:hyperlink r:id="rId9" w:history="1">
        <w:r w:rsidRPr="006451D1">
          <w:rPr>
            <w:rStyle w:val="Hyperlink"/>
            <w:color w:val="auto"/>
            <w:szCs w:val="24"/>
            <w:u w:val="none"/>
          </w:rPr>
          <w:t>www.jurnal</w:t>
        </w:r>
      </w:hyperlink>
      <w:r w:rsidRPr="006451D1">
        <w:rPr>
          <w:szCs w:val="24"/>
        </w:rPr>
        <w:t xml:space="preserve"> pharmaconmw.com/jmpi</w:t>
      </w:r>
    </w:p>
    <w:p w14:paraId="0F4548A7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Baxter, K. (2008). </w:t>
      </w:r>
      <w:r w:rsidRPr="006451D1">
        <w:rPr>
          <w:i/>
          <w:iCs/>
          <w:szCs w:val="24"/>
        </w:rPr>
        <w:t>Stockley’s Drug Interaction Eight Edition</w:t>
      </w:r>
      <w:r w:rsidRPr="006451D1">
        <w:rPr>
          <w:szCs w:val="24"/>
        </w:rPr>
        <w:t>. Pharmaceutical Press: UK. Page: 294-295</w:t>
      </w:r>
    </w:p>
    <w:p w14:paraId="7000EFDA" w14:textId="77777777" w:rsidR="00E1409B" w:rsidRPr="006451D1" w:rsidRDefault="00E1409B" w:rsidP="00D54B1D">
      <w:pPr>
        <w:spacing w:after="240"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Bruyndonckx, R., Adriaenssens, N., Versporten, A., Hens, N., </w:t>
      </w:r>
      <w:proofErr w:type="gramStart"/>
      <w:r w:rsidRPr="006451D1">
        <w:rPr>
          <w:szCs w:val="24"/>
        </w:rPr>
        <w:t>Monnet.,</w:t>
      </w:r>
      <w:proofErr w:type="gramEnd"/>
      <w:r w:rsidRPr="006451D1">
        <w:rPr>
          <w:szCs w:val="24"/>
        </w:rPr>
        <w:t xml:space="preserve"> Molenberghs, G., Goossens, H., Weist, K., and Coenen, S. (2020). </w:t>
      </w:r>
      <w:r w:rsidRPr="006451D1">
        <w:rPr>
          <w:i/>
          <w:iCs/>
          <w:szCs w:val="24"/>
        </w:rPr>
        <w:t xml:space="preserve">Consumption </w:t>
      </w:r>
      <w:proofErr w:type="gramStart"/>
      <w:r w:rsidRPr="006451D1">
        <w:rPr>
          <w:i/>
          <w:iCs/>
          <w:szCs w:val="24"/>
        </w:rPr>
        <w:t>Of</w:t>
      </w:r>
      <w:proofErr w:type="gramEnd"/>
      <w:r w:rsidRPr="006451D1">
        <w:rPr>
          <w:i/>
          <w:iCs/>
          <w:szCs w:val="24"/>
        </w:rPr>
        <w:t xml:space="preserve"> Antibiotics In The Community, European Union/European Economic Area</w:t>
      </w:r>
      <w:r w:rsidRPr="006451D1">
        <w:rPr>
          <w:szCs w:val="24"/>
        </w:rPr>
        <w:t>, 1997–2017. J Antimicrob Chemother 2021; 76 Suppl 2: ii7–ii13 doi:10.1093/jac/dkab172</w:t>
      </w:r>
    </w:p>
    <w:p w14:paraId="6EFE7F72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Dewi, R., Sutrisno, D., Safitri, M.R. (2022). </w:t>
      </w:r>
      <w:proofErr w:type="gramStart"/>
      <w:r w:rsidRPr="006451D1">
        <w:rPr>
          <w:i/>
          <w:iCs/>
          <w:szCs w:val="24"/>
        </w:rPr>
        <w:t>Rasionalitas Penggunaan Antibiotik Pada Pasien infeksi Saluran Pernapasan Dipuskesmasrawat Inapkampung Laut Tahun 2019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Volume 21 No. 1 Tahun 2022</w:t>
      </w:r>
    </w:p>
    <w:p w14:paraId="346C1EFE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Dirga.,</w:t>
      </w:r>
      <w:proofErr w:type="gramEnd"/>
      <w:r w:rsidRPr="006451D1">
        <w:rPr>
          <w:szCs w:val="24"/>
        </w:rPr>
        <w:t xml:space="preserve"> Khairunnisa, S.M., Akhmad, A.D., Setiawan, I.A., Pratama, A. (2021). </w:t>
      </w:r>
      <w:proofErr w:type="gramStart"/>
      <w:r w:rsidRPr="006451D1">
        <w:rPr>
          <w:i/>
          <w:iCs/>
          <w:szCs w:val="24"/>
        </w:rPr>
        <w:t>Evaluasi Penggunaan Antibiotik pada Pasien Rawat Inap di Bangsal Penyakit Dalam RSUD.</w:t>
      </w:r>
      <w:proofErr w:type="gramEnd"/>
      <w:r w:rsidRPr="006451D1">
        <w:rPr>
          <w:i/>
          <w:iCs/>
          <w:szCs w:val="24"/>
        </w:rPr>
        <w:t xml:space="preserve"> Dr. H. Abdul Moeloek Provinsi Lampung</w:t>
      </w:r>
      <w:r w:rsidRPr="006451D1">
        <w:rPr>
          <w:szCs w:val="24"/>
        </w:rPr>
        <w:t>. Jurnal Kefarmasian Indonesia</w:t>
      </w:r>
      <w:proofErr w:type="gramStart"/>
      <w:r w:rsidRPr="006451D1">
        <w:rPr>
          <w:szCs w:val="24"/>
        </w:rPr>
        <w:t>,2021:11</w:t>
      </w:r>
      <w:proofErr w:type="gramEnd"/>
      <w:r w:rsidRPr="006451D1">
        <w:rPr>
          <w:szCs w:val="24"/>
        </w:rPr>
        <w:t>(1):65-75</w:t>
      </w:r>
    </w:p>
    <w:p w14:paraId="32EDC360" w14:textId="77777777" w:rsidR="00E1409B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Djamaluddin.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szCs w:val="24"/>
        </w:rPr>
        <w:t xml:space="preserve">(2017). </w:t>
      </w:r>
      <w:r w:rsidRPr="006451D1">
        <w:rPr>
          <w:i/>
          <w:iCs/>
          <w:szCs w:val="24"/>
        </w:rPr>
        <w:t>Pengantar Farmakologi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Rajawali Press: Jakarta. Hal: 113-118.</w:t>
      </w:r>
    </w:p>
    <w:p w14:paraId="666D1031" w14:textId="77777777" w:rsidR="00E1409B" w:rsidRPr="009623EC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8F4453">
        <w:rPr>
          <w:szCs w:val="24"/>
        </w:rPr>
        <w:t>Faizah</w:t>
      </w:r>
      <w:proofErr w:type="gramStart"/>
      <w:r w:rsidRPr="008F4453">
        <w:rPr>
          <w:szCs w:val="24"/>
        </w:rPr>
        <w:t>,A</w:t>
      </w:r>
      <w:proofErr w:type="gramEnd"/>
      <w:r>
        <w:rPr>
          <w:szCs w:val="24"/>
        </w:rPr>
        <w:t xml:space="preserve"> </w:t>
      </w:r>
      <w:r w:rsidRPr="008F4453">
        <w:rPr>
          <w:szCs w:val="24"/>
        </w:rPr>
        <w:t>.K</w:t>
      </w:r>
      <w:r>
        <w:rPr>
          <w:szCs w:val="24"/>
        </w:rPr>
        <w:t>.</w:t>
      </w:r>
      <w:r w:rsidRPr="008F4453">
        <w:rPr>
          <w:szCs w:val="24"/>
        </w:rPr>
        <w:t xml:space="preserve"> (2018)</w:t>
      </w:r>
      <w:r>
        <w:rPr>
          <w:szCs w:val="24"/>
        </w:rPr>
        <w:t xml:space="preserve">. </w:t>
      </w:r>
      <w:proofErr w:type="gramStart"/>
      <w:r w:rsidRPr="008F4453">
        <w:rPr>
          <w:i/>
          <w:iCs/>
          <w:szCs w:val="24"/>
        </w:rPr>
        <w:t>Kajian Interaksi Obat Pada Pasien Pneumonia Di RS Pendidikan Surabaya</w:t>
      </w:r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8F4453">
        <w:rPr>
          <w:szCs w:val="24"/>
        </w:rPr>
        <w:t>Scientia:</w:t>
      </w:r>
      <w:r>
        <w:rPr>
          <w:szCs w:val="24"/>
        </w:rPr>
        <w:t xml:space="preserve"> </w:t>
      </w:r>
      <w:r w:rsidRPr="008F4453">
        <w:rPr>
          <w:szCs w:val="24"/>
        </w:rPr>
        <w:t>Jurnal</w:t>
      </w:r>
      <w:r>
        <w:rPr>
          <w:szCs w:val="24"/>
        </w:rPr>
        <w:t xml:space="preserve"> </w:t>
      </w:r>
      <w:r w:rsidRPr="008F4453">
        <w:rPr>
          <w:szCs w:val="24"/>
        </w:rPr>
        <w:t>Farmasi</w:t>
      </w:r>
      <w:r>
        <w:rPr>
          <w:szCs w:val="24"/>
        </w:rPr>
        <w:t xml:space="preserve"> </w:t>
      </w:r>
      <w:r w:rsidRPr="008F4453">
        <w:rPr>
          <w:szCs w:val="24"/>
        </w:rPr>
        <w:t>dan</w:t>
      </w:r>
      <w:r>
        <w:rPr>
          <w:szCs w:val="24"/>
        </w:rPr>
        <w:t xml:space="preserve"> </w:t>
      </w:r>
      <w:r w:rsidRPr="008F4453">
        <w:rPr>
          <w:szCs w:val="24"/>
        </w:rPr>
        <w:t>Kesehatan</w:t>
      </w:r>
      <w:r>
        <w:rPr>
          <w:szCs w:val="24"/>
        </w:rPr>
        <w:t xml:space="preserve">. </w:t>
      </w:r>
      <w:proofErr w:type="gramStart"/>
      <w:r w:rsidRPr="008F4453">
        <w:rPr>
          <w:szCs w:val="24"/>
        </w:rPr>
        <w:t>8(1)</w:t>
      </w:r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8F4453">
        <w:rPr>
          <w:szCs w:val="24"/>
        </w:rPr>
        <w:t>p.89.</w:t>
      </w:r>
      <w:r>
        <w:rPr>
          <w:szCs w:val="24"/>
        </w:rPr>
        <w:t xml:space="preserve"> </w:t>
      </w:r>
      <w:r w:rsidRPr="008F4453">
        <w:rPr>
          <w:szCs w:val="24"/>
        </w:rPr>
        <w:t>doi:10.36434/scientia.v8i1.141</w:t>
      </w:r>
    </w:p>
    <w:p w14:paraId="01130B3C" w14:textId="77777777" w:rsidR="00E1409B" w:rsidRDefault="00E1409B" w:rsidP="00D54B1D">
      <w:pPr>
        <w:spacing w:line="240" w:lineRule="auto"/>
        <w:ind w:left="540" w:hanging="540"/>
        <w:jc w:val="both"/>
      </w:pPr>
      <w:proofErr w:type="gramStart"/>
      <w:r>
        <w:rPr>
          <w:szCs w:val="24"/>
        </w:rPr>
        <w:t>Fatin dkk.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(2021). </w:t>
      </w:r>
      <w:r w:rsidRPr="009623EC">
        <w:rPr>
          <w:i/>
          <w:iCs/>
        </w:rPr>
        <w:t>Potensi Interaksi Obat Dengan Obat Pada Pasien Dewasa Dengan Pneumonia</w:t>
      </w:r>
      <w:r>
        <w:t>.</w:t>
      </w:r>
      <w:proofErr w:type="gramEnd"/>
      <w:r>
        <w:t xml:space="preserve"> /Journal of Pharmacopolium, Volume 4, No. 2, Agustus 2021, 98-104</w:t>
      </w:r>
    </w:p>
    <w:p w14:paraId="52A2B1B2" w14:textId="77777777" w:rsidR="00E1409B" w:rsidRPr="00FA1071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>
        <w:rPr>
          <w:szCs w:val="24"/>
        </w:rPr>
        <w:t>Fitriani dan Padmasari.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(2021). </w:t>
      </w:r>
      <w:r w:rsidRPr="00FA1071">
        <w:rPr>
          <w:i/>
          <w:iCs/>
        </w:rPr>
        <w:t>Analisis Potensi Interaksi Obat Antidiabetik Pada Pasien Diabetes Melitus Tipe 2 Rawat Inap RS PKU Muhammadiyah Gamping Yogyakarta</w:t>
      </w:r>
      <w:r>
        <w:rPr>
          <w:i/>
          <w:iCs/>
        </w:rPr>
        <w:t>.</w:t>
      </w:r>
      <w:proofErr w:type="gramEnd"/>
      <w:r>
        <w:t xml:space="preserve"> Majalah Farmaseutik Vol. 18 No. </w:t>
      </w:r>
      <w:proofErr w:type="gramStart"/>
      <w:r>
        <w:t>1 :</w:t>
      </w:r>
      <w:proofErr w:type="gramEnd"/>
      <w:r>
        <w:t xml:space="preserve"> 37-42</w:t>
      </w:r>
    </w:p>
    <w:p w14:paraId="4687DCA5" w14:textId="77777777" w:rsidR="00E1409B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Fitrianingsih dan Agustin, O. A. (2020).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i/>
          <w:iCs/>
          <w:szCs w:val="24"/>
        </w:rPr>
        <w:t>Kajian Interaksi Obat Berdasarkan Kategori Signifikansi Klinis Terhadap Pola Peresepan Pasien Rawat Jalan Di Apotek X Jambi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szCs w:val="24"/>
        </w:rPr>
        <w:t>E-Sehad, Volume 1, Nomor 1.</w:t>
      </w:r>
      <w:proofErr w:type="gramEnd"/>
      <w:r w:rsidRPr="006451D1">
        <w:rPr>
          <w:szCs w:val="24"/>
        </w:rPr>
        <w:t xml:space="preserve"> Hal: 01-10</w:t>
      </w:r>
    </w:p>
    <w:p w14:paraId="65288938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lastRenderedPageBreak/>
        <w:t>Goodman &amp; Gi</w:t>
      </w:r>
      <w:r>
        <w:rPr>
          <w:szCs w:val="24"/>
        </w:rPr>
        <w:t>l</w:t>
      </w:r>
      <w:r w:rsidRPr="006451D1">
        <w:rPr>
          <w:szCs w:val="24"/>
        </w:rPr>
        <w:t>man.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szCs w:val="24"/>
        </w:rPr>
        <w:t xml:space="preserve">(2001). </w:t>
      </w:r>
      <w:r w:rsidRPr="006451D1">
        <w:rPr>
          <w:i/>
          <w:iCs/>
          <w:szCs w:val="24"/>
        </w:rPr>
        <w:t>Dasar Farmakologi Terapi.</w:t>
      </w:r>
      <w:proofErr w:type="gramEnd"/>
      <w:r w:rsidRPr="006451D1">
        <w:rPr>
          <w:i/>
          <w:iCs/>
          <w:szCs w:val="24"/>
        </w:rPr>
        <w:t xml:space="preserve"> </w:t>
      </w:r>
      <w:proofErr w:type="gramStart"/>
      <w:r w:rsidRPr="006451D1">
        <w:rPr>
          <w:i/>
          <w:iCs/>
          <w:szCs w:val="24"/>
        </w:rPr>
        <w:t>Edisi 10 volume 3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The McGraw-Hill Companies, Inc.Hal: 1118 dan 1139.</w:t>
      </w:r>
    </w:p>
    <w:p w14:paraId="5F251D08" w14:textId="77777777" w:rsidR="00E1409B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Guidelines.</w:t>
      </w:r>
      <w:proofErr w:type="gramEnd"/>
      <w:r w:rsidRPr="006451D1">
        <w:rPr>
          <w:szCs w:val="24"/>
        </w:rPr>
        <w:t xml:space="preserve"> (2023). </w:t>
      </w:r>
      <w:r w:rsidRPr="006451D1">
        <w:rPr>
          <w:i/>
          <w:iCs/>
          <w:szCs w:val="24"/>
        </w:rPr>
        <w:t xml:space="preserve">Guidelines </w:t>
      </w:r>
      <w:proofErr w:type="gramStart"/>
      <w:r w:rsidRPr="006451D1">
        <w:rPr>
          <w:i/>
          <w:iCs/>
          <w:szCs w:val="24"/>
        </w:rPr>
        <w:t>For</w:t>
      </w:r>
      <w:proofErr w:type="gramEnd"/>
      <w:r w:rsidRPr="006451D1">
        <w:rPr>
          <w:i/>
          <w:iCs/>
          <w:szCs w:val="24"/>
        </w:rPr>
        <w:t xml:space="preserve"> ATC classification and DDD assignment 26th edition.</w:t>
      </w:r>
      <w:r w:rsidRPr="006451D1">
        <w:rPr>
          <w:szCs w:val="24"/>
        </w:rPr>
        <w:t>https://www.whocc.no/filearchive/publications/12019guidelines.pdf. Page: 10</w:t>
      </w:r>
    </w:p>
    <w:p w14:paraId="2DD7A721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Guidelines.</w:t>
      </w:r>
      <w:proofErr w:type="gramEnd"/>
      <w:r w:rsidRPr="006451D1">
        <w:rPr>
          <w:szCs w:val="24"/>
        </w:rPr>
        <w:t xml:space="preserve"> (202</w:t>
      </w:r>
      <w:r>
        <w:rPr>
          <w:szCs w:val="24"/>
        </w:rPr>
        <w:t>4</w:t>
      </w:r>
      <w:r w:rsidRPr="006451D1">
        <w:rPr>
          <w:szCs w:val="24"/>
        </w:rPr>
        <w:t xml:space="preserve">). </w:t>
      </w:r>
      <w:r w:rsidRPr="006451D1">
        <w:rPr>
          <w:i/>
          <w:iCs/>
          <w:szCs w:val="24"/>
        </w:rPr>
        <w:t xml:space="preserve">Guidelines </w:t>
      </w:r>
      <w:proofErr w:type="gramStart"/>
      <w:r w:rsidRPr="006451D1">
        <w:rPr>
          <w:i/>
          <w:iCs/>
          <w:szCs w:val="24"/>
        </w:rPr>
        <w:t>For</w:t>
      </w:r>
      <w:proofErr w:type="gramEnd"/>
      <w:r w:rsidRPr="006451D1">
        <w:rPr>
          <w:i/>
          <w:iCs/>
          <w:szCs w:val="24"/>
        </w:rPr>
        <w:t xml:space="preserve"> ATC classification and DDD assignment 2</w:t>
      </w:r>
      <w:r>
        <w:rPr>
          <w:i/>
          <w:iCs/>
          <w:szCs w:val="24"/>
        </w:rPr>
        <w:t>7</w:t>
      </w:r>
      <w:r w:rsidRPr="006451D1">
        <w:rPr>
          <w:i/>
          <w:iCs/>
          <w:szCs w:val="24"/>
        </w:rPr>
        <w:t>th edition.</w:t>
      </w:r>
      <w:r>
        <w:rPr>
          <w:i/>
          <w:iCs/>
          <w:szCs w:val="24"/>
        </w:rPr>
        <w:t xml:space="preserve"> </w:t>
      </w:r>
      <w:r w:rsidRPr="006451D1">
        <w:rPr>
          <w:szCs w:val="24"/>
        </w:rPr>
        <w:t>https://www.whocc.no/filearchive/publications/12019guidelines.pdf.</w:t>
      </w:r>
    </w:p>
    <w:p w14:paraId="4533740E" w14:textId="77777777" w:rsidR="00E1409B" w:rsidRDefault="00E1409B" w:rsidP="00D54B1D">
      <w:pPr>
        <w:spacing w:line="240" w:lineRule="auto"/>
        <w:ind w:left="547" w:hanging="547"/>
        <w:jc w:val="both"/>
        <w:rPr>
          <w:szCs w:val="24"/>
        </w:rPr>
      </w:pPr>
      <w:r w:rsidRPr="006451D1">
        <w:rPr>
          <w:szCs w:val="24"/>
        </w:rPr>
        <w:t xml:space="preserve">Gyssens, I.C. (2005). </w:t>
      </w:r>
      <w:r w:rsidRPr="006451D1">
        <w:rPr>
          <w:i/>
          <w:iCs/>
          <w:szCs w:val="24"/>
        </w:rPr>
        <w:t>Audit for Monitoring the Quality of Antimicrobial Prescription</w:t>
      </w:r>
      <w:r w:rsidRPr="006451D1">
        <w:rPr>
          <w:szCs w:val="24"/>
        </w:rPr>
        <w:t>. Kluwer Academic Publishers: New York</w:t>
      </w:r>
    </w:p>
    <w:p w14:paraId="61F81979" w14:textId="77777777" w:rsidR="00E1409B" w:rsidRPr="006451D1" w:rsidRDefault="00E1409B" w:rsidP="00D54B1D">
      <w:pPr>
        <w:spacing w:line="240" w:lineRule="auto"/>
        <w:ind w:left="547" w:hanging="547"/>
        <w:jc w:val="both"/>
        <w:rPr>
          <w:szCs w:val="24"/>
        </w:rPr>
      </w:pPr>
      <w:proofErr w:type="gramStart"/>
      <w:r>
        <w:rPr>
          <w:szCs w:val="24"/>
        </w:rPr>
        <w:t>Haryono.</w:t>
      </w:r>
      <w:proofErr w:type="gramEnd"/>
      <w:r>
        <w:rPr>
          <w:szCs w:val="24"/>
        </w:rPr>
        <w:t xml:space="preserve"> Rubaya, A.K., Husein, A. (2021). </w:t>
      </w:r>
      <w:r w:rsidRPr="004E0F99">
        <w:rPr>
          <w:i/>
          <w:iCs/>
          <w:szCs w:val="24"/>
        </w:rPr>
        <w:t>Pengantar Epidemiologi</w:t>
      </w:r>
      <w:r>
        <w:rPr>
          <w:szCs w:val="24"/>
        </w:rPr>
        <w:t>. Poltekes Jogja Press: Yogyakarta</w:t>
      </w:r>
    </w:p>
    <w:p w14:paraId="05F60F60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Hasrianna, Annisa nurul, dkk.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szCs w:val="24"/>
        </w:rPr>
        <w:t xml:space="preserve">(2015). </w:t>
      </w:r>
      <w:r w:rsidRPr="006451D1">
        <w:rPr>
          <w:i/>
          <w:iCs/>
          <w:szCs w:val="24"/>
        </w:rPr>
        <w:t>Monitoring Penggunaan Antibiotik Dengan Metode ATC /DDD dan DU 90 % Di RSUD Abepura Jayapura, Indonesia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szCs w:val="24"/>
        </w:rPr>
        <w:t>Jurnal Farmasi Klinik Indonesia.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szCs w:val="24"/>
        </w:rPr>
        <w:t>4(3).</w:t>
      </w:r>
      <w:proofErr w:type="gramEnd"/>
    </w:p>
    <w:p w14:paraId="4BB8963D" w14:textId="77777777" w:rsidR="00E1409B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Heltiani.,</w:t>
      </w:r>
      <w:proofErr w:type="gramEnd"/>
      <w:r w:rsidRPr="006451D1">
        <w:rPr>
          <w:szCs w:val="24"/>
        </w:rPr>
        <w:t xml:space="preserve"> Nofri., purnomo, Joko., Arifin., Ismail. </w:t>
      </w:r>
      <w:proofErr w:type="gramStart"/>
      <w:r w:rsidRPr="006451D1">
        <w:rPr>
          <w:szCs w:val="24"/>
        </w:rPr>
        <w:t xml:space="preserve">(2022). </w:t>
      </w:r>
      <w:r w:rsidRPr="006451D1">
        <w:rPr>
          <w:i/>
          <w:iCs/>
          <w:szCs w:val="24"/>
        </w:rPr>
        <w:t>Indikator Pelayanan Rawat Inap Kasus Covid-19 Di Rumah Sakit.</w:t>
      </w:r>
      <w:proofErr w:type="gramEnd"/>
      <w:r w:rsidRPr="006451D1">
        <w:rPr>
          <w:i/>
          <w:iCs/>
          <w:szCs w:val="24"/>
        </w:rPr>
        <w:t xml:space="preserve"> Sumatra Barat</w:t>
      </w:r>
      <w:r w:rsidRPr="006451D1">
        <w:rPr>
          <w:szCs w:val="24"/>
        </w:rPr>
        <w:t xml:space="preserve">: </w:t>
      </w:r>
      <w:proofErr w:type="gramStart"/>
      <w:r w:rsidRPr="006451D1">
        <w:rPr>
          <w:szCs w:val="24"/>
        </w:rPr>
        <w:t>Cv</w:t>
      </w:r>
      <w:proofErr w:type="gramEnd"/>
      <w:r w:rsidRPr="006451D1">
        <w:rPr>
          <w:szCs w:val="24"/>
        </w:rPr>
        <w:t xml:space="preserve"> Azka Pustaka. Hal: 11-12.</w:t>
      </w:r>
    </w:p>
    <w:p w14:paraId="03687D21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B9735D">
        <w:rPr>
          <w:szCs w:val="24"/>
        </w:rPr>
        <w:t xml:space="preserve">Ilham </w:t>
      </w:r>
      <w:proofErr w:type="gramStart"/>
      <w:r w:rsidRPr="00B9735D">
        <w:rPr>
          <w:szCs w:val="24"/>
        </w:rPr>
        <w:t>SA.,</w:t>
      </w:r>
      <w:proofErr w:type="gramEnd"/>
      <w:r w:rsidRPr="00B9735D">
        <w:rPr>
          <w:szCs w:val="24"/>
        </w:rPr>
        <w:t xml:space="preserve"> Alami RR., Damayanti RH. </w:t>
      </w:r>
      <w:proofErr w:type="gramStart"/>
      <w:r>
        <w:rPr>
          <w:szCs w:val="24"/>
        </w:rPr>
        <w:t>(</w:t>
      </w:r>
      <w:r w:rsidRPr="00B9735D">
        <w:rPr>
          <w:szCs w:val="24"/>
        </w:rPr>
        <w:t>2023</w:t>
      </w:r>
      <w:r>
        <w:rPr>
          <w:szCs w:val="24"/>
        </w:rPr>
        <w:t>)</w:t>
      </w:r>
      <w:r w:rsidRPr="00B9735D">
        <w:rPr>
          <w:szCs w:val="24"/>
        </w:rPr>
        <w:t xml:space="preserve">. </w:t>
      </w:r>
      <w:r w:rsidRPr="00980F47">
        <w:rPr>
          <w:i/>
          <w:iCs/>
          <w:szCs w:val="24"/>
        </w:rPr>
        <w:t>Farmakologi Farmasi</w:t>
      </w:r>
      <w:r w:rsidRPr="00B9735D">
        <w:rPr>
          <w:szCs w:val="24"/>
        </w:rPr>
        <w:t>.</w:t>
      </w:r>
      <w:proofErr w:type="gramEnd"/>
      <w:r w:rsidRPr="00B9735D">
        <w:rPr>
          <w:szCs w:val="24"/>
        </w:rPr>
        <w:t xml:space="preserve"> Yayasan Cendikia Mulia Mandiri</w:t>
      </w:r>
      <w:r>
        <w:rPr>
          <w:szCs w:val="24"/>
        </w:rPr>
        <w:t xml:space="preserve">: </w:t>
      </w:r>
      <w:r w:rsidRPr="00B9735D">
        <w:rPr>
          <w:szCs w:val="24"/>
        </w:rPr>
        <w:t>Batam</w:t>
      </w:r>
    </w:p>
    <w:p w14:paraId="5A94FBBB" w14:textId="77777777" w:rsidR="00E1409B" w:rsidRDefault="00E1409B" w:rsidP="00D609E0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Irwandy.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szCs w:val="24"/>
        </w:rPr>
        <w:t xml:space="preserve">(2019). </w:t>
      </w:r>
      <w:r w:rsidRPr="006451D1">
        <w:rPr>
          <w:i/>
          <w:iCs/>
          <w:szCs w:val="24"/>
        </w:rPr>
        <w:t>Efisiendi dan Produktifitas Rumah Sakit.</w:t>
      </w:r>
      <w:proofErr w:type="gramEnd"/>
      <w:r w:rsidRPr="006451D1">
        <w:rPr>
          <w:i/>
          <w:iCs/>
          <w:szCs w:val="24"/>
        </w:rPr>
        <w:t xml:space="preserve"> </w:t>
      </w:r>
      <w:proofErr w:type="gramStart"/>
      <w:r w:rsidRPr="006451D1">
        <w:rPr>
          <w:i/>
          <w:iCs/>
          <w:szCs w:val="24"/>
        </w:rPr>
        <w:t>Teori dan Aplikasi Pengukuran Dengan Pendekatan Data Envelopment Analysis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Makasar: CV Sosial Politic Genius. Halaman: 1 dan 14</w:t>
      </w:r>
    </w:p>
    <w:p w14:paraId="208A1D3C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Isnaasar A., Utamy H., Kumala S. (2022). </w:t>
      </w:r>
      <w:r w:rsidRPr="006451D1">
        <w:rPr>
          <w:i/>
          <w:iCs/>
          <w:szCs w:val="24"/>
        </w:rPr>
        <w:t>Evaluasi Pengaruh Kebijakan Restriksi Antibiotik Terhadap Penggunaan Antibiotik Karbapenem. Jurnal Ilmu Kesehatan.</w:t>
      </w:r>
      <w:r w:rsidRPr="006451D1">
        <w:rPr>
          <w:szCs w:val="24"/>
        </w:rPr>
        <w:t xml:space="preserve"> Vol.16 No.3: Hal. 368-375 </w:t>
      </w:r>
      <w:hyperlink r:id="rId10" w:history="1">
        <w:r w:rsidRPr="006451D1">
          <w:rPr>
            <w:rStyle w:val="Hyperlink"/>
            <w:color w:val="auto"/>
            <w:szCs w:val="24"/>
            <w:u w:val="none"/>
          </w:rPr>
          <w:t>https://doi.org/10.33860/jik.v16i3.1482</w:t>
        </w:r>
      </w:hyperlink>
    </w:p>
    <w:p w14:paraId="6D905AA4" w14:textId="77777777" w:rsidR="00E1409B" w:rsidRPr="006451D1" w:rsidRDefault="00E1409B" w:rsidP="00D609E0">
      <w:pPr>
        <w:spacing w:line="240" w:lineRule="auto"/>
        <w:ind w:left="540" w:hanging="540"/>
        <w:jc w:val="both"/>
        <w:rPr>
          <w:szCs w:val="24"/>
        </w:rPr>
      </w:pPr>
      <w:r w:rsidRPr="00B9735D">
        <w:rPr>
          <w:szCs w:val="24"/>
        </w:rPr>
        <w:t xml:space="preserve">Jetslin, S., Damayanti S. (2022). </w:t>
      </w:r>
      <w:proofErr w:type="gramStart"/>
      <w:r w:rsidRPr="00B9735D">
        <w:rPr>
          <w:i/>
          <w:iCs/>
          <w:szCs w:val="24"/>
        </w:rPr>
        <w:t>Analisis Kualitas Pengelolaan Mutu Pelayanan Pendaftaran Pasien di Instalasi Rawat Inap Rumah Sakit Santa Elisabeth Medan</w:t>
      </w:r>
      <w:r w:rsidRPr="00B9735D">
        <w:rPr>
          <w:szCs w:val="24"/>
        </w:rPr>
        <w:t>.</w:t>
      </w:r>
      <w:proofErr w:type="gramEnd"/>
      <w:r w:rsidRPr="00B9735D">
        <w:rPr>
          <w:szCs w:val="24"/>
        </w:rPr>
        <w:t xml:space="preserve"> SEHATMAS (Jurnal Ilmiah Kesehatan Masyarakat) Vol. 1 No. 4 (Oktober 2022) 591-599 DOI: 10.55123/sehatmas.v1i4.937</w:t>
      </w:r>
    </w:p>
    <w:p w14:paraId="55F2293B" w14:textId="77777777" w:rsidR="00E1409B" w:rsidRDefault="00E1409B" w:rsidP="002B37FB">
      <w:pPr>
        <w:spacing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Joegijantoro, Rudi. </w:t>
      </w:r>
      <w:proofErr w:type="gramStart"/>
      <w:r w:rsidRPr="006451D1">
        <w:rPr>
          <w:szCs w:val="24"/>
        </w:rPr>
        <w:t xml:space="preserve">(2019). </w:t>
      </w:r>
      <w:r w:rsidRPr="006451D1">
        <w:rPr>
          <w:i/>
          <w:iCs/>
          <w:szCs w:val="24"/>
        </w:rPr>
        <w:t>Penyakit Infeksi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Intimedia: Malang</w:t>
      </w:r>
    </w:p>
    <w:p w14:paraId="4624ACC0" w14:textId="77777777" w:rsidR="00E1409B" w:rsidRPr="006451D1" w:rsidRDefault="00E1409B" w:rsidP="002B37FB">
      <w:pPr>
        <w:spacing w:line="240" w:lineRule="auto"/>
        <w:ind w:left="540" w:hanging="540"/>
        <w:jc w:val="both"/>
        <w:rPr>
          <w:szCs w:val="24"/>
        </w:rPr>
      </w:pPr>
      <w:r w:rsidRPr="002B37FB">
        <w:rPr>
          <w:szCs w:val="24"/>
        </w:rPr>
        <w:t>Junaidi,</w:t>
      </w:r>
      <w:r>
        <w:rPr>
          <w:szCs w:val="24"/>
        </w:rPr>
        <w:t xml:space="preserve"> I</w:t>
      </w:r>
      <w:r w:rsidRPr="002B37FB">
        <w:rPr>
          <w:szCs w:val="24"/>
        </w:rPr>
        <w:t xml:space="preserve">. </w:t>
      </w:r>
      <w:r>
        <w:rPr>
          <w:szCs w:val="24"/>
        </w:rPr>
        <w:t>(</w:t>
      </w:r>
      <w:r w:rsidRPr="002B37FB">
        <w:rPr>
          <w:szCs w:val="24"/>
        </w:rPr>
        <w:t>2019</w:t>
      </w:r>
      <w:r>
        <w:rPr>
          <w:szCs w:val="24"/>
        </w:rPr>
        <w:t>)</w:t>
      </w:r>
      <w:r w:rsidRPr="002B37FB">
        <w:rPr>
          <w:szCs w:val="24"/>
        </w:rPr>
        <w:t xml:space="preserve">. </w:t>
      </w:r>
      <w:proofErr w:type="gramStart"/>
      <w:r w:rsidRPr="002B37FB">
        <w:rPr>
          <w:i/>
          <w:iCs/>
          <w:szCs w:val="24"/>
        </w:rPr>
        <w:t>Panduan Obat Dan Suplemen Indonesia</w:t>
      </w:r>
      <w:r w:rsidRPr="002B37FB">
        <w:rPr>
          <w:szCs w:val="24"/>
        </w:rPr>
        <w:t>.</w:t>
      </w:r>
      <w:proofErr w:type="gramEnd"/>
      <w:r w:rsidRPr="002B37FB">
        <w:rPr>
          <w:szCs w:val="24"/>
        </w:rPr>
        <w:t xml:space="preserve"> Rapha Publishing</w:t>
      </w:r>
      <w:r>
        <w:rPr>
          <w:szCs w:val="24"/>
        </w:rPr>
        <w:t>:</w:t>
      </w:r>
      <w:r w:rsidRPr="002B37FB">
        <w:rPr>
          <w:szCs w:val="24"/>
        </w:rPr>
        <w:t xml:space="preserve"> Yogyakarta</w:t>
      </w:r>
    </w:p>
    <w:p w14:paraId="0804264F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Katzung, Betram, G., Susan, B., dan Anthony, J. (2012).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i/>
          <w:iCs/>
          <w:szCs w:val="24"/>
        </w:rPr>
        <w:t>Farmakologi Dasar &amp; Klinik Edisi 12 Vol 2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EGC Medical Publisher</w:t>
      </w:r>
    </w:p>
    <w:p w14:paraId="223E4F09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Kemenkes RI. </w:t>
      </w:r>
      <w:proofErr w:type="gramStart"/>
      <w:r w:rsidRPr="006451D1">
        <w:rPr>
          <w:szCs w:val="24"/>
        </w:rPr>
        <w:t xml:space="preserve">(2021). </w:t>
      </w:r>
      <w:r w:rsidRPr="006451D1">
        <w:rPr>
          <w:i/>
          <w:iCs/>
          <w:szCs w:val="24"/>
        </w:rPr>
        <w:t>Peraturan Menteri Kesehatan Republik Indonesia Nomor 28 Tahun 2021 Tentang Pedoman Penggunaan Antibiotik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Kementrian Kesehatan Republik Indonesia: Jakarta</w:t>
      </w:r>
    </w:p>
    <w:p w14:paraId="4B6AD7CC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lastRenderedPageBreak/>
        <w:t>Kementerian Kesehatan Republik Indonesia.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szCs w:val="24"/>
        </w:rPr>
        <w:t xml:space="preserve">(2015). </w:t>
      </w:r>
      <w:r w:rsidRPr="006451D1">
        <w:rPr>
          <w:i/>
          <w:iCs/>
          <w:szCs w:val="24"/>
        </w:rPr>
        <w:t>Peraturan Menteri Kesehatan Republik Indonesia Nomor 8 Tahun 2015 Tentang Program Pengendalian Resistensi Antimikroba di Rumah Sakit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Kementerian Kesehatan Republik Indonesia: Jakarta</w:t>
      </w:r>
    </w:p>
    <w:p w14:paraId="5CE58A8B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Kementrian Kesehatan RI. </w:t>
      </w:r>
      <w:proofErr w:type="gramStart"/>
      <w:r w:rsidRPr="006451D1">
        <w:rPr>
          <w:szCs w:val="24"/>
        </w:rPr>
        <w:t xml:space="preserve">(2023). </w:t>
      </w:r>
      <w:r w:rsidRPr="006451D1">
        <w:rPr>
          <w:i/>
          <w:iCs/>
          <w:szCs w:val="24"/>
        </w:rPr>
        <w:t>Polusi Udara Sebabkan Angka Penyakit Respirasi Tinggi.</w:t>
      </w:r>
      <w:proofErr w:type="gramEnd"/>
      <w:r w:rsidRPr="006451D1">
        <w:rPr>
          <w:szCs w:val="24"/>
        </w:rPr>
        <w:t xml:space="preserve"> </w:t>
      </w:r>
    </w:p>
    <w:p w14:paraId="6D00E3BD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Kiki, R. dan Wahyuni, S. (2023). </w:t>
      </w:r>
      <w:r w:rsidRPr="006451D1">
        <w:rPr>
          <w:i/>
          <w:iCs/>
          <w:szCs w:val="24"/>
        </w:rPr>
        <w:t>Drug Related Problems Analisis Pada Pasien Diabetes Melitus Tipe-2</w:t>
      </w:r>
      <w:r w:rsidRPr="006451D1">
        <w:rPr>
          <w:szCs w:val="24"/>
        </w:rPr>
        <w:t>. Penerbit LPMM UMNAW: Medan. Hal: 18 - 26</w:t>
      </w:r>
    </w:p>
    <w:p w14:paraId="562DC36B" w14:textId="77777777" w:rsidR="00E1409B" w:rsidRDefault="00E1409B" w:rsidP="00BC3749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Kuslovic, Allen, Vanilssen, A., dan Nilstre, R. (2020).</w:t>
      </w:r>
      <w:proofErr w:type="gramEnd"/>
      <w:r w:rsidRPr="006451D1">
        <w:rPr>
          <w:szCs w:val="24"/>
        </w:rPr>
        <w:t xml:space="preserve"> </w:t>
      </w:r>
      <w:r w:rsidRPr="006451D1">
        <w:rPr>
          <w:i/>
          <w:iCs/>
          <w:szCs w:val="24"/>
        </w:rPr>
        <w:t>Mikrobiologi Medis I: Patogen dan Mikrobioma Manusia</w:t>
      </w:r>
      <w:r w:rsidRPr="006451D1">
        <w:rPr>
          <w:szCs w:val="24"/>
        </w:rPr>
        <w:t>. Cambridge Stanford Books</w:t>
      </w:r>
    </w:p>
    <w:p w14:paraId="34AEC028" w14:textId="77777777" w:rsidR="00E1409B" w:rsidRDefault="00E1409B" w:rsidP="00BC3749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B9735D">
        <w:rPr>
          <w:szCs w:val="24"/>
        </w:rPr>
        <w:t>Limato et al. 2022.</w:t>
      </w:r>
      <w:proofErr w:type="gramEnd"/>
      <w:r w:rsidRPr="00B9735D">
        <w:rPr>
          <w:szCs w:val="24"/>
        </w:rPr>
        <w:t xml:space="preserve"> </w:t>
      </w:r>
      <w:r w:rsidRPr="00BC3749">
        <w:rPr>
          <w:i/>
          <w:iCs/>
          <w:szCs w:val="24"/>
        </w:rPr>
        <w:t xml:space="preserve">Optimizing Antibiotic Use </w:t>
      </w:r>
      <w:proofErr w:type="gramStart"/>
      <w:r w:rsidRPr="00BC3749">
        <w:rPr>
          <w:i/>
          <w:iCs/>
          <w:szCs w:val="24"/>
        </w:rPr>
        <w:t>In</w:t>
      </w:r>
      <w:proofErr w:type="gramEnd"/>
      <w:r w:rsidRPr="00BC3749">
        <w:rPr>
          <w:i/>
          <w:iCs/>
          <w:szCs w:val="24"/>
        </w:rPr>
        <w:t xml:space="preserve"> Indonesia: A Systematic Review And Evidence Synthesis To Inform Opportunities For Intervention</w:t>
      </w:r>
      <w:r w:rsidRPr="00B9735D">
        <w:rPr>
          <w:szCs w:val="24"/>
        </w:rPr>
        <w:t>. The Lancet Regional Health - Southeast Asia 2022</w:t>
      </w:r>
      <w:proofErr w:type="gramStart"/>
      <w:r w:rsidRPr="00B9735D">
        <w:rPr>
          <w:szCs w:val="24"/>
        </w:rPr>
        <w:t>;2</w:t>
      </w:r>
      <w:proofErr w:type="gramEnd"/>
      <w:r w:rsidRPr="00B9735D">
        <w:rPr>
          <w:szCs w:val="24"/>
        </w:rPr>
        <w:t>: 100013 https://doi.org/10.1016/j. lansea.2022.05.002</w:t>
      </w:r>
    </w:p>
    <w:p w14:paraId="2F0E81AB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Mahmudah, F., S. A. Sumiwidan, S., Hartini. </w:t>
      </w:r>
      <w:proofErr w:type="gramStart"/>
      <w:r w:rsidRPr="006451D1">
        <w:rPr>
          <w:szCs w:val="24"/>
        </w:rPr>
        <w:t xml:space="preserve">(2016). </w:t>
      </w:r>
      <w:r w:rsidRPr="006451D1">
        <w:rPr>
          <w:i/>
          <w:iCs/>
          <w:szCs w:val="24"/>
        </w:rPr>
        <w:t>Studi Penggunaan Antibiotik Berdasarkan ATC/DDD dan DU 90% di Bagian Bedah Digestif di Salah Satu Rumah Sakit di Bandung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Jurnal Farmasi Klinik Indonesia.Vol 5(4</w:t>
      </w:r>
      <w:proofErr w:type="gramStart"/>
      <w:r w:rsidRPr="006451D1">
        <w:rPr>
          <w:szCs w:val="24"/>
        </w:rPr>
        <w:t>) :</w:t>
      </w:r>
      <w:proofErr w:type="gramEnd"/>
      <w:r w:rsidRPr="006451D1">
        <w:rPr>
          <w:szCs w:val="24"/>
        </w:rPr>
        <w:t xml:space="preserve"> 293-398.</w:t>
      </w:r>
    </w:p>
    <w:p w14:paraId="5A914D5E" w14:textId="77777777" w:rsidR="00E1409B" w:rsidRPr="00D4052C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>
        <w:rPr>
          <w:szCs w:val="24"/>
        </w:rPr>
        <w:t>Malik, M.I. dkk.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(2020). </w:t>
      </w:r>
      <w:r w:rsidRPr="00D4052C">
        <w:rPr>
          <w:i/>
          <w:iCs/>
          <w:szCs w:val="24"/>
        </w:rPr>
        <w:t>Evaluation of the Appropriate Use of Ceftriaxone in Internal Medicine Wards of Wad Medani Teaching Hospital in Sudan</w:t>
      </w:r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D4052C">
        <w:rPr>
          <w:szCs w:val="24"/>
        </w:rPr>
        <w:t>International Journal of Medical Science and Clinical Invention 7(3): 4757-4765, 2020</w:t>
      </w:r>
      <w:r>
        <w:rPr>
          <w:szCs w:val="24"/>
        </w:rPr>
        <w:t xml:space="preserve">. </w:t>
      </w:r>
      <w:r w:rsidRPr="00551224">
        <w:rPr>
          <w:szCs w:val="24"/>
        </w:rPr>
        <w:t>DOI:10.18535/ijmsci/v7i03.01</w:t>
      </w:r>
    </w:p>
    <w:p w14:paraId="1351FD99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Mariana, N., </w:t>
      </w:r>
      <w:proofErr w:type="gramStart"/>
      <w:r w:rsidRPr="006451D1">
        <w:rPr>
          <w:szCs w:val="24"/>
        </w:rPr>
        <w:t>Indriyati.,</w:t>
      </w:r>
      <w:proofErr w:type="gramEnd"/>
      <w:r w:rsidRPr="006451D1">
        <w:rPr>
          <w:szCs w:val="24"/>
        </w:rPr>
        <w:t xml:space="preserve"> Widiantari, A. D., Taufik, M., Wijaya, C., Sarry, T., Hartono., Wijaya, S O., Firmansyah, I. (2021). </w:t>
      </w:r>
      <w:proofErr w:type="gramStart"/>
      <w:r w:rsidRPr="006451D1">
        <w:rPr>
          <w:i/>
          <w:iCs/>
          <w:szCs w:val="24"/>
        </w:rPr>
        <w:t>Gambaran Kuantitatif Antibiotik Berdasarkan Metode Defined Daily Dose di RSPI Sulianti Saroso Pada Januari-Juni 2019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Pharmaceutical Journal </w:t>
      </w:r>
      <w:proofErr w:type="gramStart"/>
      <w:r w:rsidRPr="006451D1">
        <w:rPr>
          <w:szCs w:val="24"/>
        </w:rPr>
        <w:t>Of</w:t>
      </w:r>
      <w:proofErr w:type="gramEnd"/>
      <w:r w:rsidRPr="006451D1">
        <w:rPr>
          <w:szCs w:val="24"/>
        </w:rPr>
        <w:t xml:space="preserve"> Indonesia 2021. 7(1): 37-42. </w:t>
      </w:r>
    </w:p>
    <w:p w14:paraId="4B7A8004" w14:textId="55DE18E4" w:rsidR="00E1409B" w:rsidRDefault="00E1409B" w:rsidP="00533D1B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Mawardika, T., Aniroh U., dan Yudanari Y G. (2023).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i/>
          <w:iCs/>
          <w:szCs w:val="24"/>
        </w:rPr>
        <w:t>Gambaran Kebutuhan Perawatan Suportive Pasien Cancer Ginekology Yang Sedang Menjalani Rawat Inap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Jurnal KeperawatanVolume 15Nomor 2, Juni2023e-ISSN 2549-8118</w:t>
      </w:r>
      <w:proofErr w:type="gramStart"/>
      <w:r w:rsidRPr="006451D1">
        <w:rPr>
          <w:szCs w:val="24"/>
        </w:rPr>
        <w:t>;p</w:t>
      </w:r>
      <w:proofErr w:type="gramEnd"/>
      <w:r w:rsidRPr="006451D1">
        <w:rPr>
          <w:szCs w:val="24"/>
        </w:rPr>
        <w:t>-ISSN20851049</w:t>
      </w:r>
      <w:r w:rsidR="00533D1B">
        <w:rPr>
          <w:szCs w:val="24"/>
        </w:rPr>
        <w:t xml:space="preserve"> </w:t>
      </w:r>
    </w:p>
    <w:p w14:paraId="358E0474" w14:textId="77777777" w:rsidR="00E1409B" w:rsidRPr="00012F5C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>
        <w:rPr>
          <w:szCs w:val="24"/>
        </w:rPr>
        <w:t>Mayasari dan Basuki.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(2024). </w:t>
      </w:r>
      <w:r w:rsidRPr="00012F5C">
        <w:rPr>
          <w:i/>
          <w:iCs/>
          <w:szCs w:val="24"/>
        </w:rPr>
        <w:t>Analisis Kuantitatif Antibiotika Pada Pasien Rawat Inap dengan Metode ATC/ DDD dan DU 90% di RSUD Kota Yogyakarta</w:t>
      </w:r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0D38FC">
        <w:rPr>
          <w:szCs w:val="24"/>
        </w:rPr>
        <w:t>JUSINDO, Vol. 6No. 2, Juli 2024</w:t>
      </w:r>
    </w:p>
    <w:p w14:paraId="244D984E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Mozayani, A., Raymon, L. P. (2008). </w:t>
      </w:r>
      <w:proofErr w:type="gramStart"/>
      <w:r w:rsidRPr="006451D1">
        <w:rPr>
          <w:i/>
          <w:iCs/>
          <w:szCs w:val="24"/>
        </w:rPr>
        <w:t>Buku Ajar Interaksi Obat Pedoman Klinis &amp; Forensik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Penerbit Buku Kedokteran: Jakarta. Hal: 1</w:t>
      </w:r>
    </w:p>
    <w:p w14:paraId="4FD8AAB9" w14:textId="53B818F0" w:rsidR="00E1409B" w:rsidRPr="002216FB" w:rsidRDefault="00E1409B" w:rsidP="002216FB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Muchtar, N. H., Herman, D., &amp; Yulistini, Y. (2018).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i/>
          <w:iCs/>
          <w:szCs w:val="24"/>
        </w:rPr>
        <w:t>Gambaran Faktor Risiko Timbulnya Tuberkulosis Paru Pada Pasien Yang Berkunjung Ke Unit Dots Rsup Dr. M. Djamil Padang Tahun 2015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Jurnal Kesehatan Andalas. Vol. 7(1): 80-87. </w:t>
      </w:r>
      <w:hyperlink r:id="rId11" w:history="1">
        <w:r w:rsidR="00533D1B" w:rsidRPr="00533D1B">
          <w:rPr>
            <w:rStyle w:val="Hyperlink"/>
            <w:color w:val="auto"/>
            <w:szCs w:val="24"/>
          </w:rPr>
          <w:t>https://doi.org/10.25077/jka.v7i1.783</w:t>
        </w:r>
      </w:hyperlink>
      <w:r w:rsidRPr="00533D1B">
        <w:rPr>
          <w:szCs w:val="24"/>
        </w:rPr>
        <w:t>.</w:t>
      </w:r>
    </w:p>
    <w:p w14:paraId="461A5280" w14:textId="77777777" w:rsidR="00E1409B" w:rsidRPr="006451D1" w:rsidRDefault="00E1409B" w:rsidP="002216FB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2216FB">
        <w:rPr>
          <w:szCs w:val="24"/>
        </w:rPr>
        <w:lastRenderedPageBreak/>
        <w:t xml:space="preserve">Nisak, U. K. </w:t>
      </w:r>
      <w:r>
        <w:rPr>
          <w:szCs w:val="24"/>
        </w:rPr>
        <w:t>(</w:t>
      </w:r>
      <w:r w:rsidRPr="002216FB">
        <w:rPr>
          <w:szCs w:val="24"/>
        </w:rPr>
        <w:t>2019</w:t>
      </w:r>
      <w:r>
        <w:rPr>
          <w:szCs w:val="24"/>
        </w:rPr>
        <w:t>)</w:t>
      </w:r>
      <w:r w:rsidRPr="002216FB">
        <w:rPr>
          <w:szCs w:val="24"/>
        </w:rPr>
        <w:t>.</w:t>
      </w:r>
      <w:proofErr w:type="gramEnd"/>
      <w:r w:rsidRPr="002216FB">
        <w:rPr>
          <w:szCs w:val="24"/>
        </w:rPr>
        <w:t xml:space="preserve"> </w:t>
      </w:r>
      <w:r w:rsidRPr="004E0F99">
        <w:rPr>
          <w:i/>
          <w:iCs/>
          <w:szCs w:val="24"/>
        </w:rPr>
        <w:t>Pengantar Rekam Medis Dan Manajemen Informasi Kesehatan</w:t>
      </w:r>
      <w:r w:rsidRPr="002216FB">
        <w:rPr>
          <w:szCs w:val="24"/>
        </w:rPr>
        <w:t xml:space="preserve">. </w:t>
      </w:r>
      <w:r>
        <w:rPr>
          <w:szCs w:val="24"/>
        </w:rPr>
        <w:t>S</w:t>
      </w:r>
      <w:r w:rsidRPr="002216FB">
        <w:rPr>
          <w:szCs w:val="24"/>
        </w:rPr>
        <w:t>idoarjo: UMSIDA PRESS</w:t>
      </w:r>
    </w:p>
    <w:p w14:paraId="7ADBC36D" w14:textId="77777777" w:rsidR="00E1409B" w:rsidRPr="006451D1" w:rsidRDefault="00E1409B" w:rsidP="00D54B1D">
      <w:pPr>
        <w:spacing w:line="240" w:lineRule="auto"/>
        <w:ind w:left="547" w:hanging="547"/>
        <w:jc w:val="both"/>
        <w:rPr>
          <w:szCs w:val="24"/>
        </w:rPr>
      </w:pPr>
      <w:proofErr w:type="gramStart"/>
      <w:r w:rsidRPr="006451D1">
        <w:rPr>
          <w:szCs w:val="24"/>
        </w:rPr>
        <w:t>Nugroho, A.W, translator.</w:t>
      </w:r>
      <w:proofErr w:type="gramEnd"/>
      <w:r w:rsidRPr="006451D1">
        <w:rPr>
          <w:szCs w:val="24"/>
        </w:rPr>
        <w:t xml:space="preserve"> Brooks, G.F, Carroll, K.C, Butel, J.S, Morse, S.A, Mietzner, T.A</w:t>
      </w:r>
      <w:r w:rsidRPr="006451D1">
        <w:rPr>
          <w:i/>
          <w:iCs/>
          <w:szCs w:val="24"/>
        </w:rPr>
        <w:t xml:space="preserve">. </w:t>
      </w:r>
      <w:r w:rsidRPr="006451D1">
        <w:rPr>
          <w:szCs w:val="24"/>
        </w:rPr>
        <w:t xml:space="preserve">(2013). </w:t>
      </w:r>
      <w:proofErr w:type="gramStart"/>
      <w:r w:rsidRPr="006451D1">
        <w:rPr>
          <w:i/>
          <w:iCs/>
          <w:szCs w:val="24"/>
        </w:rPr>
        <w:t>Mikrobiologi Kedokteran Jawetz, Melnick, &amp; Adelberg.</w:t>
      </w:r>
      <w:proofErr w:type="gramEnd"/>
      <w:r w:rsidRPr="006451D1">
        <w:rPr>
          <w:i/>
          <w:iCs/>
          <w:szCs w:val="24"/>
        </w:rPr>
        <w:t xml:space="preserve"> </w:t>
      </w:r>
      <w:proofErr w:type="gramStart"/>
      <w:r w:rsidRPr="006451D1">
        <w:rPr>
          <w:i/>
          <w:iCs/>
          <w:szCs w:val="24"/>
        </w:rPr>
        <w:t>Ed. 25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Penerbit Buku Kedokteran EGC: Jakarta</w:t>
      </w:r>
    </w:p>
    <w:p w14:paraId="5BE51F03" w14:textId="77777777" w:rsidR="00E1409B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Pani, S., Berliana, R. I., Halimah, E., Pradipta, I. S. dan Anisa, N. (2015).</w:t>
      </w:r>
      <w:proofErr w:type="gramEnd"/>
      <w:r w:rsidRPr="006451D1">
        <w:rPr>
          <w:szCs w:val="24"/>
        </w:rPr>
        <w:t xml:space="preserve"> </w:t>
      </w:r>
      <w:r w:rsidRPr="006451D1">
        <w:rPr>
          <w:i/>
          <w:iCs/>
          <w:szCs w:val="24"/>
        </w:rPr>
        <w:t>Monitoring Penggunaan Antibiotik dengan Metode ATC/DDD dan DU 90%: Studi Observasional di Seluruh Puskesmas Kabupaten Gorontalo Utara</w:t>
      </w:r>
      <w:r w:rsidRPr="006451D1">
        <w:rPr>
          <w:szCs w:val="24"/>
        </w:rPr>
        <w:t xml:space="preserve">. </w:t>
      </w:r>
      <w:proofErr w:type="gramStart"/>
      <w:r w:rsidRPr="006451D1">
        <w:rPr>
          <w:szCs w:val="24"/>
        </w:rPr>
        <w:t>4(4).</w:t>
      </w:r>
      <w:proofErr w:type="gramEnd"/>
      <w:r w:rsidRPr="006451D1">
        <w:rPr>
          <w:szCs w:val="24"/>
        </w:rPr>
        <w:t xml:space="preserve"> Halaman: 275-280. DOI: 10.15416/ijcp.2015.4.4.280</w:t>
      </w:r>
    </w:p>
    <w:p w14:paraId="7FE39E03" w14:textId="77777777" w:rsidR="00E1409B" w:rsidRPr="003320B9" w:rsidRDefault="00E1409B" w:rsidP="00D54B1D">
      <w:pPr>
        <w:spacing w:line="240" w:lineRule="auto"/>
        <w:ind w:left="540" w:hanging="540"/>
        <w:jc w:val="both"/>
        <w:rPr>
          <w:szCs w:val="24"/>
        </w:rPr>
      </w:pPr>
      <w:r>
        <w:rPr>
          <w:szCs w:val="24"/>
        </w:rPr>
        <w:t xml:space="preserve">Pasaribu, B.S., Herawaty A., Utomo, K.W. dan Aji, R.H.S. (2022). </w:t>
      </w:r>
      <w:proofErr w:type="gramStart"/>
      <w:r>
        <w:rPr>
          <w:i/>
          <w:iCs/>
          <w:szCs w:val="24"/>
        </w:rPr>
        <w:t>Metodologi Penelitian Untuk Manajemen dan Bisnis</w:t>
      </w:r>
      <w:r>
        <w:rPr>
          <w:szCs w:val="24"/>
        </w:rPr>
        <w:t>.</w:t>
      </w:r>
      <w:proofErr w:type="gramEnd"/>
      <w:r>
        <w:rPr>
          <w:szCs w:val="24"/>
        </w:rPr>
        <w:t xml:space="preserve"> Banten: Media Edu Pustaka</w:t>
      </w:r>
    </w:p>
    <w:p w14:paraId="5A31D6D1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Patricia, N.B.,</w:t>
      </w:r>
      <w:r>
        <w:rPr>
          <w:szCs w:val="24"/>
        </w:rPr>
        <w:t xml:space="preserve"> </w:t>
      </w:r>
      <w:r w:rsidRPr="006451D1">
        <w:rPr>
          <w:szCs w:val="24"/>
        </w:rPr>
        <w:t>D.</w:t>
      </w:r>
      <w:r>
        <w:rPr>
          <w:szCs w:val="24"/>
        </w:rPr>
        <w:t xml:space="preserve"> </w:t>
      </w:r>
      <w:r w:rsidRPr="006451D1">
        <w:rPr>
          <w:szCs w:val="24"/>
        </w:rPr>
        <w:t>&amp;</w:t>
      </w:r>
      <w:r>
        <w:rPr>
          <w:szCs w:val="24"/>
        </w:rPr>
        <w:t xml:space="preserve"> </w:t>
      </w:r>
      <w:r w:rsidRPr="006451D1">
        <w:rPr>
          <w:szCs w:val="24"/>
        </w:rPr>
        <w:t>S.</w:t>
      </w:r>
      <w:r>
        <w:rPr>
          <w:szCs w:val="24"/>
        </w:rPr>
        <w:t xml:space="preserve"> </w:t>
      </w:r>
      <w:r w:rsidRPr="006451D1">
        <w:rPr>
          <w:szCs w:val="24"/>
        </w:rPr>
        <w:t>(2020).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i/>
          <w:iCs/>
          <w:szCs w:val="24"/>
        </w:rPr>
        <w:t>Efek Pemberian Edukasi Health Belief Model Pada Penderita Tuberkulosis Paru Terhadap Pengetahuan Dan Persepsi Kepatuhan Pengobatan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Gema Lingkungan Kesehatan. Vol. 18(1): 58–6</w:t>
      </w:r>
    </w:p>
    <w:p w14:paraId="450B0856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>
        <w:t>Peraturan Menteri Kesehatan RI Nomor 269/Menkes/Per/III/2008 tentang Rekam Medis, (2008).</w:t>
      </w:r>
      <w:proofErr w:type="gramEnd"/>
    </w:p>
    <w:p w14:paraId="534BA11C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Prambudi, B. N., Samuel, S. B., Hanifah, I. R. (2022). </w:t>
      </w:r>
      <w:proofErr w:type="gramStart"/>
      <w:r w:rsidRPr="006451D1">
        <w:rPr>
          <w:i/>
          <w:iCs/>
          <w:szCs w:val="24"/>
        </w:rPr>
        <w:t>Hubungan Interaksi Obat Antibiotik dengan Length of StayPasien Pneumonia di Rumah Sakit “X” Ponorogo.</w:t>
      </w:r>
      <w:proofErr w:type="gramEnd"/>
      <w:r w:rsidRPr="006451D1">
        <w:rPr>
          <w:szCs w:val="24"/>
        </w:rPr>
        <w:t xml:space="preserve"> Jurnal Mandala Pharmacon Indonesia, Vol. 8 No.2 Desember2022Avaiable online at </w:t>
      </w:r>
      <w:hyperlink r:id="rId12" w:history="1">
        <w:r w:rsidRPr="006451D1">
          <w:rPr>
            <w:rStyle w:val="Hyperlink"/>
            <w:color w:val="auto"/>
            <w:szCs w:val="24"/>
            <w:u w:val="none"/>
          </w:rPr>
          <w:t>www.jurnal-pharmaconmw.com/jmpip-</w:t>
        </w:r>
      </w:hyperlink>
      <w:r w:rsidRPr="006451D1">
        <w:rPr>
          <w:szCs w:val="24"/>
        </w:rPr>
        <w:t xml:space="preserve"> </w:t>
      </w:r>
      <w:proofErr w:type="gramStart"/>
      <w:r w:rsidRPr="006451D1">
        <w:rPr>
          <w:szCs w:val="24"/>
        </w:rPr>
        <w:t>ISSN :2442</w:t>
      </w:r>
      <w:proofErr w:type="gramEnd"/>
      <w:r w:rsidRPr="006451D1">
        <w:rPr>
          <w:szCs w:val="24"/>
        </w:rPr>
        <w:t>-6032e-ISSN :2598-997</w:t>
      </w:r>
    </w:p>
    <w:p w14:paraId="17708F28" w14:textId="77777777" w:rsidR="00E1409B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Pratama, N.Y.I., Suprapti, B., Ardiansyah, A.O., &amp; Shinta, D.W. (2019</w:t>
      </w:r>
      <w:r w:rsidRPr="006451D1">
        <w:rPr>
          <w:i/>
          <w:iCs/>
          <w:szCs w:val="24"/>
        </w:rPr>
        <w:t>).</w:t>
      </w:r>
      <w:proofErr w:type="gramEnd"/>
      <w:r w:rsidRPr="006451D1">
        <w:rPr>
          <w:i/>
          <w:iCs/>
          <w:szCs w:val="24"/>
        </w:rPr>
        <w:t xml:space="preserve"> Analisis penggunaan antibiotik pada pasien rawat inap bedah dengan menggunakan defined daily dose dan drug utilization 90% di Rumah Sakit Universitas Airlangga</w:t>
      </w:r>
      <w:r w:rsidRPr="006451D1">
        <w:rPr>
          <w:szCs w:val="24"/>
        </w:rPr>
        <w:t xml:space="preserve">. Jurnal Farmasi Klinik Indonesia, 8(4), 256-263. </w:t>
      </w:r>
      <w:hyperlink r:id="rId13" w:history="1">
        <w:r w:rsidRPr="006451D1">
          <w:rPr>
            <w:rStyle w:val="Hyperlink"/>
            <w:color w:val="auto"/>
            <w:szCs w:val="24"/>
            <w:u w:val="none"/>
          </w:rPr>
          <w:t>https://doi.org/10.15416/ijcp.2019.8.4.256</w:t>
        </w:r>
      </w:hyperlink>
      <w:r w:rsidRPr="006451D1">
        <w:rPr>
          <w:szCs w:val="24"/>
        </w:rPr>
        <w:t>.</w:t>
      </w:r>
    </w:p>
    <w:p w14:paraId="5430BF28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Radji, dan Maksum.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szCs w:val="24"/>
        </w:rPr>
        <w:t xml:space="preserve">(2014). </w:t>
      </w:r>
      <w:r w:rsidRPr="006451D1">
        <w:rPr>
          <w:i/>
          <w:iCs/>
          <w:szCs w:val="24"/>
        </w:rPr>
        <w:t>Antibiotik dan Kemoterapi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Jakarta: Penerbit BukuKedokteran ECG. Hal: 3-5</w:t>
      </w:r>
    </w:p>
    <w:p w14:paraId="6D224243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Ridwan, A., Narulita, L., Widyadi, E. D. dan Suharjono. (2019). </w:t>
      </w:r>
      <w:r w:rsidRPr="006451D1">
        <w:rPr>
          <w:i/>
          <w:iCs/>
          <w:szCs w:val="24"/>
        </w:rPr>
        <w:t>Analisis Penggunaan Antibiotika Pada Pasien Penyakit Dalam Di RSUD Dr. H. Slamet Martodirdjo Pamekasan Dengan Metode ATC/DDD</w:t>
      </w:r>
      <w:r w:rsidRPr="006451D1">
        <w:rPr>
          <w:szCs w:val="24"/>
        </w:rPr>
        <w:t>. J Sains F arm Klin 6(3</w:t>
      </w:r>
      <w:proofErr w:type="gramStart"/>
      <w:r w:rsidRPr="006451D1">
        <w:rPr>
          <w:szCs w:val="24"/>
        </w:rPr>
        <w:t>) ,237</w:t>
      </w:r>
      <w:proofErr w:type="gramEnd"/>
      <w:r w:rsidRPr="006451D1">
        <w:rPr>
          <w:szCs w:val="24"/>
        </w:rPr>
        <w:t>–242 (Desember 2019)</w:t>
      </w:r>
    </w:p>
    <w:p w14:paraId="5654F149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Saepudin dan Apriyanti, Y. F. (2023).</w:t>
      </w:r>
      <w:proofErr w:type="gramEnd"/>
      <w:r w:rsidRPr="006451D1">
        <w:rPr>
          <w:szCs w:val="24"/>
        </w:rPr>
        <w:t xml:space="preserve"> </w:t>
      </w:r>
      <w:r w:rsidRPr="006451D1">
        <w:rPr>
          <w:i/>
          <w:iCs/>
          <w:szCs w:val="24"/>
        </w:rPr>
        <w:t xml:space="preserve">Review: Application </w:t>
      </w:r>
      <w:proofErr w:type="gramStart"/>
      <w:r w:rsidRPr="006451D1">
        <w:rPr>
          <w:i/>
          <w:iCs/>
          <w:szCs w:val="24"/>
        </w:rPr>
        <w:t>Of</w:t>
      </w:r>
      <w:proofErr w:type="gramEnd"/>
      <w:r w:rsidRPr="006451D1">
        <w:rPr>
          <w:i/>
          <w:iCs/>
          <w:szCs w:val="24"/>
        </w:rPr>
        <w:t xml:space="preserve"> The</w:t>
      </w:r>
      <w:r>
        <w:rPr>
          <w:i/>
          <w:iCs/>
          <w:szCs w:val="24"/>
        </w:rPr>
        <w:t xml:space="preserve"> </w:t>
      </w:r>
      <w:r w:rsidRPr="006451D1">
        <w:rPr>
          <w:i/>
          <w:iCs/>
          <w:szCs w:val="24"/>
        </w:rPr>
        <w:t>A</w:t>
      </w:r>
      <w:r>
        <w:rPr>
          <w:i/>
          <w:iCs/>
          <w:szCs w:val="24"/>
        </w:rPr>
        <w:t>TC</w:t>
      </w:r>
      <w:r w:rsidRPr="006451D1">
        <w:rPr>
          <w:i/>
          <w:iCs/>
          <w:szCs w:val="24"/>
        </w:rPr>
        <w:t>/</w:t>
      </w:r>
      <w:r>
        <w:rPr>
          <w:i/>
          <w:iCs/>
          <w:szCs w:val="24"/>
        </w:rPr>
        <w:t>DDD</w:t>
      </w:r>
      <w:r w:rsidRPr="006451D1">
        <w:rPr>
          <w:i/>
          <w:iCs/>
          <w:szCs w:val="24"/>
        </w:rPr>
        <w:t xml:space="preserve"> Method For Antibiotic Evaluation In Indonesia. </w:t>
      </w:r>
      <w:proofErr w:type="gramStart"/>
      <w:r w:rsidRPr="006451D1">
        <w:rPr>
          <w:i/>
          <w:iCs/>
          <w:szCs w:val="24"/>
        </w:rPr>
        <w:t>Medical Sains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szCs w:val="24"/>
        </w:rPr>
        <w:t>Jurnal Ilmiah Kefarmasian Vol. 8 No. 3.</w:t>
      </w:r>
      <w:proofErr w:type="gramEnd"/>
    </w:p>
    <w:p w14:paraId="13B95B8F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bookmarkStart w:id="3" w:name="_Hlk172917538"/>
      <w:r w:rsidRPr="006451D1">
        <w:rPr>
          <w:szCs w:val="24"/>
        </w:rPr>
        <w:t>Schleiss, M.R. (2007</w:t>
      </w:r>
      <w:r w:rsidRPr="006451D1">
        <w:rPr>
          <w:i/>
          <w:iCs/>
          <w:szCs w:val="24"/>
        </w:rPr>
        <w:t xml:space="preserve">). Infectious Disease: Antibiotic Therapy. In: Nelson Tex TBook </w:t>
      </w:r>
      <w:proofErr w:type="gramStart"/>
      <w:r w:rsidRPr="006451D1">
        <w:rPr>
          <w:i/>
          <w:iCs/>
          <w:szCs w:val="24"/>
        </w:rPr>
        <w:t>Of</w:t>
      </w:r>
      <w:proofErr w:type="gramEnd"/>
      <w:r w:rsidRPr="006451D1">
        <w:rPr>
          <w:i/>
          <w:iCs/>
          <w:szCs w:val="24"/>
        </w:rPr>
        <w:t xml:space="preserve"> Pediatrics. 18th ed</w:t>
      </w:r>
      <w:r w:rsidRPr="006451D1">
        <w:rPr>
          <w:szCs w:val="24"/>
        </w:rPr>
        <w:t xml:space="preserve">. Elsevier; </w:t>
      </w:r>
    </w:p>
    <w:bookmarkEnd w:id="3"/>
    <w:p w14:paraId="48FA2EDA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Short, F. L., Leea, V., Mamuna, R., Malmberga, R., Lia, L. (2021).</w:t>
      </w:r>
      <w:proofErr w:type="gramEnd"/>
      <w:r w:rsidRPr="006451D1">
        <w:rPr>
          <w:szCs w:val="24"/>
        </w:rPr>
        <w:t xml:space="preserve"> </w:t>
      </w:r>
      <w:r w:rsidRPr="006451D1">
        <w:rPr>
          <w:i/>
          <w:iCs/>
          <w:szCs w:val="24"/>
        </w:rPr>
        <w:t>Benzalkonium chloride antagonises aminoglycoside antibiotics and promotes evolution of resistance</w:t>
      </w:r>
      <w:r w:rsidRPr="006451D1">
        <w:rPr>
          <w:szCs w:val="24"/>
        </w:rPr>
        <w:t>. Monica I Espinosa, Macquarie University Undergraduate Biocide and Antibiotic Research</w:t>
      </w:r>
    </w:p>
    <w:p w14:paraId="40E439FC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bookmarkStart w:id="4" w:name="_Hlk172917813"/>
      <w:r w:rsidRPr="006451D1">
        <w:rPr>
          <w:szCs w:val="24"/>
        </w:rPr>
        <w:lastRenderedPageBreak/>
        <w:t xml:space="preserve">Skold, Ola. </w:t>
      </w:r>
      <w:proofErr w:type="gramStart"/>
      <w:r w:rsidRPr="006451D1">
        <w:rPr>
          <w:szCs w:val="24"/>
        </w:rPr>
        <w:t xml:space="preserve">(2010). </w:t>
      </w:r>
      <w:r w:rsidRPr="006451D1">
        <w:rPr>
          <w:i/>
          <w:iCs/>
          <w:szCs w:val="24"/>
        </w:rPr>
        <w:t>Antibiotic and Antibiotic Resistance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John Wiley &amp; Sons, Inc </w:t>
      </w:r>
      <w:proofErr w:type="gramStart"/>
      <w:r w:rsidRPr="006451D1">
        <w:rPr>
          <w:szCs w:val="24"/>
        </w:rPr>
        <w:t>Publication.:</w:t>
      </w:r>
      <w:proofErr w:type="gramEnd"/>
      <w:r w:rsidRPr="006451D1">
        <w:rPr>
          <w:szCs w:val="24"/>
        </w:rPr>
        <w:t xml:space="preserve"> New Jersey</w:t>
      </w:r>
    </w:p>
    <w:bookmarkEnd w:id="4"/>
    <w:p w14:paraId="0E915BC1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Sunarmi dan Kurniawaty.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szCs w:val="24"/>
        </w:rPr>
        <w:t xml:space="preserve">(2022). </w:t>
      </w:r>
      <w:r w:rsidRPr="006451D1">
        <w:rPr>
          <w:i/>
          <w:iCs/>
          <w:szCs w:val="24"/>
        </w:rPr>
        <w:t>Hubungan Karakteristik Pasien TB Paru Dengan Kejadian Tuberkulosis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szCs w:val="24"/>
        </w:rPr>
        <w:t>Volume 7, Nomor 2, Agustus 2022.</w:t>
      </w:r>
      <w:proofErr w:type="gramEnd"/>
      <w:r w:rsidRPr="006451D1">
        <w:rPr>
          <w:szCs w:val="24"/>
        </w:rPr>
        <w:t xml:space="preserve"> DOI: </w:t>
      </w:r>
      <w:hyperlink r:id="rId14" w:history="1">
        <w:r w:rsidRPr="006451D1">
          <w:rPr>
            <w:rStyle w:val="Hyperlink"/>
            <w:color w:val="auto"/>
            <w:szCs w:val="24"/>
            <w:u w:val="none"/>
          </w:rPr>
          <w:t>https://doi.org/10.36729</w:t>
        </w:r>
      </w:hyperlink>
    </w:p>
    <w:p w14:paraId="7979C178" w14:textId="77777777" w:rsidR="00E1409B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Tatro, D. S. (2009).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i/>
          <w:iCs/>
          <w:szCs w:val="24"/>
        </w:rPr>
        <w:t>Drug Interaction Fact the Authority on Dryg Interaction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Wolters Kluwer Health: St. Louis</w:t>
      </w:r>
    </w:p>
    <w:p w14:paraId="4F0007F0" w14:textId="77777777" w:rsidR="00E1409B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>
        <w:rPr>
          <w:szCs w:val="24"/>
        </w:rPr>
        <w:t>Tusshaleha, L.A., Saptahadi, L.I., Rahmadaniah, P., Rahmat, S., Ananda, P.D. (2023).</w:t>
      </w:r>
      <w:proofErr w:type="gramEnd"/>
      <w:r>
        <w:rPr>
          <w:szCs w:val="24"/>
        </w:rPr>
        <w:t xml:space="preserve"> </w:t>
      </w:r>
      <w:r w:rsidRPr="0069665D">
        <w:rPr>
          <w:i/>
          <w:iCs/>
          <w:szCs w:val="24"/>
        </w:rPr>
        <w:t>Evaluasi Penggunaan Obat Demam Tifoid Pada Pasien Rawat Inap Di Rsud Praya</w:t>
      </w:r>
      <w:r>
        <w:rPr>
          <w:i/>
          <w:iCs/>
          <w:szCs w:val="24"/>
        </w:rPr>
        <w:t xml:space="preserve"> J</w:t>
      </w:r>
      <w:r w:rsidRPr="0069665D">
        <w:rPr>
          <w:i/>
          <w:iCs/>
          <w:szCs w:val="24"/>
        </w:rPr>
        <w:t>a</w:t>
      </w:r>
      <w:r>
        <w:rPr>
          <w:i/>
          <w:iCs/>
          <w:szCs w:val="24"/>
        </w:rPr>
        <w:t>n</w:t>
      </w:r>
      <w:r w:rsidRPr="0069665D">
        <w:rPr>
          <w:i/>
          <w:iCs/>
          <w:szCs w:val="24"/>
        </w:rPr>
        <w:t>uari 2021 – Desember 2022</w:t>
      </w:r>
      <w:r>
        <w:rPr>
          <w:szCs w:val="24"/>
        </w:rPr>
        <w:t xml:space="preserve">. </w:t>
      </w:r>
      <w:r w:rsidRPr="00B47EDB">
        <w:rPr>
          <w:szCs w:val="24"/>
        </w:rPr>
        <w:t>Vol 2, No. 2, hal. 84-92</w:t>
      </w:r>
    </w:p>
    <w:p w14:paraId="4F3D5907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F251CB">
        <w:rPr>
          <w:szCs w:val="24"/>
        </w:rPr>
        <w:t>Undang-undang Republik Indonesia No.</w:t>
      </w:r>
      <w:r>
        <w:rPr>
          <w:szCs w:val="24"/>
        </w:rPr>
        <w:t xml:space="preserve"> 44</w:t>
      </w:r>
      <w:r w:rsidRPr="00F251CB">
        <w:rPr>
          <w:szCs w:val="24"/>
        </w:rPr>
        <w:t xml:space="preserve"> Tahun 2009. </w:t>
      </w:r>
      <w:proofErr w:type="gramStart"/>
      <w:r w:rsidRPr="00F251CB">
        <w:rPr>
          <w:szCs w:val="24"/>
        </w:rPr>
        <w:t xml:space="preserve">Tentang </w:t>
      </w:r>
      <w:r>
        <w:rPr>
          <w:szCs w:val="24"/>
        </w:rPr>
        <w:t>Rumah Skit</w:t>
      </w:r>
      <w:r w:rsidRPr="00F251CB">
        <w:rPr>
          <w:szCs w:val="24"/>
        </w:rPr>
        <w:t>.</w:t>
      </w:r>
      <w:proofErr w:type="gramEnd"/>
      <w:r w:rsidRPr="00F251CB">
        <w:rPr>
          <w:szCs w:val="24"/>
        </w:rPr>
        <w:t xml:space="preserve"> Jakarta.</w:t>
      </w:r>
    </w:p>
    <w:p w14:paraId="7F8D4F62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Wahyutomo, Ridha. (2020). </w:t>
      </w:r>
      <w:r w:rsidRPr="006451D1">
        <w:rPr>
          <w:i/>
          <w:iCs/>
          <w:szCs w:val="24"/>
        </w:rPr>
        <w:t>Antibiotik: Paham bagi Orang Awam</w:t>
      </w:r>
      <w:r w:rsidRPr="006451D1">
        <w:rPr>
          <w:szCs w:val="24"/>
        </w:rPr>
        <w:t xml:space="preserve">. </w:t>
      </w:r>
      <w:proofErr w:type="gramStart"/>
      <w:r w:rsidRPr="006451D1">
        <w:rPr>
          <w:szCs w:val="24"/>
        </w:rPr>
        <w:t>Pilar Nusantara.</w:t>
      </w:r>
      <w:proofErr w:type="gramEnd"/>
      <w:r w:rsidRPr="006451D1">
        <w:rPr>
          <w:szCs w:val="24"/>
        </w:rPr>
        <w:t xml:space="preserve"> Hal 2 – 3.</w:t>
      </w:r>
    </w:p>
    <w:p w14:paraId="6B2B6DBE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Wiffen, P., Mitchell M., Snelling M, dan Stoner N. (2007). </w:t>
      </w:r>
      <w:proofErr w:type="gramStart"/>
      <w:r w:rsidRPr="006451D1">
        <w:rPr>
          <w:i/>
          <w:iCs/>
          <w:szCs w:val="24"/>
        </w:rPr>
        <w:t>Oxford Handbook of Clinical Pharmacy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Oxford University Press: England. Hal: 24-25</w:t>
      </w:r>
    </w:p>
    <w:p w14:paraId="7C1DF7B3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bookmarkStart w:id="5" w:name="_Hlk172917560"/>
      <w:proofErr w:type="gramStart"/>
      <w:r w:rsidRPr="006451D1">
        <w:rPr>
          <w:szCs w:val="24"/>
        </w:rPr>
        <w:t>Wilson.,</w:t>
      </w:r>
      <w:proofErr w:type="gramEnd"/>
      <w:r w:rsidRPr="006451D1">
        <w:rPr>
          <w:szCs w:val="24"/>
        </w:rPr>
        <w:t xml:space="preserve"> Mary, E. (2019). </w:t>
      </w:r>
      <w:r w:rsidRPr="006451D1">
        <w:rPr>
          <w:i/>
          <w:iCs/>
          <w:szCs w:val="24"/>
        </w:rPr>
        <w:t>Antibiotics what everyone needs to know</w:t>
      </w:r>
      <w:r w:rsidRPr="006451D1">
        <w:rPr>
          <w:szCs w:val="24"/>
        </w:rPr>
        <w:t>. Oxford university press: New York. Page 1-5</w:t>
      </w:r>
    </w:p>
    <w:bookmarkEnd w:id="5"/>
    <w:p w14:paraId="24B47A9A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r w:rsidRPr="006451D1">
        <w:rPr>
          <w:szCs w:val="24"/>
        </w:rPr>
        <w:t xml:space="preserve">Wolters Kluwer. </w:t>
      </w:r>
      <w:proofErr w:type="gramStart"/>
      <w:r w:rsidRPr="006451D1">
        <w:rPr>
          <w:szCs w:val="24"/>
        </w:rPr>
        <w:t xml:space="preserve">(2022). </w:t>
      </w:r>
      <w:r w:rsidRPr="006451D1">
        <w:rPr>
          <w:i/>
          <w:iCs/>
          <w:szCs w:val="24"/>
        </w:rPr>
        <w:t>Lexicomp® Editors Take Preventing Medication Errors</w:t>
      </w:r>
      <w:r>
        <w:rPr>
          <w:i/>
          <w:iCs/>
          <w:szCs w:val="24"/>
        </w:rPr>
        <w:t xml:space="preserve"> </w:t>
      </w:r>
      <w:r w:rsidRPr="006451D1">
        <w:rPr>
          <w:i/>
          <w:iCs/>
          <w:szCs w:val="24"/>
        </w:rPr>
        <w:t>As</w:t>
      </w:r>
      <w:r>
        <w:rPr>
          <w:i/>
          <w:iCs/>
          <w:szCs w:val="24"/>
        </w:rPr>
        <w:t xml:space="preserve"> </w:t>
      </w:r>
      <w:r w:rsidRPr="006451D1">
        <w:rPr>
          <w:i/>
          <w:iCs/>
          <w:szCs w:val="24"/>
        </w:rPr>
        <w:t>Seriously As You Do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</w:t>
      </w:r>
      <w:hyperlink r:id="rId15" w:history="1">
        <w:r w:rsidRPr="006451D1">
          <w:rPr>
            <w:rStyle w:val="Hyperlink"/>
            <w:color w:val="auto"/>
            <w:szCs w:val="24"/>
            <w:u w:val="none"/>
          </w:rPr>
          <w:t>https://go.wolterskluwer.com/lexicomp-drug-references-int</w:t>
        </w:r>
      </w:hyperlink>
      <w:r w:rsidRPr="006451D1">
        <w:rPr>
          <w:szCs w:val="24"/>
        </w:rPr>
        <w:t xml:space="preserve"> </w:t>
      </w:r>
    </w:p>
    <w:p w14:paraId="3AD02110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Yeni.,</w:t>
      </w:r>
      <w:proofErr w:type="gramEnd"/>
      <w:r w:rsidRPr="006451D1">
        <w:rPr>
          <w:szCs w:val="24"/>
        </w:rPr>
        <w:t xml:space="preserve"> dan Farida. </w:t>
      </w:r>
      <w:proofErr w:type="gramStart"/>
      <w:r w:rsidRPr="006451D1">
        <w:rPr>
          <w:szCs w:val="24"/>
        </w:rPr>
        <w:t xml:space="preserve">(2020). </w:t>
      </w:r>
      <w:r w:rsidRPr="006451D1">
        <w:rPr>
          <w:i/>
          <w:iCs/>
          <w:szCs w:val="24"/>
        </w:rPr>
        <w:t>Profil Pasien Penggunaan Antibiotik Pada Kasus Community-Aquired Pneumonia Rawat Inap di Rumah Sakit Akademik Wilayah Sukoharjo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szCs w:val="24"/>
        </w:rPr>
        <w:t>Journal of Pharmaceutical Science and Clinical Research.</w:t>
      </w:r>
      <w:proofErr w:type="gramEnd"/>
    </w:p>
    <w:p w14:paraId="5D9148B7" w14:textId="77777777" w:rsidR="00E1409B" w:rsidRDefault="00E1409B" w:rsidP="00B34697">
      <w:pPr>
        <w:spacing w:line="240" w:lineRule="auto"/>
        <w:ind w:left="540" w:hanging="540"/>
        <w:jc w:val="both"/>
        <w:rPr>
          <w:szCs w:val="24"/>
        </w:rPr>
      </w:pPr>
      <w:proofErr w:type="gramStart"/>
      <w:r w:rsidRPr="006451D1">
        <w:rPr>
          <w:szCs w:val="24"/>
        </w:rPr>
        <w:t>Yuliawati.,</w:t>
      </w:r>
      <w:proofErr w:type="gramEnd"/>
      <w:r w:rsidRPr="006451D1">
        <w:rPr>
          <w:szCs w:val="24"/>
        </w:rPr>
        <w:t xml:space="preserve"> Dhigna., Sardiana, E. dan Savira, R. D. (2021). </w:t>
      </w:r>
      <w:proofErr w:type="gramStart"/>
      <w:r w:rsidRPr="006451D1">
        <w:rPr>
          <w:i/>
          <w:iCs/>
          <w:szCs w:val="24"/>
        </w:rPr>
        <w:t>Analisis Potensi Interaksi Obat Pasien Geriatri di Bangsal Penyakit Dalam Salah Satu Rumah Sakit di Jambi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szCs w:val="24"/>
        </w:rPr>
        <w:t>Indonesian Journal of Pharma Science.</w:t>
      </w:r>
      <w:proofErr w:type="gramEnd"/>
      <w:r w:rsidRPr="006451D1">
        <w:rPr>
          <w:szCs w:val="24"/>
        </w:rPr>
        <w:t xml:space="preserve"> Vol. 1 (1) Hal.21-27 </w:t>
      </w:r>
    </w:p>
    <w:p w14:paraId="299F6F85" w14:textId="77777777" w:rsidR="00E1409B" w:rsidRPr="006451D1" w:rsidRDefault="00E1409B" w:rsidP="00B34697">
      <w:pPr>
        <w:spacing w:line="240" w:lineRule="auto"/>
        <w:ind w:left="540" w:hanging="540"/>
        <w:jc w:val="both"/>
        <w:rPr>
          <w:szCs w:val="24"/>
        </w:rPr>
      </w:pPr>
      <w:r w:rsidRPr="00B34697">
        <w:rPr>
          <w:szCs w:val="24"/>
        </w:rPr>
        <w:t xml:space="preserve">Yunita, N., </w:t>
      </w:r>
      <w:proofErr w:type="gramStart"/>
      <w:r w:rsidRPr="00B34697">
        <w:rPr>
          <w:szCs w:val="24"/>
        </w:rPr>
        <w:t>Husin.,</w:t>
      </w:r>
      <w:proofErr w:type="gramEnd"/>
      <w:r w:rsidRPr="00B34697">
        <w:rPr>
          <w:szCs w:val="24"/>
        </w:rPr>
        <w:t xml:space="preserve"> Ningsih, E.R. (2023). </w:t>
      </w:r>
      <w:proofErr w:type="gramStart"/>
      <w:r w:rsidRPr="00B34697">
        <w:rPr>
          <w:i/>
          <w:iCs/>
          <w:szCs w:val="24"/>
        </w:rPr>
        <w:t>Tingkat Kepuasan Pasien Pengguna Sistem Pendaftaran Rawat Jalan Sistem Online</w:t>
      </w:r>
      <w:r w:rsidRPr="00B34697">
        <w:rPr>
          <w:szCs w:val="24"/>
        </w:rPr>
        <w:t>.</w:t>
      </w:r>
      <w:proofErr w:type="gramEnd"/>
      <w:r w:rsidRPr="00B34697">
        <w:rPr>
          <w:szCs w:val="24"/>
        </w:rPr>
        <w:t xml:space="preserve"> CV. Science Techno Direct</w:t>
      </w:r>
    </w:p>
    <w:p w14:paraId="64860F64" w14:textId="77777777" w:rsidR="00E1409B" w:rsidRPr="006451D1" w:rsidRDefault="00E1409B" w:rsidP="00D54B1D">
      <w:pPr>
        <w:spacing w:line="240" w:lineRule="auto"/>
        <w:ind w:left="540" w:hanging="540"/>
        <w:jc w:val="both"/>
        <w:rPr>
          <w:szCs w:val="24"/>
        </w:rPr>
      </w:pPr>
      <w:bookmarkStart w:id="6" w:name="_Hlk172917432"/>
      <w:proofErr w:type="gramStart"/>
      <w:r w:rsidRPr="006451D1">
        <w:rPr>
          <w:szCs w:val="24"/>
        </w:rPr>
        <w:t>Yusnita, R., Meylina, L., Ibrahim, A., &amp; Rijai, L. (2018).</w:t>
      </w:r>
      <w:proofErr w:type="gramEnd"/>
      <w:r w:rsidRPr="006451D1">
        <w:rPr>
          <w:szCs w:val="24"/>
        </w:rPr>
        <w:t xml:space="preserve"> </w:t>
      </w:r>
      <w:proofErr w:type="gramStart"/>
      <w:r w:rsidRPr="006451D1">
        <w:rPr>
          <w:i/>
          <w:iCs/>
          <w:szCs w:val="24"/>
        </w:rPr>
        <w:t>Kajian Efektivitas Penggunaan Antibiotik Pada Pasien Infeksi Saluran Kemih (ISK) DI Rumah Sakit Samarinda Medika Citra (SMC) Kota Samarinda</w:t>
      </w:r>
      <w:r w:rsidRPr="006451D1">
        <w:rPr>
          <w:szCs w:val="24"/>
        </w:rPr>
        <w:t>.</w:t>
      </w:r>
      <w:proofErr w:type="gramEnd"/>
      <w:r w:rsidRPr="006451D1">
        <w:rPr>
          <w:szCs w:val="24"/>
        </w:rPr>
        <w:t xml:space="preserve"> Proceeding of the 5th Mulawarman Pharmaceuticals Conferences, 7(April 2017), 57–62.</w:t>
      </w:r>
      <w:bookmarkStart w:id="7" w:name="_GoBack"/>
      <w:bookmarkEnd w:id="2"/>
      <w:bookmarkEnd w:id="6"/>
      <w:bookmarkEnd w:id="7"/>
    </w:p>
    <w:sectPr w:rsidR="00E1409B" w:rsidRPr="006451D1" w:rsidSect="00741792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5D3F4" w14:textId="77777777" w:rsidR="003E0527" w:rsidRDefault="003E0527" w:rsidP="00AD0D15">
      <w:pPr>
        <w:spacing w:after="0" w:line="240" w:lineRule="auto"/>
      </w:pPr>
      <w:r>
        <w:separator/>
      </w:r>
    </w:p>
  </w:endnote>
  <w:endnote w:type="continuationSeparator" w:id="0">
    <w:p w14:paraId="773E3965" w14:textId="77777777" w:rsidR="003E0527" w:rsidRDefault="003E0527" w:rsidP="00AD0D15">
      <w:pPr>
        <w:spacing w:after="0" w:line="240" w:lineRule="auto"/>
      </w:pPr>
      <w:r>
        <w:continuationSeparator/>
      </w:r>
    </w:p>
  </w:endnote>
  <w:endnote w:type="continuationNotice" w:id="1">
    <w:p w14:paraId="394373DA" w14:textId="77777777" w:rsidR="003E0527" w:rsidRDefault="003E05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E892E" w14:textId="77777777" w:rsidR="00691A89" w:rsidRDefault="00691A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1792">
      <w:rPr>
        <w:noProof/>
      </w:rPr>
      <w:t>5</w:t>
    </w:r>
    <w:r>
      <w:fldChar w:fldCharType="end"/>
    </w:r>
  </w:p>
  <w:p w14:paraId="6E319A2D" w14:textId="77777777" w:rsidR="00691A89" w:rsidRDefault="00691A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F611E" w14:textId="77777777" w:rsidR="00691A89" w:rsidRDefault="00691A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1792">
      <w:rPr>
        <w:noProof/>
      </w:rPr>
      <w:t>1</w:t>
    </w:r>
    <w:r>
      <w:fldChar w:fldCharType="end"/>
    </w:r>
  </w:p>
  <w:p w14:paraId="4B8DA22D" w14:textId="77777777" w:rsidR="00691A89" w:rsidRDefault="00691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A9475" w14:textId="77777777" w:rsidR="003E0527" w:rsidRDefault="003E0527" w:rsidP="00AD0D15">
      <w:pPr>
        <w:spacing w:after="0" w:line="240" w:lineRule="auto"/>
      </w:pPr>
      <w:r>
        <w:separator/>
      </w:r>
    </w:p>
  </w:footnote>
  <w:footnote w:type="continuationSeparator" w:id="0">
    <w:p w14:paraId="4FCAF609" w14:textId="77777777" w:rsidR="003E0527" w:rsidRDefault="003E0527" w:rsidP="00AD0D15">
      <w:pPr>
        <w:spacing w:after="0" w:line="240" w:lineRule="auto"/>
      </w:pPr>
      <w:r>
        <w:continuationSeparator/>
      </w:r>
    </w:p>
  </w:footnote>
  <w:footnote w:type="continuationNotice" w:id="1">
    <w:p w14:paraId="1126C378" w14:textId="77777777" w:rsidR="003E0527" w:rsidRDefault="003E05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3B0F0" w14:textId="77777777" w:rsidR="00691A89" w:rsidRDefault="00691A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7DA8F" w14:textId="77777777" w:rsidR="00691A89" w:rsidRPr="00127FB3" w:rsidRDefault="00691A89" w:rsidP="00127FB3">
    <w:pPr>
      <w:pStyle w:val="Header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EA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56E6E02"/>
    <w:multiLevelType w:val="hybridMultilevel"/>
    <w:tmpl w:val="22BE3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B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2D4CA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13228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0B474F81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D45538E"/>
    <w:multiLevelType w:val="hybridMultilevel"/>
    <w:tmpl w:val="AF04B8E6"/>
    <w:lvl w:ilvl="0" w:tplc="1A243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D1AB1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4354F1"/>
    <w:multiLevelType w:val="multilevel"/>
    <w:tmpl w:val="E3B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4216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696250B"/>
    <w:multiLevelType w:val="hybridMultilevel"/>
    <w:tmpl w:val="A342AFA8"/>
    <w:lvl w:ilvl="0" w:tplc="04090019">
      <w:start w:val="1"/>
      <w:numFmt w:val="lowerLetter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1">
    <w:nsid w:val="17CF057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BA52FDD"/>
    <w:multiLevelType w:val="multilevel"/>
    <w:tmpl w:val="EFBC87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F03CD3"/>
    <w:multiLevelType w:val="multilevel"/>
    <w:tmpl w:val="7504A60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F1B04F6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EB2704"/>
    <w:multiLevelType w:val="multilevel"/>
    <w:tmpl w:val="0E0C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087F1C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E0403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9B3BAC"/>
    <w:multiLevelType w:val="hybridMultilevel"/>
    <w:tmpl w:val="FDE24B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20C2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69F52E1"/>
    <w:multiLevelType w:val="hybridMultilevel"/>
    <w:tmpl w:val="9D94B6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DD26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84922E6"/>
    <w:multiLevelType w:val="hybridMultilevel"/>
    <w:tmpl w:val="EE54B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3845BD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4">
    <w:nsid w:val="2EBD4ADB"/>
    <w:multiLevelType w:val="hybridMultilevel"/>
    <w:tmpl w:val="F7F2B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67DC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3F5054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872FA7"/>
    <w:multiLevelType w:val="hybridMultilevel"/>
    <w:tmpl w:val="C7D8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481DF4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9">
    <w:nsid w:val="3EE63ED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3F5D1E81"/>
    <w:multiLevelType w:val="hybridMultilevel"/>
    <w:tmpl w:val="908E2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406400F8"/>
    <w:multiLevelType w:val="multilevel"/>
    <w:tmpl w:val="912C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780E4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07934E8"/>
    <w:multiLevelType w:val="hybridMultilevel"/>
    <w:tmpl w:val="AC4A0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C63144"/>
    <w:multiLevelType w:val="multilevel"/>
    <w:tmpl w:val="6F5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466C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17E43A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1C14AC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1E47AF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49018F2"/>
    <w:multiLevelType w:val="hybridMultilevel"/>
    <w:tmpl w:val="79E8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D034B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1">
    <w:nsid w:val="46777BB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7943439"/>
    <w:multiLevelType w:val="multilevel"/>
    <w:tmpl w:val="81BA40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827416D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BD6C68F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DBA2E92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5">
    <w:nsid w:val="4E491ADF"/>
    <w:multiLevelType w:val="multilevel"/>
    <w:tmpl w:val="EB8CE552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6">
    <w:nsid w:val="4EA97CA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7">
    <w:nsid w:val="4F99638D"/>
    <w:multiLevelType w:val="hybridMultilevel"/>
    <w:tmpl w:val="BBF63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870E06"/>
    <w:multiLevelType w:val="hybridMultilevel"/>
    <w:tmpl w:val="7EF03A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1142F04"/>
    <w:multiLevelType w:val="hybridMultilevel"/>
    <w:tmpl w:val="D3E8E6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0F5022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1">
    <w:nsid w:val="56746EF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EC58C0"/>
    <w:multiLevelType w:val="hybridMultilevel"/>
    <w:tmpl w:val="0A62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7254D3"/>
    <w:multiLevelType w:val="hybridMultilevel"/>
    <w:tmpl w:val="B2388F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060477"/>
    <w:multiLevelType w:val="hybridMultilevel"/>
    <w:tmpl w:val="FF063B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D1A713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D6B2A7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61BF1B9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58">
    <w:nsid w:val="61E97356"/>
    <w:multiLevelType w:val="hybridMultilevel"/>
    <w:tmpl w:val="FFFFFFFF"/>
    <w:lvl w:ilvl="0" w:tplc="0456A22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1EB3E6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2AB7E75"/>
    <w:multiLevelType w:val="hybridMultilevel"/>
    <w:tmpl w:val="423686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3CC581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3EB6EE7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5C458D6"/>
    <w:multiLevelType w:val="hybridMultilevel"/>
    <w:tmpl w:val="9DD8D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C37ED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A51673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  <w:rPr>
        <w:rFonts w:cs="Times New Roman"/>
      </w:rPr>
    </w:lvl>
  </w:abstractNum>
  <w:abstractNum w:abstractNumId="66">
    <w:nsid w:val="6BAF73C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BF97B04"/>
    <w:multiLevelType w:val="multilevel"/>
    <w:tmpl w:val="D270B7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8">
    <w:nsid w:val="6F113540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9">
    <w:nsid w:val="700425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33B00E4"/>
    <w:multiLevelType w:val="multilevel"/>
    <w:tmpl w:val="93EE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242C04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2">
    <w:nsid w:val="79340CDF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9905A1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BE606CB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9"/>
  </w:num>
  <w:num w:numId="2">
    <w:abstractNumId w:val="40"/>
  </w:num>
  <w:num w:numId="3">
    <w:abstractNumId w:val="46"/>
    <w:lvlOverride w:ilvl="0">
      <w:startOverride w:val="3"/>
    </w:lvlOverride>
    <w:lvlOverride w:ilvl="1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</w:num>
  <w:num w:numId="5">
    <w:abstractNumId w:val="44"/>
  </w:num>
  <w:num w:numId="6">
    <w:abstractNumId w:val="71"/>
  </w:num>
  <w:num w:numId="7">
    <w:abstractNumId w:val="68"/>
  </w:num>
  <w:num w:numId="8">
    <w:abstractNumId w:val="69"/>
  </w:num>
  <w:num w:numId="9">
    <w:abstractNumId w:val="30"/>
  </w:num>
  <w:num w:numId="10">
    <w:abstractNumId w:val="35"/>
  </w:num>
  <w:num w:numId="11">
    <w:abstractNumId w:val="67"/>
  </w:num>
  <w:num w:numId="12">
    <w:abstractNumId w:val="55"/>
  </w:num>
  <w:num w:numId="13">
    <w:abstractNumId w:val="56"/>
  </w:num>
  <w:num w:numId="14">
    <w:abstractNumId w:val="32"/>
  </w:num>
  <w:num w:numId="15">
    <w:abstractNumId w:val="19"/>
  </w:num>
  <w:num w:numId="16">
    <w:abstractNumId w:val="2"/>
  </w:num>
  <w:num w:numId="17">
    <w:abstractNumId w:val="45"/>
  </w:num>
  <w:num w:numId="18">
    <w:abstractNumId w:val="62"/>
  </w:num>
  <w:num w:numId="19">
    <w:abstractNumId w:val="58"/>
  </w:num>
  <w:num w:numId="20">
    <w:abstractNumId w:val="5"/>
  </w:num>
  <w:num w:numId="21">
    <w:abstractNumId w:val="57"/>
  </w:num>
  <w:num w:numId="22">
    <w:abstractNumId w:val="72"/>
  </w:num>
  <w:num w:numId="23">
    <w:abstractNumId w:val="17"/>
  </w:num>
  <w:num w:numId="24">
    <w:abstractNumId w:val="41"/>
  </w:num>
  <w:num w:numId="25">
    <w:abstractNumId w:val="29"/>
  </w:num>
  <w:num w:numId="26">
    <w:abstractNumId w:val="37"/>
  </w:num>
  <w:num w:numId="27">
    <w:abstractNumId w:val="38"/>
  </w:num>
  <w:num w:numId="28">
    <w:abstractNumId w:val="36"/>
  </w:num>
  <w:num w:numId="29">
    <w:abstractNumId w:val="43"/>
  </w:num>
  <w:num w:numId="30">
    <w:abstractNumId w:val="23"/>
  </w:num>
  <w:num w:numId="31">
    <w:abstractNumId w:val="7"/>
  </w:num>
  <w:num w:numId="32">
    <w:abstractNumId w:val="28"/>
  </w:num>
  <w:num w:numId="33">
    <w:abstractNumId w:val="9"/>
  </w:num>
  <w:num w:numId="34">
    <w:abstractNumId w:val="0"/>
  </w:num>
  <w:num w:numId="35">
    <w:abstractNumId w:val="51"/>
  </w:num>
  <w:num w:numId="36">
    <w:abstractNumId w:val="11"/>
  </w:num>
  <w:num w:numId="37">
    <w:abstractNumId w:val="21"/>
  </w:num>
  <w:num w:numId="38">
    <w:abstractNumId w:val="61"/>
  </w:num>
  <w:num w:numId="39">
    <w:abstractNumId w:val="14"/>
  </w:num>
  <w:num w:numId="40">
    <w:abstractNumId w:val="73"/>
  </w:num>
  <w:num w:numId="41">
    <w:abstractNumId w:val="16"/>
  </w:num>
  <w:num w:numId="42">
    <w:abstractNumId w:val="25"/>
  </w:num>
  <w:num w:numId="43">
    <w:abstractNumId w:val="50"/>
  </w:num>
  <w:num w:numId="44">
    <w:abstractNumId w:val="66"/>
  </w:num>
  <w:num w:numId="45">
    <w:abstractNumId w:val="74"/>
  </w:num>
  <w:num w:numId="46">
    <w:abstractNumId w:val="65"/>
  </w:num>
  <w:num w:numId="47">
    <w:abstractNumId w:val="64"/>
  </w:num>
  <w:num w:numId="48">
    <w:abstractNumId w:val="26"/>
  </w:num>
  <w:num w:numId="49">
    <w:abstractNumId w:val="3"/>
  </w:num>
  <w:num w:numId="50">
    <w:abstractNumId w:val="33"/>
  </w:num>
  <w:num w:numId="51">
    <w:abstractNumId w:val="39"/>
  </w:num>
  <w:num w:numId="52">
    <w:abstractNumId w:val="1"/>
  </w:num>
  <w:num w:numId="53">
    <w:abstractNumId w:val="47"/>
  </w:num>
  <w:num w:numId="54">
    <w:abstractNumId w:val="53"/>
  </w:num>
  <w:num w:numId="55">
    <w:abstractNumId w:val="49"/>
  </w:num>
  <w:num w:numId="56">
    <w:abstractNumId w:val="20"/>
  </w:num>
  <w:num w:numId="57">
    <w:abstractNumId w:val="8"/>
  </w:num>
  <w:num w:numId="58">
    <w:abstractNumId w:val="54"/>
  </w:num>
  <w:num w:numId="59">
    <w:abstractNumId w:val="60"/>
  </w:num>
  <w:num w:numId="60">
    <w:abstractNumId w:val="13"/>
  </w:num>
  <w:num w:numId="61">
    <w:abstractNumId w:val="48"/>
  </w:num>
  <w:num w:numId="62">
    <w:abstractNumId w:val="24"/>
  </w:num>
  <w:num w:numId="63">
    <w:abstractNumId w:val="34"/>
  </w:num>
  <w:num w:numId="64">
    <w:abstractNumId w:val="70"/>
  </w:num>
  <w:num w:numId="65">
    <w:abstractNumId w:val="31"/>
  </w:num>
  <w:num w:numId="66">
    <w:abstractNumId w:val="12"/>
  </w:num>
  <w:num w:numId="67">
    <w:abstractNumId w:val="15"/>
  </w:num>
  <w:num w:numId="68">
    <w:abstractNumId w:val="42"/>
  </w:num>
  <w:num w:numId="69">
    <w:abstractNumId w:val="18"/>
  </w:num>
  <w:num w:numId="70">
    <w:abstractNumId w:val="6"/>
  </w:num>
  <w:num w:numId="71">
    <w:abstractNumId w:val="22"/>
  </w:num>
  <w:num w:numId="72">
    <w:abstractNumId w:val="52"/>
  </w:num>
  <w:num w:numId="73">
    <w:abstractNumId w:val="27"/>
  </w:num>
  <w:num w:numId="74">
    <w:abstractNumId w:val="10"/>
  </w:num>
  <w:num w:numId="75">
    <w:abstractNumId w:val="6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07"/>
    <w:rsid w:val="0000004E"/>
    <w:rsid w:val="00000CDA"/>
    <w:rsid w:val="0000110F"/>
    <w:rsid w:val="00002443"/>
    <w:rsid w:val="000044EC"/>
    <w:rsid w:val="00007422"/>
    <w:rsid w:val="00010063"/>
    <w:rsid w:val="00010660"/>
    <w:rsid w:val="0001114B"/>
    <w:rsid w:val="000123DB"/>
    <w:rsid w:val="00012F5C"/>
    <w:rsid w:val="0001418C"/>
    <w:rsid w:val="00016A0C"/>
    <w:rsid w:val="00016E5C"/>
    <w:rsid w:val="0001769D"/>
    <w:rsid w:val="00020163"/>
    <w:rsid w:val="00021991"/>
    <w:rsid w:val="00021BB7"/>
    <w:rsid w:val="000221FD"/>
    <w:rsid w:val="00025F4F"/>
    <w:rsid w:val="0002637C"/>
    <w:rsid w:val="0003136D"/>
    <w:rsid w:val="00035150"/>
    <w:rsid w:val="00037E7D"/>
    <w:rsid w:val="00040CE5"/>
    <w:rsid w:val="00040F7B"/>
    <w:rsid w:val="00045122"/>
    <w:rsid w:val="000472DD"/>
    <w:rsid w:val="0005090B"/>
    <w:rsid w:val="000519D0"/>
    <w:rsid w:val="00052206"/>
    <w:rsid w:val="00052299"/>
    <w:rsid w:val="00052C41"/>
    <w:rsid w:val="00053FA5"/>
    <w:rsid w:val="00054869"/>
    <w:rsid w:val="00054D45"/>
    <w:rsid w:val="0005546B"/>
    <w:rsid w:val="00055528"/>
    <w:rsid w:val="0005589B"/>
    <w:rsid w:val="0006001A"/>
    <w:rsid w:val="00060CEE"/>
    <w:rsid w:val="00062481"/>
    <w:rsid w:val="00062E31"/>
    <w:rsid w:val="00063398"/>
    <w:rsid w:val="00064389"/>
    <w:rsid w:val="00067A8E"/>
    <w:rsid w:val="00070E87"/>
    <w:rsid w:val="00070F62"/>
    <w:rsid w:val="00071612"/>
    <w:rsid w:val="00072192"/>
    <w:rsid w:val="00072AFC"/>
    <w:rsid w:val="000732A0"/>
    <w:rsid w:val="00073F46"/>
    <w:rsid w:val="0007428F"/>
    <w:rsid w:val="00074CEC"/>
    <w:rsid w:val="000769D8"/>
    <w:rsid w:val="00076AEF"/>
    <w:rsid w:val="000801F5"/>
    <w:rsid w:val="000803C1"/>
    <w:rsid w:val="00080926"/>
    <w:rsid w:val="00081E03"/>
    <w:rsid w:val="000838BB"/>
    <w:rsid w:val="00084608"/>
    <w:rsid w:val="00086097"/>
    <w:rsid w:val="0008609B"/>
    <w:rsid w:val="000872C5"/>
    <w:rsid w:val="000879B1"/>
    <w:rsid w:val="00087F43"/>
    <w:rsid w:val="00090770"/>
    <w:rsid w:val="0009560B"/>
    <w:rsid w:val="00095B33"/>
    <w:rsid w:val="00097406"/>
    <w:rsid w:val="00097916"/>
    <w:rsid w:val="000A05EE"/>
    <w:rsid w:val="000A0AE6"/>
    <w:rsid w:val="000A3FCB"/>
    <w:rsid w:val="000A4077"/>
    <w:rsid w:val="000A4AE9"/>
    <w:rsid w:val="000A57D2"/>
    <w:rsid w:val="000A5F7B"/>
    <w:rsid w:val="000B1005"/>
    <w:rsid w:val="000B1A0E"/>
    <w:rsid w:val="000B2FF0"/>
    <w:rsid w:val="000B33D5"/>
    <w:rsid w:val="000B3548"/>
    <w:rsid w:val="000B3825"/>
    <w:rsid w:val="000B7560"/>
    <w:rsid w:val="000C00CE"/>
    <w:rsid w:val="000C269E"/>
    <w:rsid w:val="000C47CE"/>
    <w:rsid w:val="000D023E"/>
    <w:rsid w:val="000D1133"/>
    <w:rsid w:val="000D2C04"/>
    <w:rsid w:val="000D38FC"/>
    <w:rsid w:val="000D65A2"/>
    <w:rsid w:val="000D76FA"/>
    <w:rsid w:val="000D7FEC"/>
    <w:rsid w:val="000E158D"/>
    <w:rsid w:val="000E28B1"/>
    <w:rsid w:val="000E4A52"/>
    <w:rsid w:val="000E5964"/>
    <w:rsid w:val="000F1D06"/>
    <w:rsid w:val="000F3F76"/>
    <w:rsid w:val="000F5C8E"/>
    <w:rsid w:val="000F6AB5"/>
    <w:rsid w:val="000F6B86"/>
    <w:rsid w:val="001004D8"/>
    <w:rsid w:val="00100DA4"/>
    <w:rsid w:val="00101E65"/>
    <w:rsid w:val="001054FE"/>
    <w:rsid w:val="00105C60"/>
    <w:rsid w:val="0010769E"/>
    <w:rsid w:val="0011465F"/>
    <w:rsid w:val="001147AC"/>
    <w:rsid w:val="00116631"/>
    <w:rsid w:val="00117BFB"/>
    <w:rsid w:val="00120E1C"/>
    <w:rsid w:val="00122AE2"/>
    <w:rsid w:val="00122BC5"/>
    <w:rsid w:val="00125702"/>
    <w:rsid w:val="0012709E"/>
    <w:rsid w:val="001270BE"/>
    <w:rsid w:val="00127FB3"/>
    <w:rsid w:val="0013061A"/>
    <w:rsid w:val="001306B9"/>
    <w:rsid w:val="001321C7"/>
    <w:rsid w:val="00132F35"/>
    <w:rsid w:val="00133A77"/>
    <w:rsid w:val="001341D8"/>
    <w:rsid w:val="0013439E"/>
    <w:rsid w:val="00134F76"/>
    <w:rsid w:val="00137CF4"/>
    <w:rsid w:val="00140C83"/>
    <w:rsid w:val="00140D2A"/>
    <w:rsid w:val="00141810"/>
    <w:rsid w:val="0014242C"/>
    <w:rsid w:val="00143220"/>
    <w:rsid w:val="00143F7E"/>
    <w:rsid w:val="00144035"/>
    <w:rsid w:val="0014658A"/>
    <w:rsid w:val="001507F5"/>
    <w:rsid w:val="00153837"/>
    <w:rsid w:val="00154F67"/>
    <w:rsid w:val="0016068B"/>
    <w:rsid w:val="00160AE0"/>
    <w:rsid w:val="0016243F"/>
    <w:rsid w:val="001640C7"/>
    <w:rsid w:val="00164876"/>
    <w:rsid w:val="001707FD"/>
    <w:rsid w:val="00170A6A"/>
    <w:rsid w:val="0017265D"/>
    <w:rsid w:val="0017293D"/>
    <w:rsid w:val="00172DB8"/>
    <w:rsid w:val="00173D7F"/>
    <w:rsid w:val="00173F2E"/>
    <w:rsid w:val="0017441B"/>
    <w:rsid w:val="00175029"/>
    <w:rsid w:val="0017545E"/>
    <w:rsid w:val="00175982"/>
    <w:rsid w:val="00175C95"/>
    <w:rsid w:val="00175EEE"/>
    <w:rsid w:val="001765D8"/>
    <w:rsid w:val="00181196"/>
    <w:rsid w:val="001847FE"/>
    <w:rsid w:val="00184873"/>
    <w:rsid w:val="001867E0"/>
    <w:rsid w:val="00190A41"/>
    <w:rsid w:val="00193625"/>
    <w:rsid w:val="001949FB"/>
    <w:rsid w:val="00195841"/>
    <w:rsid w:val="00197855"/>
    <w:rsid w:val="001A13DF"/>
    <w:rsid w:val="001A276E"/>
    <w:rsid w:val="001A5C6B"/>
    <w:rsid w:val="001A6664"/>
    <w:rsid w:val="001A7DD3"/>
    <w:rsid w:val="001B05EE"/>
    <w:rsid w:val="001B0C1C"/>
    <w:rsid w:val="001B0D66"/>
    <w:rsid w:val="001B15A7"/>
    <w:rsid w:val="001B21C2"/>
    <w:rsid w:val="001B3375"/>
    <w:rsid w:val="001B4737"/>
    <w:rsid w:val="001B741C"/>
    <w:rsid w:val="001C11D6"/>
    <w:rsid w:val="001C253F"/>
    <w:rsid w:val="001C33C7"/>
    <w:rsid w:val="001C546B"/>
    <w:rsid w:val="001C6644"/>
    <w:rsid w:val="001D1D65"/>
    <w:rsid w:val="001D263E"/>
    <w:rsid w:val="001D3046"/>
    <w:rsid w:val="001D4C24"/>
    <w:rsid w:val="001D5C2D"/>
    <w:rsid w:val="001D5CF1"/>
    <w:rsid w:val="001D61E2"/>
    <w:rsid w:val="001E0A9C"/>
    <w:rsid w:val="001E58B9"/>
    <w:rsid w:val="001E7309"/>
    <w:rsid w:val="001E7DD4"/>
    <w:rsid w:val="001F2D86"/>
    <w:rsid w:val="001F3535"/>
    <w:rsid w:val="001F454A"/>
    <w:rsid w:val="001F566C"/>
    <w:rsid w:val="001F69B9"/>
    <w:rsid w:val="00200E8F"/>
    <w:rsid w:val="00201331"/>
    <w:rsid w:val="00201A57"/>
    <w:rsid w:val="00202074"/>
    <w:rsid w:val="00202629"/>
    <w:rsid w:val="00202EB6"/>
    <w:rsid w:val="002038E9"/>
    <w:rsid w:val="00203ADE"/>
    <w:rsid w:val="002049B4"/>
    <w:rsid w:val="002056C6"/>
    <w:rsid w:val="002061FE"/>
    <w:rsid w:val="00206447"/>
    <w:rsid w:val="002064F8"/>
    <w:rsid w:val="00206A71"/>
    <w:rsid w:val="0020708B"/>
    <w:rsid w:val="00210334"/>
    <w:rsid w:val="00210BAF"/>
    <w:rsid w:val="00211152"/>
    <w:rsid w:val="002117C8"/>
    <w:rsid w:val="00214CA8"/>
    <w:rsid w:val="00215635"/>
    <w:rsid w:val="002216FB"/>
    <w:rsid w:val="00221788"/>
    <w:rsid w:val="00222926"/>
    <w:rsid w:val="00230143"/>
    <w:rsid w:val="00230824"/>
    <w:rsid w:val="00231313"/>
    <w:rsid w:val="002316C1"/>
    <w:rsid w:val="002324D2"/>
    <w:rsid w:val="00232849"/>
    <w:rsid w:val="00233283"/>
    <w:rsid w:val="00233816"/>
    <w:rsid w:val="002339A5"/>
    <w:rsid w:val="0023537C"/>
    <w:rsid w:val="00235618"/>
    <w:rsid w:val="00235CE2"/>
    <w:rsid w:val="00236778"/>
    <w:rsid w:val="00236820"/>
    <w:rsid w:val="00236D10"/>
    <w:rsid w:val="00240921"/>
    <w:rsid w:val="00242708"/>
    <w:rsid w:val="002434C2"/>
    <w:rsid w:val="002441D8"/>
    <w:rsid w:val="00244C84"/>
    <w:rsid w:val="0024599C"/>
    <w:rsid w:val="00246A67"/>
    <w:rsid w:val="0024735B"/>
    <w:rsid w:val="00247582"/>
    <w:rsid w:val="00247FC1"/>
    <w:rsid w:val="00250C02"/>
    <w:rsid w:val="00251F98"/>
    <w:rsid w:val="002538DE"/>
    <w:rsid w:val="00253CEA"/>
    <w:rsid w:val="00253F02"/>
    <w:rsid w:val="002557E2"/>
    <w:rsid w:val="00256BB0"/>
    <w:rsid w:val="00257168"/>
    <w:rsid w:val="002636ED"/>
    <w:rsid w:val="0026458D"/>
    <w:rsid w:val="00264F1F"/>
    <w:rsid w:val="0026699B"/>
    <w:rsid w:val="00267D87"/>
    <w:rsid w:val="00272CB6"/>
    <w:rsid w:val="0027373B"/>
    <w:rsid w:val="002750B7"/>
    <w:rsid w:val="002756E4"/>
    <w:rsid w:val="002766BD"/>
    <w:rsid w:val="00276975"/>
    <w:rsid w:val="00277733"/>
    <w:rsid w:val="002804F4"/>
    <w:rsid w:val="00281791"/>
    <w:rsid w:val="00285B7B"/>
    <w:rsid w:val="002864CF"/>
    <w:rsid w:val="00286B04"/>
    <w:rsid w:val="00290B4B"/>
    <w:rsid w:val="0029267F"/>
    <w:rsid w:val="0029419E"/>
    <w:rsid w:val="00295A82"/>
    <w:rsid w:val="0029622E"/>
    <w:rsid w:val="00297BCB"/>
    <w:rsid w:val="00297F68"/>
    <w:rsid w:val="002A2B3E"/>
    <w:rsid w:val="002A3A4A"/>
    <w:rsid w:val="002A3C99"/>
    <w:rsid w:val="002A3DBA"/>
    <w:rsid w:val="002A3EFE"/>
    <w:rsid w:val="002A5C23"/>
    <w:rsid w:val="002B05DD"/>
    <w:rsid w:val="002B0A6C"/>
    <w:rsid w:val="002B1F48"/>
    <w:rsid w:val="002B37FB"/>
    <w:rsid w:val="002B3C1C"/>
    <w:rsid w:val="002B3D5B"/>
    <w:rsid w:val="002B3DC3"/>
    <w:rsid w:val="002B4A3A"/>
    <w:rsid w:val="002B4F2D"/>
    <w:rsid w:val="002B703C"/>
    <w:rsid w:val="002B7337"/>
    <w:rsid w:val="002B77D5"/>
    <w:rsid w:val="002C29FE"/>
    <w:rsid w:val="002C3173"/>
    <w:rsid w:val="002C5CE3"/>
    <w:rsid w:val="002C650D"/>
    <w:rsid w:val="002C6F6C"/>
    <w:rsid w:val="002D31BE"/>
    <w:rsid w:val="002D3F42"/>
    <w:rsid w:val="002D57FB"/>
    <w:rsid w:val="002D58C0"/>
    <w:rsid w:val="002D7138"/>
    <w:rsid w:val="002E402F"/>
    <w:rsid w:val="002E55A6"/>
    <w:rsid w:val="002E563C"/>
    <w:rsid w:val="002E5C57"/>
    <w:rsid w:val="002E6187"/>
    <w:rsid w:val="002E64CA"/>
    <w:rsid w:val="002E6D16"/>
    <w:rsid w:val="002F1A4B"/>
    <w:rsid w:val="002F3DCB"/>
    <w:rsid w:val="002F5729"/>
    <w:rsid w:val="002F6D38"/>
    <w:rsid w:val="002F7DEF"/>
    <w:rsid w:val="00301B44"/>
    <w:rsid w:val="00302539"/>
    <w:rsid w:val="00303174"/>
    <w:rsid w:val="00303707"/>
    <w:rsid w:val="00304CBF"/>
    <w:rsid w:val="00305825"/>
    <w:rsid w:val="00305B12"/>
    <w:rsid w:val="003069C9"/>
    <w:rsid w:val="0030759C"/>
    <w:rsid w:val="00312E2E"/>
    <w:rsid w:val="0031335E"/>
    <w:rsid w:val="0031351C"/>
    <w:rsid w:val="003142A6"/>
    <w:rsid w:val="00316C64"/>
    <w:rsid w:val="00317037"/>
    <w:rsid w:val="003219BE"/>
    <w:rsid w:val="00321D1F"/>
    <w:rsid w:val="0032618E"/>
    <w:rsid w:val="003265F5"/>
    <w:rsid w:val="003305F3"/>
    <w:rsid w:val="00330E62"/>
    <w:rsid w:val="00330F92"/>
    <w:rsid w:val="003312C0"/>
    <w:rsid w:val="003320B9"/>
    <w:rsid w:val="00334E27"/>
    <w:rsid w:val="00336F9B"/>
    <w:rsid w:val="0033726D"/>
    <w:rsid w:val="00341717"/>
    <w:rsid w:val="00343A25"/>
    <w:rsid w:val="00343AB0"/>
    <w:rsid w:val="00344428"/>
    <w:rsid w:val="00344671"/>
    <w:rsid w:val="003446D4"/>
    <w:rsid w:val="00344747"/>
    <w:rsid w:val="00345B38"/>
    <w:rsid w:val="00345F58"/>
    <w:rsid w:val="003502A3"/>
    <w:rsid w:val="0035214F"/>
    <w:rsid w:val="003525A3"/>
    <w:rsid w:val="003538EC"/>
    <w:rsid w:val="00353BEC"/>
    <w:rsid w:val="00354117"/>
    <w:rsid w:val="003542BA"/>
    <w:rsid w:val="003559BB"/>
    <w:rsid w:val="00360DDD"/>
    <w:rsid w:val="0036259E"/>
    <w:rsid w:val="00362650"/>
    <w:rsid w:val="00363BAB"/>
    <w:rsid w:val="003647D9"/>
    <w:rsid w:val="003668A8"/>
    <w:rsid w:val="00367483"/>
    <w:rsid w:val="003715B0"/>
    <w:rsid w:val="003738C4"/>
    <w:rsid w:val="00374593"/>
    <w:rsid w:val="003746F1"/>
    <w:rsid w:val="00375488"/>
    <w:rsid w:val="00376EE9"/>
    <w:rsid w:val="00377465"/>
    <w:rsid w:val="003801AD"/>
    <w:rsid w:val="0038051F"/>
    <w:rsid w:val="003842A0"/>
    <w:rsid w:val="00384768"/>
    <w:rsid w:val="0038529C"/>
    <w:rsid w:val="00385B84"/>
    <w:rsid w:val="00385EA1"/>
    <w:rsid w:val="00386D81"/>
    <w:rsid w:val="00391FE7"/>
    <w:rsid w:val="00392ADF"/>
    <w:rsid w:val="003968FF"/>
    <w:rsid w:val="003A0764"/>
    <w:rsid w:val="003A1785"/>
    <w:rsid w:val="003A25DC"/>
    <w:rsid w:val="003A30FF"/>
    <w:rsid w:val="003A4442"/>
    <w:rsid w:val="003B0556"/>
    <w:rsid w:val="003B1106"/>
    <w:rsid w:val="003B1A0D"/>
    <w:rsid w:val="003B1A62"/>
    <w:rsid w:val="003B2398"/>
    <w:rsid w:val="003B2E3B"/>
    <w:rsid w:val="003B492B"/>
    <w:rsid w:val="003B6AFA"/>
    <w:rsid w:val="003B71A1"/>
    <w:rsid w:val="003C0EEF"/>
    <w:rsid w:val="003C588B"/>
    <w:rsid w:val="003C62CD"/>
    <w:rsid w:val="003D0A07"/>
    <w:rsid w:val="003D2911"/>
    <w:rsid w:val="003D3CBB"/>
    <w:rsid w:val="003D3FA6"/>
    <w:rsid w:val="003D4010"/>
    <w:rsid w:val="003D5930"/>
    <w:rsid w:val="003D5E17"/>
    <w:rsid w:val="003E0527"/>
    <w:rsid w:val="003E2296"/>
    <w:rsid w:val="003E36CC"/>
    <w:rsid w:val="003E48B8"/>
    <w:rsid w:val="003E58AA"/>
    <w:rsid w:val="003E62A6"/>
    <w:rsid w:val="003E7060"/>
    <w:rsid w:val="003F03F9"/>
    <w:rsid w:val="003F128B"/>
    <w:rsid w:val="003F1793"/>
    <w:rsid w:val="003F258F"/>
    <w:rsid w:val="003F2B3E"/>
    <w:rsid w:val="003F5F6E"/>
    <w:rsid w:val="003F6999"/>
    <w:rsid w:val="003F6C98"/>
    <w:rsid w:val="003F71EE"/>
    <w:rsid w:val="00401328"/>
    <w:rsid w:val="0040329C"/>
    <w:rsid w:val="00405BA0"/>
    <w:rsid w:val="004102A6"/>
    <w:rsid w:val="0041097D"/>
    <w:rsid w:val="004117DC"/>
    <w:rsid w:val="00413999"/>
    <w:rsid w:val="00414E6F"/>
    <w:rsid w:val="00417314"/>
    <w:rsid w:val="0042018F"/>
    <w:rsid w:val="0042171E"/>
    <w:rsid w:val="00422EBA"/>
    <w:rsid w:val="00423ADC"/>
    <w:rsid w:val="00424C9A"/>
    <w:rsid w:val="00427835"/>
    <w:rsid w:val="004301E2"/>
    <w:rsid w:val="0043216B"/>
    <w:rsid w:val="004327EF"/>
    <w:rsid w:val="00432EEF"/>
    <w:rsid w:val="004335FF"/>
    <w:rsid w:val="00433721"/>
    <w:rsid w:val="00434D98"/>
    <w:rsid w:val="0043644A"/>
    <w:rsid w:val="004370E3"/>
    <w:rsid w:val="00442BC6"/>
    <w:rsid w:val="00442E3D"/>
    <w:rsid w:val="00444222"/>
    <w:rsid w:val="004466C0"/>
    <w:rsid w:val="004510FF"/>
    <w:rsid w:val="00452068"/>
    <w:rsid w:val="004525A9"/>
    <w:rsid w:val="00453D23"/>
    <w:rsid w:val="00453E20"/>
    <w:rsid w:val="00455584"/>
    <w:rsid w:val="00456FEB"/>
    <w:rsid w:val="00466DF1"/>
    <w:rsid w:val="00466F8A"/>
    <w:rsid w:val="004672BF"/>
    <w:rsid w:val="004679B6"/>
    <w:rsid w:val="00467AA9"/>
    <w:rsid w:val="00470CC6"/>
    <w:rsid w:val="004726B9"/>
    <w:rsid w:val="00477C98"/>
    <w:rsid w:val="004826BB"/>
    <w:rsid w:val="00492A0F"/>
    <w:rsid w:val="00493820"/>
    <w:rsid w:val="00494317"/>
    <w:rsid w:val="00497754"/>
    <w:rsid w:val="00497D0D"/>
    <w:rsid w:val="004A0B70"/>
    <w:rsid w:val="004A1101"/>
    <w:rsid w:val="004A195D"/>
    <w:rsid w:val="004A1DE6"/>
    <w:rsid w:val="004A37E6"/>
    <w:rsid w:val="004A39B5"/>
    <w:rsid w:val="004A3DE2"/>
    <w:rsid w:val="004A47BB"/>
    <w:rsid w:val="004A4A2C"/>
    <w:rsid w:val="004A5633"/>
    <w:rsid w:val="004A62AA"/>
    <w:rsid w:val="004B0E7B"/>
    <w:rsid w:val="004B18E0"/>
    <w:rsid w:val="004B1D94"/>
    <w:rsid w:val="004B2770"/>
    <w:rsid w:val="004B28DC"/>
    <w:rsid w:val="004B37FC"/>
    <w:rsid w:val="004B3DF2"/>
    <w:rsid w:val="004B4912"/>
    <w:rsid w:val="004B4AE6"/>
    <w:rsid w:val="004B6852"/>
    <w:rsid w:val="004B7478"/>
    <w:rsid w:val="004C22E6"/>
    <w:rsid w:val="004C3226"/>
    <w:rsid w:val="004C6808"/>
    <w:rsid w:val="004C76F2"/>
    <w:rsid w:val="004D1BEB"/>
    <w:rsid w:val="004D3732"/>
    <w:rsid w:val="004D3FB1"/>
    <w:rsid w:val="004D5080"/>
    <w:rsid w:val="004D5421"/>
    <w:rsid w:val="004D5AC4"/>
    <w:rsid w:val="004D6DBB"/>
    <w:rsid w:val="004D7678"/>
    <w:rsid w:val="004E0F99"/>
    <w:rsid w:val="004E16D2"/>
    <w:rsid w:val="004E32A0"/>
    <w:rsid w:val="004E53A3"/>
    <w:rsid w:val="004E53C7"/>
    <w:rsid w:val="004E5790"/>
    <w:rsid w:val="004E5D8E"/>
    <w:rsid w:val="004E6491"/>
    <w:rsid w:val="004E7354"/>
    <w:rsid w:val="004E7920"/>
    <w:rsid w:val="004E7E67"/>
    <w:rsid w:val="004F09E6"/>
    <w:rsid w:val="004F0EFE"/>
    <w:rsid w:val="004F196A"/>
    <w:rsid w:val="004F45E8"/>
    <w:rsid w:val="004F5494"/>
    <w:rsid w:val="0050223C"/>
    <w:rsid w:val="0050249A"/>
    <w:rsid w:val="00503E1F"/>
    <w:rsid w:val="005040F0"/>
    <w:rsid w:val="00504355"/>
    <w:rsid w:val="0050684A"/>
    <w:rsid w:val="00507B59"/>
    <w:rsid w:val="00507E3E"/>
    <w:rsid w:val="00507E97"/>
    <w:rsid w:val="0051033F"/>
    <w:rsid w:val="0051093D"/>
    <w:rsid w:val="00510EE1"/>
    <w:rsid w:val="00512454"/>
    <w:rsid w:val="00512609"/>
    <w:rsid w:val="00512B13"/>
    <w:rsid w:val="0051390C"/>
    <w:rsid w:val="00513EDB"/>
    <w:rsid w:val="00514CCC"/>
    <w:rsid w:val="00514F60"/>
    <w:rsid w:val="00515E64"/>
    <w:rsid w:val="005162C3"/>
    <w:rsid w:val="00516913"/>
    <w:rsid w:val="00516B3A"/>
    <w:rsid w:val="00521DF1"/>
    <w:rsid w:val="00524526"/>
    <w:rsid w:val="005266B7"/>
    <w:rsid w:val="00532AA7"/>
    <w:rsid w:val="005333AA"/>
    <w:rsid w:val="00533D1B"/>
    <w:rsid w:val="00533E56"/>
    <w:rsid w:val="005350F0"/>
    <w:rsid w:val="00535444"/>
    <w:rsid w:val="00535814"/>
    <w:rsid w:val="00536884"/>
    <w:rsid w:val="0053689E"/>
    <w:rsid w:val="0054138B"/>
    <w:rsid w:val="00541F7D"/>
    <w:rsid w:val="0054272A"/>
    <w:rsid w:val="005443D0"/>
    <w:rsid w:val="0054442C"/>
    <w:rsid w:val="00544CAA"/>
    <w:rsid w:val="00545C36"/>
    <w:rsid w:val="00545D12"/>
    <w:rsid w:val="00545F14"/>
    <w:rsid w:val="00547126"/>
    <w:rsid w:val="00547F41"/>
    <w:rsid w:val="00550C17"/>
    <w:rsid w:val="00551224"/>
    <w:rsid w:val="00552FAC"/>
    <w:rsid w:val="00552FD2"/>
    <w:rsid w:val="00553F4B"/>
    <w:rsid w:val="005543C5"/>
    <w:rsid w:val="0055627F"/>
    <w:rsid w:val="005578E4"/>
    <w:rsid w:val="00560660"/>
    <w:rsid w:val="00561E53"/>
    <w:rsid w:val="005633A3"/>
    <w:rsid w:val="005635FB"/>
    <w:rsid w:val="005646F4"/>
    <w:rsid w:val="00564FC3"/>
    <w:rsid w:val="00570F25"/>
    <w:rsid w:val="00574496"/>
    <w:rsid w:val="00574EF5"/>
    <w:rsid w:val="005767D5"/>
    <w:rsid w:val="00577FE8"/>
    <w:rsid w:val="00581E63"/>
    <w:rsid w:val="00586026"/>
    <w:rsid w:val="0059196A"/>
    <w:rsid w:val="00592E92"/>
    <w:rsid w:val="00593229"/>
    <w:rsid w:val="0059430C"/>
    <w:rsid w:val="00594996"/>
    <w:rsid w:val="0059738E"/>
    <w:rsid w:val="005A03F6"/>
    <w:rsid w:val="005A075A"/>
    <w:rsid w:val="005A244F"/>
    <w:rsid w:val="005A2B63"/>
    <w:rsid w:val="005A2EF8"/>
    <w:rsid w:val="005A37AA"/>
    <w:rsid w:val="005A4EC4"/>
    <w:rsid w:val="005A51EF"/>
    <w:rsid w:val="005A675A"/>
    <w:rsid w:val="005B0096"/>
    <w:rsid w:val="005B0B57"/>
    <w:rsid w:val="005B2C6D"/>
    <w:rsid w:val="005B3892"/>
    <w:rsid w:val="005B4E23"/>
    <w:rsid w:val="005B5848"/>
    <w:rsid w:val="005B6D41"/>
    <w:rsid w:val="005B7070"/>
    <w:rsid w:val="005C2795"/>
    <w:rsid w:val="005C66ED"/>
    <w:rsid w:val="005C67A8"/>
    <w:rsid w:val="005C69D5"/>
    <w:rsid w:val="005D00FA"/>
    <w:rsid w:val="005D058B"/>
    <w:rsid w:val="005D1BB6"/>
    <w:rsid w:val="005D4A57"/>
    <w:rsid w:val="005E1D04"/>
    <w:rsid w:val="005E1D19"/>
    <w:rsid w:val="005E2B09"/>
    <w:rsid w:val="005E402E"/>
    <w:rsid w:val="005E43DB"/>
    <w:rsid w:val="005E53E8"/>
    <w:rsid w:val="005E55A4"/>
    <w:rsid w:val="005E66E5"/>
    <w:rsid w:val="005E72B8"/>
    <w:rsid w:val="005F0979"/>
    <w:rsid w:val="005F319A"/>
    <w:rsid w:val="005F3BEA"/>
    <w:rsid w:val="005F3D06"/>
    <w:rsid w:val="005F62D7"/>
    <w:rsid w:val="006001E0"/>
    <w:rsid w:val="00601AB2"/>
    <w:rsid w:val="00601CC2"/>
    <w:rsid w:val="00602BF5"/>
    <w:rsid w:val="00606193"/>
    <w:rsid w:val="006073F9"/>
    <w:rsid w:val="00607EEC"/>
    <w:rsid w:val="0061156A"/>
    <w:rsid w:val="0061393F"/>
    <w:rsid w:val="0061396A"/>
    <w:rsid w:val="00614651"/>
    <w:rsid w:val="006161E3"/>
    <w:rsid w:val="00616D9E"/>
    <w:rsid w:val="006175A4"/>
    <w:rsid w:val="00622A3F"/>
    <w:rsid w:val="00623577"/>
    <w:rsid w:val="00623622"/>
    <w:rsid w:val="00624375"/>
    <w:rsid w:val="00625FE3"/>
    <w:rsid w:val="00626EF4"/>
    <w:rsid w:val="00627126"/>
    <w:rsid w:val="00627B5F"/>
    <w:rsid w:val="006327A6"/>
    <w:rsid w:val="00633B00"/>
    <w:rsid w:val="00637F28"/>
    <w:rsid w:val="0064000A"/>
    <w:rsid w:val="0064060F"/>
    <w:rsid w:val="006429CF"/>
    <w:rsid w:val="00643636"/>
    <w:rsid w:val="006438FE"/>
    <w:rsid w:val="0064476C"/>
    <w:rsid w:val="006451D1"/>
    <w:rsid w:val="00645CAE"/>
    <w:rsid w:val="006474D2"/>
    <w:rsid w:val="00650275"/>
    <w:rsid w:val="006513F8"/>
    <w:rsid w:val="006524ED"/>
    <w:rsid w:val="00652A06"/>
    <w:rsid w:val="006545FB"/>
    <w:rsid w:val="00654DCD"/>
    <w:rsid w:val="00656C46"/>
    <w:rsid w:val="006605BB"/>
    <w:rsid w:val="0066085F"/>
    <w:rsid w:val="00661DC3"/>
    <w:rsid w:val="00662AFC"/>
    <w:rsid w:val="00663825"/>
    <w:rsid w:val="00665F92"/>
    <w:rsid w:val="00666A33"/>
    <w:rsid w:val="006675EA"/>
    <w:rsid w:val="006702DB"/>
    <w:rsid w:val="00671188"/>
    <w:rsid w:val="00672D3C"/>
    <w:rsid w:val="00674FDF"/>
    <w:rsid w:val="00677B51"/>
    <w:rsid w:val="00677E2F"/>
    <w:rsid w:val="00681518"/>
    <w:rsid w:val="00681E26"/>
    <w:rsid w:val="00681EC4"/>
    <w:rsid w:val="00683E35"/>
    <w:rsid w:val="00687386"/>
    <w:rsid w:val="0068794E"/>
    <w:rsid w:val="00690B00"/>
    <w:rsid w:val="00691A89"/>
    <w:rsid w:val="00692DDA"/>
    <w:rsid w:val="006946B0"/>
    <w:rsid w:val="006948CA"/>
    <w:rsid w:val="00694DF1"/>
    <w:rsid w:val="006958DD"/>
    <w:rsid w:val="0069665D"/>
    <w:rsid w:val="00697B66"/>
    <w:rsid w:val="006A1344"/>
    <w:rsid w:val="006A18F8"/>
    <w:rsid w:val="006A3AD1"/>
    <w:rsid w:val="006A6454"/>
    <w:rsid w:val="006A7383"/>
    <w:rsid w:val="006B1614"/>
    <w:rsid w:val="006B1895"/>
    <w:rsid w:val="006C048C"/>
    <w:rsid w:val="006C3891"/>
    <w:rsid w:val="006C4EAF"/>
    <w:rsid w:val="006C5947"/>
    <w:rsid w:val="006C759B"/>
    <w:rsid w:val="006D0C72"/>
    <w:rsid w:val="006D1065"/>
    <w:rsid w:val="006D343E"/>
    <w:rsid w:val="006D35D7"/>
    <w:rsid w:val="006D6DCB"/>
    <w:rsid w:val="006E2EC6"/>
    <w:rsid w:val="006E364F"/>
    <w:rsid w:val="006E6A8B"/>
    <w:rsid w:val="006E6AC8"/>
    <w:rsid w:val="006F0D8B"/>
    <w:rsid w:val="006F0E18"/>
    <w:rsid w:val="006F0EC8"/>
    <w:rsid w:val="006F65AB"/>
    <w:rsid w:val="006F6DA5"/>
    <w:rsid w:val="00703032"/>
    <w:rsid w:val="007101FC"/>
    <w:rsid w:val="0071075A"/>
    <w:rsid w:val="00711FD0"/>
    <w:rsid w:val="00714652"/>
    <w:rsid w:val="00714663"/>
    <w:rsid w:val="00716DD7"/>
    <w:rsid w:val="00716E21"/>
    <w:rsid w:val="00721C79"/>
    <w:rsid w:val="00721D6D"/>
    <w:rsid w:val="00723DC8"/>
    <w:rsid w:val="00724413"/>
    <w:rsid w:val="00724561"/>
    <w:rsid w:val="00724F25"/>
    <w:rsid w:val="007251D6"/>
    <w:rsid w:val="00726A76"/>
    <w:rsid w:val="00726E71"/>
    <w:rsid w:val="00727A35"/>
    <w:rsid w:val="00730D3D"/>
    <w:rsid w:val="00731B1C"/>
    <w:rsid w:val="00733503"/>
    <w:rsid w:val="00734DE0"/>
    <w:rsid w:val="007360FE"/>
    <w:rsid w:val="00741792"/>
    <w:rsid w:val="00741B25"/>
    <w:rsid w:val="00742BBF"/>
    <w:rsid w:val="00746408"/>
    <w:rsid w:val="00746F5E"/>
    <w:rsid w:val="00751B6F"/>
    <w:rsid w:val="007548AC"/>
    <w:rsid w:val="00763D4F"/>
    <w:rsid w:val="00766A88"/>
    <w:rsid w:val="007676D7"/>
    <w:rsid w:val="0077403D"/>
    <w:rsid w:val="007757C9"/>
    <w:rsid w:val="00775A8F"/>
    <w:rsid w:val="00776B7D"/>
    <w:rsid w:val="00777659"/>
    <w:rsid w:val="00780123"/>
    <w:rsid w:val="007802B5"/>
    <w:rsid w:val="00784147"/>
    <w:rsid w:val="00784DAD"/>
    <w:rsid w:val="007870FD"/>
    <w:rsid w:val="00787CEC"/>
    <w:rsid w:val="00791040"/>
    <w:rsid w:val="00792223"/>
    <w:rsid w:val="007938C2"/>
    <w:rsid w:val="007942F0"/>
    <w:rsid w:val="00795E85"/>
    <w:rsid w:val="00796082"/>
    <w:rsid w:val="00796A50"/>
    <w:rsid w:val="007A24C3"/>
    <w:rsid w:val="007A256A"/>
    <w:rsid w:val="007A46F5"/>
    <w:rsid w:val="007A4DD2"/>
    <w:rsid w:val="007A535D"/>
    <w:rsid w:val="007A5813"/>
    <w:rsid w:val="007A5983"/>
    <w:rsid w:val="007A6AD5"/>
    <w:rsid w:val="007B05A5"/>
    <w:rsid w:val="007B0F65"/>
    <w:rsid w:val="007B2016"/>
    <w:rsid w:val="007B5467"/>
    <w:rsid w:val="007B64D9"/>
    <w:rsid w:val="007B6BA0"/>
    <w:rsid w:val="007C0F73"/>
    <w:rsid w:val="007C28D5"/>
    <w:rsid w:val="007C322C"/>
    <w:rsid w:val="007C48D6"/>
    <w:rsid w:val="007D0954"/>
    <w:rsid w:val="007D2E70"/>
    <w:rsid w:val="007D312C"/>
    <w:rsid w:val="007D57B8"/>
    <w:rsid w:val="007D6B91"/>
    <w:rsid w:val="007E10C9"/>
    <w:rsid w:val="007E1AC4"/>
    <w:rsid w:val="007E3730"/>
    <w:rsid w:val="007E395F"/>
    <w:rsid w:val="007E439D"/>
    <w:rsid w:val="007E45F7"/>
    <w:rsid w:val="007E5A88"/>
    <w:rsid w:val="007E792A"/>
    <w:rsid w:val="007E7BB6"/>
    <w:rsid w:val="007F0EBC"/>
    <w:rsid w:val="007F1D71"/>
    <w:rsid w:val="007F2D4A"/>
    <w:rsid w:val="007F39FB"/>
    <w:rsid w:val="007F6903"/>
    <w:rsid w:val="007F6D6F"/>
    <w:rsid w:val="00801AD4"/>
    <w:rsid w:val="008034C4"/>
    <w:rsid w:val="00804B83"/>
    <w:rsid w:val="00807566"/>
    <w:rsid w:val="008127B3"/>
    <w:rsid w:val="008138B7"/>
    <w:rsid w:val="00813DDA"/>
    <w:rsid w:val="00814A02"/>
    <w:rsid w:val="00814E5B"/>
    <w:rsid w:val="00816238"/>
    <w:rsid w:val="008164BD"/>
    <w:rsid w:val="008168DF"/>
    <w:rsid w:val="00817339"/>
    <w:rsid w:val="008209A7"/>
    <w:rsid w:val="00820A1D"/>
    <w:rsid w:val="0082168F"/>
    <w:rsid w:val="008253C8"/>
    <w:rsid w:val="00825910"/>
    <w:rsid w:val="00825D0A"/>
    <w:rsid w:val="00826AAD"/>
    <w:rsid w:val="008308DD"/>
    <w:rsid w:val="008313FC"/>
    <w:rsid w:val="008328F7"/>
    <w:rsid w:val="00834C9B"/>
    <w:rsid w:val="00835A4B"/>
    <w:rsid w:val="0084144E"/>
    <w:rsid w:val="00842A06"/>
    <w:rsid w:val="00842B62"/>
    <w:rsid w:val="0084351F"/>
    <w:rsid w:val="00844A19"/>
    <w:rsid w:val="00845EAF"/>
    <w:rsid w:val="00850E06"/>
    <w:rsid w:val="00851B2A"/>
    <w:rsid w:val="00851BBF"/>
    <w:rsid w:val="00851C1E"/>
    <w:rsid w:val="00855A48"/>
    <w:rsid w:val="008570DE"/>
    <w:rsid w:val="008633A1"/>
    <w:rsid w:val="00863728"/>
    <w:rsid w:val="008650DD"/>
    <w:rsid w:val="00870517"/>
    <w:rsid w:val="0087182A"/>
    <w:rsid w:val="00872145"/>
    <w:rsid w:val="00872BEB"/>
    <w:rsid w:val="00873DA5"/>
    <w:rsid w:val="0087528D"/>
    <w:rsid w:val="00876CD8"/>
    <w:rsid w:val="00876E0A"/>
    <w:rsid w:val="00876EAE"/>
    <w:rsid w:val="00877DA6"/>
    <w:rsid w:val="00881727"/>
    <w:rsid w:val="00882297"/>
    <w:rsid w:val="00882633"/>
    <w:rsid w:val="00883595"/>
    <w:rsid w:val="008878F8"/>
    <w:rsid w:val="00890251"/>
    <w:rsid w:val="00891A6F"/>
    <w:rsid w:val="00891BF3"/>
    <w:rsid w:val="0089256E"/>
    <w:rsid w:val="00893BDA"/>
    <w:rsid w:val="008956A7"/>
    <w:rsid w:val="008962DC"/>
    <w:rsid w:val="00896660"/>
    <w:rsid w:val="00896EF4"/>
    <w:rsid w:val="008A29E6"/>
    <w:rsid w:val="008A36FC"/>
    <w:rsid w:val="008A4745"/>
    <w:rsid w:val="008A5E1F"/>
    <w:rsid w:val="008A5FD8"/>
    <w:rsid w:val="008A77C4"/>
    <w:rsid w:val="008A78C6"/>
    <w:rsid w:val="008B1269"/>
    <w:rsid w:val="008B5D56"/>
    <w:rsid w:val="008C0C66"/>
    <w:rsid w:val="008C1253"/>
    <w:rsid w:val="008C27F7"/>
    <w:rsid w:val="008C29F0"/>
    <w:rsid w:val="008C371B"/>
    <w:rsid w:val="008C37F6"/>
    <w:rsid w:val="008C5368"/>
    <w:rsid w:val="008C590F"/>
    <w:rsid w:val="008C6894"/>
    <w:rsid w:val="008D1E20"/>
    <w:rsid w:val="008D313A"/>
    <w:rsid w:val="008D3496"/>
    <w:rsid w:val="008D3637"/>
    <w:rsid w:val="008D4C5F"/>
    <w:rsid w:val="008D70AE"/>
    <w:rsid w:val="008D798F"/>
    <w:rsid w:val="008D7AF1"/>
    <w:rsid w:val="008E21E4"/>
    <w:rsid w:val="008E43F0"/>
    <w:rsid w:val="008E4901"/>
    <w:rsid w:val="008E56E2"/>
    <w:rsid w:val="008E591A"/>
    <w:rsid w:val="008E6A0C"/>
    <w:rsid w:val="008E769D"/>
    <w:rsid w:val="008E7B63"/>
    <w:rsid w:val="008F0721"/>
    <w:rsid w:val="008F265C"/>
    <w:rsid w:val="008F385F"/>
    <w:rsid w:val="008F4453"/>
    <w:rsid w:val="008F74B5"/>
    <w:rsid w:val="008F75DD"/>
    <w:rsid w:val="008F7C42"/>
    <w:rsid w:val="00903AAE"/>
    <w:rsid w:val="00905068"/>
    <w:rsid w:val="00907794"/>
    <w:rsid w:val="00910894"/>
    <w:rsid w:val="0091091C"/>
    <w:rsid w:val="00911AD6"/>
    <w:rsid w:val="00911BC8"/>
    <w:rsid w:val="00912067"/>
    <w:rsid w:val="009120D0"/>
    <w:rsid w:val="00913A20"/>
    <w:rsid w:val="00913F32"/>
    <w:rsid w:val="009155E1"/>
    <w:rsid w:val="009168AE"/>
    <w:rsid w:val="009176E3"/>
    <w:rsid w:val="0092015A"/>
    <w:rsid w:val="009215BA"/>
    <w:rsid w:val="009219B9"/>
    <w:rsid w:val="009256D2"/>
    <w:rsid w:val="00925AE5"/>
    <w:rsid w:val="00925E82"/>
    <w:rsid w:val="00931D2C"/>
    <w:rsid w:val="00934AE6"/>
    <w:rsid w:val="00936E30"/>
    <w:rsid w:val="00941FFC"/>
    <w:rsid w:val="00944AA0"/>
    <w:rsid w:val="00944AE6"/>
    <w:rsid w:val="00945A30"/>
    <w:rsid w:val="00945C6A"/>
    <w:rsid w:val="00946F69"/>
    <w:rsid w:val="00947A63"/>
    <w:rsid w:val="009533E9"/>
    <w:rsid w:val="00953802"/>
    <w:rsid w:val="00955A9E"/>
    <w:rsid w:val="0095605D"/>
    <w:rsid w:val="009567E6"/>
    <w:rsid w:val="0096087B"/>
    <w:rsid w:val="00960F73"/>
    <w:rsid w:val="009623EC"/>
    <w:rsid w:val="00964E31"/>
    <w:rsid w:val="0096683F"/>
    <w:rsid w:val="00971B74"/>
    <w:rsid w:val="00971C2B"/>
    <w:rsid w:val="009728A8"/>
    <w:rsid w:val="00973E0D"/>
    <w:rsid w:val="009742BF"/>
    <w:rsid w:val="009747E5"/>
    <w:rsid w:val="009766A7"/>
    <w:rsid w:val="00977137"/>
    <w:rsid w:val="00977F6D"/>
    <w:rsid w:val="009808E7"/>
    <w:rsid w:val="00980F47"/>
    <w:rsid w:val="00981DD1"/>
    <w:rsid w:val="00983ADD"/>
    <w:rsid w:val="00986600"/>
    <w:rsid w:val="00990B1D"/>
    <w:rsid w:val="00991547"/>
    <w:rsid w:val="00991E00"/>
    <w:rsid w:val="009920DB"/>
    <w:rsid w:val="00992436"/>
    <w:rsid w:val="0099249A"/>
    <w:rsid w:val="00993E15"/>
    <w:rsid w:val="00994CE5"/>
    <w:rsid w:val="00994FE7"/>
    <w:rsid w:val="00995CC7"/>
    <w:rsid w:val="009964ED"/>
    <w:rsid w:val="009A3EFD"/>
    <w:rsid w:val="009A4B0F"/>
    <w:rsid w:val="009B2825"/>
    <w:rsid w:val="009B3443"/>
    <w:rsid w:val="009B3715"/>
    <w:rsid w:val="009B4675"/>
    <w:rsid w:val="009B4E02"/>
    <w:rsid w:val="009C03A7"/>
    <w:rsid w:val="009C119E"/>
    <w:rsid w:val="009C18BB"/>
    <w:rsid w:val="009C3F4B"/>
    <w:rsid w:val="009C4829"/>
    <w:rsid w:val="009C5156"/>
    <w:rsid w:val="009C6285"/>
    <w:rsid w:val="009D1234"/>
    <w:rsid w:val="009D5E87"/>
    <w:rsid w:val="009D6ADA"/>
    <w:rsid w:val="009E50E4"/>
    <w:rsid w:val="009E6811"/>
    <w:rsid w:val="009E7775"/>
    <w:rsid w:val="009F05A8"/>
    <w:rsid w:val="009F1A01"/>
    <w:rsid w:val="009F27AE"/>
    <w:rsid w:val="009F27FE"/>
    <w:rsid w:val="009F309D"/>
    <w:rsid w:val="009F3E4A"/>
    <w:rsid w:val="00A01754"/>
    <w:rsid w:val="00A04A76"/>
    <w:rsid w:val="00A05C6C"/>
    <w:rsid w:val="00A07AF3"/>
    <w:rsid w:val="00A10706"/>
    <w:rsid w:val="00A12CD5"/>
    <w:rsid w:val="00A12D34"/>
    <w:rsid w:val="00A14B2D"/>
    <w:rsid w:val="00A1524E"/>
    <w:rsid w:val="00A16266"/>
    <w:rsid w:val="00A17446"/>
    <w:rsid w:val="00A22668"/>
    <w:rsid w:val="00A23723"/>
    <w:rsid w:val="00A326B6"/>
    <w:rsid w:val="00A34385"/>
    <w:rsid w:val="00A43CCE"/>
    <w:rsid w:val="00A4406A"/>
    <w:rsid w:val="00A44FA2"/>
    <w:rsid w:val="00A45096"/>
    <w:rsid w:val="00A46FD6"/>
    <w:rsid w:val="00A511E6"/>
    <w:rsid w:val="00A522DD"/>
    <w:rsid w:val="00A52AC1"/>
    <w:rsid w:val="00A55C07"/>
    <w:rsid w:val="00A57119"/>
    <w:rsid w:val="00A601D1"/>
    <w:rsid w:val="00A62778"/>
    <w:rsid w:val="00A63316"/>
    <w:rsid w:val="00A6358C"/>
    <w:rsid w:val="00A640C2"/>
    <w:rsid w:val="00A64ED4"/>
    <w:rsid w:val="00A65A0A"/>
    <w:rsid w:val="00A65B48"/>
    <w:rsid w:val="00A66266"/>
    <w:rsid w:val="00A66934"/>
    <w:rsid w:val="00A7371A"/>
    <w:rsid w:val="00A73CC0"/>
    <w:rsid w:val="00A73CC6"/>
    <w:rsid w:val="00A7498E"/>
    <w:rsid w:val="00A74AC2"/>
    <w:rsid w:val="00A75291"/>
    <w:rsid w:val="00A75C96"/>
    <w:rsid w:val="00A77769"/>
    <w:rsid w:val="00A80E47"/>
    <w:rsid w:val="00A812F9"/>
    <w:rsid w:val="00A816D6"/>
    <w:rsid w:val="00A8199F"/>
    <w:rsid w:val="00A84413"/>
    <w:rsid w:val="00A8506B"/>
    <w:rsid w:val="00A85D20"/>
    <w:rsid w:val="00A876DD"/>
    <w:rsid w:val="00A87FBC"/>
    <w:rsid w:val="00A904CF"/>
    <w:rsid w:val="00A9055D"/>
    <w:rsid w:val="00A935F9"/>
    <w:rsid w:val="00A94A5E"/>
    <w:rsid w:val="00A94D96"/>
    <w:rsid w:val="00A96043"/>
    <w:rsid w:val="00A96493"/>
    <w:rsid w:val="00A965AC"/>
    <w:rsid w:val="00AA0BFA"/>
    <w:rsid w:val="00AA168C"/>
    <w:rsid w:val="00AA1DAD"/>
    <w:rsid w:val="00AA2EC5"/>
    <w:rsid w:val="00AA3AA4"/>
    <w:rsid w:val="00AA473B"/>
    <w:rsid w:val="00AA4807"/>
    <w:rsid w:val="00AA4A69"/>
    <w:rsid w:val="00AA6F5E"/>
    <w:rsid w:val="00AA754B"/>
    <w:rsid w:val="00AB11F7"/>
    <w:rsid w:val="00AB1D88"/>
    <w:rsid w:val="00AB50C9"/>
    <w:rsid w:val="00AB7021"/>
    <w:rsid w:val="00AB7CDF"/>
    <w:rsid w:val="00AC0753"/>
    <w:rsid w:val="00AC19CA"/>
    <w:rsid w:val="00AC1F1B"/>
    <w:rsid w:val="00AC32FB"/>
    <w:rsid w:val="00AC40A6"/>
    <w:rsid w:val="00AC4A89"/>
    <w:rsid w:val="00AC5E47"/>
    <w:rsid w:val="00AC7C5A"/>
    <w:rsid w:val="00AC7E42"/>
    <w:rsid w:val="00AD0102"/>
    <w:rsid w:val="00AD0D15"/>
    <w:rsid w:val="00AD1C8A"/>
    <w:rsid w:val="00AD2578"/>
    <w:rsid w:val="00AD2749"/>
    <w:rsid w:val="00AD2B92"/>
    <w:rsid w:val="00AD3276"/>
    <w:rsid w:val="00AD443D"/>
    <w:rsid w:val="00AD5D0D"/>
    <w:rsid w:val="00AD5E06"/>
    <w:rsid w:val="00AD71A3"/>
    <w:rsid w:val="00AE1D71"/>
    <w:rsid w:val="00AE3265"/>
    <w:rsid w:val="00AE3A2C"/>
    <w:rsid w:val="00AE53E7"/>
    <w:rsid w:val="00AE5744"/>
    <w:rsid w:val="00AE6127"/>
    <w:rsid w:val="00AE7447"/>
    <w:rsid w:val="00AF2C40"/>
    <w:rsid w:val="00AF3750"/>
    <w:rsid w:val="00AF5120"/>
    <w:rsid w:val="00AF61FC"/>
    <w:rsid w:val="00AF6BFB"/>
    <w:rsid w:val="00B00ECB"/>
    <w:rsid w:val="00B026C1"/>
    <w:rsid w:val="00B02F85"/>
    <w:rsid w:val="00B04067"/>
    <w:rsid w:val="00B052BF"/>
    <w:rsid w:val="00B07C88"/>
    <w:rsid w:val="00B104B8"/>
    <w:rsid w:val="00B10D75"/>
    <w:rsid w:val="00B13001"/>
    <w:rsid w:val="00B13A32"/>
    <w:rsid w:val="00B1445A"/>
    <w:rsid w:val="00B15F70"/>
    <w:rsid w:val="00B209DB"/>
    <w:rsid w:val="00B23100"/>
    <w:rsid w:val="00B23885"/>
    <w:rsid w:val="00B23A56"/>
    <w:rsid w:val="00B2413F"/>
    <w:rsid w:val="00B26505"/>
    <w:rsid w:val="00B34697"/>
    <w:rsid w:val="00B35361"/>
    <w:rsid w:val="00B353FE"/>
    <w:rsid w:val="00B368AB"/>
    <w:rsid w:val="00B370C8"/>
    <w:rsid w:val="00B40DDF"/>
    <w:rsid w:val="00B4300D"/>
    <w:rsid w:val="00B46850"/>
    <w:rsid w:val="00B46864"/>
    <w:rsid w:val="00B46F59"/>
    <w:rsid w:val="00B47E14"/>
    <w:rsid w:val="00B47EDB"/>
    <w:rsid w:val="00B51814"/>
    <w:rsid w:val="00B51FD1"/>
    <w:rsid w:val="00B51FEA"/>
    <w:rsid w:val="00B53F27"/>
    <w:rsid w:val="00B578CE"/>
    <w:rsid w:val="00B62437"/>
    <w:rsid w:val="00B62B79"/>
    <w:rsid w:val="00B63363"/>
    <w:rsid w:val="00B63386"/>
    <w:rsid w:val="00B63D13"/>
    <w:rsid w:val="00B65C02"/>
    <w:rsid w:val="00B6663F"/>
    <w:rsid w:val="00B6676F"/>
    <w:rsid w:val="00B7166C"/>
    <w:rsid w:val="00B72D37"/>
    <w:rsid w:val="00B747CE"/>
    <w:rsid w:val="00B74807"/>
    <w:rsid w:val="00B75F58"/>
    <w:rsid w:val="00B77C66"/>
    <w:rsid w:val="00B8074C"/>
    <w:rsid w:val="00B8290F"/>
    <w:rsid w:val="00B83533"/>
    <w:rsid w:val="00B84183"/>
    <w:rsid w:val="00B84588"/>
    <w:rsid w:val="00B86E92"/>
    <w:rsid w:val="00B87B54"/>
    <w:rsid w:val="00B87C55"/>
    <w:rsid w:val="00B90848"/>
    <w:rsid w:val="00B90E35"/>
    <w:rsid w:val="00B91738"/>
    <w:rsid w:val="00B919C0"/>
    <w:rsid w:val="00B92697"/>
    <w:rsid w:val="00B94C1B"/>
    <w:rsid w:val="00B95D63"/>
    <w:rsid w:val="00BA0497"/>
    <w:rsid w:val="00BA09FB"/>
    <w:rsid w:val="00BA1315"/>
    <w:rsid w:val="00BA1464"/>
    <w:rsid w:val="00BA1B4E"/>
    <w:rsid w:val="00BA1D6F"/>
    <w:rsid w:val="00BA40DB"/>
    <w:rsid w:val="00BA5B13"/>
    <w:rsid w:val="00BA6483"/>
    <w:rsid w:val="00BA6F0A"/>
    <w:rsid w:val="00BA734D"/>
    <w:rsid w:val="00BA7931"/>
    <w:rsid w:val="00BB10F7"/>
    <w:rsid w:val="00BB3B99"/>
    <w:rsid w:val="00BB5C00"/>
    <w:rsid w:val="00BB605E"/>
    <w:rsid w:val="00BB6B18"/>
    <w:rsid w:val="00BC0ED6"/>
    <w:rsid w:val="00BC1CBA"/>
    <w:rsid w:val="00BC29D6"/>
    <w:rsid w:val="00BC3749"/>
    <w:rsid w:val="00BC4293"/>
    <w:rsid w:val="00BC4B83"/>
    <w:rsid w:val="00BC5FA4"/>
    <w:rsid w:val="00BC5FD8"/>
    <w:rsid w:val="00BC6564"/>
    <w:rsid w:val="00BC7E1D"/>
    <w:rsid w:val="00BD18B9"/>
    <w:rsid w:val="00BD3D94"/>
    <w:rsid w:val="00BD418C"/>
    <w:rsid w:val="00BD4E35"/>
    <w:rsid w:val="00BD6EDE"/>
    <w:rsid w:val="00BD74AA"/>
    <w:rsid w:val="00BE0816"/>
    <w:rsid w:val="00BE0A05"/>
    <w:rsid w:val="00BE140B"/>
    <w:rsid w:val="00BE22C8"/>
    <w:rsid w:val="00BE33AD"/>
    <w:rsid w:val="00BE518A"/>
    <w:rsid w:val="00BE5A64"/>
    <w:rsid w:val="00BF1A8D"/>
    <w:rsid w:val="00BF308E"/>
    <w:rsid w:val="00BF3AB4"/>
    <w:rsid w:val="00BF3AD2"/>
    <w:rsid w:val="00BF5F8A"/>
    <w:rsid w:val="00BF6CD7"/>
    <w:rsid w:val="00C033F5"/>
    <w:rsid w:val="00C036CC"/>
    <w:rsid w:val="00C05030"/>
    <w:rsid w:val="00C06CFD"/>
    <w:rsid w:val="00C10F4E"/>
    <w:rsid w:val="00C12666"/>
    <w:rsid w:val="00C126BF"/>
    <w:rsid w:val="00C13DF6"/>
    <w:rsid w:val="00C15721"/>
    <w:rsid w:val="00C162FD"/>
    <w:rsid w:val="00C17F2A"/>
    <w:rsid w:val="00C209D6"/>
    <w:rsid w:val="00C209F7"/>
    <w:rsid w:val="00C22A3A"/>
    <w:rsid w:val="00C22F39"/>
    <w:rsid w:val="00C23214"/>
    <w:rsid w:val="00C23D88"/>
    <w:rsid w:val="00C25B8F"/>
    <w:rsid w:val="00C26AE6"/>
    <w:rsid w:val="00C27E2A"/>
    <w:rsid w:val="00C30B0D"/>
    <w:rsid w:val="00C31D55"/>
    <w:rsid w:val="00C32CB2"/>
    <w:rsid w:val="00C35D1B"/>
    <w:rsid w:val="00C37E16"/>
    <w:rsid w:val="00C4023C"/>
    <w:rsid w:val="00C404E2"/>
    <w:rsid w:val="00C40877"/>
    <w:rsid w:val="00C41639"/>
    <w:rsid w:val="00C44514"/>
    <w:rsid w:val="00C446FE"/>
    <w:rsid w:val="00C458F9"/>
    <w:rsid w:val="00C50D46"/>
    <w:rsid w:val="00C512EC"/>
    <w:rsid w:val="00C544F5"/>
    <w:rsid w:val="00C55844"/>
    <w:rsid w:val="00C559A6"/>
    <w:rsid w:val="00C56479"/>
    <w:rsid w:val="00C6172D"/>
    <w:rsid w:val="00C61A8B"/>
    <w:rsid w:val="00C61AC8"/>
    <w:rsid w:val="00C637E5"/>
    <w:rsid w:val="00C63C9C"/>
    <w:rsid w:val="00C6495A"/>
    <w:rsid w:val="00C653F1"/>
    <w:rsid w:val="00C67915"/>
    <w:rsid w:val="00C67C93"/>
    <w:rsid w:val="00C71C48"/>
    <w:rsid w:val="00C722AE"/>
    <w:rsid w:val="00C754F4"/>
    <w:rsid w:val="00C75AC4"/>
    <w:rsid w:val="00C75B39"/>
    <w:rsid w:val="00C77351"/>
    <w:rsid w:val="00C804EA"/>
    <w:rsid w:val="00C812AF"/>
    <w:rsid w:val="00C827DB"/>
    <w:rsid w:val="00C83484"/>
    <w:rsid w:val="00C84428"/>
    <w:rsid w:val="00C8464C"/>
    <w:rsid w:val="00C84A54"/>
    <w:rsid w:val="00C864CB"/>
    <w:rsid w:val="00C90046"/>
    <w:rsid w:val="00C91112"/>
    <w:rsid w:val="00C924A9"/>
    <w:rsid w:val="00C92978"/>
    <w:rsid w:val="00C92BE8"/>
    <w:rsid w:val="00C96021"/>
    <w:rsid w:val="00C960AA"/>
    <w:rsid w:val="00C96A48"/>
    <w:rsid w:val="00CA2198"/>
    <w:rsid w:val="00CA249B"/>
    <w:rsid w:val="00CA2B30"/>
    <w:rsid w:val="00CA2C28"/>
    <w:rsid w:val="00CA3FC6"/>
    <w:rsid w:val="00CA5412"/>
    <w:rsid w:val="00CA5783"/>
    <w:rsid w:val="00CB37EC"/>
    <w:rsid w:val="00CB3C26"/>
    <w:rsid w:val="00CB55F2"/>
    <w:rsid w:val="00CC0131"/>
    <w:rsid w:val="00CC0337"/>
    <w:rsid w:val="00CC13A8"/>
    <w:rsid w:val="00CC1AEA"/>
    <w:rsid w:val="00CC2840"/>
    <w:rsid w:val="00CC35A5"/>
    <w:rsid w:val="00CC505B"/>
    <w:rsid w:val="00CC5312"/>
    <w:rsid w:val="00CC66CB"/>
    <w:rsid w:val="00CC7275"/>
    <w:rsid w:val="00CD0696"/>
    <w:rsid w:val="00CD24E9"/>
    <w:rsid w:val="00CD27D6"/>
    <w:rsid w:val="00CD435C"/>
    <w:rsid w:val="00CD63A6"/>
    <w:rsid w:val="00CD6460"/>
    <w:rsid w:val="00CE022C"/>
    <w:rsid w:val="00CE0850"/>
    <w:rsid w:val="00CE2404"/>
    <w:rsid w:val="00CE24AE"/>
    <w:rsid w:val="00CE2CE1"/>
    <w:rsid w:val="00CE3452"/>
    <w:rsid w:val="00CE4D87"/>
    <w:rsid w:val="00CE5CB7"/>
    <w:rsid w:val="00CE7043"/>
    <w:rsid w:val="00CF2255"/>
    <w:rsid w:val="00CF2BC3"/>
    <w:rsid w:val="00CF3F20"/>
    <w:rsid w:val="00CF41DC"/>
    <w:rsid w:val="00CF42E3"/>
    <w:rsid w:val="00CF42EC"/>
    <w:rsid w:val="00CF49B8"/>
    <w:rsid w:val="00CF54BC"/>
    <w:rsid w:val="00D00478"/>
    <w:rsid w:val="00D01081"/>
    <w:rsid w:val="00D05F97"/>
    <w:rsid w:val="00D064F3"/>
    <w:rsid w:val="00D11C8F"/>
    <w:rsid w:val="00D12F05"/>
    <w:rsid w:val="00D13ABC"/>
    <w:rsid w:val="00D15BCD"/>
    <w:rsid w:val="00D17591"/>
    <w:rsid w:val="00D21442"/>
    <w:rsid w:val="00D225D7"/>
    <w:rsid w:val="00D2415C"/>
    <w:rsid w:val="00D25148"/>
    <w:rsid w:val="00D25627"/>
    <w:rsid w:val="00D3505D"/>
    <w:rsid w:val="00D36A39"/>
    <w:rsid w:val="00D36BE6"/>
    <w:rsid w:val="00D37B3F"/>
    <w:rsid w:val="00D4052C"/>
    <w:rsid w:val="00D40E07"/>
    <w:rsid w:val="00D42C40"/>
    <w:rsid w:val="00D45BF3"/>
    <w:rsid w:val="00D521AA"/>
    <w:rsid w:val="00D54B1D"/>
    <w:rsid w:val="00D55A36"/>
    <w:rsid w:val="00D55E44"/>
    <w:rsid w:val="00D567EB"/>
    <w:rsid w:val="00D609E0"/>
    <w:rsid w:val="00D61686"/>
    <w:rsid w:val="00D63892"/>
    <w:rsid w:val="00D641D6"/>
    <w:rsid w:val="00D65EF2"/>
    <w:rsid w:val="00D67ED9"/>
    <w:rsid w:val="00D7164F"/>
    <w:rsid w:val="00D723F9"/>
    <w:rsid w:val="00D72549"/>
    <w:rsid w:val="00D73CAC"/>
    <w:rsid w:val="00D74C15"/>
    <w:rsid w:val="00D806AF"/>
    <w:rsid w:val="00D82BF8"/>
    <w:rsid w:val="00D83495"/>
    <w:rsid w:val="00D836DB"/>
    <w:rsid w:val="00D83783"/>
    <w:rsid w:val="00D83F69"/>
    <w:rsid w:val="00D85CC7"/>
    <w:rsid w:val="00D85ED5"/>
    <w:rsid w:val="00D910CE"/>
    <w:rsid w:val="00D92377"/>
    <w:rsid w:val="00D93B8D"/>
    <w:rsid w:val="00D93E80"/>
    <w:rsid w:val="00D94C10"/>
    <w:rsid w:val="00D95A2B"/>
    <w:rsid w:val="00D979BE"/>
    <w:rsid w:val="00DA2E4E"/>
    <w:rsid w:val="00DA3508"/>
    <w:rsid w:val="00DA5C70"/>
    <w:rsid w:val="00DB0591"/>
    <w:rsid w:val="00DB0B4B"/>
    <w:rsid w:val="00DB1D26"/>
    <w:rsid w:val="00DB2E3D"/>
    <w:rsid w:val="00DB3839"/>
    <w:rsid w:val="00DB4851"/>
    <w:rsid w:val="00DB54CC"/>
    <w:rsid w:val="00DB6BAE"/>
    <w:rsid w:val="00DB6BDB"/>
    <w:rsid w:val="00DB6C21"/>
    <w:rsid w:val="00DC0976"/>
    <w:rsid w:val="00DC23A9"/>
    <w:rsid w:val="00DC2748"/>
    <w:rsid w:val="00DC2903"/>
    <w:rsid w:val="00DC3230"/>
    <w:rsid w:val="00DC544D"/>
    <w:rsid w:val="00DC6BB3"/>
    <w:rsid w:val="00DD2CA5"/>
    <w:rsid w:val="00DD31DB"/>
    <w:rsid w:val="00DD3DD7"/>
    <w:rsid w:val="00DD4710"/>
    <w:rsid w:val="00DD5D07"/>
    <w:rsid w:val="00DD7059"/>
    <w:rsid w:val="00DE0F2B"/>
    <w:rsid w:val="00DE3C44"/>
    <w:rsid w:val="00DE4DBD"/>
    <w:rsid w:val="00DE62D5"/>
    <w:rsid w:val="00DE7FBD"/>
    <w:rsid w:val="00DF170F"/>
    <w:rsid w:val="00DF1978"/>
    <w:rsid w:val="00DF2DEB"/>
    <w:rsid w:val="00DF50CB"/>
    <w:rsid w:val="00DF7138"/>
    <w:rsid w:val="00DF7545"/>
    <w:rsid w:val="00DF79A2"/>
    <w:rsid w:val="00E00467"/>
    <w:rsid w:val="00E02625"/>
    <w:rsid w:val="00E02D0A"/>
    <w:rsid w:val="00E036DE"/>
    <w:rsid w:val="00E0481C"/>
    <w:rsid w:val="00E06BBA"/>
    <w:rsid w:val="00E10408"/>
    <w:rsid w:val="00E10C1D"/>
    <w:rsid w:val="00E11A41"/>
    <w:rsid w:val="00E14006"/>
    <w:rsid w:val="00E1409B"/>
    <w:rsid w:val="00E152E0"/>
    <w:rsid w:val="00E20185"/>
    <w:rsid w:val="00E22563"/>
    <w:rsid w:val="00E237D0"/>
    <w:rsid w:val="00E27589"/>
    <w:rsid w:val="00E30469"/>
    <w:rsid w:val="00E3186A"/>
    <w:rsid w:val="00E32189"/>
    <w:rsid w:val="00E3223C"/>
    <w:rsid w:val="00E33301"/>
    <w:rsid w:val="00E3441D"/>
    <w:rsid w:val="00E34D0C"/>
    <w:rsid w:val="00E3669C"/>
    <w:rsid w:val="00E3687E"/>
    <w:rsid w:val="00E3720E"/>
    <w:rsid w:val="00E41D6B"/>
    <w:rsid w:val="00E4223C"/>
    <w:rsid w:val="00E4257F"/>
    <w:rsid w:val="00E45A57"/>
    <w:rsid w:val="00E4695B"/>
    <w:rsid w:val="00E469A6"/>
    <w:rsid w:val="00E47A92"/>
    <w:rsid w:val="00E47BAF"/>
    <w:rsid w:val="00E510A6"/>
    <w:rsid w:val="00E5132C"/>
    <w:rsid w:val="00E5213B"/>
    <w:rsid w:val="00E5384F"/>
    <w:rsid w:val="00E5388C"/>
    <w:rsid w:val="00E53CA2"/>
    <w:rsid w:val="00E53E42"/>
    <w:rsid w:val="00E54934"/>
    <w:rsid w:val="00E54CB1"/>
    <w:rsid w:val="00E555EC"/>
    <w:rsid w:val="00E5663F"/>
    <w:rsid w:val="00E604FE"/>
    <w:rsid w:val="00E61520"/>
    <w:rsid w:val="00E616A0"/>
    <w:rsid w:val="00E61FF6"/>
    <w:rsid w:val="00E62530"/>
    <w:rsid w:val="00E62E3B"/>
    <w:rsid w:val="00E649DE"/>
    <w:rsid w:val="00E668DF"/>
    <w:rsid w:val="00E67268"/>
    <w:rsid w:val="00E71FAE"/>
    <w:rsid w:val="00E72F98"/>
    <w:rsid w:val="00E731FA"/>
    <w:rsid w:val="00E73349"/>
    <w:rsid w:val="00E74B60"/>
    <w:rsid w:val="00E7549E"/>
    <w:rsid w:val="00E75BB6"/>
    <w:rsid w:val="00E767BC"/>
    <w:rsid w:val="00E77527"/>
    <w:rsid w:val="00E77D95"/>
    <w:rsid w:val="00E80B74"/>
    <w:rsid w:val="00E83559"/>
    <w:rsid w:val="00E874A7"/>
    <w:rsid w:val="00E879EB"/>
    <w:rsid w:val="00E9023D"/>
    <w:rsid w:val="00E90AE2"/>
    <w:rsid w:val="00E9117F"/>
    <w:rsid w:val="00E92EC6"/>
    <w:rsid w:val="00E94977"/>
    <w:rsid w:val="00E94EF4"/>
    <w:rsid w:val="00E95120"/>
    <w:rsid w:val="00E96F69"/>
    <w:rsid w:val="00EA0E36"/>
    <w:rsid w:val="00EA327A"/>
    <w:rsid w:val="00EA61D3"/>
    <w:rsid w:val="00EA6A0A"/>
    <w:rsid w:val="00EA6C8D"/>
    <w:rsid w:val="00EB038B"/>
    <w:rsid w:val="00EB0EA5"/>
    <w:rsid w:val="00EB2033"/>
    <w:rsid w:val="00EB2190"/>
    <w:rsid w:val="00EB4419"/>
    <w:rsid w:val="00EB4771"/>
    <w:rsid w:val="00EB47CF"/>
    <w:rsid w:val="00EB5A4D"/>
    <w:rsid w:val="00EB6CF4"/>
    <w:rsid w:val="00EC053A"/>
    <w:rsid w:val="00EC1918"/>
    <w:rsid w:val="00EC215C"/>
    <w:rsid w:val="00EC21E2"/>
    <w:rsid w:val="00EC31BF"/>
    <w:rsid w:val="00EC3447"/>
    <w:rsid w:val="00EC3EC8"/>
    <w:rsid w:val="00EC5F6A"/>
    <w:rsid w:val="00EC6077"/>
    <w:rsid w:val="00EC76B1"/>
    <w:rsid w:val="00EC7B5E"/>
    <w:rsid w:val="00ED4E01"/>
    <w:rsid w:val="00ED54DC"/>
    <w:rsid w:val="00ED588A"/>
    <w:rsid w:val="00ED6DD0"/>
    <w:rsid w:val="00EE0966"/>
    <w:rsid w:val="00EE2634"/>
    <w:rsid w:val="00EE3390"/>
    <w:rsid w:val="00EE35A8"/>
    <w:rsid w:val="00EE3960"/>
    <w:rsid w:val="00EE4A21"/>
    <w:rsid w:val="00EE6233"/>
    <w:rsid w:val="00EE6285"/>
    <w:rsid w:val="00EE6B3F"/>
    <w:rsid w:val="00EE6DC1"/>
    <w:rsid w:val="00EE6E70"/>
    <w:rsid w:val="00EE74FE"/>
    <w:rsid w:val="00EF10C8"/>
    <w:rsid w:val="00EF41B3"/>
    <w:rsid w:val="00EF436F"/>
    <w:rsid w:val="00EF5DED"/>
    <w:rsid w:val="00EF6B18"/>
    <w:rsid w:val="00EF7D58"/>
    <w:rsid w:val="00F0013C"/>
    <w:rsid w:val="00F005E2"/>
    <w:rsid w:val="00F00A4E"/>
    <w:rsid w:val="00F01686"/>
    <w:rsid w:val="00F036F1"/>
    <w:rsid w:val="00F041DE"/>
    <w:rsid w:val="00F05A19"/>
    <w:rsid w:val="00F05D12"/>
    <w:rsid w:val="00F05EE3"/>
    <w:rsid w:val="00F06118"/>
    <w:rsid w:val="00F07C7B"/>
    <w:rsid w:val="00F1073F"/>
    <w:rsid w:val="00F113D4"/>
    <w:rsid w:val="00F1213A"/>
    <w:rsid w:val="00F1486E"/>
    <w:rsid w:val="00F15195"/>
    <w:rsid w:val="00F1595A"/>
    <w:rsid w:val="00F1645C"/>
    <w:rsid w:val="00F1661A"/>
    <w:rsid w:val="00F1685F"/>
    <w:rsid w:val="00F21C24"/>
    <w:rsid w:val="00F24C78"/>
    <w:rsid w:val="00F251CB"/>
    <w:rsid w:val="00F25B28"/>
    <w:rsid w:val="00F2633F"/>
    <w:rsid w:val="00F264DF"/>
    <w:rsid w:val="00F2688C"/>
    <w:rsid w:val="00F27447"/>
    <w:rsid w:val="00F2753D"/>
    <w:rsid w:val="00F3145C"/>
    <w:rsid w:val="00F34A11"/>
    <w:rsid w:val="00F34EC3"/>
    <w:rsid w:val="00F34FCC"/>
    <w:rsid w:val="00F3509F"/>
    <w:rsid w:val="00F3591E"/>
    <w:rsid w:val="00F35C78"/>
    <w:rsid w:val="00F379FA"/>
    <w:rsid w:val="00F37B2E"/>
    <w:rsid w:val="00F4179A"/>
    <w:rsid w:val="00F42642"/>
    <w:rsid w:val="00F44231"/>
    <w:rsid w:val="00F456C6"/>
    <w:rsid w:val="00F463B7"/>
    <w:rsid w:val="00F46F1F"/>
    <w:rsid w:val="00F47560"/>
    <w:rsid w:val="00F50AD5"/>
    <w:rsid w:val="00F51057"/>
    <w:rsid w:val="00F52473"/>
    <w:rsid w:val="00F54167"/>
    <w:rsid w:val="00F55ABE"/>
    <w:rsid w:val="00F55AF7"/>
    <w:rsid w:val="00F55B25"/>
    <w:rsid w:val="00F57695"/>
    <w:rsid w:val="00F57F49"/>
    <w:rsid w:val="00F6477F"/>
    <w:rsid w:val="00F66770"/>
    <w:rsid w:val="00F700E9"/>
    <w:rsid w:val="00F7099F"/>
    <w:rsid w:val="00F7168A"/>
    <w:rsid w:val="00F72802"/>
    <w:rsid w:val="00F73BC4"/>
    <w:rsid w:val="00F7402A"/>
    <w:rsid w:val="00F75402"/>
    <w:rsid w:val="00F759A6"/>
    <w:rsid w:val="00F77497"/>
    <w:rsid w:val="00F7754E"/>
    <w:rsid w:val="00F77980"/>
    <w:rsid w:val="00F80D71"/>
    <w:rsid w:val="00F80FFF"/>
    <w:rsid w:val="00F85464"/>
    <w:rsid w:val="00F87780"/>
    <w:rsid w:val="00F90850"/>
    <w:rsid w:val="00F90C2A"/>
    <w:rsid w:val="00F92409"/>
    <w:rsid w:val="00F92C10"/>
    <w:rsid w:val="00F9567D"/>
    <w:rsid w:val="00F96A7F"/>
    <w:rsid w:val="00F96D1A"/>
    <w:rsid w:val="00F9727E"/>
    <w:rsid w:val="00FA0966"/>
    <w:rsid w:val="00FA1071"/>
    <w:rsid w:val="00FA14DE"/>
    <w:rsid w:val="00FA33FD"/>
    <w:rsid w:val="00FA3457"/>
    <w:rsid w:val="00FA38E6"/>
    <w:rsid w:val="00FA4966"/>
    <w:rsid w:val="00FA6692"/>
    <w:rsid w:val="00FB00E5"/>
    <w:rsid w:val="00FB0D8B"/>
    <w:rsid w:val="00FB3ED1"/>
    <w:rsid w:val="00FB4B22"/>
    <w:rsid w:val="00FB5366"/>
    <w:rsid w:val="00FB6CB2"/>
    <w:rsid w:val="00FC0770"/>
    <w:rsid w:val="00FC27E8"/>
    <w:rsid w:val="00FC3C64"/>
    <w:rsid w:val="00FC45C9"/>
    <w:rsid w:val="00FC6321"/>
    <w:rsid w:val="00FC63FF"/>
    <w:rsid w:val="00FD1C41"/>
    <w:rsid w:val="00FD26E5"/>
    <w:rsid w:val="00FD29FC"/>
    <w:rsid w:val="00FD38FF"/>
    <w:rsid w:val="00FD3FB7"/>
    <w:rsid w:val="00FD4325"/>
    <w:rsid w:val="00FD49E6"/>
    <w:rsid w:val="00FD4D0F"/>
    <w:rsid w:val="00FD7CC6"/>
    <w:rsid w:val="00FE17FA"/>
    <w:rsid w:val="00FE283B"/>
    <w:rsid w:val="00FE29DF"/>
    <w:rsid w:val="00FE3ABA"/>
    <w:rsid w:val="00FE5BE7"/>
    <w:rsid w:val="00FE5F5D"/>
    <w:rsid w:val="00FF11D0"/>
    <w:rsid w:val="00FF1914"/>
    <w:rsid w:val="00FF1A2D"/>
    <w:rsid w:val="00FF247A"/>
    <w:rsid w:val="00FF2CC3"/>
    <w:rsid w:val="00FF41E4"/>
    <w:rsid w:val="00FF539A"/>
    <w:rsid w:val="00FF5AAA"/>
    <w:rsid w:val="00FF5AC6"/>
    <w:rsid w:val="00FF5B40"/>
    <w:rsid w:val="00FF62BD"/>
    <w:rsid w:val="00FF7672"/>
    <w:rsid w:val="2037D420"/>
    <w:rsid w:val="2179DB2B"/>
    <w:rsid w:val="27BA3F1A"/>
    <w:rsid w:val="288BE888"/>
    <w:rsid w:val="2DBD7891"/>
    <w:rsid w:val="33ABAA01"/>
    <w:rsid w:val="353F4B0B"/>
    <w:rsid w:val="37CDA690"/>
    <w:rsid w:val="3806FC2B"/>
    <w:rsid w:val="466B7CD1"/>
    <w:rsid w:val="468E1CD3"/>
    <w:rsid w:val="4746BA3B"/>
    <w:rsid w:val="57851482"/>
    <w:rsid w:val="66C497C7"/>
    <w:rsid w:val="66EE664E"/>
    <w:rsid w:val="7153D1DB"/>
    <w:rsid w:val="74DD0FCE"/>
    <w:rsid w:val="78BAF924"/>
    <w:rsid w:val="79C3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B613C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9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A5"/>
    <w:pPr>
      <w:spacing w:after="0" w:line="240" w:lineRule="auto"/>
      <w:jc w:val="center"/>
      <w:outlineLvl w:val="0"/>
    </w:pPr>
    <w:rPr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A0BFA"/>
    <w:pPr>
      <w:numPr>
        <w:ilvl w:val="1"/>
        <w:numId w:val="5"/>
      </w:numPr>
      <w:ind w:left="360"/>
      <w:outlineLvl w:val="1"/>
    </w:pPr>
    <w:rPr>
      <w:b/>
      <w:b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6C46"/>
    <w:pPr>
      <w:numPr>
        <w:ilvl w:val="2"/>
        <w:numId w:val="6"/>
      </w:numPr>
      <w:spacing w:after="0" w:line="480" w:lineRule="auto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50E4"/>
    <w:pPr>
      <w:numPr>
        <w:ilvl w:val="3"/>
        <w:numId w:val="6"/>
      </w:numPr>
      <w:spacing w:after="0" w:line="480" w:lineRule="auto"/>
      <w:ind w:left="270" w:hanging="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BF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C4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0E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15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2324D2"/>
    <w:pPr>
      <w:widowControl w:val="0"/>
      <w:autoSpaceDE w:val="0"/>
      <w:autoSpaceDN w:val="0"/>
      <w:spacing w:after="0" w:line="240" w:lineRule="auto"/>
    </w:pPr>
    <w:rPr>
      <w:kern w:val="0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324D2"/>
    <w:rPr>
      <w:rFonts w:ascii="Times New Roman" w:hAnsi="Times New Roman" w:cs="Times New Roman"/>
      <w:kern w:val="0"/>
      <w:sz w:val="24"/>
      <w:szCs w:val="24"/>
      <w:lang w:val="ms" w:eastAsia="x-none"/>
    </w:rPr>
  </w:style>
  <w:style w:type="paragraph" w:styleId="ListParagraph">
    <w:name w:val="List Paragraph"/>
    <w:basedOn w:val="Normal"/>
    <w:uiPriority w:val="34"/>
    <w:qFormat/>
    <w:rsid w:val="002324D2"/>
    <w:pPr>
      <w:ind w:left="720"/>
      <w:contextualSpacing/>
    </w:pPr>
    <w:rPr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5F70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938C2"/>
    <w:pPr>
      <w:tabs>
        <w:tab w:val="right" w:leader="dot" w:pos="7927"/>
      </w:tabs>
      <w:spacing w:after="0" w:line="360" w:lineRule="auto"/>
      <w:ind w:firstLine="180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676F"/>
    <w:pPr>
      <w:tabs>
        <w:tab w:val="left" w:pos="880"/>
        <w:tab w:val="right" w:leader="dot" w:pos="7927"/>
      </w:tabs>
      <w:spacing w:after="100"/>
      <w:ind w:left="180" w:firstLine="360"/>
    </w:pPr>
  </w:style>
  <w:style w:type="paragraph" w:styleId="TOC3">
    <w:name w:val="toc 3"/>
    <w:basedOn w:val="Normal"/>
    <w:next w:val="Normal"/>
    <w:autoRedefine/>
    <w:uiPriority w:val="39"/>
    <w:unhideWhenUsed/>
    <w:rsid w:val="004826BB"/>
    <w:pPr>
      <w:tabs>
        <w:tab w:val="left" w:pos="1320"/>
        <w:tab w:val="right" w:leader="dot" w:pos="7927"/>
      </w:tabs>
      <w:spacing w:after="100"/>
      <w:ind w:left="1260" w:hanging="450"/>
    </w:pPr>
  </w:style>
  <w:style w:type="character" w:styleId="Hyperlink">
    <w:name w:val="Hyperlink"/>
    <w:basedOn w:val="DefaultParagraphFont"/>
    <w:uiPriority w:val="99"/>
    <w:unhideWhenUsed/>
    <w:rsid w:val="00AA0BFA"/>
    <w:rPr>
      <w:rFonts w:cs="Times New Roman"/>
      <w:color w:val="0563C1" w:themeColor="hyperlink"/>
      <w:u w:val="single"/>
    </w:rPr>
  </w:style>
  <w:style w:type="character" w:customStyle="1" w:styleId="A1">
    <w:name w:val="A1"/>
    <w:uiPriority w:val="99"/>
    <w:rsid w:val="004B6852"/>
    <w:rPr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4B6852"/>
    <w:pPr>
      <w:autoSpaceDE w:val="0"/>
      <w:autoSpaceDN w:val="0"/>
      <w:adjustRightInd w:val="0"/>
      <w:spacing w:after="0" w:line="241" w:lineRule="atLeast"/>
    </w:pPr>
    <w:rPr>
      <w:rFonts w:ascii="Garamond" w:hAnsi="Garamond"/>
      <w:kern w:val="0"/>
      <w:szCs w:val="24"/>
    </w:rPr>
  </w:style>
  <w:style w:type="table" w:styleId="TableGrid">
    <w:name w:val="Table Grid"/>
    <w:basedOn w:val="TableNormal"/>
    <w:uiPriority w:val="39"/>
    <w:rsid w:val="00DB54CC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m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02"/>
    <w:rPr>
      <w:rFonts w:ascii="Times New Roman" w:hAnsi="Times New Roman" w:cs="Times New Roman"/>
      <w:kern w:val="0"/>
      <w:sz w:val="20"/>
      <w:szCs w:val="20"/>
      <w:lang w:val="ms" w:eastAsia="x-none"/>
    </w:rPr>
  </w:style>
  <w:style w:type="table" w:customStyle="1" w:styleId="PlainTable21">
    <w:name w:val="Plain Table 21"/>
    <w:basedOn w:val="TableNormal"/>
    <w:uiPriority w:val="42"/>
    <w:rsid w:val="00EA6C8D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8CA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70D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F4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9C3F4B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65">
    <w:name w:val="xl65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66">
    <w:name w:val="xl66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67">
    <w:name w:val="xl67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8">
    <w:name w:val="xl68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9">
    <w:name w:val="xl69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0">
    <w:name w:val="xl70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table" w:customStyle="1" w:styleId="GridTable1Light-Accent11">
    <w:name w:val="Grid Table 1 Light - Accent 1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71">
    <w:name w:val="xl71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2">
    <w:name w:val="xl72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3">
    <w:name w:val="xl7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4">
    <w:name w:val="xl7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5">
    <w:name w:val="xl75"/>
    <w:basedOn w:val="Normal"/>
    <w:rsid w:val="00453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6">
    <w:name w:val="xl76"/>
    <w:basedOn w:val="Normal"/>
    <w:rsid w:val="00453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7">
    <w:name w:val="xl77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8">
    <w:name w:val="xl78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9">
    <w:name w:val="xl79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0">
    <w:name w:val="xl80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1">
    <w:name w:val="xl81"/>
    <w:basedOn w:val="Normal"/>
    <w:rsid w:val="00453D23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2">
    <w:name w:val="xl82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83">
    <w:name w:val="xl8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4">
    <w:name w:val="xl8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5">
    <w:name w:val="xl85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6">
    <w:name w:val="xl86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character" w:styleId="LineNumber">
    <w:name w:val="line number"/>
    <w:basedOn w:val="DefaultParagraphFont"/>
    <w:uiPriority w:val="99"/>
    <w:semiHidden/>
    <w:unhideWhenUsed/>
    <w:rsid w:val="002817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2618E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AA"/>
    <w:pPr>
      <w:widowControl/>
      <w:autoSpaceDE/>
      <w:autoSpaceDN/>
      <w:spacing w:after="16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AA"/>
    <w:rPr>
      <w:rFonts w:ascii="Times New Roman" w:hAnsi="Times New Roman" w:cs="Times New Roman"/>
      <w:b/>
      <w:bCs/>
      <w:kern w:val="0"/>
      <w:sz w:val="20"/>
      <w:szCs w:val="20"/>
      <w:lang w:val="m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F5C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55844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</w:rPr>
  </w:style>
  <w:style w:type="paragraph" w:customStyle="1" w:styleId="xl64">
    <w:name w:val="xl64"/>
    <w:basedOn w:val="Normal"/>
    <w:rsid w:val="00C5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</w:rPr>
  </w:style>
  <w:style w:type="table" w:customStyle="1" w:styleId="GridTable1LightAccent1">
    <w:name w:val="Grid Table 1 Light Accent 1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9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A5"/>
    <w:pPr>
      <w:spacing w:after="0" w:line="240" w:lineRule="auto"/>
      <w:jc w:val="center"/>
      <w:outlineLvl w:val="0"/>
    </w:pPr>
    <w:rPr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A0BFA"/>
    <w:pPr>
      <w:numPr>
        <w:ilvl w:val="1"/>
        <w:numId w:val="5"/>
      </w:numPr>
      <w:ind w:left="360"/>
      <w:outlineLvl w:val="1"/>
    </w:pPr>
    <w:rPr>
      <w:b/>
      <w:b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6C46"/>
    <w:pPr>
      <w:numPr>
        <w:ilvl w:val="2"/>
        <w:numId w:val="6"/>
      </w:numPr>
      <w:spacing w:after="0" w:line="480" w:lineRule="auto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50E4"/>
    <w:pPr>
      <w:numPr>
        <w:ilvl w:val="3"/>
        <w:numId w:val="6"/>
      </w:numPr>
      <w:spacing w:after="0" w:line="480" w:lineRule="auto"/>
      <w:ind w:left="270" w:hanging="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BF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C4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0E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15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2324D2"/>
    <w:pPr>
      <w:widowControl w:val="0"/>
      <w:autoSpaceDE w:val="0"/>
      <w:autoSpaceDN w:val="0"/>
      <w:spacing w:after="0" w:line="240" w:lineRule="auto"/>
    </w:pPr>
    <w:rPr>
      <w:kern w:val="0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324D2"/>
    <w:rPr>
      <w:rFonts w:ascii="Times New Roman" w:hAnsi="Times New Roman" w:cs="Times New Roman"/>
      <w:kern w:val="0"/>
      <w:sz w:val="24"/>
      <w:szCs w:val="24"/>
      <w:lang w:val="ms" w:eastAsia="x-none"/>
    </w:rPr>
  </w:style>
  <w:style w:type="paragraph" w:styleId="ListParagraph">
    <w:name w:val="List Paragraph"/>
    <w:basedOn w:val="Normal"/>
    <w:uiPriority w:val="34"/>
    <w:qFormat/>
    <w:rsid w:val="002324D2"/>
    <w:pPr>
      <w:ind w:left="720"/>
      <w:contextualSpacing/>
    </w:pPr>
    <w:rPr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5F70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938C2"/>
    <w:pPr>
      <w:tabs>
        <w:tab w:val="right" w:leader="dot" w:pos="7927"/>
      </w:tabs>
      <w:spacing w:after="0" w:line="360" w:lineRule="auto"/>
      <w:ind w:firstLine="180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676F"/>
    <w:pPr>
      <w:tabs>
        <w:tab w:val="left" w:pos="880"/>
        <w:tab w:val="right" w:leader="dot" w:pos="7927"/>
      </w:tabs>
      <w:spacing w:after="100"/>
      <w:ind w:left="180" w:firstLine="360"/>
    </w:pPr>
  </w:style>
  <w:style w:type="paragraph" w:styleId="TOC3">
    <w:name w:val="toc 3"/>
    <w:basedOn w:val="Normal"/>
    <w:next w:val="Normal"/>
    <w:autoRedefine/>
    <w:uiPriority w:val="39"/>
    <w:unhideWhenUsed/>
    <w:rsid w:val="004826BB"/>
    <w:pPr>
      <w:tabs>
        <w:tab w:val="left" w:pos="1320"/>
        <w:tab w:val="right" w:leader="dot" w:pos="7927"/>
      </w:tabs>
      <w:spacing w:after="100"/>
      <w:ind w:left="1260" w:hanging="450"/>
    </w:pPr>
  </w:style>
  <w:style w:type="character" w:styleId="Hyperlink">
    <w:name w:val="Hyperlink"/>
    <w:basedOn w:val="DefaultParagraphFont"/>
    <w:uiPriority w:val="99"/>
    <w:unhideWhenUsed/>
    <w:rsid w:val="00AA0BFA"/>
    <w:rPr>
      <w:rFonts w:cs="Times New Roman"/>
      <w:color w:val="0563C1" w:themeColor="hyperlink"/>
      <w:u w:val="single"/>
    </w:rPr>
  </w:style>
  <w:style w:type="character" w:customStyle="1" w:styleId="A1">
    <w:name w:val="A1"/>
    <w:uiPriority w:val="99"/>
    <w:rsid w:val="004B6852"/>
    <w:rPr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4B6852"/>
    <w:pPr>
      <w:autoSpaceDE w:val="0"/>
      <w:autoSpaceDN w:val="0"/>
      <w:adjustRightInd w:val="0"/>
      <w:spacing w:after="0" w:line="241" w:lineRule="atLeast"/>
    </w:pPr>
    <w:rPr>
      <w:rFonts w:ascii="Garamond" w:hAnsi="Garamond"/>
      <w:kern w:val="0"/>
      <w:szCs w:val="24"/>
    </w:rPr>
  </w:style>
  <w:style w:type="table" w:styleId="TableGrid">
    <w:name w:val="Table Grid"/>
    <w:basedOn w:val="TableNormal"/>
    <w:uiPriority w:val="39"/>
    <w:rsid w:val="00DB54CC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m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02"/>
    <w:rPr>
      <w:rFonts w:ascii="Times New Roman" w:hAnsi="Times New Roman" w:cs="Times New Roman"/>
      <w:kern w:val="0"/>
      <w:sz w:val="20"/>
      <w:szCs w:val="20"/>
      <w:lang w:val="ms" w:eastAsia="x-none"/>
    </w:rPr>
  </w:style>
  <w:style w:type="table" w:customStyle="1" w:styleId="PlainTable21">
    <w:name w:val="Plain Table 21"/>
    <w:basedOn w:val="TableNormal"/>
    <w:uiPriority w:val="42"/>
    <w:rsid w:val="00EA6C8D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8CA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70D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F4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9C3F4B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65">
    <w:name w:val="xl65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66">
    <w:name w:val="xl66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67">
    <w:name w:val="xl67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8">
    <w:name w:val="xl68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9">
    <w:name w:val="xl69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0">
    <w:name w:val="xl70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table" w:customStyle="1" w:styleId="GridTable1Light-Accent11">
    <w:name w:val="Grid Table 1 Light - Accent 1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71">
    <w:name w:val="xl71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2">
    <w:name w:val="xl72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3">
    <w:name w:val="xl7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4">
    <w:name w:val="xl7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5">
    <w:name w:val="xl75"/>
    <w:basedOn w:val="Normal"/>
    <w:rsid w:val="00453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6">
    <w:name w:val="xl76"/>
    <w:basedOn w:val="Normal"/>
    <w:rsid w:val="00453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7">
    <w:name w:val="xl77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8">
    <w:name w:val="xl78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9">
    <w:name w:val="xl79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0">
    <w:name w:val="xl80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1">
    <w:name w:val="xl81"/>
    <w:basedOn w:val="Normal"/>
    <w:rsid w:val="00453D23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2">
    <w:name w:val="xl82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83">
    <w:name w:val="xl8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4">
    <w:name w:val="xl8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5">
    <w:name w:val="xl85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6">
    <w:name w:val="xl86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character" w:styleId="LineNumber">
    <w:name w:val="line number"/>
    <w:basedOn w:val="DefaultParagraphFont"/>
    <w:uiPriority w:val="99"/>
    <w:semiHidden/>
    <w:unhideWhenUsed/>
    <w:rsid w:val="002817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2618E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AA"/>
    <w:pPr>
      <w:widowControl/>
      <w:autoSpaceDE/>
      <w:autoSpaceDN/>
      <w:spacing w:after="16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AA"/>
    <w:rPr>
      <w:rFonts w:ascii="Times New Roman" w:hAnsi="Times New Roman" w:cs="Times New Roman"/>
      <w:b/>
      <w:bCs/>
      <w:kern w:val="0"/>
      <w:sz w:val="20"/>
      <w:szCs w:val="20"/>
      <w:lang w:val="m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F5C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55844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</w:rPr>
  </w:style>
  <w:style w:type="paragraph" w:customStyle="1" w:styleId="xl64">
    <w:name w:val="xl64"/>
    <w:basedOn w:val="Normal"/>
    <w:rsid w:val="00C5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</w:rPr>
  </w:style>
  <w:style w:type="table" w:customStyle="1" w:styleId="GridTable1LightAccent1">
    <w:name w:val="Grid Table 1 Light Accent 1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83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1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1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5416/ijcp.2019.8.4.256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jurnal-pharmaconmw.com/jmpip-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25077/jka.v7i1.78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.wolterskluwer.com/lexicomp-drug-references-int" TargetMode="External"/><Relationship Id="rId10" Type="http://schemas.openxmlformats.org/officeDocument/2006/relationships/hyperlink" Target="https://doi.org/10.33860/jik.v16i3.1482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jurnal" TargetMode="External"/><Relationship Id="rId14" Type="http://schemas.openxmlformats.org/officeDocument/2006/relationships/hyperlink" Target="https://doi.org/10.367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28A2-5A3A-471C-8456-78018DEA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wilda septia</dc:creator>
  <cp:lastModifiedBy>USER</cp:lastModifiedBy>
  <cp:revision>2</cp:revision>
  <cp:lastPrinted>2024-09-25T05:26:00Z</cp:lastPrinted>
  <dcterms:created xsi:type="dcterms:W3CDTF">2024-11-19T10:46:00Z</dcterms:created>
  <dcterms:modified xsi:type="dcterms:W3CDTF">2024-11-19T10:46:00Z</dcterms:modified>
</cp:coreProperties>
</file>