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</w:pPr>
    </w:p>
    <w:p>
      <w:pPr>
        <w:spacing w:before="0"/>
        <w:ind w:left="1118" w:right="69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ABSTRAK</w:t>
      </w:r>
    </w:p>
    <w:p>
      <w:pPr>
        <w:pStyle w:val="BodyText"/>
        <w:rPr>
          <w:b/>
        </w:rPr>
      </w:pPr>
    </w:p>
    <w:p>
      <w:pPr>
        <w:spacing w:before="0"/>
        <w:ind w:left="1118" w:right="69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PENGEMBANGAN MULTIMEDIA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INTERAKTIF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SEBAGAI </w:t>
      </w:r>
      <w:r>
        <w:rPr>
          <w:b/>
          <w:sz w:val="24"/>
        </w:rPr>
        <w:t>MEDIA PEMBELAJARAN PADA TEMA INDONESIAKU KAYA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BUDAYA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MATA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PELAJARAN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IPAS</w:t>
      </w:r>
    </w:p>
    <w:p>
      <w:pPr>
        <w:spacing w:before="0"/>
        <w:ind w:left="1119" w:right="692" w:firstLine="0"/>
        <w:jc w:val="center"/>
        <w:rPr>
          <w:b/>
          <w:sz w:val="24"/>
        </w:rPr>
      </w:pPr>
      <w:r>
        <w:rPr>
          <w:b/>
          <w:sz w:val="24"/>
        </w:rPr>
        <w:t>KELAS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-5"/>
          <w:sz w:val="24"/>
        </w:rPr>
        <w:t> SD</w:t>
      </w:r>
    </w:p>
    <w:p>
      <w:pPr>
        <w:pStyle w:val="BodyText"/>
        <w:rPr>
          <w:b/>
        </w:rPr>
      </w:pPr>
    </w:p>
    <w:p>
      <w:pPr>
        <w:spacing w:before="0"/>
        <w:ind w:left="1118" w:right="694" w:firstLine="0"/>
        <w:jc w:val="center"/>
        <w:rPr>
          <w:b/>
          <w:sz w:val="24"/>
        </w:rPr>
      </w:pPr>
      <w:r>
        <w:rPr>
          <w:b/>
          <w:spacing w:val="-4"/>
          <w:sz w:val="24"/>
          <w:u w:val="single"/>
        </w:rPr>
        <w:t>NOVIA</w:t>
      </w:r>
      <w:r>
        <w:rPr>
          <w:b/>
          <w:spacing w:val="-7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ROVALANDA SEMBIRING</w:t>
      </w:r>
    </w:p>
    <w:p>
      <w:pPr>
        <w:pStyle w:val="BodyText"/>
        <w:rPr>
          <w:b/>
        </w:rPr>
      </w:pPr>
    </w:p>
    <w:p>
      <w:pPr>
        <w:pStyle w:val="BodyText"/>
        <w:ind w:left="568" w:right="136"/>
        <w:jc w:val="both"/>
      </w:pP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1440814</wp:posOffset>
            </wp:positionH>
            <wp:positionV relativeFrom="paragraph">
              <wp:posOffset>27834</wp:posOffset>
            </wp:positionV>
            <wp:extent cx="5036185" cy="49599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Pendidikan merupakan usaha sadar dan terencana untuk mewujudkan suasana belajar dan pembelajaran yang menyenangkan agar peserta didik secara aktif mengembangkan</w:t>
      </w:r>
      <w:r>
        <w:rPr>
          <w:spacing w:val="-15"/>
        </w:rPr>
        <w:t> </w:t>
      </w:r>
      <w:r>
        <w:rPr/>
        <w:t>potensi</w:t>
      </w:r>
      <w:r>
        <w:rPr>
          <w:spacing w:val="-15"/>
        </w:rPr>
        <w:t> </w:t>
      </w:r>
      <w:r>
        <w:rPr/>
        <w:t>dirinya.</w:t>
      </w:r>
      <w:r>
        <w:rPr>
          <w:spacing w:val="-15"/>
        </w:rPr>
        <w:t> </w:t>
      </w:r>
      <w:r>
        <w:rPr/>
        <w:t>Proses</w:t>
      </w:r>
      <w:r>
        <w:rPr>
          <w:spacing w:val="-15"/>
        </w:rPr>
        <w:t> </w:t>
      </w:r>
      <w:r>
        <w:rPr/>
        <w:t>pembelajaran</w:t>
      </w:r>
      <w:r>
        <w:rPr>
          <w:spacing w:val="-15"/>
        </w:rPr>
        <w:t> </w:t>
      </w:r>
      <w:r>
        <w:rPr/>
        <w:t>ini</w:t>
      </w:r>
      <w:r>
        <w:rPr>
          <w:spacing w:val="-15"/>
        </w:rPr>
        <w:t> </w:t>
      </w:r>
      <w:r>
        <w:rPr/>
        <w:t>merupakan</w:t>
      </w:r>
      <w:r>
        <w:rPr>
          <w:spacing w:val="-15"/>
        </w:rPr>
        <w:t> </w:t>
      </w:r>
      <w:r>
        <w:rPr/>
        <w:t>implementasi dari kurikulum karena kurikulum berfungsi sebagai landasan yang memberikan arah dan tujuan pembelajaran. Pada</w:t>
      </w:r>
      <w:r>
        <w:rPr>
          <w:spacing w:val="-1"/>
        </w:rPr>
        <w:t> </w:t>
      </w:r>
      <w:r>
        <w:rPr/>
        <w:t>masa</w:t>
      </w:r>
      <w:r>
        <w:rPr>
          <w:spacing w:val="-1"/>
        </w:rPr>
        <w:t> </w:t>
      </w:r>
      <w:r>
        <w:rPr/>
        <w:t>sekarang ini, kurikulum yang digunakan adalah</w:t>
      </w:r>
      <w:r>
        <w:rPr>
          <w:spacing w:val="-15"/>
        </w:rPr>
        <w:t> </w:t>
      </w:r>
      <w:r>
        <w:rPr/>
        <w:t>Kurikulum</w:t>
      </w:r>
      <w:r>
        <w:rPr>
          <w:spacing w:val="-15"/>
        </w:rPr>
        <w:t> </w:t>
      </w:r>
      <w:r>
        <w:rPr/>
        <w:t>Merdeka</w:t>
      </w:r>
      <w:r>
        <w:rPr>
          <w:spacing w:val="-15"/>
        </w:rPr>
        <w:t> </w:t>
      </w:r>
      <w:r>
        <w:rPr/>
        <w:t>Belajar.</w:t>
      </w:r>
      <w:r>
        <w:rPr>
          <w:spacing w:val="-15"/>
        </w:rPr>
        <w:t> </w:t>
      </w:r>
      <w:r>
        <w:rPr/>
        <w:t>Namun,</w:t>
      </w:r>
      <w:r>
        <w:rPr>
          <w:spacing w:val="-15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observasi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dilakukan dikelas IV UPT SPF SD Negeri 106177 Tungkusan Kecamatan STM Hilir, ditemukan p</w:t>
      </w:r>
      <w:r>
        <w:rPr>
          <w:spacing w:val="40"/>
        </w:rPr>
        <w:t> </w:t>
      </w:r>
      <w:r>
        <w:rPr/>
        <w:t>eserta didik kurang fokus mengikuti pembelajaran. Proses belajar mengajar dikelas berpusat pada guru sehingga menjadikan peserta didik kurang aktif mengikuti pembelajaran. maka dari masalah diatas</w:t>
      </w:r>
      <w:r>
        <w:rPr>
          <w:spacing w:val="40"/>
        </w:rPr>
        <w:t> </w:t>
      </w:r>
      <w:r>
        <w:rPr/>
        <w:t>solusi yang dapat dilakukan</w:t>
      </w:r>
      <w:r>
        <w:rPr>
          <w:spacing w:val="-15"/>
        </w:rPr>
        <w:t> </w:t>
      </w:r>
      <w:r>
        <w:rPr/>
        <w:t>dengan</w:t>
      </w:r>
      <w:r>
        <w:rPr>
          <w:spacing w:val="-15"/>
        </w:rPr>
        <w:t> </w:t>
      </w:r>
      <w:r>
        <w:rPr/>
        <w:t>menentukan</w:t>
      </w:r>
      <w:r>
        <w:rPr>
          <w:spacing w:val="-15"/>
        </w:rPr>
        <w:t> </w:t>
      </w:r>
      <w:r>
        <w:rPr/>
        <w:t>media</w:t>
      </w:r>
      <w:r>
        <w:rPr>
          <w:spacing w:val="-15"/>
        </w:rPr>
        <w:t> </w:t>
      </w:r>
      <w:r>
        <w:rPr/>
        <w:t>pembelajaran</w:t>
      </w:r>
      <w:r>
        <w:rPr>
          <w:spacing w:val="-15"/>
        </w:rPr>
        <w:t> </w:t>
      </w:r>
      <w:r>
        <w:rPr/>
        <w:t>yaang</w:t>
      </w:r>
      <w:r>
        <w:rPr>
          <w:spacing w:val="-15"/>
        </w:rPr>
        <w:t> </w:t>
      </w:r>
      <w:r>
        <w:rPr/>
        <w:t>tepat</w:t>
      </w:r>
      <w:r>
        <w:rPr>
          <w:spacing w:val="-15"/>
        </w:rPr>
        <w:t> </w:t>
      </w:r>
      <w:r>
        <w:rPr/>
        <w:t>yaitu</w:t>
      </w:r>
      <w:r>
        <w:rPr>
          <w:spacing w:val="-15"/>
        </w:rPr>
        <w:t> </w:t>
      </w:r>
      <w:r>
        <w:rPr/>
        <w:t>menggunakan multimedia interaktif. Media ini adalah media digital yang dapat diakses melalui handphone, laptop, komputer</w:t>
      </w:r>
      <w:r>
        <w:rPr>
          <w:spacing w:val="40"/>
        </w:rPr>
        <w:t> </w:t>
      </w:r>
      <w:r>
        <w:rPr/>
        <w:t>dan hardware lainnya. Multimedia Interaktif ini merupakan</w:t>
      </w:r>
      <w:r>
        <w:rPr>
          <w:spacing w:val="-11"/>
        </w:rPr>
        <w:t> </w:t>
      </w:r>
      <w:r>
        <w:rPr/>
        <w:t>sarana</w:t>
      </w:r>
      <w:r>
        <w:rPr>
          <w:spacing w:val="-12"/>
        </w:rPr>
        <w:t> </w:t>
      </w:r>
      <w:r>
        <w:rPr/>
        <w:t>media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didalamnya</w:t>
      </w:r>
      <w:r>
        <w:rPr>
          <w:spacing w:val="-11"/>
        </w:rPr>
        <w:t> </w:t>
      </w:r>
      <w:r>
        <w:rPr/>
        <w:t>terdapat</w:t>
      </w:r>
      <w:r>
        <w:rPr>
          <w:spacing w:val="-11"/>
        </w:rPr>
        <w:t> </w:t>
      </w:r>
      <w:r>
        <w:rPr/>
        <w:t>kombinasi</w:t>
      </w:r>
      <w:r>
        <w:rPr>
          <w:spacing w:val="-11"/>
        </w:rPr>
        <w:t> </w:t>
      </w:r>
      <w:r>
        <w:rPr/>
        <w:t>antara</w:t>
      </w:r>
      <w:r>
        <w:rPr>
          <w:spacing w:val="-12"/>
        </w:rPr>
        <w:t> </w:t>
      </w:r>
      <w:r>
        <w:rPr/>
        <w:t>teks,</w:t>
      </w:r>
      <w:r>
        <w:rPr>
          <w:spacing w:val="-11"/>
        </w:rPr>
        <w:t> </w:t>
      </w:r>
      <w:r>
        <w:rPr/>
        <w:t>animasi, video dan suara yang mampu menarik minat peserta didik karena penggunaannya sesuai dengan kemajuan zaman, sehingga dengan ini hasil belajar siswa dapat </w:t>
      </w:r>
      <w:r>
        <w:rPr>
          <w:spacing w:val="-2"/>
        </w:rPr>
        <w:t>dicapai</w:t>
      </w:r>
      <w:r>
        <w:rPr>
          <w:spacing w:val="-3"/>
        </w:rPr>
        <w:t> </w:t>
      </w:r>
      <w:r>
        <w:rPr>
          <w:spacing w:val="-2"/>
        </w:rPr>
        <w:t>dengan</w:t>
      </w:r>
      <w:r>
        <w:rPr>
          <w:spacing w:val="-4"/>
        </w:rPr>
        <w:t> </w:t>
      </w:r>
      <w:r>
        <w:rPr>
          <w:spacing w:val="-2"/>
        </w:rPr>
        <w:t>maksimal.</w:t>
      </w:r>
      <w:r>
        <w:rPr>
          <w:spacing w:val="-9"/>
        </w:rPr>
        <w:t> </w:t>
      </w:r>
      <w:r>
        <w:rPr>
          <w:spacing w:val="-2"/>
        </w:rPr>
        <w:t>Tujuan</w:t>
      </w:r>
      <w:r>
        <w:rPr>
          <w:spacing w:val="-4"/>
        </w:rPr>
        <w:t> </w:t>
      </w:r>
      <w:r>
        <w:rPr>
          <w:spacing w:val="-2"/>
        </w:rPr>
        <w:t>penelitian</w:t>
      </w:r>
      <w:r>
        <w:rPr>
          <w:spacing w:val="-4"/>
        </w:rPr>
        <w:t> </w:t>
      </w:r>
      <w:r>
        <w:rPr>
          <w:spacing w:val="-2"/>
        </w:rPr>
        <w:t>ini</w:t>
      </w:r>
      <w:r>
        <w:rPr>
          <w:spacing w:val="-3"/>
        </w:rPr>
        <w:t> </w:t>
      </w:r>
      <w:r>
        <w:rPr>
          <w:spacing w:val="-2"/>
        </w:rPr>
        <w:t>untuk</w:t>
      </w:r>
      <w:r>
        <w:rPr>
          <w:spacing w:val="-3"/>
        </w:rPr>
        <w:t> </w:t>
      </w:r>
      <w:r>
        <w:rPr>
          <w:spacing w:val="-2"/>
        </w:rPr>
        <w:t>mengembangkan</w:t>
      </w:r>
      <w:r>
        <w:rPr>
          <w:spacing w:val="-4"/>
        </w:rPr>
        <w:t> </w:t>
      </w:r>
      <w:r>
        <w:rPr>
          <w:spacing w:val="-2"/>
        </w:rPr>
        <w:t>suatu</w:t>
      </w:r>
      <w:r>
        <w:rPr>
          <w:spacing w:val="-3"/>
        </w:rPr>
        <w:t> </w:t>
      </w:r>
      <w:r>
        <w:rPr>
          <w:spacing w:val="-2"/>
        </w:rPr>
        <w:t>media </w:t>
      </w:r>
      <w:r>
        <w:rPr/>
        <w:t>pembelajaran multimedia interaktif sekaligus menguji kelayakan produk yang dihasilkan, sehingga layak digunakan dan untuk melihat respon siswa terhadap multimedia interaktif. Jenis penelitian yang dilakukan adalah Research and Development (R&amp;D) Data tingkat kelayakan media multimedia interaktif</w:t>
      </w:r>
      <w:r>
        <w:rPr>
          <w:spacing w:val="40"/>
        </w:rPr>
        <w:t> </w:t>
      </w:r>
      <w:r>
        <w:rPr/>
        <w:t>dapat diukur</w:t>
      </w:r>
      <w:r>
        <w:rPr>
          <w:spacing w:val="-15"/>
        </w:rPr>
        <w:t> </w:t>
      </w:r>
      <w:r>
        <w:rPr/>
        <w:t>dari</w:t>
      </w:r>
      <w:r>
        <w:rPr>
          <w:spacing w:val="-15"/>
        </w:rPr>
        <w:t> </w:t>
      </w:r>
      <w:r>
        <w:rPr/>
        <w:t>tingkat</w:t>
      </w:r>
      <w:r>
        <w:rPr>
          <w:spacing w:val="-15"/>
        </w:rPr>
        <w:t> </w:t>
      </w:r>
      <w:r>
        <w:rPr/>
        <w:t>penguasaan</w:t>
      </w:r>
      <w:r>
        <w:rPr>
          <w:spacing w:val="-14"/>
        </w:rPr>
        <w:t> </w:t>
      </w:r>
      <w:r>
        <w:rPr/>
        <w:t>peserta</w:t>
      </w:r>
      <w:r>
        <w:rPr>
          <w:spacing w:val="-15"/>
        </w:rPr>
        <w:t> </w:t>
      </w:r>
      <w:r>
        <w:rPr/>
        <w:t>didik</w:t>
      </w:r>
      <w:r>
        <w:rPr>
          <w:spacing w:val="-15"/>
        </w:rPr>
        <w:t> </w:t>
      </w:r>
      <w:r>
        <w:rPr/>
        <w:t>terhadap</w:t>
      </w:r>
      <w:r>
        <w:rPr>
          <w:spacing w:val="-15"/>
        </w:rPr>
        <w:t> </w:t>
      </w:r>
      <w:r>
        <w:rPr/>
        <w:t>materi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diajarkan</w:t>
      </w:r>
      <w:r>
        <w:rPr>
          <w:spacing w:val="-13"/>
        </w:rPr>
        <w:t> </w:t>
      </w:r>
      <w:r>
        <w:rPr/>
        <w:t>dengan hasil diketahui bahwa presentase hasil vaalidasi respon siswa kelas IV UPT SPF SD Negeri 106177 Tungkusan Kecamatan STM Hilir sebesar 94,5% dengan kategori sangat layak. validasi materi tahap I diperoleh jumlah skor 63 dari skor maksimum</w:t>
      </w:r>
      <w:r>
        <w:rPr>
          <w:spacing w:val="-2"/>
        </w:rPr>
        <w:t> </w:t>
      </w:r>
      <w:r>
        <w:rPr/>
        <w:t>75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persentase</w:t>
      </w:r>
      <w:r>
        <w:rPr>
          <w:spacing w:val="-3"/>
        </w:rPr>
        <w:t> </w:t>
      </w:r>
      <w:r>
        <w:rPr/>
        <w:t>84%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dikategorikan</w:t>
      </w:r>
      <w:r>
        <w:rPr>
          <w:spacing w:val="-2"/>
        </w:rPr>
        <w:t> </w:t>
      </w:r>
      <w:r>
        <w:rPr/>
        <w:t>Layak</w:t>
      </w:r>
      <w:r>
        <w:rPr>
          <w:spacing w:val="-2"/>
        </w:rPr>
        <w:t> </w:t>
      </w:r>
      <w:r>
        <w:rPr/>
        <w:t>(Layak</w:t>
      </w:r>
      <w:r>
        <w:rPr>
          <w:spacing w:val="-2"/>
        </w:rPr>
        <w:t> </w:t>
      </w:r>
      <w:r>
        <w:rPr/>
        <w:t>digunakan setelah revisi).a hasil validasi materi tahap II diperoleh jumlah skor 71 dari skor maksimum 75 dengan persentase 94,6% dan dikategorikan Sangat Layak (Layak digunakan tanpa</w:t>
      </w:r>
      <w:r>
        <w:rPr>
          <w:spacing w:val="-1"/>
        </w:rPr>
        <w:t> </w:t>
      </w:r>
      <w:r>
        <w:rPr/>
        <w:t>revisi). hasil validasi media</w:t>
      </w:r>
      <w:r>
        <w:rPr>
          <w:spacing w:val="-1"/>
        </w:rPr>
        <w:t> </w:t>
      </w:r>
      <w:r>
        <w:rPr/>
        <w:t>tahap I</w:t>
      </w:r>
      <w:r>
        <w:rPr>
          <w:spacing w:val="-1"/>
        </w:rPr>
        <w:t> </w:t>
      </w:r>
      <w:r>
        <w:rPr/>
        <w:t>diperoleh jumlah</w:t>
      </w:r>
      <w:r>
        <w:rPr>
          <w:spacing w:val="-1"/>
        </w:rPr>
        <w:t> </w:t>
      </w:r>
      <w:r>
        <w:rPr/>
        <w:t>skor 67 dari skor maksimum 95 dengan persentase 70,6% dan dikategorikan Layak (Layak digunakan</w:t>
      </w:r>
      <w:r>
        <w:rPr>
          <w:spacing w:val="-15"/>
        </w:rPr>
        <w:t> </w:t>
      </w:r>
      <w:r>
        <w:rPr/>
        <w:t>setelah</w:t>
      </w:r>
      <w:r>
        <w:rPr>
          <w:spacing w:val="-15"/>
        </w:rPr>
        <w:t> </w:t>
      </w:r>
      <w:r>
        <w:rPr/>
        <w:t>revisi).hasil</w:t>
      </w:r>
      <w:r>
        <w:rPr>
          <w:spacing w:val="-13"/>
        </w:rPr>
        <w:t> </w:t>
      </w:r>
      <w:r>
        <w:rPr/>
        <w:t>validasi</w:t>
      </w:r>
      <w:r>
        <w:rPr>
          <w:spacing w:val="-15"/>
        </w:rPr>
        <w:t> </w:t>
      </w:r>
      <w:r>
        <w:rPr/>
        <w:t>media</w:t>
      </w:r>
      <w:r>
        <w:rPr>
          <w:spacing w:val="-15"/>
        </w:rPr>
        <w:t> </w:t>
      </w:r>
      <w:r>
        <w:rPr/>
        <w:t>tahap</w:t>
      </w:r>
      <w:r>
        <w:rPr>
          <w:spacing w:val="-13"/>
        </w:rPr>
        <w:t> </w:t>
      </w:r>
      <w:r>
        <w:rPr/>
        <w:t>II</w:t>
      </w:r>
      <w:r>
        <w:rPr>
          <w:spacing w:val="-15"/>
        </w:rPr>
        <w:t> </w:t>
      </w:r>
      <w:r>
        <w:rPr/>
        <w:t>diperoleh</w:t>
      </w:r>
      <w:r>
        <w:rPr>
          <w:spacing w:val="-15"/>
        </w:rPr>
        <w:t> </w:t>
      </w:r>
      <w:r>
        <w:rPr/>
        <w:t>jumlah</w:t>
      </w:r>
      <w:r>
        <w:rPr>
          <w:spacing w:val="-15"/>
        </w:rPr>
        <w:t> </w:t>
      </w:r>
      <w:r>
        <w:rPr/>
        <w:t>skor</w:t>
      </w:r>
      <w:r>
        <w:rPr>
          <w:spacing w:val="-14"/>
        </w:rPr>
        <w:t> </w:t>
      </w:r>
      <w:r>
        <w:rPr/>
        <w:t>82</w:t>
      </w:r>
      <w:r>
        <w:rPr>
          <w:spacing w:val="-15"/>
        </w:rPr>
        <w:t> </w:t>
      </w:r>
      <w:r>
        <w:rPr/>
        <w:t>dari skor maksimum 95 dengan persentase 86,3% dan dikategorikan Sangat Layak (Layak digunakan tanpa revisi).</w:t>
      </w:r>
    </w:p>
    <w:p>
      <w:pPr>
        <w:pStyle w:val="BodyText"/>
      </w:pPr>
    </w:p>
    <w:p>
      <w:pPr>
        <w:pStyle w:val="BodyText"/>
        <w:spacing w:before="46"/>
      </w:pPr>
    </w:p>
    <w:p>
      <w:pPr>
        <w:spacing w:before="0"/>
        <w:ind w:left="568" w:right="0" w:firstLine="0"/>
        <w:jc w:val="both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kunci:</w:t>
      </w:r>
      <w:r>
        <w:rPr>
          <w:b/>
          <w:spacing w:val="-1"/>
          <w:sz w:val="24"/>
        </w:rPr>
        <w:t> </w:t>
      </w:r>
      <w:r>
        <w:rPr>
          <w:sz w:val="24"/>
        </w:rPr>
        <w:t>pendidikan,</w:t>
      </w:r>
      <w:r>
        <w:rPr>
          <w:spacing w:val="-1"/>
          <w:sz w:val="24"/>
        </w:rPr>
        <w:t> </w:t>
      </w:r>
      <w:r>
        <w:rPr>
          <w:sz w:val="24"/>
        </w:rPr>
        <w:t>media,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kurikulum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1920" w:bottom="280" w:left="1700" w:right="1559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1440814</wp:posOffset>
            </wp:positionH>
            <wp:positionV relativeFrom="page">
              <wp:posOffset>3044824</wp:posOffset>
            </wp:positionV>
            <wp:extent cx="5036185" cy="495998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423544</wp:posOffset>
            </wp:positionH>
            <wp:positionV relativeFrom="page">
              <wp:posOffset>385482</wp:posOffset>
            </wp:positionV>
            <wp:extent cx="6713220" cy="1030689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220" cy="10306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2025-03-16T14:29:15Z</dcterms:created>
  <dcterms:modified xsi:type="dcterms:W3CDTF">2025-03-16T14:29:15Z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2025-03-16T00:00:00Z</vt:filetime>
  </property>
</Properties>
</file>