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0A0" w:rsidRPr="000E4E94" w:rsidRDefault="006830A0" w:rsidP="006830A0">
      <w:pPr>
        <w:spacing w:after="0" w:line="480" w:lineRule="auto"/>
        <w:jc w:val="center"/>
        <w:rPr>
          <w:rFonts w:ascii="Times New Roman" w:hAnsi="Times New Roman" w:cs="Times New Roman"/>
          <w:b/>
          <w:sz w:val="24"/>
          <w:szCs w:val="24"/>
        </w:rPr>
      </w:pPr>
      <w:r w:rsidRPr="000E4E94">
        <w:rPr>
          <w:rFonts w:ascii="Times New Roman" w:hAnsi="Times New Roman" w:cs="Times New Roman"/>
          <w:b/>
          <w:sz w:val="24"/>
          <w:szCs w:val="24"/>
        </w:rPr>
        <w:t>BAB III</w:t>
      </w:r>
    </w:p>
    <w:p w:rsidR="006830A0" w:rsidRDefault="006830A0" w:rsidP="006830A0">
      <w:pPr>
        <w:spacing w:after="0" w:line="480" w:lineRule="auto"/>
        <w:jc w:val="center"/>
        <w:rPr>
          <w:rFonts w:ascii="Times New Roman" w:hAnsi="Times New Roman" w:cs="Times New Roman"/>
          <w:b/>
          <w:sz w:val="24"/>
          <w:szCs w:val="24"/>
          <w:lang w:val="en-US"/>
        </w:rPr>
      </w:pPr>
      <w:r w:rsidRPr="000E4E94">
        <w:rPr>
          <w:rFonts w:ascii="Times New Roman" w:hAnsi="Times New Roman" w:cs="Times New Roman"/>
          <w:b/>
          <w:sz w:val="24"/>
          <w:szCs w:val="24"/>
        </w:rPr>
        <w:t>METODE PENELITIAN</w:t>
      </w:r>
    </w:p>
    <w:p w:rsidR="006830A0" w:rsidRPr="008912E1" w:rsidRDefault="006830A0" w:rsidP="006830A0">
      <w:pPr>
        <w:spacing w:after="0" w:line="480" w:lineRule="auto"/>
        <w:jc w:val="center"/>
        <w:rPr>
          <w:rFonts w:ascii="Times New Roman" w:hAnsi="Times New Roman" w:cs="Times New Roman"/>
          <w:b/>
          <w:sz w:val="24"/>
          <w:szCs w:val="24"/>
          <w:lang w:val="en-US"/>
        </w:rPr>
      </w:pPr>
    </w:p>
    <w:p w:rsidR="006830A0" w:rsidRPr="000E4E94" w:rsidRDefault="006830A0" w:rsidP="006830A0">
      <w:pPr>
        <w:pStyle w:val="ListParagraph"/>
        <w:widowControl/>
        <w:numPr>
          <w:ilvl w:val="1"/>
          <w:numId w:val="24"/>
        </w:numPr>
        <w:autoSpaceDE/>
        <w:autoSpaceDN/>
        <w:spacing w:line="480" w:lineRule="auto"/>
        <w:ind w:left="567" w:hanging="567"/>
        <w:rPr>
          <w:rFonts w:ascii="Times New Roman" w:hAnsi="Times New Roman" w:cs="Times New Roman"/>
          <w:b/>
          <w:sz w:val="24"/>
          <w:szCs w:val="24"/>
        </w:rPr>
      </w:pPr>
      <w:r w:rsidRPr="000E4E94">
        <w:rPr>
          <w:rFonts w:ascii="Times New Roman" w:hAnsi="Times New Roman" w:cs="Times New Roman"/>
          <w:b/>
          <w:sz w:val="24"/>
          <w:szCs w:val="24"/>
        </w:rPr>
        <w:t>Desain Penelitian</w:t>
      </w:r>
    </w:p>
    <w:p w:rsidR="006830A0" w:rsidRPr="000E4E94" w:rsidRDefault="006830A0" w:rsidP="006830A0">
      <w:pPr>
        <w:spacing w:after="0" w:line="480" w:lineRule="auto"/>
        <w:ind w:firstLine="567"/>
        <w:jc w:val="both"/>
        <w:rPr>
          <w:rFonts w:ascii="Times New Roman" w:hAnsi="Times New Roman" w:cs="Times New Roman"/>
          <w:b/>
          <w:sz w:val="24"/>
          <w:szCs w:val="24"/>
        </w:rPr>
      </w:pPr>
      <w:r w:rsidRPr="000E4E94">
        <w:rPr>
          <w:rFonts w:ascii="Times New Roman" w:hAnsi="Times New Roman" w:cs="Times New Roman"/>
          <w:sz w:val="24"/>
          <w:szCs w:val="24"/>
        </w:rPr>
        <w:t xml:space="preserve">Penelitian ini menggunakan pendekatakan kuantitatif dikarenakan mengarah pada perhitungan dan analisis data dalam bentuk angka. Pada intinya penelitian kuantitatif merupakan penelitian yang berlandaskan filsafat positivisme, diguanakan untuk meneliti pada popoulasi atau sampel tertentu, pengumpulan data menggunakan instrumen penelitian, analisis data bersifat statistik, dengan tujuan untuk menguji hipotesis yang telah di tetapkan </w:t>
      </w:r>
      <w:r w:rsidR="00E369F4" w:rsidRPr="000E4E94">
        <w:rPr>
          <w:rFonts w:ascii="Times New Roman" w:hAnsi="Times New Roman" w:cs="Times New Roman"/>
          <w:sz w:val="24"/>
          <w:szCs w:val="24"/>
        </w:rPr>
        <w:fldChar w:fldCharType="begin" w:fldLock="1"/>
      </w:r>
      <w:r w:rsidRPr="000E4E94">
        <w:rPr>
          <w:rFonts w:ascii="Times New Roman" w:hAnsi="Times New Roman" w:cs="Times New Roman"/>
          <w:sz w:val="24"/>
          <w:szCs w:val="24"/>
        </w:rPr>
        <w:instrText>ADDIN CSL_CITATION {"citationItems":[{"id":"ITEM-1","itemData":{"ISBN":"978-623-02-3041-7","author":[{"dropping-particle":"","family":"Ismanto","given":"Hadi","non-dropping-particle":"","parse-names":false,"suffix":""},{"dropping-particle":"","family":"Pebruary","given":"Silviana","non-dropping-particle":"","parse-names":false,"suffix":""}],"id":"ITEM-1","issued":{"date-parts":[["2021"]]},"publisher":"DEEPUBLISH","publisher-place":"YOGYAKARTA","title":"APLIKASI SPSS dan Eviews dalam Analisis Data Penelitian","type":"book"},"uris":["http://www.mendeley.com/documents/?uuid=259a72f5-b6c5-467b-9a81-e7e108b6285a"]}],"mendeley":{"formattedCitation":"(Ismanto &amp; Pebruary, 2021)","manualFormatting":"(Sugiyono, 2020)","plainTextFormattedCitation":"(Ismanto &amp; Pebruary, 2021)","previouslyFormattedCitation":"(Ismanto &amp; Pebruary, 2021)"},"properties":{"noteIndex":0},"schema":"https://github.com/citation-style-language/schema/raw/master/csl-citation.json"}</w:instrText>
      </w:r>
      <w:r w:rsidR="00E369F4" w:rsidRPr="000E4E94">
        <w:rPr>
          <w:rFonts w:ascii="Times New Roman" w:hAnsi="Times New Roman" w:cs="Times New Roman"/>
          <w:sz w:val="24"/>
          <w:szCs w:val="24"/>
        </w:rPr>
        <w:fldChar w:fldCharType="separate"/>
      </w:r>
      <w:r w:rsidRPr="000E4E94">
        <w:rPr>
          <w:rFonts w:ascii="Times New Roman" w:hAnsi="Times New Roman" w:cs="Times New Roman"/>
          <w:noProof/>
          <w:sz w:val="24"/>
          <w:szCs w:val="24"/>
        </w:rPr>
        <w:t>(Sugiyono, 2020)</w:t>
      </w:r>
      <w:r w:rsidR="00E369F4" w:rsidRPr="000E4E94">
        <w:rPr>
          <w:rFonts w:ascii="Times New Roman" w:hAnsi="Times New Roman" w:cs="Times New Roman"/>
          <w:sz w:val="24"/>
          <w:szCs w:val="24"/>
        </w:rPr>
        <w:fldChar w:fldCharType="end"/>
      </w:r>
      <w:r w:rsidRPr="000E4E94">
        <w:rPr>
          <w:rFonts w:ascii="Times New Roman" w:hAnsi="Times New Roman" w:cs="Times New Roman"/>
          <w:sz w:val="24"/>
          <w:szCs w:val="24"/>
        </w:rPr>
        <w:t>. Penelitian menggunakanhasilkuesioneryangdiolahmenggunakanSPSS</w:t>
      </w:r>
      <w:r>
        <w:rPr>
          <w:rFonts w:ascii="Times New Roman" w:hAnsi="Times New Roman" w:cs="Times New Roman"/>
          <w:spacing w:val="1"/>
          <w:sz w:val="24"/>
          <w:szCs w:val="24"/>
          <w:lang w:val="en-US"/>
        </w:rPr>
        <w:t xml:space="preserve">, </w:t>
      </w:r>
      <w:r w:rsidRPr="000E4E94">
        <w:rPr>
          <w:rFonts w:ascii="Times New Roman" w:hAnsi="Times New Roman" w:cs="Times New Roman"/>
          <w:sz w:val="24"/>
          <w:szCs w:val="24"/>
        </w:rPr>
        <w:t>penelitian</w:t>
      </w:r>
      <w:r>
        <w:rPr>
          <w:rFonts w:ascii="Times New Roman" w:hAnsi="Times New Roman" w:cs="Times New Roman"/>
          <w:spacing w:val="1"/>
          <w:sz w:val="24"/>
          <w:szCs w:val="24"/>
          <w:lang w:val="en-US"/>
        </w:rPr>
        <w:t xml:space="preserve"> ini </w:t>
      </w:r>
      <w:r w:rsidRPr="000E4E94">
        <w:rPr>
          <w:rFonts w:ascii="Times New Roman" w:hAnsi="Times New Roman" w:cs="Times New Roman"/>
          <w:sz w:val="24"/>
          <w:szCs w:val="24"/>
        </w:rPr>
        <w:t>bertujuanuntukmengetahuihubunganantaratigavariabelyangmempengaruhi</w:t>
      </w:r>
      <w:r w:rsidRPr="000E4E94">
        <w:rPr>
          <w:rFonts w:ascii="Times New Roman" w:hAnsi="Times New Roman" w:cs="Times New Roman"/>
          <w:i/>
          <w:sz w:val="24"/>
          <w:szCs w:val="24"/>
        </w:rPr>
        <w:t>yaitu Employee Engagement</w:t>
      </w:r>
      <w:r w:rsidRPr="000E4E94">
        <w:rPr>
          <w:rFonts w:ascii="Times New Roman" w:hAnsi="Times New Roman" w:cs="Times New Roman"/>
          <w:sz w:val="24"/>
          <w:szCs w:val="24"/>
        </w:rPr>
        <w:t>, Kesejahteraan Karyawan</w:t>
      </w:r>
      <w:r w:rsidRPr="000E4E94">
        <w:rPr>
          <w:rFonts w:ascii="Times New Roman" w:hAnsi="Times New Roman" w:cs="Times New Roman"/>
          <w:spacing w:val="1"/>
          <w:sz w:val="24"/>
          <w:szCs w:val="24"/>
        </w:rPr>
        <w:t xml:space="preserve">, dan </w:t>
      </w:r>
      <w:r w:rsidRPr="000E4E94">
        <w:rPr>
          <w:rFonts w:ascii="Times New Roman" w:hAnsi="Times New Roman" w:cs="Times New Roman"/>
          <w:sz w:val="24"/>
          <w:szCs w:val="24"/>
        </w:rPr>
        <w:t>Lingkungan Kerja Internal danvariabel yangdipengaruhiyaitu</w:t>
      </w:r>
      <w:r w:rsidRPr="000E4E94">
        <w:rPr>
          <w:rFonts w:ascii="Times New Roman" w:hAnsi="Times New Roman" w:cs="Times New Roman"/>
          <w:i/>
          <w:sz w:val="24"/>
          <w:szCs w:val="24"/>
        </w:rPr>
        <w:t>Employee Retention</w:t>
      </w:r>
      <w:r w:rsidRPr="000E4E94">
        <w:rPr>
          <w:rFonts w:ascii="Times New Roman" w:hAnsi="Times New Roman" w:cs="Times New Roman"/>
          <w:sz w:val="24"/>
          <w:szCs w:val="24"/>
        </w:rPr>
        <w:t>.</w:t>
      </w:r>
    </w:p>
    <w:p w:rsidR="006830A0" w:rsidRPr="000E4E94" w:rsidRDefault="006830A0" w:rsidP="006830A0">
      <w:pPr>
        <w:pStyle w:val="ListParagraph"/>
        <w:widowControl/>
        <w:numPr>
          <w:ilvl w:val="1"/>
          <w:numId w:val="24"/>
        </w:numPr>
        <w:autoSpaceDE/>
        <w:autoSpaceDN/>
        <w:spacing w:line="480" w:lineRule="auto"/>
        <w:ind w:left="567" w:hanging="567"/>
        <w:rPr>
          <w:rFonts w:ascii="Times New Roman" w:hAnsi="Times New Roman" w:cs="Times New Roman"/>
          <w:b/>
          <w:sz w:val="24"/>
          <w:szCs w:val="24"/>
        </w:rPr>
      </w:pPr>
      <w:r w:rsidRPr="000E4E94">
        <w:rPr>
          <w:rFonts w:ascii="Times New Roman" w:hAnsi="Times New Roman" w:cs="Times New Roman"/>
          <w:b/>
          <w:sz w:val="24"/>
          <w:szCs w:val="24"/>
        </w:rPr>
        <w:t>Populasi dan Sampel Penelitian</w:t>
      </w:r>
    </w:p>
    <w:p w:rsidR="006830A0" w:rsidRPr="000E4E94" w:rsidRDefault="006830A0" w:rsidP="006830A0">
      <w:pPr>
        <w:pStyle w:val="ListParagraph"/>
        <w:widowControl/>
        <w:numPr>
          <w:ilvl w:val="2"/>
          <w:numId w:val="24"/>
        </w:numPr>
        <w:autoSpaceDE/>
        <w:autoSpaceDN/>
        <w:spacing w:line="480" w:lineRule="auto"/>
        <w:ind w:left="567" w:hanging="567"/>
        <w:rPr>
          <w:rFonts w:ascii="Times New Roman" w:hAnsi="Times New Roman" w:cs="Times New Roman"/>
          <w:b/>
          <w:sz w:val="24"/>
          <w:szCs w:val="24"/>
        </w:rPr>
      </w:pPr>
      <w:r w:rsidRPr="000E4E94">
        <w:rPr>
          <w:rFonts w:ascii="Times New Roman" w:hAnsi="Times New Roman" w:cs="Times New Roman"/>
          <w:b/>
          <w:sz w:val="24"/>
          <w:szCs w:val="24"/>
        </w:rPr>
        <w:t>Populasi</w:t>
      </w:r>
    </w:p>
    <w:p w:rsidR="006830A0" w:rsidRPr="005D1948" w:rsidRDefault="006830A0" w:rsidP="006830A0">
      <w:pPr>
        <w:spacing w:after="0" w:line="480" w:lineRule="auto"/>
        <w:ind w:firstLine="567"/>
        <w:jc w:val="both"/>
        <w:rPr>
          <w:rFonts w:ascii="Times New Roman" w:hAnsi="Times New Roman" w:cs="Times New Roman"/>
          <w:sz w:val="24"/>
          <w:szCs w:val="24"/>
          <w:lang w:val="en-US"/>
        </w:rPr>
      </w:pPr>
      <w:r w:rsidRPr="000E4E94">
        <w:rPr>
          <w:rFonts w:ascii="Times New Roman" w:hAnsi="Times New Roman" w:cs="Times New Roman"/>
          <w:sz w:val="24"/>
          <w:szCs w:val="24"/>
        </w:rPr>
        <w:t xml:space="preserve">Menurut </w:t>
      </w:r>
      <w:r w:rsidR="00E369F4" w:rsidRPr="000E4E94">
        <w:rPr>
          <w:rFonts w:ascii="Times New Roman" w:hAnsi="Times New Roman" w:cs="Times New Roman"/>
          <w:sz w:val="24"/>
          <w:szCs w:val="24"/>
        </w:rPr>
        <w:fldChar w:fldCharType="begin" w:fldLock="1"/>
      </w:r>
      <w:r w:rsidRPr="000E4E94">
        <w:rPr>
          <w:rFonts w:ascii="Times New Roman" w:hAnsi="Times New Roman" w:cs="Times New Roman"/>
          <w:sz w:val="24"/>
          <w:szCs w:val="24"/>
        </w:rPr>
        <w:instrText>ADDIN CSL_CITATION {"citationItems":[{"id":"ITEM-1","itemData":{"ISBN":"978-623-02-3041-7","author":[{"dropping-particle":"","family":"Ismanto","given":"Hadi","non-dropping-particle":"","parse-names":false,"suffix":""},{"dropping-particle":"","family":"Pebruary","given":"Silviana","non-dropping-particle":"","parse-names":false,"suffix":""}],"id":"ITEM-1","issued":{"date-parts":[["2021"]]},"publisher":"DEEPUBLISH","publisher-place":"YOGYAKARTA","title":"APLIKASI SPSS dan Eviews dalam Analisis Data Penelitian","type":"book"},"uris":["http://www.mendeley.com/documents/?uuid=259a72f5-b6c5-467b-9a81-e7e108b6285a"]}],"mendeley":{"formattedCitation":"(Ismanto &amp; Pebruary, 2021)","manualFormatting":"(Sugiyono, 2020)","plainTextFormattedCitation":"(Ismanto &amp; Pebruary, 2021)","previouslyFormattedCitation":"(Ismanto &amp; Pebruary, 2021)"},"properties":{"noteIndex":0},"schema":"https://github.com/citation-style-language/schema/raw/master/csl-citation.json"}</w:instrText>
      </w:r>
      <w:r w:rsidR="00E369F4" w:rsidRPr="000E4E94">
        <w:rPr>
          <w:rFonts w:ascii="Times New Roman" w:hAnsi="Times New Roman" w:cs="Times New Roman"/>
          <w:sz w:val="24"/>
          <w:szCs w:val="24"/>
        </w:rPr>
        <w:fldChar w:fldCharType="separate"/>
      </w:r>
      <w:r w:rsidRPr="000E4E94">
        <w:rPr>
          <w:rFonts w:ascii="Times New Roman" w:hAnsi="Times New Roman" w:cs="Times New Roman"/>
          <w:noProof/>
          <w:sz w:val="24"/>
          <w:szCs w:val="24"/>
        </w:rPr>
        <w:t>(Sugiyono, 2020)</w:t>
      </w:r>
      <w:r w:rsidR="00E369F4" w:rsidRPr="000E4E94">
        <w:rPr>
          <w:rFonts w:ascii="Times New Roman" w:hAnsi="Times New Roman" w:cs="Times New Roman"/>
          <w:sz w:val="24"/>
          <w:szCs w:val="24"/>
        </w:rPr>
        <w:fldChar w:fldCharType="end"/>
      </w:r>
      <w:r w:rsidRPr="000E4E94">
        <w:rPr>
          <w:rFonts w:ascii="Times New Roman" w:hAnsi="Times New Roman" w:cs="Times New Roman"/>
          <w:sz w:val="24"/>
          <w:szCs w:val="24"/>
        </w:rPr>
        <w:t xml:space="preserve"> populasi adalah wilayah generalisasi yang merupakan seluruh objek atau seluruh subjek yang mempunyai kualitas dan karakteristik tertentu. Dalam hal ini seluruh objek yang diteliti dalam penelitian ini adalah</w:t>
      </w:r>
      <w:r>
        <w:rPr>
          <w:rFonts w:ascii="Times New Roman" w:hAnsi="Times New Roman" w:cs="Times New Roman"/>
          <w:sz w:val="24"/>
          <w:szCs w:val="24"/>
          <w:lang w:val="en-US"/>
        </w:rPr>
        <w:t xml:space="preserve"> 175 </w:t>
      </w:r>
      <w:r w:rsidRPr="000E4E94">
        <w:rPr>
          <w:rFonts w:ascii="Times New Roman" w:hAnsi="Times New Roman" w:cs="Times New Roman"/>
          <w:sz w:val="24"/>
          <w:szCs w:val="24"/>
        </w:rPr>
        <w:t>karyawan PT. Seltech Utaman M</w:t>
      </w:r>
      <w:r>
        <w:rPr>
          <w:rFonts w:ascii="Times New Roman" w:hAnsi="Times New Roman" w:cs="Times New Roman"/>
          <w:sz w:val="24"/>
          <w:szCs w:val="24"/>
        </w:rPr>
        <w:t xml:space="preserve">andiri Medan </w:t>
      </w:r>
      <w:r>
        <w:rPr>
          <w:rFonts w:ascii="Times New Roman" w:hAnsi="Times New Roman" w:cs="Times New Roman"/>
          <w:sz w:val="24"/>
          <w:szCs w:val="24"/>
          <w:lang w:val="en-US"/>
        </w:rPr>
        <w:t>yang sesuai kriteria untuk penelitian.</w:t>
      </w:r>
    </w:p>
    <w:p w:rsidR="006830A0" w:rsidRDefault="006830A0" w:rsidP="006830A0">
      <w:pPr>
        <w:spacing w:line="480" w:lineRule="auto"/>
        <w:rPr>
          <w:rFonts w:ascii="Times New Roman" w:hAnsi="Times New Roman" w:cs="Times New Roman"/>
          <w:b/>
          <w:sz w:val="24"/>
          <w:szCs w:val="24"/>
          <w:lang w:val="en-US"/>
        </w:rPr>
      </w:pPr>
    </w:p>
    <w:p w:rsidR="006830A0" w:rsidRPr="007A49D4" w:rsidRDefault="006830A0" w:rsidP="006830A0">
      <w:pPr>
        <w:spacing w:line="480" w:lineRule="auto"/>
        <w:rPr>
          <w:rFonts w:ascii="Times New Roman" w:hAnsi="Times New Roman" w:cs="Times New Roman"/>
          <w:b/>
          <w:sz w:val="24"/>
          <w:szCs w:val="24"/>
          <w:lang w:val="en-US"/>
        </w:rPr>
        <w:sectPr w:rsidR="006830A0" w:rsidRPr="007A49D4" w:rsidSect="006830A0">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pgNumType w:start="28"/>
          <w:cols w:space="720"/>
          <w:docGrid w:linePitch="360"/>
        </w:sectPr>
      </w:pPr>
    </w:p>
    <w:p w:rsidR="006830A0" w:rsidRPr="000E4E94" w:rsidRDefault="006830A0" w:rsidP="006830A0">
      <w:pPr>
        <w:pStyle w:val="ListParagraph"/>
        <w:widowControl/>
        <w:numPr>
          <w:ilvl w:val="2"/>
          <w:numId w:val="24"/>
        </w:numPr>
        <w:autoSpaceDE/>
        <w:autoSpaceDN/>
        <w:spacing w:line="480" w:lineRule="auto"/>
        <w:ind w:left="567" w:hanging="567"/>
        <w:rPr>
          <w:rFonts w:ascii="Times New Roman" w:hAnsi="Times New Roman" w:cs="Times New Roman"/>
          <w:b/>
          <w:sz w:val="24"/>
          <w:szCs w:val="24"/>
        </w:rPr>
      </w:pPr>
      <w:r w:rsidRPr="000E4E94">
        <w:rPr>
          <w:rFonts w:ascii="Times New Roman" w:hAnsi="Times New Roman" w:cs="Times New Roman"/>
          <w:b/>
          <w:sz w:val="24"/>
          <w:szCs w:val="24"/>
        </w:rPr>
        <w:lastRenderedPageBreak/>
        <w:t>Sampel</w:t>
      </w:r>
    </w:p>
    <w:p w:rsidR="006830A0" w:rsidRDefault="006830A0" w:rsidP="006830A0">
      <w:pPr>
        <w:spacing w:after="0" w:line="480" w:lineRule="auto"/>
        <w:ind w:firstLine="567"/>
        <w:jc w:val="both"/>
        <w:rPr>
          <w:rFonts w:ascii="Times New Roman" w:hAnsi="Times New Roman" w:cs="Times New Roman"/>
          <w:sz w:val="24"/>
          <w:szCs w:val="24"/>
        </w:rPr>
        <w:sectPr w:rsidR="006830A0" w:rsidSect="006830A0">
          <w:headerReference w:type="even" r:id="rId13"/>
          <w:headerReference w:type="default" r:id="rId14"/>
          <w:footerReference w:type="default" r:id="rId15"/>
          <w:headerReference w:type="first" r:id="rId16"/>
          <w:type w:val="continuous"/>
          <w:pgSz w:w="11907" w:h="16839" w:code="9"/>
          <w:pgMar w:top="2268" w:right="1701" w:bottom="1701" w:left="2268" w:header="720" w:footer="720" w:gutter="0"/>
          <w:pgNumType w:start="30"/>
          <w:cols w:space="720"/>
          <w:docGrid w:linePitch="360"/>
        </w:sectPr>
      </w:pPr>
    </w:p>
    <w:p w:rsidR="006830A0" w:rsidRPr="000E4E94" w:rsidRDefault="006830A0" w:rsidP="006830A0">
      <w:pPr>
        <w:spacing w:after="0" w:line="480" w:lineRule="auto"/>
        <w:ind w:firstLine="567"/>
        <w:jc w:val="both"/>
        <w:rPr>
          <w:rFonts w:ascii="Times New Roman" w:hAnsi="Times New Roman" w:cs="Times New Roman"/>
          <w:b/>
          <w:sz w:val="24"/>
          <w:szCs w:val="24"/>
        </w:rPr>
      </w:pPr>
      <w:r w:rsidRPr="000E4E94">
        <w:rPr>
          <w:rFonts w:ascii="Times New Roman" w:hAnsi="Times New Roman" w:cs="Times New Roman"/>
          <w:sz w:val="24"/>
          <w:szCs w:val="24"/>
        </w:rPr>
        <w:lastRenderedPageBreak/>
        <w:t xml:space="preserve">Menurut </w:t>
      </w:r>
      <w:r w:rsidR="00E369F4" w:rsidRPr="000E4E94">
        <w:rPr>
          <w:rFonts w:ascii="Times New Roman" w:hAnsi="Times New Roman" w:cs="Times New Roman"/>
          <w:sz w:val="24"/>
          <w:szCs w:val="24"/>
        </w:rPr>
        <w:fldChar w:fldCharType="begin" w:fldLock="1"/>
      </w:r>
      <w:r w:rsidRPr="000E4E94">
        <w:rPr>
          <w:rFonts w:ascii="Times New Roman" w:hAnsi="Times New Roman" w:cs="Times New Roman"/>
          <w:sz w:val="24"/>
          <w:szCs w:val="24"/>
        </w:rPr>
        <w:instrText>ADDIN CSL_CITATION {"citationItems":[{"id":"ITEM-1","itemData":{"ISBN":"978-623-02-3041-7","author":[{"dropping-particle":"","family":"Ismanto","given":"Hadi","non-dropping-particle":"","parse-names":false,"suffix":""},{"dropping-particle":"","family":"Pebruary","given":"Silviana","non-dropping-particle":"","parse-names":false,"suffix":""}],"id":"ITEM-1","issued":{"date-parts":[["2021"]]},"publisher":"DEEPUBLISH","publisher-place":"YOGYAKARTA","title":"APLIKASI SPSS dan Eviews dalam Analisis Data Penelitian","type":"book"},"uris":["http://www.mendeley.com/documents/?uuid=259a72f5-b6c5-467b-9a81-e7e108b6285a"]}],"mendeley":{"formattedCitation":"(Ismanto &amp; Pebruary, 2021)","manualFormatting":"(Sugiyono, 2020)","plainTextFormattedCitation":"(Ismanto &amp; Pebruary, 2021)","previouslyFormattedCitation":"(Ismanto &amp; Pebruary, 2021)"},"properties":{"noteIndex":0},"schema":"https://github.com/citation-style-language/schema/raw/master/csl-citation.json"}</w:instrText>
      </w:r>
      <w:r w:rsidR="00E369F4" w:rsidRPr="000E4E94">
        <w:rPr>
          <w:rFonts w:ascii="Times New Roman" w:hAnsi="Times New Roman" w:cs="Times New Roman"/>
          <w:sz w:val="24"/>
          <w:szCs w:val="24"/>
        </w:rPr>
        <w:fldChar w:fldCharType="separate"/>
      </w:r>
      <w:r w:rsidRPr="000E4E94">
        <w:rPr>
          <w:rFonts w:ascii="Times New Roman" w:hAnsi="Times New Roman" w:cs="Times New Roman"/>
          <w:noProof/>
          <w:sz w:val="24"/>
          <w:szCs w:val="24"/>
        </w:rPr>
        <w:t>(Sugiyono, 2020)</w:t>
      </w:r>
      <w:r w:rsidR="00E369F4" w:rsidRPr="000E4E94">
        <w:rPr>
          <w:rFonts w:ascii="Times New Roman" w:hAnsi="Times New Roman" w:cs="Times New Roman"/>
          <w:sz w:val="24"/>
          <w:szCs w:val="24"/>
        </w:rPr>
        <w:fldChar w:fldCharType="end"/>
      </w:r>
      <w:r w:rsidRPr="000E4E94">
        <w:rPr>
          <w:rFonts w:ascii="Times New Roman" w:hAnsi="Times New Roman" w:cs="Times New Roman"/>
          <w:sz w:val="24"/>
          <w:szCs w:val="24"/>
        </w:rPr>
        <w:t xml:space="preserve"> sampel adalah bagian dari jumlah dan karakteristik yang dimiliki oleh popu</w:t>
      </w:r>
      <w:r>
        <w:rPr>
          <w:rFonts w:ascii="Times New Roman" w:hAnsi="Times New Roman" w:cs="Times New Roman"/>
          <w:sz w:val="24"/>
          <w:szCs w:val="24"/>
        </w:rPr>
        <w:t>lasi tersebut, pengambilan sampe</w:t>
      </w:r>
      <w:r>
        <w:rPr>
          <w:rFonts w:ascii="Times New Roman" w:hAnsi="Times New Roman" w:cs="Times New Roman"/>
          <w:sz w:val="24"/>
          <w:szCs w:val="24"/>
          <w:lang w:val="en-US"/>
        </w:rPr>
        <w:t xml:space="preserve">l </w:t>
      </w:r>
      <w:r w:rsidRPr="000E4E94">
        <w:rPr>
          <w:rFonts w:ascii="Times New Roman" w:hAnsi="Times New Roman" w:cs="Times New Roman"/>
          <w:sz w:val="24"/>
          <w:szCs w:val="24"/>
        </w:rPr>
        <w:t xml:space="preserve">penelitian berdasarkan pada pendekatan rumus slovin. </w:t>
      </w:r>
      <w:r w:rsidRPr="000E4E94">
        <w:rPr>
          <w:rFonts w:ascii="Times New Roman" w:hAnsi="Times New Roman" w:cs="Times New Roman"/>
          <w:color w:val="282828"/>
          <w:sz w:val="24"/>
          <w:szCs w:val="24"/>
          <w:bdr w:val="none" w:sz="0" w:space="0" w:color="auto" w:frame="1"/>
        </w:rPr>
        <w:t>Rumus slovin ini digun</w:t>
      </w:r>
      <w:r>
        <w:rPr>
          <w:rFonts w:ascii="Times New Roman" w:hAnsi="Times New Roman" w:cs="Times New Roman"/>
          <w:color w:val="282828"/>
          <w:sz w:val="24"/>
          <w:szCs w:val="24"/>
          <w:bdr w:val="none" w:sz="0" w:space="0" w:color="auto" w:frame="1"/>
        </w:rPr>
        <w:t>akan ketika peneliti tidak tahu</w:t>
      </w:r>
      <w:r w:rsidRPr="000E4E94">
        <w:rPr>
          <w:rFonts w:ascii="Times New Roman" w:hAnsi="Times New Roman" w:cs="Times New Roman"/>
          <w:color w:val="282828"/>
          <w:sz w:val="24"/>
          <w:szCs w:val="24"/>
          <w:bdr w:val="none" w:sz="0" w:space="0" w:color="auto" w:frame="1"/>
        </w:rPr>
        <w:t>berapa proporsi populasi yang ideal untuk mewakili. Sebenarnya proporsi ini bisa diketahui melalui perkiraan dari para ahli, akan tetapi tidak selamanya proporsi tersebut tersedia. Itulah alasan mengapa rumus slovin dibutuhkan. </w:t>
      </w:r>
    </w:p>
    <w:p w:rsidR="006830A0" w:rsidRPr="000E4E94" w:rsidRDefault="006830A0" w:rsidP="006830A0">
      <w:pPr>
        <w:spacing w:after="0" w:line="480" w:lineRule="auto"/>
        <w:ind w:firstLine="567"/>
        <w:jc w:val="both"/>
        <w:rPr>
          <w:rFonts w:ascii="Times New Roman" w:hAnsi="Times New Roman" w:cs="Times New Roman"/>
          <w:color w:val="282828"/>
          <w:sz w:val="24"/>
          <w:szCs w:val="24"/>
          <w:bdr w:val="none" w:sz="0" w:space="0" w:color="auto" w:frame="1"/>
          <w:lang w:val="en-US"/>
        </w:rPr>
      </w:pPr>
      <w:r w:rsidRPr="000E4E94">
        <w:rPr>
          <w:rFonts w:ascii="Times New Roman" w:hAnsi="Times New Roman" w:cs="Times New Roman"/>
          <w:color w:val="282828"/>
          <w:sz w:val="24"/>
          <w:szCs w:val="24"/>
          <w:bdr w:val="none" w:sz="0" w:space="0" w:color="auto" w:frame="1"/>
        </w:rPr>
        <w:t>Nantinya, ketika rumus slovin diterapkan, maka peneliti akan mengetahui besaran dari proporsi populasi dimana proporsi tersebut adalah besaran varian yang paling tinggi. Rumus slovin menjadi salah satu pilihan karena caranya yang lebih sederhana dan cenderung mudah untuk diterapkan.</w:t>
      </w:r>
    </w:p>
    <w:p w:rsidR="006830A0" w:rsidRPr="00F22CBE" w:rsidRDefault="006830A0" w:rsidP="006830A0">
      <w:pPr>
        <w:spacing w:after="0" w:line="480" w:lineRule="auto"/>
        <w:jc w:val="both"/>
        <w:rPr>
          <w:rFonts w:ascii="Times New Roman" w:hAnsi="Times New Roman" w:cs="Times New Roman"/>
          <w:b/>
          <w:sz w:val="24"/>
          <w:szCs w:val="24"/>
          <w:lang w:val="en-US"/>
        </w:rPr>
      </w:pPr>
      <w:r w:rsidRPr="00F22CBE">
        <w:rPr>
          <w:rFonts w:ascii="Times New Roman" w:hAnsi="Times New Roman" w:cs="Times New Roman"/>
          <w:b/>
          <w:color w:val="282828"/>
          <w:sz w:val="24"/>
          <w:szCs w:val="24"/>
          <w:bdr w:val="none" w:sz="0" w:space="0" w:color="auto" w:frame="1"/>
          <w:lang w:val="en-US"/>
        </w:rPr>
        <w:t>Rumus</w:t>
      </w:r>
      <w:r w:rsidRPr="00F22CBE">
        <w:rPr>
          <w:rFonts w:ascii="Times New Roman" w:hAnsi="Times New Roman" w:cs="Times New Roman"/>
          <w:b/>
          <w:sz w:val="24"/>
          <w:szCs w:val="24"/>
        </w:rPr>
        <w:t>:</w:t>
      </w:r>
    </w:p>
    <w:p w:rsidR="006830A0" w:rsidRPr="000E4E94" w:rsidRDefault="006830A0" w:rsidP="006830A0">
      <w:pPr>
        <w:pStyle w:val="BodyText"/>
        <w:spacing w:line="480" w:lineRule="auto"/>
        <w:ind w:right="115"/>
        <w:jc w:val="both"/>
        <w:rPr>
          <w:b/>
          <w:lang w:val="id-ID"/>
        </w:rPr>
      </w:pPr>
      <m:oMathPara>
        <m:oMath>
          <m:r>
            <m:rPr>
              <m:sty m:val="bi"/>
            </m:rPr>
            <w:rPr>
              <w:rFonts w:ascii="Cambria Math" w:hAnsi="Cambria Math"/>
              <w:lang w:val="id-ID"/>
            </w:rPr>
            <m:t>n=</m:t>
          </m:r>
          <m:f>
            <m:fPr>
              <m:ctrlPr>
                <w:rPr>
                  <w:rFonts w:ascii="Cambria Math" w:hAnsi="Cambria Math"/>
                  <w:b/>
                  <w:i/>
                  <w:lang w:val="id-ID"/>
                </w:rPr>
              </m:ctrlPr>
            </m:fPr>
            <m:num>
              <m:r>
                <m:rPr>
                  <m:sty m:val="bi"/>
                </m:rPr>
                <w:rPr>
                  <w:rFonts w:ascii="Cambria Math" w:hAnsi="Cambria Math"/>
                  <w:lang w:val="id-ID"/>
                </w:rPr>
                <m:t>N</m:t>
              </m:r>
            </m:num>
            <m:den>
              <m:r>
                <m:rPr>
                  <m:sty m:val="bi"/>
                </m:rPr>
                <w:rPr>
                  <w:rFonts w:ascii="Cambria Math" w:hAnsi="Cambria Math"/>
                  <w:lang w:val="id-ID"/>
                </w:rPr>
                <m:t>1+</m:t>
              </m:r>
              <m:sSup>
                <m:sSupPr>
                  <m:ctrlPr>
                    <w:rPr>
                      <w:rFonts w:ascii="Cambria Math" w:hAnsi="Cambria Math"/>
                      <w:b/>
                      <w:i/>
                      <w:lang w:val="id-ID"/>
                    </w:rPr>
                  </m:ctrlPr>
                </m:sSupPr>
                <m:e>
                  <m:r>
                    <m:rPr>
                      <m:sty m:val="bi"/>
                    </m:rPr>
                    <w:rPr>
                      <w:rFonts w:ascii="Cambria Math" w:hAnsi="Cambria Math"/>
                      <w:lang w:val="id-ID"/>
                    </w:rPr>
                    <m:t>Ne</m:t>
                  </m:r>
                </m:e>
                <m:sup>
                  <m:r>
                    <m:rPr>
                      <m:sty m:val="bi"/>
                    </m:rPr>
                    <w:rPr>
                      <w:rFonts w:ascii="Cambria Math" w:hAnsi="Cambria Math"/>
                      <w:lang w:val="id-ID"/>
                    </w:rPr>
                    <m:t>2</m:t>
                  </m:r>
                </m:sup>
              </m:sSup>
            </m:den>
          </m:f>
        </m:oMath>
      </m:oMathPara>
    </w:p>
    <w:p w:rsidR="006830A0" w:rsidRPr="00F22CBE" w:rsidRDefault="006830A0" w:rsidP="006830A0">
      <w:pPr>
        <w:pStyle w:val="BodyText"/>
        <w:spacing w:line="480" w:lineRule="auto"/>
        <w:ind w:right="115"/>
        <w:jc w:val="both"/>
        <w:rPr>
          <w:lang w:val="en-US"/>
        </w:rPr>
      </w:pPr>
      <w:r w:rsidRPr="000E4E94">
        <w:rPr>
          <w:lang w:val="id-ID"/>
        </w:rPr>
        <w:t>Keterangan</w:t>
      </w:r>
      <w:r w:rsidRPr="00F22CBE">
        <w:rPr>
          <w:lang w:val="id-ID"/>
        </w:rPr>
        <w:t>:</w:t>
      </w:r>
    </w:p>
    <w:p w:rsidR="006830A0" w:rsidRPr="000E4E94" w:rsidRDefault="006830A0" w:rsidP="006830A0">
      <w:pPr>
        <w:pStyle w:val="BodyText"/>
        <w:spacing w:line="480" w:lineRule="auto"/>
        <w:ind w:right="115"/>
        <w:jc w:val="both"/>
        <w:rPr>
          <w:lang w:val="id-ID"/>
        </w:rPr>
      </w:pPr>
      <w:r w:rsidRPr="000E4E94">
        <w:rPr>
          <w:lang w:val="id-ID"/>
        </w:rPr>
        <w:t>N = Populasi</w:t>
      </w:r>
    </w:p>
    <w:p w:rsidR="006830A0" w:rsidRPr="000E4E94" w:rsidRDefault="006830A0" w:rsidP="006830A0">
      <w:pPr>
        <w:pStyle w:val="BodyText"/>
        <w:spacing w:line="480" w:lineRule="auto"/>
        <w:ind w:right="115"/>
        <w:jc w:val="both"/>
        <w:rPr>
          <w:lang w:val="id-ID"/>
        </w:rPr>
      </w:pPr>
      <w:r w:rsidRPr="000E4E94">
        <w:rPr>
          <w:lang w:val="id-ID"/>
        </w:rPr>
        <w:t>n = Sampel</w:t>
      </w:r>
    </w:p>
    <w:p w:rsidR="006830A0" w:rsidRPr="000E4E94" w:rsidRDefault="006830A0" w:rsidP="006830A0">
      <w:pPr>
        <w:pStyle w:val="BodyText"/>
        <w:spacing w:line="480" w:lineRule="auto"/>
        <w:ind w:right="115"/>
        <w:jc w:val="both"/>
        <w:rPr>
          <w:lang w:val="en-US"/>
        </w:rPr>
      </w:pPr>
      <w:r w:rsidRPr="000E4E94">
        <w:rPr>
          <w:lang w:val="id-ID"/>
        </w:rPr>
        <w:t>e = Kelonggaran ketidak telitian karena kesalahan pengambilan sampel yang dapat ditolerir (10%), kemudian dikuadratkan. Berdasarkan Rumus Slovin, maka besarnya penarikan jumlah sampel penelitian adalah:</w:t>
      </w:r>
    </w:p>
    <w:p w:rsidR="006830A0" w:rsidRDefault="006830A0" w:rsidP="006830A0">
      <w:pPr>
        <w:pStyle w:val="BodyText"/>
        <w:spacing w:line="480" w:lineRule="auto"/>
        <w:ind w:right="115"/>
        <w:jc w:val="both"/>
        <w:rPr>
          <w:b/>
          <w:lang w:val="en-US"/>
        </w:rPr>
      </w:pPr>
    </w:p>
    <w:p w:rsidR="006830A0" w:rsidRDefault="006830A0" w:rsidP="006830A0">
      <w:pPr>
        <w:pStyle w:val="BodyText"/>
        <w:spacing w:line="480" w:lineRule="auto"/>
        <w:ind w:right="115"/>
        <w:jc w:val="both"/>
        <w:rPr>
          <w:b/>
          <w:lang w:val="en-US"/>
        </w:rPr>
      </w:pPr>
    </w:p>
    <w:p w:rsidR="006830A0" w:rsidRDefault="006830A0" w:rsidP="006830A0">
      <w:pPr>
        <w:pStyle w:val="BodyText"/>
        <w:spacing w:line="480" w:lineRule="auto"/>
        <w:ind w:right="115"/>
        <w:jc w:val="both"/>
        <w:rPr>
          <w:b/>
          <w:lang w:val="en-US"/>
        </w:rPr>
      </w:pPr>
    </w:p>
    <w:p w:rsidR="006830A0" w:rsidRPr="000E4E94" w:rsidRDefault="006830A0" w:rsidP="006830A0">
      <w:pPr>
        <w:pStyle w:val="BodyText"/>
        <w:spacing w:line="480" w:lineRule="auto"/>
        <w:ind w:right="115"/>
        <w:jc w:val="both"/>
        <w:rPr>
          <w:lang w:val="id-ID"/>
        </w:rPr>
      </w:pPr>
      <w:r w:rsidRPr="00F22CBE">
        <w:rPr>
          <w:b/>
          <w:lang w:val="id-ID"/>
        </w:rPr>
        <w:lastRenderedPageBreak/>
        <w:t>Rumus:</w:t>
      </w:r>
      <m:r>
        <m:rPr>
          <m:sty m:val="p"/>
        </m:rPr>
        <w:rPr>
          <w:rFonts w:ascii="Cambria Math" w:hAnsi="Cambria Math"/>
          <w:lang w:val="id-ID"/>
        </w:rPr>
        <w:br/>
      </m:r>
      <m:oMathPara>
        <m:oMath>
          <m:r>
            <w:rPr>
              <w:rFonts w:ascii="Cambria Math" w:hAnsi="Cambria Math"/>
              <w:lang w:val="id-ID"/>
            </w:rPr>
            <w:lastRenderedPageBreak/>
            <m:t>n=</m:t>
          </m:r>
          <m:f>
            <m:fPr>
              <m:ctrlPr>
                <w:rPr>
                  <w:rFonts w:ascii="Cambria Math" w:hAnsi="Cambria Math"/>
                  <w:i/>
                  <w:lang w:val="id-ID"/>
                </w:rPr>
              </m:ctrlPr>
            </m:fPr>
            <m:num>
              <m:r>
                <w:rPr>
                  <w:rFonts w:ascii="Cambria Math" w:hAnsi="Cambria Math"/>
                  <w:lang w:val="id-ID"/>
                </w:rPr>
                <m:t>175</m:t>
              </m:r>
            </m:num>
            <m:den>
              <m:r>
                <w:rPr>
                  <w:rFonts w:ascii="Cambria Math" w:hAnsi="Cambria Math"/>
                  <w:lang w:val="id-ID"/>
                </w:rPr>
                <m:t>1+</m:t>
              </m:r>
              <m:sSup>
                <m:sSupPr>
                  <m:ctrlPr>
                    <w:rPr>
                      <w:rFonts w:ascii="Cambria Math" w:hAnsi="Cambria Math"/>
                      <w:i/>
                      <w:lang w:val="id-ID"/>
                    </w:rPr>
                  </m:ctrlPr>
                </m:sSupPr>
                <m:e>
                  <m:r>
                    <w:rPr>
                      <w:rFonts w:ascii="Cambria Math" w:hAnsi="Cambria Math"/>
                      <w:lang w:val="id-ID"/>
                    </w:rPr>
                    <m:t>175 .(0,1)</m:t>
                  </m:r>
                </m:e>
                <m:sup>
                  <m:r>
                    <w:rPr>
                      <w:rFonts w:ascii="Cambria Math" w:hAnsi="Cambria Math"/>
                      <w:lang w:val="id-ID"/>
                    </w:rPr>
                    <m:t>2</m:t>
                  </m:r>
                </m:sup>
              </m:sSup>
            </m:den>
          </m:f>
        </m:oMath>
      </m:oMathPara>
    </w:p>
    <w:p w:rsidR="006830A0" w:rsidRPr="000E4E94" w:rsidRDefault="006830A0" w:rsidP="006830A0">
      <w:pPr>
        <w:pStyle w:val="BodyText"/>
        <w:spacing w:line="480" w:lineRule="auto"/>
        <w:ind w:right="115"/>
        <w:jc w:val="both"/>
        <w:rPr>
          <w:lang w:val="id-ID"/>
        </w:rPr>
      </w:pPr>
      <m:oMathPara>
        <m:oMath>
          <m:r>
            <w:rPr>
              <w:rFonts w:ascii="Cambria Math" w:hAnsi="Cambria Math"/>
              <w:lang w:val="id-ID"/>
            </w:rPr>
            <m:t>n=</m:t>
          </m:r>
          <m:f>
            <m:fPr>
              <m:ctrlPr>
                <w:rPr>
                  <w:rFonts w:ascii="Cambria Math" w:hAnsi="Cambria Math"/>
                  <w:i/>
                  <w:lang w:val="id-ID"/>
                </w:rPr>
              </m:ctrlPr>
            </m:fPr>
            <m:num>
              <m:r>
                <w:rPr>
                  <w:rFonts w:ascii="Cambria Math" w:hAnsi="Cambria Math"/>
                  <w:lang w:val="id-ID"/>
                </w:rPr>
                <m:t>175</m:t>
              </m:r>
            </m:num>
            <m:den>
              <m:r>
                <w:rPr>
                  <w:rFonts w:ascii="Cambria Math" w:hAnsi="Cambria Math"/>
                  <w:lang w:val="id-ID"/>
                </w:rPr>
                <m:t>1+1,75</m:t>
              </m:r>
            </m:den>
          </m:f>
        </m:oMath>
      </m:oMathPara>
    </w:p>
    <w:p w:rsidR="006830A0" w:rsidRPr="000E4E94" w:rsidRDefault="006830A0" w:rsidP="006830A0">
      <w:pPr>
        <w:pStyle w:val="BodyText"/>
        <w:spacing w:line="480" w:lineRule="auto"/>
        <w:ind w:right="115"/>
        <w:jc w:val="both"/>
        <w:rPr>
          <w:lang w:val="id-ID"/>
        </w:rPr>
      </w:pPr>
      <m:oMathPara>
        <m:oMath>
          <m:r>
            <w:rPr>
              <w:rFonts w:ascii="Cambria Math" w:hAnsi="Cambria Math"/>
              <w:lang w:val="id-ID"/>
            </w:rPr>
            <m:t>n=</m:t>
          </m:r>
          <m:f>
            <m:fPr>
              <m:ctrlPr>
                <w:rPr>
                  <w:rFonts w:ascii="Cambria Math" w:hAnsi="Cambria Math"/>
                  <w:i/>
                  <w:lang w:val="id-ID"/>
                </w:rPr>
              </m:ctrlPr>
            </m:fPr>
            <m:num>
              <m:r>
                <w:rPr>
                  <w:rFonts w:ascii="Cambria Math" w:hAnsi="Cambria Math"/>
                  <w:lang w:val="id-ID"/>
                </w:rPr>
                <m:t>175</m:t>
              </m:r>
            </m:num>
            <m:den>
              <m:r>
                <w:rPr>
                  <w:rFonts w:ascii="Cambria Math" w:hAnsi="Cambria Math"/>
                  <w:lang w:val="id-ID"/>
                </w:rPr>
                <m:t>2,75</m:t>
              </m:r>
            </m:den>
          </m:f>
        </m:oMath>
      </m:oMathPara>
    </w:p>
    <w:p w:rsidR="006830A0" w:rsidRPr="000E4E94" w:rsidRDefault="006830A0" w:rsidP="006830A0">
      <w:pPr>
        <w:pStyle w:val="BodyText"/>
        <w:spacing w:line="480" w:lineRule="auto"/>
        <w:ind w:right="115" w:firstLine="720"/>
        <w:rPr>
          <w:lang w:val="id-ID"/>
        </w:rPr>
      </w:pPr>
      <w:r w:rsidRPr="000E4E94">
        <w:rPr>
          <w:lang w:val="id-ID"/>
        </w:rPr>
        <w:t xml:space="preserve">                                               n = 64</w:t>
      </w:r>
    </w:p>
    <w:p w:rsidR="006830A0" w:rsidRPr="000E4E94" w:rsidRDefault="006830A0" w:rsidP="006830A0">
      <w:pPr>
        <w:pStyle w:val="BodyText"/>
        <w:spacing w:line="480" w:lineRule="auto"/>
        <w:ind w:right="115" w:firstLine="567"/>
        <w:jc w:val="both"/>
        <w:rPr>
          <w:lang w:val="id-ID"/>
        </w:rPr>
      </w:pPr>
      <w:r w:rsidRPr="000E4E94">
        <w:rPr>
          <w:lang w:val="id-ID"/>
        </w:rPr>
        <w:t>Dari perhitungan tersebut, maka besar sampel yang digunakan dalam penelitian ini sebanyak 64 karyawan pada PT. Seltech Utama Mandiri Medan.</w:t>
      </w:r>
      <w:r>
        <w:rPr>
          <w:lang w:val="id-ID"/>
        </w:rPr>
        <w:t>Penarikan sampel men</w:t>
      </w:r>
      <w:r>
        <w:rPr>
          <w:lang w:val="en-US"/>
        </w:rPr>
        <w:t>g</w:t>
      </w:r>
      <w:r w:rsidRPr="000E4E94">
        <w:rPr>
          <w:lang w:val="id-ID"/>
        </w:rPr>
        <w:t>gunakan teknik</w:t>
      </w:r>
      <w:r w:rsidRPr="000E4E94">
        <w:rPr>
          <w:i/>
          <w:lang w:val="id-ID"/>
        </w:rPr>
        <w:t>proportionate stratified random samling</w:t>
      </w:r>
      <w:r w:rsidRPr="000E4E94">
        <w:rPr>
          <w:lang w:val="id-ID"/>
        </w:rPr>
        <w:t xml:space="preserve">, menurut </w:t>
      </w:r>
      <w:r w:rsidR="00E369F4" w:rsidRPr="000E4E94">
        <w:rPr>
          <w:lang w:val="id-ID"/>
        </w:rPr>
        <w:fldChar w:fldCharType="begin" w:fldLock="1"/>
      </w:r>
      <w:r w:rsidRPr="000E4E94">
        <w:rPr>
          <w:lang w:val="id-ID"/>
        </w:rPr>
        <w:instrText>ADDIN CSL_CITATION {"citationItems":[{"id":"ITEM-1","itemData":{"ISBN":"978-602-289-533-6","author":[{"dropping-particle":"","family":"Sugiyono","given":"","non-dropping-particle":"","parse-names":false,"suffix":""}],"edition":"cetakan ke","editor":[{"dropping-particle":"","family":"SUTOPO","given":"","non-dropping-particle":"","parse-names":false,"suffix":""}],"id":"ITEM-1","issued":{"date-parts":[["2020"]]},"publisher":"ALFABETA, cv","publisher-place":"BANDUNG`","title":"METODE PENELITIAN, KUANTITATIF, KUALITATIF, DAN R&amp;D","type":"book"},"uris":["http://www.mendeley.com/documents/?uuid=3e1ab70a-21a6-4698-9b45-38ef1834b383"]}],"mendeley":{"formattedCitation":"(Sugiyono, 2020)","plainTextFormattedCitation":"(Sugiyono, 2020)","previouslyFormattedCitation":"(Sugiyono, 2020)"},"properties":{"noteIndex":0},"schema":"https://github.com/citation-style-language/schema/raw/master/csl-citation.json"}</w:instrText>
      </w:r>
      <w:r w:rsidR="00E369F4" w:rsidRPr="000E4E94">
        <w:rPr>
          <w:lang w:val="id-ID"/>
        </w:rPr>
        <w:fldChar w:fldCharType="separate"/>
      </w:r>
      <w:r w:rsidRPr="000E4E94">
        <w:rPr>
          <w:noProof/>
          <w:lang w:val="id-ID"/>
        </w:rPr>
        <w:t>(Sugiyono, 2020)</w:t>
      </w:r>
      <w:r w:rsidR="00E369F4" w:rsidRPr="000E4E94">
        <w:rPr>
          <w:lang w:val="id-ID"/>
        </w:rPr>
        <w:fldChar w:fldCharType="end"/>
      </w:r>
      <w:r w:rsidRPr="000E4E94">
        <w:rPr>
          <w:lang w:val="id-ID"/>
        </w:rPr>
        <w:t>teknik</w:t>
      </w:r>
      <w:r w:rsidRPr="000E4E94">
        <w:rPr>
          <w:i/>
          <w:lang w:val="id-ID"/>
        </w:rPr>
        <w:t>proportionate stratified random samling</w:t>
      </w:r>
      <w:r>
        <w:rPr>
          <w:lang w:val="en-US"/>
        </w:rPr>
        <w:t xml:space="preserve">ialah suatu </w:t>
      </w:r>
      <w:r>
        <w:rPr>
          <w:lang w:val="id-ID"/>
        </w:rPr>
        <w:t>teknik</w:t>
      </w:r>
      <w:r>
        <w:rPr>
          <w:lang w:val="en-US"/>
        </w:rPr>
        <w:t xml:space="preserve"> penarikan sampel yang </w:t>
      </w:r>
      <w:r w:rsidRPr="000E4E94">
        <w:rPr>
          <w:lang w:val="id-ID"/>
        </w:rPr>
        <w:t xml:space="preserve">digunakan </w:t>
      </w:r>
      <w:r>
        <w:rPr>
          <w:lang w:val="en-US"/>
        </w:rPr>
        <w:t>apa</w:t>
      </w:r>
      <w:r w:rsidRPr="000E4E94">
        <w:rPr>
          <w:lang w:val="id-ID"/>
        </w:rPr>
        <w:t xml:space="preserve">bila populasi </w:t>
      </w:r>
      <w:r>
        <w:rPr>
          <w:lang w:val="en-US"/>
        </w:rPr>
        <w:t xml:space="preserve">karyawannya </w:t>
      </w:r>
      <w:r>
        <w:rPr>
          <w:lang w:val="id-ID"/>
        </w:rPr>
        <w:t>mempunyai</w:t>
      </w:r>
      <w:r w:rsidRPr="000E4E94">
        <w:rPr>
          <w:lang w:val="id-ID"/>
        </w:rPr>
        <w:t>anggota/unsur yang tidak homogen dan berstrata secara proporsional.</w:t>
      </w:r>
    </w:p>
    <w:p w:rsidR="006830A0" w:rsidRPr="00F22CBE" w:rsidRDefault="006830A0" w:rsidP="006830A0">
      <w:pPr>
        <w:pStyle w:val="BodyText"/>
        <w:spacing w:line="480" w:lineRule="auto"/>
        <w:ind w:right="115"/>
        <w:jc w:val="both"/>
        <w:rPr>
          <w:b/>
          <w:lang w:val="id-ID"/>
        </w:rPr>
      </w:pPr>
      <w:r w:rsidRPr="00F22CBE">
        <w:rPr>
          <w:b/>
          <w:lang w:val="id-ID"/>
        </w:rPr>
        <w:t>Rumus:</w:t>
      </w:r>
    </w:p>
    <w:p w:rsidR="006830A0" w:rsidRPr="000E4E94" w:rsidRDefault="00E369F4" w:rsidP="006830A0">
      <w:pPr>
        <w:pStyle w:val="BodyText"/>
        <w:spacing w:line="480" w:lineRule="auto"/>
        <w:ind w:right="115"/>
        <w:jc w:val="both"/>
        <w:rPr>
          <w:b/>
          <w:lang w:val="id-ID"/>
        </w:rPr>
      </w:pPr>
      <m:oMathPara>
        <m:oMath>
          <m:sSub>
            <m:sSubPr>
              <m:ctrlPr>
                <w:rPr>
                  <w:rFonts w:ascii="Cambria Math" w:hAnsi="Cambria Math"/>
                  <w:b/>
                  <w:i/>
                  <w:lang w:val="id-ID"/>
                </w:rPr>
              </m:ctrlPr>
            </m:sSubPr>
            <m:e>
              <m:r>
                <m:rPr>
                  <m:sty m:val="bi"/>
                </m:rPr>
                <w:rPr>
                  <w:rFonts w:ascii="Cambria Math" w:hAnsi="Cambria Math"/>
                  <w:lang w:val="id-ID"/>
                </w:rPr>
                <m:t>n</m:t>
              </m:r>
            </m:e>
            <m:sub>
              <m:r>
                <m:rPr>
                  <m:sty m:val="bi"/>
                </m:rPr>
                <w:rPr>
                  <w:rFonts w:ascii="Cambria Math" w:hAnsi="Cambria Math"/>
                  <w:lang w:val="id-ID"/>
                </w:rPr>
                <m:t>i</m:t>
              </m:r>
            </m:sub>
          </m:sSub>
          <m:r>
            <m:rPr>
              <m:sty m:val="bi"/>
            </m:rPr>
            <w:rPr>
              <w:rFonts w:ascii="Cambria Math" w:hAnsi="Cambria Math"/>
              <w:lang w:val="id-ID"/>
            </w:rPr>
            <m:t>=</m:t>
          </m:r>
          <m:f>
            <m:fPr>
              <m:ctrlPr>
                <w:rPr>
                  <w:rFonts w:ascii="Cambria Math" w:hAnsi="Cambria Math"/>
                  <w:b/>
                  <w:i/>
                  <w:lang w:val="id-ID"/>
                </w:rPr>
              </m:ctrlPr>
            </m:fPr>
            <m:num>
              <m:r>
                <m:rPr>
                  <m:sty m:val="bi"/>
                </m:rPr>
                <w:rPr>
                  <w:rFonts w:ascii="Cambria Math" w:hAnsi="Cambria Math"/>
                  <w:lang w:val="id-ID"/>
                </w:rPr>
                <m:t>Ni</m:t>
              </m:r>
            </m:num>
            <m:den>
              <m:nary>
                <m:naryPr>
                  <m:chr m:val="∑"/>
                  <m:limLoc m:val="undOvr"/>
                  <m:subHide m:val="on"/>
                  <m:supHide m:val="on"/>
                  <m:ctrlPr>
                    <w:rPr>
                      <w:rFonts w:ascii="Cambria Math" w:hAnsi="Cambria Math"/>
                      <w:b/>
                      <w:i/>
                      <w:lang w:val="id-ID"/>
                    </w:rPr>
                  </m:ctrlPr>
                </m:naryPr>
                <m:sub/>
                <m:sup/>
                <m:e>
                  <m:r>
                    <m:rPr>
                      <m:sty m:val="bi"/>
                    </m:rPr>
                    <w:rPr>
                      <w:rFonts w:ascii="Cambria Math" w:hAnsi="Cambria Math"/>
                      <w:lang w:val="id-ID"/>
                    </w:rPr>
                    <m:t>N</m:t>
                  </m:r>
                </m:e>
              </m:nary>
            </m:den>
          </m:f>
          <m:r>
            <m:rPr>
              <m:sty m:val="bi"/>
            </m:rPr>
            <w:rPr>
              <w:rFonts w:ascii="Cambria Math" w:hAnsi="Cambria Math"/>
              <w:lang w:val="id-ID"/>
            </w:rPr>
            <m:t>×</m:t>
          </m:r>
          <m:sSub>
            <m:sSubPr>
              <m:ctrlPr>
                <w:rPr>
                  <w:rFonts w:ascii="Cambria Math" w:hAnsi="Cambria Math"/>
                  <w:b/>
                  <w:i/>
                  <w:lang w:val="id-ID"/>
                </w:rPr>
              </m:ctrlPr>
            </m:sSubPr>
            <m:e>
              <m:r>
                <m:rPr>
                  <m:sty m:val="bi"/>
                </m:rPr>
                <w:rPr>
                  <w:rFonts w:ascii="Cambria Math" w:hAnsi="Cambria Math"/>
                  <w:lang w:val="id-ID"/>
                </w:rPr>
                <m:t>n</m:t>
              </m:r>
            </m:e>
            <m:sub>
              <m:r>
                <m:rPr>
                  <m:sty m:val="bi"/>
                </m:rPr>
                <w:rPr>
                  <w:rFonts w:ascii="Cambria Math" w:hAnsi="Cambria Math"/>
                  <w:lang w:val="id-ID"/>
                </w:rPr>
                <m:t>0</m:t>
              </m:r>
            </m:sub>
          </m:sSub>
        </m:oMath>
      </m:oMathPara>
    </w:p>
    <w:p w:rsidR="006830A0" w:rsidRPr="000E4E94" w:rsidRDefault="006830A0" w:rsidP="006830A0">
      <w:pPr>
        <w:pStyle w:val="BodyText"/>
        <w:spacing w:line="480" w:lineRule="auto"/>
        <w:ind w:right="115"/>
        <w:jc w:val="both"/>
        <w:rPr>
          <w:b/>
          <w:lang w:val="id-ID"/>
        </w:rPr>
      </w:pPr>
      <w:r w:rsidRPr="000E4E94">
        <w:rPr>
          <w:lang w:val="id-ID"/>
        </w:rPr>
        <w:t>Keterangan</w:t>
      </w:r>
      <w:r w:rsidRPr="00F22CBE">
        <w:rPr>
          <w:lang w:val="id-ID"/>
        </w:rPr>
        <w:t>:</w:t>
      </w:r>
    </w:p>
    <w:p w:rsidR="006830A0" w:rsidRPr="000E4E94" w:rsidRDefault="006830A0" w:rsidP="006830A0">
      <w:pPr>
        <w:pStyle w:val="BodyText"/>
        <w:spacing w:line="480" w:lineRule="auto"/>
        <w:ind w:right="115"/>
        <w:jc w:val="both"/>
        <w:rPr>
          <w:lang w:val="id-ID"/>
        </w:rPr>
      </w:pPr>
      <w:r w:rsidRPr="000E4E94">
        <w:rPr>
          <w:lang w:val="id-ID"/>
        </w:rPr>
        <w:t>n</w:t>
      </w:r>
      <w:r w:rsidRPr="000E4E94">
        <w:rPr>
          <w:vertAlign w:val="subscript"/>
          <w:lang w:val="id-ID"/>
        </w:rPr>
        <w:t>i</w:t>
      </w:r>
      <w:r w:rsidRPr="000E4E94">
        <w:rPr>
          <w:lang w:val="id-ID"/>
        </w:rPr>
        <w:t xml:space="preserve">    = Banyak sampel karyawan dari tiap dapartemen</w:t>
      </w:r>
    </w:p>
    <w:p w:rsidR="006830A0" w:rsidRPr="000E4E94" w:rsidRDefault="006830A0" w:rsidP="006830A0">
      <w:pPr>
        <w:pStyle w:val="BodyText"/>
        <w:spacing w:line="480" w:lineRule="auto"/>
        <w:ind w:right="115"/>
        <w:jc w:val="both"/>
        <w:rPr>
          <w:lang w:val="id-ID"/>
        </w:rPr>
      </w:pPr>
      <w:r w:rsidRPr="000E4E94">
        <w:rPr>
          <w:lang w:val="id-ID"/>
        </w:rPr>
        <w:t>Ni   = Banyaknya karyawan tiap dapartemen</w:t>
      </w:r>
    </w:p>
    <w:p w:rsidR="006830A0" w:rsidRPr="000E4E94" w:rsidRDefault="006830A0" w:rsidP="006830A0">
      <w:pPr>
        <w:pStyle w:val="BodyText"/>
        <w:spacing w:line="480" w:lineRule="auto"/>
        <w:ind w:right="115"/>
        <w:jc w:val="both"/>
        <w:rPr>
          <w:lang w:val="id-ID"/>
        </w:rPr>
      </w:pPr>
      <w:r w:rsidRPr="000E4E94">
        <w:rPr>
          <w:lang w:val="id-ID"/>
        </w:rPr>
        <w:t>∑N = Banyaknya populasi</w:t>
      </w:r>
    </w:p>
    <w:p w:rsidR="006830A0" w:rsidRPr="000E4E94" w:rsidRDefault="006830A0" w:rsidP="006830A0">
      <w:pPr>
        <w:pStyle w:val="BodyText"/>
        <w:spacing w:line="480" w:lineRule="auto"/>
        <w:ind w:right="115"/>
        <w:jc w:val="both"/>
        <w:rPr>
          <w:lang w:val="id-ID"/>
        </w:rPr>
      </w:pPr>
      <w:r w:rsidRPr="000E4E94">
        <w:rPr>
          <w:lang w:val="id-ID"/>
        </w:rPr>
        <w:t>n</w:t>
      </w:r>
      <w:r w:rsidRPr="000E4E94">
        <w:rPr>
          <w:vertAlign w:val="subscript"/>
          <w:lang w:val="id-ID"/>
        </w:rPr>
        <w:t>o</w:t>
      </w:r>
      <w:r w:rsidRPr="000E4E94">
        <w:rPr>
          <w:lang w:val="id-ID"/>
        </w:rPr>
        <w:t xml:space="preserve">   = Banyaknya sampel</w:t>
      </w:r>
    </w:p>
    <w:p w:rsidR="006830A0" w:rsidRPr="000E4E94" w:rsidRDefault="006830A0" w:rsidP="006830A0">
      <w:pPr>
        <w:pStyle w:val="BodyText"/>
        <w:spacing w:line="480" w:lineRule="auto"/>
        <w:ind w:right="115"/>
        <w:jc w:val="both"/>
        <w:rPr>
          <w:lang w:val="id-ID"/>
        </w:rPr>
      </w:pPr>
      <w:r w:rsidRPr="000E4E94">
        <w:rPr>
          <w:lang w:val="id-ID"/>
        </w:rPr>
        <w:tab/>
        <w:t>Penarikan sampel yang dilakukan oleh pe</w:t>
      </w:r>
      <w:r>
        <w:rPr>
          <w:lang w:val="id-ID"/>
        </w:rPr>
        <w:t>neliti didasarkan atas dasar  d</w:t>
      </w:r>
      <w:r>
        <w:rPr>
          <w:lang w:val="en-US"/>
        </w:rPr>
        <w:t>e</w:t>
      </w:r>
      <w:r w:rsidRPr="000E4E94">
        <w:rPr>
          <w:lang w:val="id-ID"/>
        </w:rPr>
        <w:t>partemen pekerjaan para karyawan di PT. Seltech Utama Mandiri Medan.</w:t>
      </w:r>
    </w:p>
    <w:p w:rsidR="006830A0" w:rsidRPr="000E4E94" w:rsidRDefault="00E369F4" w:rsidP="006830A0">
      <w:pPr>
        <w:pStyle w:val="BodyText"/>
        <w:spacing w:line="360" w:lineRule="auto"/>
        <w:ind w:right="115"/>
        <w:jc w:val="both"/>
        <w:rPr>
          <w:lang w:val="id-ID"/>
        </w:rPr>
      </w:pPr>
      <m:oMathPara>
        <m:oMathParaPr>
          <m:jc m:val="left"/>
        </m:oMathParaPr>
        <m:oMath>
          <m:sSub>
            <m:sSubPr>
              <m:ctrlPr>
                <w:rPr>
                  <w:rFonts w:ascii="Cambria Math" w:hAnsi="Cambria Math"/>
                  <w:i/>
                  <w:lang w:val="id-ID"/>
                </w:rPr>
              </m:ctrlPr>
            </m:sSubPr>
            <m:e>
              <m:r>
                <w:rPr>
                  <w:rFonts w:ascii="Cambria Math" w:hAnsi="Cambria Math"/>
                  <w:lang w:val="id-ID"/>
                </w:rPr>
                <m:t>n</m:t>
              </m:r>
            </m:e>
            <m:sub>
              <m:r>
                <w:rPr>
                  <w:rFonts w:ascii="Cambria Math" w:hAnsi="Cambria Math"/>
                  <w:lang w:val="id-ID"/>
                </w:rPr>
                <m:t>i</m:t>
              </m:r>
            </m:sub>
          </m:sSub>
          <m:r>
            <w:rPr>
              <w:rFonts w:ascii="Cambria Math" w:hAnsi="Cambria Math"/>
              <w:lang w:val="id-ID"/>
            </w:rPr>
            <m:t>=</m:t>
          </m:r>
          <m:f>
            <m:fPr>
              <m:ctrlPr>
                <w:rPr>
                  <w:rFonts w:ascii="Cambria Math" w:hAnsi="Cambria Math"/>
                  <w:i/>
                  <w:lang w:val="id-ID"/>
                </w:rPr>
              </m:ctrlPr>
            </m:fPr>
            <m:num>
              <m:r>
                <w:rPr>
                  <w:rFonts w:ascii="Cambria Math" w:hAnsi="Cambria Math"/>
                  <w:lang w:val="id-ID"/>
                </w:rPr>
                <m:t>156</m:t>
              </m:r>
            </m:num>
            <m:den>
              <m:r>
                <w:rPr>
                  <w:rFonts w:ascii="Cambria Math" w:hAnsi="Cambria Math"/>
                  <w:lang w:val="id-ID"/>
                </w:rPr>
                <m:t>175</m:t>
              </m:r>
            </m:den>
          </m:f>
          <m:r>
            <w:rPr>
              <w:rFonts w:ascii="Cambria Math" w:hAnsi="Cambria Math"/>
              <w:lang w:val="id-ID"/>
            </w:rPr>
            <m:t>×64=57→</m:t>
          </m:r>
          <m:r>
            <m:rPr>
              <m:sty m:val="p"/>
            </m:rPr>
            <w:rPr>
              <w:rFonts w:ascii="Cambria Math" w:hAnsi="Cambria Math"/>
              <w:lang w:val="id-ID"/>
            </w:rPr>
            <m:t>Karyawan Teknisi</m:t>
          </m:r>
        </m:oMath>
      </m:oMathPara>
    </w:p>
    <w:p w:rsidR="006830A0" w:rsidRPr="000E4E94" w:rsidRDefault="00E369F4" w:rsidP="006830A0">
      <w:pPr>
        <w:pStyle w:val="BodyText"/>
        <w:spacing w:line="360" w:lineRule="auto"/>
        <w:ind w:right="115"/>
        <w:jc w:val="both"/>
        <w:rPr>
          <w:lang w:val="id-ID"/>
        </w:rPr>
      </w:pPr>
      <m:oMathPara>
        <m:oMathParaPr>
          <m:jc m:val="left"/>
        </m:oMathParaPr>
        <m:oMath>
          <m:sSub>
            <m:sSubPr>
              <m:ctrlPr>
                <w:rPr>
                  <w:rFonts w:ascii="Cambria Math" w:hAnsi="Cambria Math"/>
                  <w:i/>
                  <w:lang w:val="id-ID"/>
                </w:rPr>
              </m:ctrlPr>
            </m:sSubPr>
            <m:e>
              <m:r>
                <w:rPr>
                  <w:rFonts w:ascii="Cambria Math" w:hAnsi="Cambria Math"/>
                  <w:lang w:val="id-ID"/>
                </w:rPr>
                <m:t>n</m:t>
              </m:r>
            </m:e>
            <m:sub>
              <m:r>
                <w:rPr>
                  <w:rFonts w:ascii="Cambria Math" w:hAnsi="Cambria Math"/>
                  <w:lang w:val="id-ID"/>
                </w:rPr>
                <m:t>i</m:t>
              </m:r>
            </m:sub>
          </m:sSub>
          <m:r>
            <w:rPr>
              <w:rFonts w:ascii="Cambria Math" w:hAnsi="Cambria Math"/>
              <w:lang w:val="id-ID"/>
            </w:rPr>
            <m:t>=</m:t>
          </m:r>
          <m:f>
            <m:fPr>
              <m:ctrlPr>
                <w:rPr>
                  <w:rFonts w:ascii="Cambria Math" w:hAnsi="Cambria Math"/>
                  <w:i/>
                  <w:lang w:val="id-ID"/>
                </w:rPr>
              </m:ctrlPr>
            </m:fPr>
            <m:num>
              <m:r>
                <w:rPr>
                  <w:rFonts w:ascii="Cambria Math" w:hAnsi="Cambria Math"/>
                  <w:lang w:val="id-ID"/>
                </w:rPr>
                <m:t>6</m:t>
              </m:r>
            </m:num>
            <m:den>
              <m:r>
                <w:rPr>
                  <w:rFonts w:ascii="Cambria Math" w:hAnsi="Cambria Math"/>
                  <w:lang w:val="id-ID"/>
                </w:rPr>
                <m:t>175</m:t>
              </m:r>
            </m:den>
          </m:f>
          <m:r>
            <w:rPr>
              <w:rFonts w:ascii="Cambria Math" w:hAnsi="Cambria Math"/>
              <w:lang w:val="id-ID"/>
            </w:rPr>
            <m:t>×64=2→</m:t>
          </m:r>
          <m:r>
            <m:rPr>
              <m:sty m:val="p"/>
            </m:rPr>
            <w:rPr>
              <w:rFonts w:ascii="Cambria Math" w:hAnsi="Cambria Math"/>
              <w:lang w:val="id-ID"/>
            </w:rPr>
            <m:t>Karyawan Keuangan</m:t>
          </m:r>
        </m:oMath>
      </m:oMathPara>
    </w:p>
    <w:p w:rsidR="006830A0" w:rsidRPr="000E4E94" w:rsidRDefault="00E369F4" w:rsidP="006830A0">
      <w:pPr>
        <w:pStyle w:val="BodyText"/>
        <w:spacing w:line="360" w:lineRule="auto"/>
        <w:ind w:right="115"/>
        <w:jc w:val="both"/>
        <w:rPr>
          <w:lang w:val="id-ID"/>
        </w:rPr>
      </w:pPr>
      <m:oMathPara>
        <m:oMathParaPr>
          <m:jc m:val="left"/>
        </m:oMathParaPr>
        <m:oMath>
          <m:sSub>
            <m:sSubPr>
              <m:ctrlPr>
                <w:rPr>
                  <w:rFonts w:ascii="Cambria Math" w:hAnsi="Cambria Math"/>
                  <w:i/>
                  <w:lang w:val="id-ID"/>
                </w:rPr>
              </m:ctrlPr>
            </m:sSubPr>
            <m:e>
              <m:r>
                <w:rPr>
                  <w:rFonts w:ascii="Cambria Math" w:hAnsi="Cambria Math"/>
                  <w:lang w:val="id-ID"/>
                </w:rPr>
                <m:t>n</m:t>
              </m:r>
            </m:e>
            <m:sub>
              <m:r>
                <w:rPr>
                  <w:rFonts w:ascii="Cambria Math" w:hAnsi="Cambria Math"/>
                  <w:lang w:val="id-ID"/>
                </w:rPr>
                <m:t>i</m:t>
              </m:r>
            </m:sub>
          </m:sSub>
          <m:r>
            <w:rPr>
              <w:rFonts w:ascii="Cambria Math" w:hAnsi="Cambria Math"/>
              <w:lang w:val="id-ID"/>
            </w:rPr>
            <m:t>=</m:t>
          </m:r>
          <m:f>
            <m:fPr>
              <m:ctrlPr>
                <w:rPr>
                  <w:rFonts w:ascii="Cambria Math" w:hAnsi="Cambria Math"/>
                  <w:i/>
                  <w:lang w:val="id-ID"/>
                </w:rPr>
              </m:ctrlPr>
            </m:fPr>
            <m:num>
              <m:r>
                <w:rPr>
                  <w:rFonts w:ascii="Cambria Math" w:hAnsi="Cambria Math"/>
                  <w:lang w:val="id-ID"/>
                </w:rPr>
                <m:t>6</m:t>
              </m:r>
            </m:num>
            <m:den>
              <m:r>
                <w:rPr>
                  <w:rFonts w:ascii="Cambria Math" w:hAnsi="Cambria Math"/>
                  <w:lang w:val="id-ID"/>
                </w:rPr>
                <m:t>175</m:t>
              </m:r>
            </m:den>
          </m:f>
          <m:r>
            <w:rPr>
              <w:rFonts w:ascii="Cambria Math" w:hAnsi="Cambria Math"/>
              <w:lang w:val="id-ID"/>
            </w:rPr>
            <m:t>×64=2→</m:t>
          </m:r>
          <m:r>
            <m:rPr>
              <m:sty m:val="p"/>
            </m:rPr>
            <w:rPr>
              <w:rFonts w:ascii="Cambria Math" w:hAnsi="Cambria Math"/>
              <w:lang w:val="id-ID"/>
            </w:rPr>
            <m:t>Karyawan</m:t>
          </m:r>
          <m:r>
            <w:rPr>
              <w:rFonts w:ascii="Cambria Math" w:hAnsi="Cambria Math"/>
              <w:lang w:val="id-ID"/>
            </w:rPr>
            <m:t xml:space="preserve"> Marketing</m:t>
          </m:r>
        </m:oMath>
      </m:oMathPara>
    </w:p>
    <w:p w:rsidR="006830A0" w:rsidRPr="000E4E94" w:rsidRDefault="00E369F4" w:rsidP="006830A0">
      <w:pPr>
        <w:pStyle w:val="BodyText"/>
        <w:spacing w:line="360" w:lineRule="auto"/>
        <w:ind w:right="115"/>
        <w:jc w:val="both"/>
        <w:rPr>
          <w:lang w:val="id-ID"/>
        </w:rPr>
      </w:pPr>
      <m:oMathPara>
        <m:oMathParaPr>
          <m:jc m:val="left"/>
        </m:oMathParaPr>
        <m:oMath>
          <m:sSub>
            <m:sSubPr>
              <m:ctrlPr>
                <w:rPr>
                  <w:rFonts w:ascii="Cambria Math" w:hAnsi="Cambria Math"/>
                  <w:i/>
                  <w:lang w:val="id-ID"/>
                </w:rPr>
              </m:ctrlPr>
            </m:sSubPr>
            <m:e>
              <m:r>
                <w:rPr>
                  <w:rFonts w:ascii="Cambria Math" w:hAnsi="Cambria Math"/>
                  <w:lang w:val="id-ID"/>
                </w:rPr>
                <m:t>n</m:t>
              </m:r>
            </m:e>
            <m:sub>
              <m:r>
                <w:rPr>
                  <w:rFonts w:ascii="Cambria Math" w:hAnsi="Cambria Math"/>
                  <w:lang w:val="id-ID"/>
                </w:rPr>
                <m:t>i</m:t>
              </m:r>
            </m:sub>
          </m:sSub>
          <m:r>
            <w:rPr>
              <w:rFonts w:ascii="Cambria Math" w:hAnsi="Cambria Math"/>
              <w:lang w:val="id-ID"/>
            </w:rPr>
            <m:t>=</m:t>
          </m:r>
          <m:f>
            <m:fPr>
              <m:ctrlPr>
                <w:rPr>
                  <w:rFonts w:ascii="Cambria Math" w:hAnsi="Cambria Math"/>
                  <w:i/>
                  <w:lang w:val="id-ID"/>
                </w:rPr>
              </m:ctrlPr>
            </m:fPr>
            <m:num>
              <m:r>
                <w:rPr>
                  <w:rFonts w:ascii="Cambria Math" w:hAnsi="Cambria Math"/>
                  <w:lang w:val="id-ID"/>
                </w:rPr>
                <m:t>6</m:t>
              </m:r>
            </m:num>
            <m:den>
              <m:r>
                <w:rPr>
                  <w:rFonts w:ascii="Cambria Math" w:hAnsi="Cambria Math"/>
                  <w:lang w:val="id-ID"/>
                </w:rPr>
                <m:t>175</m:t>
              </m:r>
            </m:den>
          </m:f>
          <m:r>
            <w:rPr>
              <w:rFonts w:ascii="Cambria Math" w:hAnsi="Cambria Math"/>
              <w:lang w:val="id-ID"/>
            </w:rPr>
            <m:t>×64=2→</m:t>
          </m:r>
          <m:r>
            <m:rPr>
              <m:sty m:val="p"/>
            </m:rPr>
            <w:rPr>
              <w:rFonts w:ascii="Cambria Math" w:hAnsi="Cambria Math"/>
              <w:lang w:val="id-ID"/>
            </w:rPr>
            <m:t>Karyawan</m:t>
          </m:r>
          <m:r>
            <w:rPr>
              <w:rFonts w:ascii="Cambria Math" w:hAnsi="Cambria Math"/>
              <w:lang w:val="id-ID"/>
            </w:rPr>
            <m:t xml:space="preserve"> Engineering</m:t>
          </m:r>
        </m:oMath>
      </m:oMathPara>
    </w:p>
    <w:p w:rsidR="006830A0" w:rsidRPr="000E4E94" w:rsidRDefault="00E369F4" w:rsidP="006830A0">
      <w:pPr>
        <w:pStyle w:val="BodyText"/>
        <w:spacing w:line="360" w:lineRule="auto"/>
        <w:ind w:right="115"/>
        <w:jc w:val="both"/>
        <w:rPr>
          <w:lang w:val="id-ID"/>
        </w:rPr>
      </w:pPr>
      <m:oMathPara>
        <m:oMathParaPr>
          <m:jc m:val="left"/>
        </m:oMathParaPr>
        <m:oMath>
          <m:sSub>
            <m:sSubPr>
              <m:ctrlPr>
                <w:rPr>
                  <w:rFonts w:ascii="Cambria Math" w:hAnsi="Cambria Math"/>
                  <w:i/>
                  <w:lang w:val="id-ID"/>
                </w:rPr>
              </m:ctrlPr>
            </m:sSubPr>
            <m:e>
              <m:r>
                <w:rPr>
                  <w:rFonts w:ascii="Cambria Math" w:hAnsi="Cambria Math"/>
                  <w:lang w:val="id-ID"/>
                </w:rPr>
                <m:t>n</m:t>
              </m:r>
            </m:e>
            <m:sub>
              <m:r>
                <w:rPr>
                  <w:rFonts w:ascii="Cambria Math" w:hAnsi="Cambria Math"/>
                  <w:lang w:val="id-ID"/>
                </w:rPr>
                <m:t>i</m:t>
              </m:r>
            </m:sub>
          </m:sSub>
          <m:r>
            <w:rPr>
              <w:rFonts w:ascii="Cambria Math" w:hAnsi="Cambria Math"/>
              <w:lang w:val="id-ID"/>
            </w:rPr>
            <m:t>=</m:t>
          </m:r>
          <m:f>
            <m:fPr>
              <m:ctrlPr>
                <w:rPr>
                  <w:rFonts w:ascii="Cambria Math" w:hAnsi="Cambria Math"/>
                  <w:i/>
                  <w:lang w:val="id-ID"/>
                </w:rPr>
              </m:ctrlPr>
            </m:fPr>
            <m:num>
              <m:r>
                <w:rPr>
                  <w:rFonts w:ascii="Cambria Math" w:hAnsi="Cambria Math"/>
                  <w:lang w:val="id-ID"/>
                </w:rPr>
                <m:t>1</m:t>
              </m:r>
            </m:num>
            <m:den>
              <m:r>
                <w:rPr>
                  <w:rFonts w:ascii="Cambria Math" w:hAnsi="Cambria Math"/>
                  <w:lang w:val="id-ID"/>
                </w:rPr>
                <m:t>175</m:t>
              </m:r>
            </m:den>
          </m:f>
          <m:r>
            <w:rPr>
              <w:rFonts w:ascii="Cambria Math" w:hAnsi="Cambria Math"/>
              <w:lang w:val="id-ID"/>
            </w:rPr>
            <m:t>×64=1→</m:t>
          </m:r>
          <m:r>
            <m:rPr>
              <m:sty m:val="p"/>
            </m:rPr>
            <w:rPr>
              <w:rFonts w:ascii="Cambria Math" w:hAnsi="Cambria Math"/>
              <w:lang w:val="id-ID"/>
            </w:rPr>
            <m:t>KaryawanSDM</m:t>
          </m:r>
        </m:oMath>
      </m:oMathPara>
    </w:p>
    <w:p w:rsidR="006830A0" w:rsidRPr="000E4E94" w:rsidRDefault="006830A0" w:rsidP="006830A0">
      <w:pPr>
        <w:pStyle w:val="BodyText"/>
        <w:spacing w:line="480" w:lineRule="auto"/>
        <w:ind w:right="115"/>
        <w:jc w:val="both"/>
        <w:rPr>
          <w:lang w:val="id-ID"/>
        </w:rPr>
      </w:pPr>
      <w:r w:rsidRPr="000E4E94">
        <w:rPr>
          <w:lang w:val="id-ID"/>
        </w:rPr>
        <w:tab/>
        <w:t>Berdasarkan pada perhitungan diatas, maka jumlah sampel pada karyawan PT. Seltech Utama Mandiri Medan yang akan digunakan, disajikan pada tabel 3.1</w:t>
      </w:r>
    </w:p>
    <w:p w:rsidR="006830A0" w:rsidRPr="00642822" w:rsidRDefault="006830A0" w:rsidP="006830A0">
      <w:pPr>
        <w:pStyle w:val="BodyText"/>
        <w:ind w:right="115"/>
        <w:jc w:val="center"/>
        <w:rPr>
          <w:lang w:val="id-ID"/>
        </w:rPr>
      </w:pPr>
      <w:r w:rsidRPr="000E4E94">
        <w:rPr>
          <w:b/>
          <w:lang w:val="id-ID"/>
        </w:rPr>
        <w:t>Tabel 3.1</w:t>
      </w:r>
      <w:r>
        <w:rPr>
          <w:lang w:val="en-US"/>
        </w:rPr>
        <w:t xml:space="preserve">. </w:t>
      </w:r>
      <w:r>
        <w:rPr>
          <w:b/>
          <w:lang w:val="id-ID"/>
        </w:rPr>
        <w:t>Sampel Karyawan Berdasarkan D</w:t>
      </w:r>
      <w:r>
        <w:rPr>
          <w:b/>
          <w:lang w:val="en-US"/>
        </w:rPr>
        <w:t>e</w:t>
      </w:r>
      <w:r w:rsidRPr="000E4E94">
        <w:rPr>
          <w:b/>
          <w:lang w:val="id-ID"/>
        </w:rPr>
        <w:t>partemen Pekerjaan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20"/>
      </w:tblPr>
      <w:tblGrid>
        <w:gridCol w:w="805"/>
        <w:gridCol w:w="2038"/>
        <w:gridCol w:w="2039"/>
        <w:gridCol w:w="2039"/>
      </w:tblGrid>
      <w:tr w:rsidR="006830A0" w:rsidRPr="000E4E94" w:rsidTr="006830A0">
        <w:trPr>
          <w:jc w:val="center"/>
        </w:trPr>
        <w:tc>
          <w:tcPr>
            <w:tcW w:w="805" w:type="dxa"/>
            <w:shd w:val="clear" w:color="auto" w:fill="B8CCE4" w:themeFill="accent1" w:themeFillTint="66"/>
          </w:tcPr>
          <w:p w:rsidR="006830A0" w:rsidRPr="000E4E94" w:rsidRDefault="006830A0" w:rsidP="006830A0">
            <w:pPr>
              <w:pStyle w:val="BodyText"/>
              <w:ind w:right="115"/>
              <w:jc w:val="both"/>
              <w:rPr>
                <w:lang w:val="id-ID"/>
              </w:rPr>
            </w:pPr>
            <w:r w:rsidRPr="000E4E94">
              <w:rPr>
                <w:lang w:val="id-ID"/>
              </w:rPr>
              <w:t>No.</w:t>
            </w:r>
          </w:p>
        </w:tc>
        <w:tc>
          <w:tcPr>
            <w:tcW w:w="2038" w:type="dxa"/>
            <w:shd w:val="clear" w:color="auto" w:fill="B8CCE4" w:themeFill="accent1" w:themeFillTint="66"/>
          </w:tcPr>
          <w:p w:rsidR="006830A0" w:rsidRPr="000E4E94" w:rsidRDefault="006830A0" w:rsidP="006830A0">
            <w:pPr>
              <w:pStyle w:val="BodyText"/>
              <w:ind w:right="115"/>
              <w:jc w:val="center"/>
              <w:rPr>
                <w:lang w:val="id-ID"/>
              </w:rPr>
            </w:pPr>
            <w:r>
              <w:rPr>
                <w:lang w:val="id-ID"/>
              </w:rPr>
              <w:t>D</w:t>
            </w:r>
            <w:r>
              <w:rPr>
                <w:lang w:val="en-US"/>
              </w:rPr>
              <w:t>e</w:t>
            </w:r>
            <w:r w:rsidRPr="000E4E94">
              <w:rPr>
                <w:lang w:val="id-ID"/>
              </w:rPr>
              <w:t>partemen</w:t>
            </w:r>
          </w:p>
        </w:tc>
        <w:tc>
          <w:tcPr>
            <w:tcW w:w="2039" w:type="dxa"/>
            <w:shd w:val="clear" w:color="auto" w:fill="B8CCE4" w:themeFill="accent1" w:themeFillTint="66"/>
          </w:tcPr>
          <w:p w:rsidR="006830A0" w:rsidRPr="000E4E94" w:rsidRDefault="006830A0" w:rsidP="006830A0">
            <w:pPr>
              <w:pStyle w:val="BodyText"/>
              <w:ind w:right="115"/>
              <w:jc w:val="center"/>
              <w:rPr>
                <w:lang w:val="id-ID"/>
              </w:rPr>
            </w:pPr>
            <w:r w:rsidRPr="000E4E94">
              <w:rPr>
                <w:lang w:val="id-ID"/>
              </w:rPr>
              <w:t>Populasi</w:t>
            </w:r>
          </w:p>
        </w:tc>
        <w:tc>
          <w:tcPr>
            <w:tcW w:w="2039" w:type="dxa"/>
            <w:shd w:val="clear" w:color="auto" w:fill="B8CCE4" w:themeFill="accent1" w:themeFillTint="66"/>
          </w:tcPr>
          <w:p w:rsidR="006830A0" w:rsidRPr="000E4E94" w:rsidRDefault="006830A0" w:rsidP="006830A0">
            <w:pPr>
              <w:pStyle w:val="BodyText"/>
              <w:ind w:right="115"/>
              <w:jc w:val="center"/>
              <w:rPr>
                <w:lang w:val="id-ID"/>
              </w:rPr>
            </w:pPr>
            <w:r w:rsidRPr="000E4E94">
              <w:rPr>
                <w:lang w:val="id-ID"/>
              </w:rPr>
              <w:t>Sampel</w:t>
            </w:r>
          </w:p>
        </w:tc>
      </w:tr>
      <w:tr w:rsidR="006830A0" w:rsidRPr="000E4E94" w:rsidTr="006830A0">
        <w:trPr>
          <w:jc w:val="center"/>
        </w:trPr>
        <w:tc>
          <w:tcPr>
            <w:tcW w:w="805" w:type="dxa"/>
          </w:tcPr>
          <w:p w:rsidR="006830A0" w:rsidRPr="000E4E94" w:rsidRDefault="006830A0" w:rsidP="006830A0">
            <w:pPr>
              <w:pStyle w:val="BodyText"/>
              <w:ind w:right="115"/>
              <w:jc w:val="both"/>
              <w:rPr>
                <w:lang w:val="id-ID"/>
              </w:rPr>
            </w:pPr>
            <w:r w:rsidRPr="000E4E94">
              <w:rPr>
                <w:lang w:val="id-ID"/>
              </w:rPr>
              <w:t>1.</w:t>
            </w:r>
          </w:p>
        </w:tc>
        <w:tc>
          <w:tcPr>
            <w:tcW w:w="2038" w:type="dxa"/>
          </w:tcPr>
          <w:p w:rsidR="006830A0" w:rsidRPr="000E4E94" w:rsidRDefault="006830A0" w:rsidP="006830A0">
            <w:pPr>
              <w:pStyle w:val="BodyText"/>
              <w:ind w:right="115"/>
              <w:jc w:val="both"/>
              <w:rPr>
                <w:lang w:val="id-ID"/>
              </w:rPr>
            </w:pPr>
            <w:r w:rsidRPr="000E4E94">
              <w:rPr>
                <w:lang w:val="id-ID"/>
              </w:rPr>
              <w:t>Teknisi</w:t>
            </w:r>
          </w:p>
        </w:tc>
        <w:tc>
          <w:tcPr>
            <w:tcW w:w="2039" w:type="dxa"/>
          </w:tcPr>
          <w:p w:rsidR="006830A0" w:rsidRPr="000E4E94" w:rsidRDefault="006830A0" w:rsidP="006830A0">
            <w:pPr>
              <w:pStyle w:val="BodyText"/>
              <w:ind w:right="115"/>
              <w:jc w:val="center"/>
              <w:rPr>
                <w:lang w:val="id-ID"/>
              </w:rPr>
            </w:pPr>
            <w:r w:rsidRPr="000E4E94">
              <w:rPr>
                <w:lang w:val="id-ID"/>
              </w:rPr>
              <w:t>156</w:t>
            </w:r>
          </w:p>
        </w:tc>
        <w:tc>
          <w:tcPr>
            <w:tcW w:w="2039" w:type="dxa"/>
          </w:tcPr>
          <w:p w:rsidR="006830A0" w:rsidRPr="000E4E94" w:rsidRDefault="006830A0" w:rsidP="006830A0">
            <w:pPr>
              <w:pStyle w:val="BodyText"/>
              <w:ind w:right="115"/>
              <w:jc w:val="center"/>
              <w:rPr>
                <w:b/>
                <w:lang w:val="id-ID"/>
              </w:rPr>
            </w:pPr>
            <w:r w:rsidRPr="000E4E94">
              <w:rPr>
                <w:b/>
                <w:lang w:val="id-ID"/>
              </w:rPr>
              <w:t>57</w:t>
            </w:r>
          </w:p>
        </w:tc>
      </w:tr>
      <w:tr w:rsidR="006830A0" w:rsidRPr="000E4E94" w:rsidTr="006830A0">
        <w:trPr>
          <w:jc w:val="center"/>
        </w:trPr>
        <w:tc>
          <w:tcPr>
            <w:tcW w:w="805" w:type="dxa"/>
          </w:tcPr>
          <w:p w:rsidR="006830A0" w:rsidRPr="000E4E94" w:rsidRDefault="006830A0" w:rsidP="006830A0">
            <w:pPr>
              <w:pStyle w:val="BodyText"/>
              <w:ind w:right="115"/>
              <w:jc w:val="both"/>
              <w:rPr>
                <w:lang w:val="id-ID"/>
              </w:rPr>
            </w:pPr>
            <w:r w:rsidRPr="000E4E94">
              <w:rPr>
                <w:lang w:val="id-ID"/>
              </w:rPr>
              <w:t>2.</w:t>
            </w:r>
          </w:p>
        </w:tc>
        <w:tc>
          <w:tcPr>
            <w:tcW w:w="2038" w:type="dxa"/>
          </w:tcPr>
          <w:p w:rsidR="006830A0" w:rsidRPr="000E4E94" w:rsidRDefault="006830A0" w:rsidP="006830A0">
            <w:pPr>
              <w:pStyle w:val="BodyText"/>
              <w:ind w:right="115"/>
              <w:jc w:val="both"/>
              <w:rPr>
                <w:lang w:val="id-ID"/>
              </w:rPr>
            </w:pPr>
            <w:r w:rsidRPr="000E4E94">
              <w:rPr>
                <w:lang w:val="id-ID"/>
              </w:rPr>
              <w:t>Keuangan</w:t>
            </w:r>
          </w:p>
        </w:tc>
        <w:tc>
          <w:tcPr>
            <w:tcW w:w="2039" w:type="dxa"/>
          </w:tcPr>
          <w:p w:rsidR="006830A0" w:rsidRPr="000E4E94" w:rsidRDefault="006830A0" w:rsidP="006830A0">
            <w:pPr>
              <w:pStyle w:val="BodyText"/>
              <w:ind w:right="115"/>
              <w:jc w:val="center"/>
              <w:rPr>
                <w:lang w:val="id-ID"/>
              </w:rPr>
            </w:pPr>
            <w:r w:rsidRPr="000E4E94">
              <w:rPr>
                <w:lang w:val="id-ID"/>
              </w:rPr>
              <w:t>6</w:t>
            </w:r>
          </w:p>
        </w:tc>
        <w:tc>
          <w:tcPr>
            <w:tcW w:w="2039" w:type="dxa"/>
          </w:tcPr>
          <w:p w:rsidR="006830A0" w:rsidRPr="000E4E94" w:rsidRDefault="006830A0" w:rsidP="006830A0">
            <w:pPr>
              <w:pStyle w:val="BodyText"/>
              <w:ind w:right="115"/>
              <w:jc w:val="center"/>
              <w:rPr>
                <w:b/>
                <w:lang w:val="id-ID"/>
              </w:rPr>
            </w:pPr>
            <w:r w:rsidRPr="000E4E94">
              <w:rPr>
                <w:b/>
                <w:lang w:val="id-ID"/>
              </w:rPr>
              <w:t>2</w:t>
            </w:r>
          </w:p>
        </w:tc>
      </w:tr>
      <w:tr w:rsidR="006830A0" w:rsidRPr="000E4E94" w:rsidTr="006830A0">
        <w:trPr>
          <w:jc w:val="center"/>
        </w:trPr>
        <w:tc>
          <w:tcPr>
            <w:tcW w:w="805" w:type="dxa"/>
          </w:tcPr>
          <w:p w:rsidR="006830A0" w:rsidRPr="000E4E94" w:rsidRDefault="006830A0" w:rsidP="006830A0">
            <w:pPr>
              <w:pStyle w:val="BodyText"/>
              <w:ind w:right="115"/>
              <w:jc w:val="both"/>
              <w:rPr>
                <w:lang w:val="id-ID"/>
              </w:rPr>
            </w:pPr>
            <w:r w:rsidRPr="000E4E94">
              <w:rPr>
                <w:lang w:val="id-ID"/>
              </w:rPr>
              <w:t>3.</w:t>
            </w:r>
          </w:p>
        </w:tc>
        <w:tc>
          <w:tcPr>
            <w:tcW w:w="2038" w:type="dxa"/>
          </w:tcPr>
          <w:p w:rsidR="006830A0" w:rsidRPr="000E4E94" w:rsidRDefault="006830A0" w:rsidP="006830A0">
            <w:pPr>
              <w:pStyle w:val="BodyText"/>
              <w:ind w:right="115"/>
              <w:jc w:val="both"/>
              <w:rPr>
                <w:i/>
                <w:lang w:val="id-ID"/>
              </w:rPr>
            </w:pPr>
            <w:r w:rsidRPr="000E4E94">
              <w:rPr>
                <w:i/>
                <w:lang w:val="id-ID"/>
              </w:rPr>
              <w:t>Marketing</w:t>
            </w:r>
          </w:p>
        </w:tc>
        <w:tc>
          <w:tcPr>
            <w:tcW w:w="2039" w:type="dxa"/>
          </w:tcPr>
          <w:p w:rsidR="006830A0" w:rsidRPr="000E4E94" w:rsidRDefault="006830A0" w:rsidP="006830A0">
            <w:pPr>
              <w:pStyle w:val="BodyText"/>
              <w:ind w:right="115"/>
              <w:jc w:val="center"/>
              <w:rPr>
                <w:lang w:val="id-ID"/>
              </w:rPr>
            </w:pPr>
            <w:r w:rsidRPr="000E4E94">
              <w:rPr>
                <w:lang w:val="id-ID"/>
              </w:rPr>
              <w:t>6</w:t>
            </w:r>
          </w:p>
        </w:tc>
        <w:tc>
          <w:tcPr>
            <w:tcW w:w="2039" w:type="dxa"/>
          </w:tcPr>
          <w:p w:rsidR="006830A0" w:rsidRPr="000E4E94" w:rsidRDefault="006830A0" w:rsidP="006830A0">
            <w:pPr>
              <w:pStyle w:val="BodyText"/>
              <w:ind w:right="115"/>
              <w:jc w:val="center"/>
              <w:rPr>
                <w:b/>
                <w:lang w:val="id-ID"/>
              </w:rPr>
            </w:pPr>
            <w:r w:rsidRPr="000E4E94">
              <w:rPr>
                <w:b/>
                <w:lang w:val="id-ID"/>
              </w:rPr>
              <w:t>2</w:t>
            </w:r>
          </w:p>
        </w:tc>
      </w:tr>
      <w:tr w:rsidR="006830A0" w:rsidRPr="000E4E94" w:rsidTr="006830A0">
        <w:trPr>
          <w:jc w:val="center"/>
        </w:trPr>
        <w:tc>
          <w:tcPr>
            <w:tcW w:w="805" w:type="dxa"/>
          </w:tcPr>
          <w:p w:rsidR="006830A0" w:rsidRPr="000E4E94" w:rsidRDefault="006830A0" w:rsidP="006830A0">
            <w:pPr>
              <w:pStyle w:val="BodyText"/>
              <w:ind w:right="115"/>
              <w:jc w:val="both"/>
              <w:rPr>
                <w:lang w:val="id-ID"/>
              </w:rPr>
            </w:pPr>
            <w:r w:rsidRPr="000E4E94">
              <w:rPr>
                <w:lang w:val="id-ID"/>
              </w:rPr>
              <w:t>4.</w:t>
            </w:r>
          </w:p>
        </w:tc>
        <w:tc>
          <w:tcPr>
            <w:tcW w:w="2038" w:type="dxa"/>
          </w:tcPr>
          <w:p w:rsidR="006830A0" w:rsidRPr="000E4E94" w:rsidRDefault="006830A0" w:rsidP="006830A0">
            <w:pPr>
              <w:pStyle w:val="BodyText"/>
              <w:ind w:right="115"/>
              <w:jc w:val="both"/>
              <w:rPr>
                <w:i/>
                <w:lang w:val="id-ID"/>
              </w:rPr>
            </w:pPr>
            <w:r w:rsidRPr="000E4E94">
              <w:rPr>
                <w:i/>
                <w:lang w:val="id-ID"/>
              </w:rPr>
              <w:t>Engineering</w:t>
            </w:r>
          </w:p>
        </w:tc>
        <w:tc>
          <w:tcPr>
            <w:tcW w:w="2039" w:type="dxa"/>
          </w:tcPr>
          <w:p w:rsidR="006830A0" w:rsidRPr="000E4E94" w:rsidRDefault="006830A0" w:rsidP="006830A0">
            <w:pPr>
              <w:pStyle w:val="BodyText"/>
              <w:ind w:right="115"/>
              <w:jc w:val="center"/>
              <w:rPr>
                <w:lang w:val="id-ID"/>
              </w:rPr>
            </w:pPr>
            <w:r w:rsidRPr="000E4E94">
              <w:rPr>
                <w:lang w:val="id-ID"/>
              </w:rPr>
              <w:t>6</w:t>
            </w:r>
          </w:p>
        </w:tc>
        <w:tc>
          <w:tcPr>
            <w:tcW w:w="2039" w:type="dxa"/>
          </w:tcPr>
          <w:p w:rsidR="006830A0" w:rsidRPr="000E4E94" w:rsidRDefault="006830A0" w:rsidP="006830A0">
            <w:pPr>
              <w:pStyle w:val="BodyText"/>
              <w:ind w:right="115"/>
              <w:jc w:val="center"/>
              <w:rPr>
                <w:b/>
                <w:lang w:val="id-ID"/>
              </w:rPr>
            </w:pPr>
            <w:r w:rsidRPr="000E4E94">
              <w:rPr>
                <w:b/>
                <w:lang w:val="id-ID"/>
              </w:rPr>
              <w:t>2</w:t>
            </w:r>
          </w:p>
        </w:tc>
      </w:tr>
      <w:tr w:rsidR="006830A0" w:rsidRPr="000E4E94" w:rsidTr="006830A0">
        <w:trPr>
          <w:jc w:val="center"/>
        </w:trPr>
        <w:tc>
          <w:tcPr>
            <w:tcW w:w="805" w:type="dxa"/>
          </w:tcPr>
          <w:p w:rsidR="006830A0" w:rsidRPr="000E4E94" w:rsidRDefault="006830A0" w:rsidP="006830A0">
            <w:pPr>
              <w:pStyle w:val="BodyText"/>
              <w:ind w:right="115"/>
              <w:jc w:val="both"/>
              <w:rPr>
                <w:lang w:val="id-ID"/>
              </w:rPr>
            </w:pPr>
            <w:r w:rsidRPr="000E4E94">
              <w:rPr>
                <w:lang w:val="id-ID"/>
              </w:rPr>
              <w:t>5.</w:t>
            </w:r>
          </w:p>
        </w:tc>
        <w:tc>
          <w:tcPr>
            <w:tcW w:w="2038" w:type="dxa"/>
          </w:tcPr>
          <w:p w:rsidR="006830A0" w:rsidRPr="000E4E94" w:rsidRDefault="006830A0" w:rsidP="006830A0">
            <w:pPr>
              <w:pStyle w:val="BodyText"/>
              <w:ind w:right="115"/>
              <w:jc w:val="both"/>
              <w:rPr>
                <w:lang w:val="id-ID"/>
              </w:rPr>
            </w:pPr>
            <w:r w:rsidRPr="000E4E94">
              <w:rPr>
                <w:lang w:val="id-ID"/>
              </w:rPr>
              <w:t>SDM</w:t>
            </w:r>
          </w:p>
        </w:tc>
        <w:tc>
          <w:tcPr>
            <w:tcW w:w="2039" w:type="dxa"/>
          </w:tcPr>
          <w:p w:rsidR="006830A0" w:rsidRPr="000E4E94" w:rsidRDefault="006830A0" w:rsidP="006830A0">
            <w:pPr>
              <w:pStyle w:val="BodyText"/>
              <w:ind w:right="115"/>
              <w:jc w:val="center"/>
              <w:rPr>
                <w:lang w:val="id-ID"/>
              </w:rPr>
            </w:pPr>
            <w:r w:rsidRPr="000E4E94">
              <w:rPr>
                <w:lang w:val="id-ID"/>
              </w:rPr>
              <w:t>1</w:t>
            </w:r>
          </w:p>
        </w:tc>
        <w:tc>
          <w:tcPr>
            <w:tcW w:w="2039" w:type="dxa"/>
          </w:tcPr>
          <w:p w:rsidR="006830A0" w:rsidRPr="000E4E94" w:rsidRDefault="006830A0" w:rsidP="006830A0">
            <w:pPr>
              <w:pStyle w:val="BodyText"/>
              <w:ind w:right="115"/>
              <w:jc w:val="center"/>
              <w:rPr>
                <w:b/>
                <w:lang w:val="id-ID"/>
              </w:rPr>
            </w:pPr>
            <w:r w:rsidRPr="000E4E94">
              <w:rPr>
                <w:b/>
                <w:lang w:val="id-ID"/>
              </w:rPr>
              <w:t>1</w:t>
            </w:r>
          </w:p>
        </w:tc>
      </w:tr>
      <w:tr w:rsidR="006830A0" w:rsidRPr="000E4E94" w:rsidTr="006830A0">
        <w:trPr>
          <w:jc w:val="center"/>
        </w:trPr>
        <w:tc>
          <w:tcPr>
            <w:tcW w:w="2843" w:type="dxa"/>
            <w:gridSpan w:val="2"/>
          </w:tcPr>
          <w:p w:rsidR="006830A0" w:rsidRPr="000E4E94" w:rsidRDefault="006830A0" w:rsidP="006830A0">
            <w:pPr>
              <w:pStyle w:val="BodyText"/>
              <w:ind w:right="115"/>
              <w:jc w:val="both"/>
              <w:rPr>
                <w:b/>
                <w:lang w:val="id-ID"/>
              </w:rPr>
            </w:pPr>
            <w:r w:rsidRPr="000E4E94">
              <w:rPr>
                <w:b/>
                <w:lang w:val="id-ID"/>
              </w:rPr>
              <w:t>Total</w:t>
            </w:r>
          </w:p>
        </w:tc>
        <w:tc>
          <w:tcPr>
            <w:tcW w:w="2039" w:type="dxa"/>
          </w:tcPr>
          <w:p w:rsidR="006830A0" w:rsidRPr="000E4E94" w:rsidRDefault="006830A0" w:rsidP="006830A0">
            <w:pPr>
              <w:pStyle w:val="BodyText"/>
              <w:ind w:right="115"/>
              <w:jc w:val="center"/>
              <w:rPr>
                <w:b/>
                <w:lang w:val="id-ID"/>
              </w:rPr>
            </w:pPr>
            <w:r w:rsidRPr="000E4E94">
              <w:rPr>
                <w:b/>
                <w:lang w:val="id-ID"/>
              </w:rPr>
              <w:t>175</w:t>
            </w:r>
          </w:p>
        </w:tc>
        <w:tc>
          <w:tcPr>
            <w:tcW w:w="2039" w:type="dxa"/>
          </w:tcPr>
          <w:p w:rsidR="006830A0" w:rsidRPr="000E4E94" w:rsidRDefault="006830A0" w:rsidP="006830A0">
            <w:pPr>
              <w:pStyle w:val="BodyText"/>
              <w:ind w:right="115"/>
              <w:jc w:val="center"/>
              <w:rPr>
                <w:lang w:val="id-ID"/>
              </w:rPr>
            </w:pPr>
            <w:r w:rsidRPr="000E4E94">
              <w:rPr>
                <w:lang w:val="id-ID"/>
              </w:rPr>
              <w:t>64</w:t>
            </w:r>
          </w:p>
        </w:tc>
      </w:tr>
    </w:tbl>
    <w:p w:rsidR="006830A0" w:rsidRPr="000E4E94" w:rsidRDefault="006830A0" w:rsidP="006830A0">
      <w:pPr>
        <w:pStyle w:val="BodyText"/>
        <w:tabs>
          <w:tab w:val="left" w:pos="567"/>
        </w:tabs>
        <w:spacing w:line="480" w:lineRule="auto"/>
        <w:ind w:right="118"/>
        <w:jc w:val="both"/>
        <w:rPr>
          <w:b/>
          <w:lang w:val="id-ID"/>
        </w:rPr>
      </w:pPr>
      <w:r w:rsidRPr="000E4E94">
        <w:rPr>
          <w:b/>
          <w:lang w:val="id-ID"/>
        </w:rPr>
        <w:tab/>
      </w:r>
      <w:r w:rsidRPr="000E4E94">
        <w:rPr>
          <w:lang w:val="id-ID"/>
        </w:rPr>
        <w:t>Sumber:Data diolah peneliti 2024</w:t>
      </w:r>
    </w:p>
    <w:p w:rsidR="006830A0" w:rsidRPr="000E4E94" w:rsidRDefault="006830A0" w:rsidP="006830A0">
      <w:pPr>
        <w:pStyle w:val="ListParagraph"/>
        <w:widowControl/>
        <w:numPr>
          <w:ilvl w:val="1"/>
          <w:numId w:val="24"/>
        </w:numPr>
        <w:autoSpaceDE/>
        <w:autoSpaceDN/>
        <w:spacing w:line="480" w:lineRule="auto"/>
        <w:ind w:left="567" w:hanging="567"/>
        <w:rPr>
          <w:rFonts w:ascii="Times New Roman" w:hAnsi="Times New Roman" w:cs="Times New Roman"/>
          <w:b/>
          <w:sz w:val="24"/>
          <w:szCs w:val="24"/>
        </w:rPr>
      </w:pPr>
      <w:r w:rsidRPr="000E4E94">
        <w:rPr>
          <w:rFonts w:ascii="Times New Roman" w:hAnsi="Times New Roman" w:cs="Times New Roman"/>
          <w:b/>
          <w:sz w:val="24"/>
          <w:szCs w:val="24"/>
        </w:rPr>
        <w:t>Lokasi dan Waktu Penelitian</w:t>
      </w:r>
    </w:p>
    <w:p w:rsidR="006830A0" w:rsidRPr="000E4E94" w:rsidRDefault="006830A0" w:rsidP="006830A0">
      <w:pPr>
        <w:pStyle w:val="ListParagraph"/>
        <w:widowControl/>
        <w:numPr>
          <w:ilvl w:val="2"/>
          <w:numId w:val="24"/>
        </w:numPr>
        <w:autoSpaceDE/>
        <w:autoSpaceDN/>
        <w:spacing w:line="480" w:lineRule="auto"/>
        <w:ind w:left="567" w:hanging="567"/>
        <w:rPr>
          <w:rFonts w:ascii="Times New Roman" w:hAnsi="Times New Roman" w:cs="Times New Roman"/>
          <w:b/>
          <w:sz w:val="24"/>
          <w:szCs w:val="24"/>
        </w:rPr>
      </w:pPr>
      <w:r w:rsidRPr="000E4E94">
        <w:rPr>
          <w:rFonts w:ascii="Times New Roman" w:hAnsi="Times New Roman" w:cs="Times New Roman"/>
          <w:b/>
          <w:sz w:val="24"/>
          <w:szCs w:val="24"/>
        </w:rPr>
        <w:t>Lokasi</w:t>
      </w:r>
    </w:p>
    <w:p w:rsidR="006830A0" w:rsidRPr="000E4E94" w:rsidRDefault="006830A0" w:rsidP="006830A0">
      <w:pPr>
        <w:pStyle w:val="ListParagraph"/>
        <w:spacing w:line="480" w:lineRule="auto"/>
        <w:ind w:left="567"/>
        <w:jc w:val="both"/>
        <w:rPr>
          <w:rFonts w:ascii="Times New Roman" w:hAnsi="Times New Roman" w:cs="Times New Roman"/>
          <w:b/>
          <w:sz w:val="24"/>
          <w:szCs w:val="24"/>
        </w:rPr>
      </w:pPr>
      <w:r w:rsidRPr="000E4E94">
        <w:rPr>
          <w:rFonts w:ascii="Times New Roman" w:hAnsi="Times New Roman" w:cs="Times New Roman"/>
          <w:sz w:val="24"/>
          <w:szCs w:val="24"/>
        </w:rPr>
        <w:t>Lokasi penelitian saya ini di PT. Seltech Utama Mandiri, Medan.</w:t>
      </w:r>
    </w:p>
    <w:p w:rsidR="006830A0" w:rsidRPr="000E4E94" w:rsidRDefault="006830A0" w:rsidP="006830A0">
      <w:pPr>
        <w:pStyle w:val="ListParagraph"/>
        <w:widowControl/>
        <w:numPr>
          <w:ilvl w:val="2"/>
          <w:numId w:val="24"/>
        </w:numPr>
        <w:autoSpaceDE/>
        <w:autoSpaceDN/>
        <w:spacing w:line="480" w:lineRule="auto"/>
        <w:ind w:left="567" w:hanging="567"/>
        <w:rPr>
          <w:rFonts w:ascii="Times New Roman" w:hAnsi="Times New Roman" w:cs="Times New Roman"/>
          <w:b/>
          <w:sz w:val="24"/>
          <w:szCs w:val="24"/>
        </w:rPr>
      </w:pPr>
      <w:r w:rsidRPr="000E4E94">
        <w:rPr>
          <w:rFonts w:ascii="Times New Roman" w:hAnsi="Times New Roman" w:cs="Times New Roman"/>
          <w:b/>
          <w:sz w:val="24"/>
          <w:szCs w:val="24"/>
        </w:rPr>
        <w:t>Waktu</w:t>
      </w:r>
    </w:p>
    <w:p w:rsidR="006830A0" w:rsidRPr="000E4E94" w:rsidRDefault="006830A0" w:rsidP="006830A0">
      <w:pPr>
        <w:pStyle w:val="BodyText"/>
        <w:spacing w:line="480" w:lineRule="auto"/>
        <w:ind w:left="644" w:right="115"/>
        <w:jc w:val="both"/>
        <w:rPr>
          <w:lang w:val="id-ID"/>
        </w:rPr>
      </w:pPr>
      <w:r w:rsidRPr="000E4E94">
        <w:rPr>
          <w:lang w:val="id-ID"/>
        </w:rPr>
        <w:t>Penelitian ini akan dilakukan pada bulan Maret 2024 sampai data yang</w:t>
      </w:r>
    </w:p>
    <w:p w:rsidR="006830A0" w:rsidRDefault="006830A0" w:rsidP="006830A0">
      <w:pPr>
        <w:pStyle w:val="BodyText"/>
        <w:spacing w:line="480" w:lineRule="auto"/>
        <w:ind w:left="644" w:right="115"/>
        <w:jc w:val="both"/>
        <w:rPr>
          <w:lang w:val="en-US"/>
        </w:rPr>
      </w:pPr>
      <w:r w:rsidRPr="000E4E94">
        <w:rPr>
          <w:lang w:val="id-ID"/>
        </w:rPr>
        <w:t>dibutuhkan lengkap.</w:t>
      </w:r>
    </w:p>
    <w:p w:rsidR="006830A0" w:rsidRDefault="006830A0" w:rsidP="006830A0">
      <w:pPr>
        <w:pStyle w:val="BodyText"/>
        <w:spacing w:line="480" w:lineRule="auto"/>
        <w:ind w:right="115"/>
        <w:jc w:val="both"/>
        <w:rPr>
          <w:lang w:val="en-US"/>
        </w:rPr>
      </w:pPr>
    </w:p>
    <w:p w:rsidR="006830A0" w:rsidRDefault="006830A0" w:rsidP="006830A0">
      <w:pPr>
        <w:pStyle w:val="BodyText"/>
        <w:spacing w:line="480" w:lineRule="auto"/>
        <w:ind w:right="115"/>
        <w:jc w:val="both"/>
        <w:rPr>
          <w:lang w:val="en-US"/>
        </w:rPr>
      </w:pPr>
    </w:p>
    <w:p w:rsidR="006830A0" w:rsidRPr="00AC59A7" w:rsidRDefault="006830A0" w:rsidP="006830A0">
      <w:pPr>
        <w:pStyle w:val="BodyText"/>
        <w:spacing w:line="480" w:lineRule="auto"/>
        <w:ind w:right="115"/>
        <w:jc w:val="both"/>
        <w:rPr>
          <w:lang w:val="en-US"/>
        </w:rPr>
      </w:pPr>
    </w:p>
    <w:p w:rsidR="006830A0" w:rsidRPr="000E4E94" w:rsidRDefault="006830A0" w:rsidP="006830A0">
      <w:pPr>
        <w:pStyle w:val="BodyText"/>
        <w:ind w:left="646" w:right="113"/>
        <w:jc w:val="center"/>
        <w:rPr>
          <w:lang w:val="id-ID"/>
        </w:rPr>
      </w:pPr>
      <w:r w:rsidRPr="000E4E94">
        <w:rPr>
          <w:b/>
          <w:lang w:val="id-ID"/>
        </w:rPr>
        <w:t>Tabel 3.2</w:t>
      </w:r>
      <w:r>
        <w:rPr>
          <w:lang w:val="en-US"/>
        </w:rPr>
        <w:t xml:space="preserve">. </w:t>
      </w:r>
      <w:r w:rsidRPr="000E4E94">
        <w:rPr>
          <w:b/>
          <w:lang w:val="id-ID"/>
        </w:rPr>
        <w:t>RincianJadwalPenelitian</w:t>
      </w:r>
    </w:p>
    <w:tbl>
      <w:tblPr>
        <w:tblW w:w="9493" w:type="dxa"/>
        <w:jc w:val="center"/>
        <w:tblInd w:w="-34" w:type="dxa"/>
        <w:tblLayout w:type="fixed"/>
        <w:tblLook w:val="04A0"/>
      </w:tblPr>
      <w:tblGrid>
        <w:gridCol w:w="630"/>
        <w:gridCol w:w="1596"/>
        <w:gridCol w:w="256"/>
        <w:gridCol w:w="251"/>
        <w:gridCol w:w="250"/>
        <w:gridCol w:w="552"/>
        <w:gridCol w:w="321"/>
        <w:gridCol w:w="236"/>
        <w:gridCol w:w="236"/>
        <w:gridCol w:w="236"/>
        <w:gridCol w:w="236"/>
        <w:gridCol w:w="286"/>
        <w:gridCol w:w="250"/>
        <w:gridCol w:w="362"/>
        <w:gridCol w:w="236"/>
        <w:gridCol w:w="236"/>
        <w:gridCol w:w="236"/>
        <w:gridCol w:w="172"/>
        <w:gridCol w:w="64"/>
        <w:gridCol w:w="236"/>
        <w:gridCol w:w="236"/>
        <w:gridCol w:w="236"/>
        <w:gridCol w:w="172"/>
        <w:gridCol w:w="64"/>
        <w:gridCol w:w="236"/>
        <w:gridCol w:w="236"/>
        <w:gridCol w:w="236"/>
        <w:gridCol w:w="172"/>
        <w:gridCol w:w="64"/>
        <w:gridCol w:w="236"/>
        <w:gridCol w:w="236"/>
        <w:gridCol w:w="236"/>
        <w:gridCol w:w="255"/>
      </w:tblGrid>
      <w:tr w:rsidR="006830A0" w:rsidRPr="000E4E94" w:rsidTr="006830A0">
        <w:trPr>
          <w:trHeight w:val="316"/>
          <w:jc w:val="center"/>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center"/>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No</w:t>
            </w:r>
          </w:p>
        </w:tc>
        <w:tc>
          <w:tcPr>
            <w:tcW w:w="1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center"/>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Uraian Kegiatan</w:t>
            </w:r>
          </w:p>
        </w:tc>
        <w:tc>
          <w:tcPr>
            <w:tcW w:w="7267" w:type="dxa"/>
            <w:gridSpan w:val="31"/>
            <w:tcBorders>
              <w:top w:val="single" w:sz="4" w:space="0" w:color="auto"/>
              <w:left w:val="nil"/>
              <w:bottom w:val="single" w:sz="4" w:space="0" w:color="auto"/>
              <w:right w:val="single" w:sz="4" w:space="0" w:color="000000"/>
            </w:tcBorders>
            <w:shd w:val="clear" w:color="auto" w:fill="auto"/>
            <w:vAlign w:val="center"/>
            <w:hideMark/>
          </w:tcPr>
          <w:p w:rsidR="006830A0" w:rsidRPr="008912E1" w:rsidRDefault="006830A0" w:rsidP="006830A0">
            <w:pPr>
              <w:spacing w:after="0" w:line="240" w:lineRule="auto"/>
              <w:jc w:val="both"/>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 </w:t>
            </w:r>
          </w:p>
          <w:p w:rsidR="006830A0" w:rsidRPr="008912E1" w:rsidRDefault="006830A0" w:rsidP="006830A0">
            <w:pPr>
              <w:spacing w:after="0" w:line="240" w:lineRule="auto"/>
              <w:jc w:val="both"/>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 </w:t>
            </w:r>
          </w:p>
        </w:tc>
      </w:tr>
      <w:tr w:rsidR="006830A0" w:rsidRPr="000E4E94" w:rsidTr="006830A0">
        <w:trPr>
          <w:trHeight w:val="333"/>
          <w:jc w:val="center"/>
        </w:trPr>
        <w:tc>
          <w:tcPr>
            <w:tcW w:w="630" w:type="dxa"/>
            <w:vMerge/>
            <w:tcBorders>
              <w:top w:val="single" w:sz="4" w:space="0" w:color="auto"/>
              <w:left w:val="single" w:sz="4" w:space="0" w:color="auto"/>
              <w:bottom w:val="single" w:sz="4" w:space="0" w:color="auto"/>
              <w:right w:val="single" w:sz="4" w:space="0" w:color="auto"/>
            </w:tcBorders>
            <w:vAlign w:val="center"/>
            <w:hideMark/>
          </w:tcPr>
          <w:p w:rsidR="006830A0" w:rsidRPr="008912E1" w:rsidRDefault="006830A0" w:rsidP="006830A0">
            <w:pPr>
              <w:spacing w:after="0" w:line="240" w:lineRule="auto"/>
              <w:jc w:val="center"/>
              <w:rPr>
                <w:rFonts w:ascii="Times New Roman" w:eastAsia="Times New Roman" w:hAnsi="Times New Roman" w:cs="Times New Roman"/>
                <w:b/>
                <w:color w:val="000000"/>
                <w:sz w:val="24"/>
                <w:szCs w:val="24"/>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6830A0" w:rsidRPr="008912E1" w:rsidRDefault="006830A0" w:rsidP="006830A0">
            <w:pPr>
              <w:spacing w:after="0" w:line="240" w:lineRule="auto"/>
              <w:jc w:val="center"/>
              <w:rPr>
                <w:rFonts w:ascii="Times New Roman" w:eastAsia="Times New Roman" w:hAnsi="Times New Roman" w:cs="Times New Roman"/>
                <w:b/>
                <w:color w:val="000000"/>
                <w:sz w:val="24"/>
                <w:szCs w:val="24"/>
              </w:rPr>
            </w:pPr>
          </w:p>
        </w:tc>
        <w:tc>
          <w:tcPr>
            <w:tcW w:w="1309" w:type="dxa"/>
            <w:gridSpan w:val="4"/>
            <w:tcBorders>
              <w:top w:val="single" w:sz="4" w:space="0" w:color="auto"/>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center"/>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Desember</w:t>
            </w:r>
          </w:p>
        </w:tc>
        <w:tc>
          <w:tcPr>
            <w:tcW w:w="1029" w:type="dxa"/>
            <w:gridSpan w:val="4"/>
            <w:tcBorders>
              <w:top w:val="single" w:sz="4" w:space="0" w:color="auto"/>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center"/>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Januari</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ind w:right="-140"/>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Februari</w:t>
            </w:r>
          </w:p>
        </w:tc>
        <w:tc>
          <w:tcPr>
            <w:tcW w:w="880" w:type="dxa"/>
            <w:gridSpan w:val="4"/>
            <w:tcBorders>
              <w:top w:val="single" w:sz="4" w:space="0" w:color="auto"/>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center"/>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Maret</w:t>
            </w:r>
          </w:p>
        </w:tc>
        <w:tc>
          <w:tcPr>
            <w:tcW w:w="944" w:type="dxa"/>
            <w:gridSpan w:val="5"/>
            <w:tcBorders>
              <w:top w:val="single" w:sz="4" w:space="0" w:color="auto"/>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center"/>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April</w:t>
            </w:r>
          </w:p>
        </w:tc>
        <w:tc>
          <w:tcPr>
            <w:tcW w:w="944" w:type="dxa"/>
            <w:gridSpan w:val="5"/>
            <w:tcBorders>
              <w:top w:val="single" w:sz="4" w:space="0" w:color="auto"/>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center"/>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Mei</w:t>
            </w:r>
          </w:p>
        </w:tc>
        <w:tc>
          <w:tcPr>
            <w:tcW w:w="1027" w:type="dxa"/>
            <w:gridSpan w:val="5"/>
            <w:tcBorders>
              <w:top w:val="single" w:sz="4" w:space="0" w:color="auto"/>
              <w:left w:val="nil"/>
              <w:bottom w:val="single" w:sz="4" w:space="0" w:color="auto"/>
              <w:right w:val="single" w:sz="4" w:space="0" w:color="auto"/>
            </w:tcBorders>
            <w:shd w:val="clear" w:color="auto" w:fill="auto"/>
            <w:vAlign w:val="center"/>
            <w:hideMark/>
          </w:tcPr>
          <w:p w:rsidR="006830A0" w:rsidRPr="000869C3" w:rsidRDefault="006830A0" w:rsidP="006830A0">
            <w:pPr>
              <w:spacing w:after="0" w:line="240" w:lineRule="auto"/>
              <w:jc w:val="center"/>
              <w:rPr>
                <w:rFonts w:ascii="Times New Roman" w:eastAsia="Times New Roman" w:hAnsi="Times New Roman" w:cs="Times New Roman"/>
                <w:b/>
                <w:color w:val="000000"/>
                <w:sz w:val="24"/>
                <w:szCs w:val="24"/>
                <w:lang w:val="en-US"/>
              </w:rPr>
            </w:pPr>
            <w:r w:rsidRPr="008912E1">
              <w:rPr>
                <w:rFonts w:ascii="Times New Roman" w:eastAsia="Times New Roman" w:hAnsi="Times New Roman" w:cs="Times New Roman"/>
                <w:b/>
                <w:color w:val="000000"/>
                <w:sz w:val="24"/>
                <w:szCs w:val="24"/>
              </w:rPr>
              <w:t>Juni</w:t>
            </w:r>
            <w:r>
              <w:rPr>
                <w:rFonts w:ascii="Times New Roman" w:eastAsia="Times New Roman" w:hAnsi="Times New Roman" w:cs="Times New Roman"/>
                <w:b/>
                <w:color w:val="000000"/>
                <w:sz w:val="24"/>
                <w:szCs w:val="24"/>
                <w:lang w:val="en-US"/>
              </w:rPr>
              <w:t>-</w:t>
            </w:r>
            <w:r>
              <w:rPr>
                <w:rFonts w:ascii="Times New Roman" w:eastAsia="Times New Roman" w:hAnsi="Times New Roman" w:cs="Times New Roman"/>
                <w:b/>
                <w:color w:val="000000"/>
                <w:sz w:val="24"/>
                <w:szCs w:val="24"/>
                <w:lang w:val="en-US"/>
              </w:rPr>
              <w:lastRenderedPageBreak/>
              <w:t>Juli</w:t>
            </w:r>
          </w:p>
        </w:tc>
      </w:tr>
      <w:tr w:rsidR="006830A0" w:rsidRPr="000E4E94" w:rsidTr="006830A0">
        <w:trPr>
          <w:trHeight w:val="316"/>
          <w:jc w:val="center"/>
        </w:trPr>
        <w:tc>
          <w:tcPr>
            <w:tcW w:w="630" w:type="dxa"/>
            <w:vMerge/>
            <w:tcBorders>
              <w:top w:val="single" w:sz="4" w:space="0" w:color="auto"/>
              <w:left w:val="single" w:sz="4" w:space="0" w:color="auto"/>
              <w:bottom w:val="single" w:sz="4" w:space="0" w:color="auto"/>
              <w:right w:val="single" w:sz="4" w:space="0" w:color="auto"/>
            </w:tcBorders>
            <w:vAlign w:val="center"/>
            <w:hideMark/>
          </w:tcPr>
          <w:p w:rsidR="006830A0" w:rsidRPr="008912E1" w:rsidRDefault="006830A0" w:rsidP="006830A0">
            <w:pPr>
              <w:spacing w:after="0" w:line="240" w:lineRule="auto"/>
              <w:jc w:val="center"/>
              <w:rPr>
                <w:rFonts w:ascii="Times New Roman" w:eastAsia="Times New Roman" w:hAnsi="Times New Roman" w:cs="Times New Roman"/>
                <w:b/>
                <w:color w:val="000000"/>
                <w:sz w:val="24"/>
                <w:szCs w:val="24"/>
              </w:rPr>
            </w:pP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6830A0" w:rsidRPr="008912E1" w:rsidRDefault="006830A0" w:rsidP="006830A0">
            <w:pPr>
              <w:spacing w:after="0" w:line="240" w:lineRule="auto"/>
              <w:jc w:val="center"/>
              <w:rPr>
                <w:rFonts w:ascii="Times New Roman" w:eastAsia="Times New Roman" w:hAnsi="Times New Roman" w:cs="Times New Roman"/>
                <w:b/>
                <w:color w:val="000000"/>
                <w:sz w:val="24"/>
                <w:szCs w:val="24"/>
              </w:rPr>
            </w:pPr>
          </w:p>
        </w:tc>
        <w:tc>
          <w:tcPr>
            <w:tcW w:w="256" w:type="dxa"/>
            <w:tcBorders>
              <w:top w:val="nil"/>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both"/>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1</w:t>
            </w:r>
          </w:p>
        </w:tc>
        <w:tc>
          <w:tcPr>
            <w:tcW w:w="251" w:type="dxa"/>
            <w:tcBorders>
              <w:top w:val="nil"/>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both"/>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2</w:t>
            </w:r>
          </w:p>
        </w:tc>
        <w:tc>
          <w:tcPr>
            <w:tcW w:w="250" w:type="dxa"/>
            <w:tcBorders>
              <w:top w:val="nil"/>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both"/>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3</w:t>
            </w:r>
          </w:p>
        </w:tc>
        <w:tc>
          <w:tcPr>
            <w:tcW w:w="552" w:type="dxa"/>
            <w:tcBorders>
              <w:top w:val="nil"/>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both"/>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4</w:t>
            </w:r>
          </w:p>
        </w:tc>
        <w:tc>
          <w:tcPr>
            <w:tcW w:w="321" w:type="dxa"/>
            <w:tcBorders>
              <w:top w:val="nil"/>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both"/>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1</w:t>
            </w:r>
          </w:p>
        </w:tc>
        <w:tc>
          <w:tcPr>
            <w:tcW w:w="236" w:type="dxa"/>
            <w:tcBorders>
              <w:top w:val="nil"/>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both"/>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2</w:t>
            </w:r>
          </w:p>
        </w:tc>
        <w:tc>
          <w:tcPr>
            <w:tcW w:w="236" w:type="dxa"/>
            <w:tcBorders>
              <w:top w:val="nil"/>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both"/>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3</w:t>
            </w:r>
          </w:p>
        </w:tc>
        <w:tc>
          <w:tcPr>
            <w:tcW w:w="236" w:type="dxa"/>
            <w:tcBorders>
              <w:top w:val="nil"/>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both"/>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4</w:t>
            </w:r>
          </w:p>
        </w:tc>
        <w:tc>
          <w:tcPr>
            <w:tcW w:w="236" w:type="dxa"/>
            <w:tcBorders>
              <w:top w:val="nil"/>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both"/>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1</w:t>
            </w:r>
          </w:p>
        </w:tc>
        <w:tc>
          <w:tcPr>
            <w:tcW w:w="286" w:type="dxa"/>
            <w:tcBorders>
              <w:top w:val="nil"/>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both"/>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2</w:t>
            </w:r>
          </w:p>
        </w:tc>
        <w:tc>
          <w:tcPr>
            <w:tcW w:w="250" w:type="dxa"/>
            <w:tcBorders>
              <w:top w:val="nil"/>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both"/>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3</w:t>
            </w:r>
          </w:p>
        </w:tc>
        <w:tc>
          <w:tcPr>
            <w:tcW w:w="362" w:type="dxa"/>
            <w:tcBorders>
              <w:top w:val="nil"/>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both"/>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4</w:t>
            </w:r>
          </w:p>
        </w:tc>
        <w:tc>
          <w:tcPr>
            <w:tcW w:w="236" w:type="dxa"/>
            <w:tcBorders>
              <w:top w:val="nil"/>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both"/>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1</w:t>
            </w:r>
          </w:p>
        </w:tc>
        <w:tc>
          <w:tcPr>
            <w:tcW w:w="236" w:type="dxa"/>
            <w:tcBorders>
              <w:top w:val="nil"/>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both"/>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2</w:t>
            </w:r>
          </w:p>
        </w:tc>
        <w:tc>
          <w:tcPr>
            <w:tcW w:w="236" w:type="dxa"/>
            <w:tcBorders>
              <w:top w:val="nil"/>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both"/>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3</w:t>
            </w:r>
          </w:p>
        </w:tc>
        <w:tc>
          <w:tcPr>
            <w:tcW w:w="236" w:type="dxa"/>
            <w:gridSpan w:val="2"/>
            <w:tcBorders>
              <w:top w:val="nil"/>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both"/>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4</w:t>
            </w:r>
          </w:p>
        </w:tc>
        <w:tc>
          <w:tcPr>
            <w:tcW w:w="236" w:type="dxa"/>
            <w:tcBorders>
              <w:top w:val="nil"/>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both"/>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1</w:t>
            </w:r>
          </w:p>
        </w:tc>
        <w:tc>
          <w:tcPr>
            <w:tcW w:w="236" w:type="dxa"/>
            <w:tcBorders>
              <w:top w:val="nil"/>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both"/>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2</w:t>
            </w:r>
          </w:p>
        </w:tc>
        <w:tc>
          <w:tcPr>
            <w:tcW w:w="236" w:type="dxa"/>
            <w:tcBorders>
              <w:top w:val="nil"/>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both"/>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3</w:t>
            </w:r>
          </w:p>
        </w:tc>
        <w:tc>
          <w:tcPr>
            <w:tcW w:w="236" w:type="dxa"/>
            <w:gridSpan w:val="2"/>
            <w:tcBorders>
              <w:top w:val="nil"/>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both"/>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4</w:t>
            </w:r>
          </w:p>
        </w:tc>
        <w:tc>
          <w:tcPr>
            <w:tcW w:w="236" w:type="dxa"/>
            <w:tcBorders>
              <w:top w:val="nil"/>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both"/>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1</w:t>
            </w:r>
          </w:p>
        </w:tc>
        <w:tc>
          <w:tcPr>
            <w:tcW w:w="236" w:type="dxa"/>
            <w:tcBorders>
              <w:top w:val="nil"/>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both"/>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2</w:t>
            </w:r>
          </w:p>
        </w:tc>
        <w:tc>
          <w:tcPr>
            <w:tcW w:w="236" w:type="dxa"/>
            <w:tcBorders>
              <w:top w:val="nil"/>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both"/>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3</w:t>
            </w:r>
          </w:p>
        </w:tc>
        <w:tc>
          <w:tcPr>
            <w:tcW w:w="236" w:type="dxa"/>
            <w:gridSpan w:val="2"/>
            <w:tcBorders>
              <w:top w:val="nil"/>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both"/>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4</w:t>
            </w:r>
          </w:p>
        </w:tc>
        <w:tc>
          <w:tcPr>
            <w:tcW w:w="236" w:type="dxa"/>
            <w:tcBorders>
              <w:top w:val="nil"/>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both"/>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1</w:t>
            </w:r>
          </w:p>
        </w:tc>
        <w:tc>
          <w:tcPr>
            <w:tcW w:w="236" w:type="dxa"/>
            <w:tcBorders>
              <w:top w:val="nil"/>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both"/>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2</w:t>
            </w:r>
          </w:p>
        </w:tc>
        <w:tc>
          <w:tcPr>
            <w:tcW w:w="236" w:type="dxa"/>
            <w:tcBorders>
              <w:top w:val="nil"/>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both"/>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3</w:t>
            </w:r>
          </w:p>
        </w:tc>
        <w:tc>
          <w:tcPr>
            <w:tcW w:w="255" w:type="dxa"/>
            <w:tcBorders>
              <w:top w:val="nil"/>
              <w:left w:val="nil"/>
              <w:bottom w:val="single" w:sz="4" w:space="0" w:color="auto"/>
              <w:right w:val="single" w:sz="4" w:space="0" w:color="auto"/>
            </w:tcBorders>
            <w:shd w:val="clear" w:color="auto" w:fill="auto"/>
            <w:vAlign w:val="center"/>
            <w:hideMark/>
          </w:tcPr>
          <w:p w:rsidR="006830A0" w:rsidRPr="008912E1" w:rsidRDefault="006830A0" w:rsidP="006830A0">
            <w:pPr>
              <w:spacing w:after="0" w:line="240" w:lineRule="auto"/>
              <w:jc w:val="both"/>
              <w:rPr>
                <w:rFonts w:ascii="Times New Roman" w:eastAsia="Times New Roman" w:hAnsi="Times New Roman" w:cs="Times New Roman"/>
                <w:b/>
                <w:color w:val="000000"/>
                <w:sz w:val="24"/>
                <w:szCs w:val="24"/>
              </w:rPr>
            </w:pPr>
            <w:r w:rsidRPr="008912E1">
              <w:rPr>
                <w:rFonts w:ascii="Times New Roman" w:eastAsia="Times New Roman" w:hAnsi="Times New Roman" w:cs="Times New Roman"/>
                <w:b/>
                <w:color w:val="000000"/>
                <w:sz w:val="24"/>
                <w:szCs w:val="24"/>
              </w:rPr>
              <w:t>4</w:t>
            </w:r>
          </w:p>
        </w:tc>
      </w:tr>
      <w:tr w:rsidR="006830A0" w:rsidRPr="000E4E94" w:rsidTr="006830A0">
        <w:trPr>
          <w:trHeight w:val="603"/>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center"/>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1</w:t>
            </w:r>
          </w:p>
        </w:tc>
        <w:tc>
          <w:tcPr>
            <w:tcW w:w="159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center"/>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Pengajuan</w:t>
            </w:r>
          </w:p>
          <w:p w:rsidR="006830A0" w:rsidRPr="000E4E94" w:rsidRDefault="006830A0" w:rsidP="006830A0">
            <w:pPr>
              <w:spacing w:after="0" w:line="240" w:lineRule="auto"/>
              <w:jc w:val="center"/>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Judul</w:t>
            </w:r>
          </w:p>
        </w:tc>
        <w:tc>
          <w:tcPr>
            <w:tcW w:w="256"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sz w:val="24"/>
                <w:szCs w:val="24"/>
              </w:rPr>
            </w:pPr>
            <w:r w:rsidRPr="000E4E94">
              <w:rPr>
                <w:rFonts w:ascii="Times New Roman" w:eastAsia="Times New Roman" w:hAnsi="Times New Roman" w:cs="Times New Roman"/>
                <w:sz w:val="24"/>
                <w:szCs w:val="24"/>
              </w:rPr>
              <w:t> </w:t>
            </w:r>
          </w:p>
        </w:tc>
        <w:tc>
          <w:tcPr>
            <w:tcW w:w="251"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sz w:val="24"/>
                <w:szCs w:val="24"/>
              </w:rPr>
            </w:pPr>
            <w:r w:rsidRPr="000E4E94">
              <w:rPr>
                <w:rFonts w:ascii="Times New Roman" w:eastAsia="Times New Roman" w:hAnsi="Times New Roman" w:cs="Times New Roman"/>
                <w:sz w:val="24"/>
                <w:szCs w:val="24"/>
              </w:rPr>
              <w:t> </w:t>
            </w:r>
          </w:p>
        </w:tc>
        <w:tc>
          <w:tcPr>
            <w:tcW w:w="250"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sz w:val="24"/>
                <w:szCs w:val="24"/>
              </w:rPr>
            </w:pPr>
            <w:r w:rsidRPr="000E4E94">
              <w:rPr>
                <w:rFonts w:ascii="Times New Roman" w:eastAsia="Times New Roman" w:hAnsi="Times New Roman" w:cs="Times New Roman"/>
                <w:sz w:val="24"/>
                <w:szCs w:val="24"/>
              </w:rPr>
              <w:t> </w:t>
            </w:r>
          </w:p>
        </w:tc>
        <w:tc>
          <w:tcPr>
            <w:tcW w:w="552"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sz w:val="24"/>
                <w:szCs w:val="24"/>
              </w:rPr>
            </w:pPr>
            <w:r w:rsidRPr="000E4E94">
              <w:rPr>
                <w:rFonts w:ascii="Times New Roman" w:eastAsia="Times New Roman" w:hAnsi="Times New Roman" w:cs="Times New Roman"/>
                <w:sz w:val="24"/>
                <w:szCs w:val="24"/>
              </w:rPr>
              <w:t> </w:t>
            </w:r>
          </w:p>
        </w:tc>
        <w:tc>
          <w:tcPr>
            <w:tcW w:w="321"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8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0"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362"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gridSpan w:val="2"/>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gridSpan w:val="2"/>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gridSpan w:val="2"/>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5"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r>
      <w:tr w:rsidR="006830A0" w:rsidRPr="000E4E94" w:rsidTr="006830A0">
        <w:trPr>
          <w:trHeight w:val="416"/>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center"/>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2</w:t>
            </w:r>
          </w:p>
        </w:tc>
        <w:tc>
          <w:tcPr>
            <w:tcW w:w="159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center"/>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Penyusunan</w:t>
            </w:r>
          </w:p>
          <w:p w:rsidR="006830A0" w:rsidRPr="00541751" w:rsidRDefault="006830A0" w:rsidP="006830A0">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Proposal</w:t>
            </w:r>
          </w:p>
        </w:tc>
        <w:tc>
          <w:tcPr>
            <w:tcW w:w="25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1"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0"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321"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86"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0"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362"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gridSpan w:val="2"/>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gridSpan w:val="2"/>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gridSpan w:val="2"/>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5"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r>
      <w:tr w:rsidR="006830A0" w:rsidRPr="000E4E94" w:rsidTr="006830A0">
        <w:trPr>
          <w:trHeight w:val="73"/>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center"/>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3</w:t>
            </w:r>
          </w:p>
        </w:tc>
        <w:tc>
          <w:tcPr>
            <w:tcW w:w="159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center"/>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Pra-Riset</w:t>
            </w:r>
          </w:p>
        </w:tc>
        <w:tc>
          <w:tcPr>
            <w:tcW w:w="25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1"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0"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321"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86"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0"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362"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gridSpan w:val="2"/>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gridSpan w:val="2"/>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gridSpan w:val="2"/>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5"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r>
      <w:tr w:rsidR="006830A0" w:rsidRPr="000E4E94" w:rsidTr="006830A0">
        <w:trPr>
          <w:trHeight w:val="73"/>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center"/>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4</w:t>
            </w:r>
          </w:p>
        </w:tc>
        <w:tc>
          <w:tcPr>
            <w:tcW w:w="159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center"/>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Bimbingan</w:t>
            </w:r>
          </w:p>
          <w:p w:rsidR="006830A0" w:rsidRPr="000E4E94" w:rsidRDefault="006830A0" w:rsidP="006830A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Skripsi</w:t>
            </w:r>
          </w:p>
        </w:tc>
        <w:tc>
          <w:tcPr>
            <w:tcW w:w="25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1"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0"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321"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86"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0"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362"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gridSpan w:val="2"/>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gridSpan w:val="2"/>
            <w:tcBorders>
              <w:top w:val="nil"/>
              <w:left w:val="nil"/>
              <w:bottom w:val="single" w:sz="4" w:space="0" w:color="auto"/>
              <w:right w:val="single" w:sz="4" w:space="0" w:color="auto"/>
            </w:tcBorders>
            <w:shd w:val="clear" w:color="auto" w:fill="0D0D0D" w:themeFill="text1" w:themeFillTint="F2"/>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gridSpan w:val="2"/>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5"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r>
      <w:tr w:rsidR="006830A0" w:rsidRPr="000E4E94" w:rsidTr="006830A0">
        <w:trPr>
          <w:trHeight w:val="73"/>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center"/>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5</w:t>
            </w:r>
          </w:p>
        </w:tc>
        <w:tc>
          <w:tcPr>
            <w:tcW w:w="159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center"/>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Seminar</w:t>
            </w:r>
          </w:p>
          <w:p w:rsidR="006830A0" w:rsidRPr="00541751" w:rsidRDefault="006830A0" w:rsidP="006830A0">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Proposal</w:t>
            </w:r>
          </w:p>
        </w:tc>
        <w:tc>
          <w:tcPr>
            <w:tcW w:w="25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1"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0"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321"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8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0"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362"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gridSpan w:val="2"/>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gridSpan w:val="2"/>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00000" w:themeFill="text1"/>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gridSpan w:val="2"/>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5"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r>
      <w:tr w:rsidR="006830A0" w:rsidRPr="000E4E94" w:rsidTr="006830A0">
        <w:trPr>
          <w:trHeight w:val="73"/>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6830A0" w:rsidRPr="007A49D4" w:rsidRDefault="006830A0" w:rsidP="006830A0">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w:t>
            </w:r>
          </w:p>
        </w:tc>
        <w:tc>
          <w:tcPr>
            <w:tcW w:w="1596" w:type="dxa"/>
            <w:tcBorders>
              <w:top w:val="nil"/>
              <w:left w:val="nil"/>
              <w:bottom w:val="single" w:sz="4" w:space="0" w:color="auto"/>
              <w:right w:val="single" w:sz="4" w:space="0" w:color="auto"/>
            </w:tcBorders>
            <w:shd w:val="clear" w:color="auto" w:fill="auto"/>
            <w:vAlign w:val="center"/>
            <w:hideMark/>
          </w:tcPr>
          <w:p w:rsidR="006830A0" w:rsidRPr="007A49D4" w:rsidRDefault="006830A0" w:rsidP="006830A0">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Revisi Seminar Proposal</w:t>
            </w:r>
          </w:p>
        </w:tc>
        <w:tc>
          <w:tcPr>
            <w:tcW w:w="256" w:type="dxa"/>
            <w:tcBorders>
              <w:top w:val="nil"/>
              <w:left w:val="nil"/>
              <w:bottom w:val="single" w:sz="4" w:space="0" w:color="auto"/>
              <w:right w:val="single" w:sz="4" w:space="0" w:color="auto"/>
            </w:tcBorders>
            <w:shd w:val="clear" w:color="auto" w:fill="auto"/>
            <w:vAlign w:val="center"/>
            <w:hideMark/>
          </w:tcPr>
          <w:p w:rsidR="006830A0" w:rsidRPr="007A49D4" w:rsidRDefault="006830A0" w:rsidP="006830A0">
            <w:pPr>
              <w:spacing w:after="0" w:line="240" w:lineRule="auto"/>
              <w:jc w:val="both"/>
              <w:rPr>
                <w:rFonts w:ascii="Times New Roman" w:eastAsia="Times New Roman" w:hAnsi="Times New Roman" w:cs="Times New Roman"/>
                <w:color w:val="000000"/>
                <w:sz w:val="24"/>
                <w:szCs w:val="24"/>
              </w:rPr>
            </w:pPr>
            <w:r w:rsidRPr="007A49D4">
              <w:rPr>
                <w:rFonts w:ascii="Times New Roman" w:eastAsia="Times New Roman" w:hAnsi="Times New Roman" w:cs="Times New Roman"/>
                <w:color w:val="000000"/>
                <w:sz w:val="24"/>
                <w:szCs w:val="24"/>
              </w:rPr>
              <w:t> </w:t>
            </w:r>
          </w:p>
        </w:tc>
        <w:tc>
          <w:tcPr>
            <w:tcW w:w="251" w:type="dxa"/>
            <w:tcBorders>
              <w:top w:val="nil"/>
              <w:left w:val="nil"/>
              <w:bottom w:val="single" w:sz="4" w:space="0" w:color="auto"/>
              <w:right w:val="single" w:sz="4" w:space="0" w:color="auto"/>
            </w:tcBorders>
            <w:shd w:val="clear" w:color="auto" w:fill="auto"/>
            <w:vAlign w:val="center"/>
            <w:hideMark/>
          </w:tcPr>
          <w:p w:rsidR="006830A0" w:rsidRPr="007A49D4" w:rsidRDefault="006830A0" w:rsidP="006830A0">
            <w:pPr>
              <w:spacing w:after="0" w:line="240" w:lineRule="auto"/>
              <w:jc w:val="both"/>
              <w:rPr>
                <w:rFonts w:ascii="Times New Roman" w:eastAsia="Times New Roman" w:hAnsi="Times New Roman" w:cs="Times New Roman"/>
                <w:color w:val="000000"/>
                <w:sz w:val="24"/>
                <w:szCs w:val="24"/>
              </w:rPr>
            </w:pPr>
            <w:r w:rsidRPr="007A49D4">
              <w:rPr>
                <w:rFonts w:ascii="Times New Roman" w:eastAsia="Times New Roman" w:hAnsi="Times New Roman" w:cs="Times New Roman"/>
                <w:color w:val="000000"/>
                <w:sz w:val="24"/>
                <w:szCs w:val="24"/>
              </w:rPr>
              <w:t> </w:t>
            </w:r>
          </w:p>
        </w:tc>
        <w:tc>
          <w:tcPr>
            <w:tcW w:w="250" w:type="dxa"/>
            <w:tcBorders>
              <w:top w:val="nil"/>
              <w:left w:val="nil"/>
              <w:bottom w:val="single" w:sz="4" w:space="0" w:color="auto"/>
              <w:right w:val="single" w:sz="4" w:space="0" w:color="auto"/>
            </w:tcBorders>
            <w:shd w:val="clear" w:color="auto" w:fill="auto"/>
            <w:vAlign w:val="center"/>
            <w:hideMark/>
          </w:tcPr>
          <w:p w:rsidR="006830A0" w:rsidRPr="007A49D4" w:rsidRDefault="006830A0" w:rsidP="006830A0">
            <w:pPr>
              <w:spacing w:after="0" w:line="240" w:lineRule="auto"/>
              <w:jc w:val="both"/>
              <w:rPr>
                <w:rFonts w:ascii="Times New Roman" w:eastAsia="Times New Roman" w:hAnsi="Times New Roman" w:cs="Times New Roman"/>
                <w:color w:val="000000"/>
                <w:sz w:val="24"/>
                <w:szCs w:val="24"/>
              </w:rPr>
            </w:pPr>
            <w:r w:rsidRPr="007A49D4">
              <w:rPr>
                <w:rFonts w:ascii="Times New Roman" w:eastAsia="Times New Roman" w:hAnsi="Times New Roman" w:cs="Times New Roman"/>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6830A0" w:rsidRPr="007A49D4" w:rsidRDefault="006830A0" w:rsidP="006830A0">
            <w:pPr>
              <w:spacing w:after="0" w:line="240" w:lineRule="auto"/>
              <w:jc w:val="both"/>
              <w:rPr>
                <w:rFonts w:ascii="Times New Roman" w:eastAsia="Times New Roman" w:hAnsi="Times New Roman" w:cs="Times New Roman"/>
                <w:color w:val="000000"/>
                <w:sz w:val="24"/>
                <w:szCs w:val="24"/>
              </w:rPr>
            </w:pPr>
            <w:r w:rsidRPr="007A49D4">
              <w:rPr>
                <w:rFonts w:ascii="Times New Roman" w:eastAsia="Times New Roman" w:hAnsi="Times New Roman" w:cs="Times New Roman"/>
                <w:color w:val="000000"/>
                <w:sz w:val="24"/>
                <w:szCs w:val="24"/>
              </w:rPr>
              <w:t> </w:t>
            </w:r>
          </w:p>
        </w:tc>
        <w:tc>
          <w:tcPr>
            <w:tcW w:w="321"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8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0"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362"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gridSpan w:val="2"/>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gridSpan w:val="2"/>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00000" w:themeFill="text1"/>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00000" w:themeFill="text1"/>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gridSpan w:val="2"/>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5"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r>
      <w:tr w:rsidR="006830A0" w:rsidRPr="000E4E94" w:rsidTr="006830A0">
        <w:trPr>
          <w:trHeight w:val="73"/>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6830A0" w:rsidRPr="007A49D4" w:rsidRDefault="006830A0" w:rsidP="006830A0">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w:t>
            </w:r>
          </w:p>
        </w:tc>
        <w:tc>
          <w:tcPr>
            <w:tcW w:w="1596" w:type="dxa"/>
            <w:tcBorders>
              <w:top w:val="nil"/>
              <w:left w:val="nil"/>
              <w:bottom w:val="single" w:sz="4" w:space="0" w:color="auto"/>
              <w:right w:val="single" w:sz="4" w:space="0" w:color="auto"/>
            </w:tcBorders>
            <w:shd w:val="clear" w:color="auto" w:fill="auto"/>
            <w:vAlign w:val="center"/>
            <w:hideMark/>
          </w:tcPr>
          <w:p w:rsidR="006830A0" w:rsidRPr="007A49D4" w:rsidRDefault="006830A0" w:rsidP="006830A0">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Riset</w:t>
            </w:r>
          </w:p>
        </w:tc>
        <w:tc>
          <w:tcPr>
            <w:tcW w:w="25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1"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0"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321"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8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0"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362"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gridSpan w:val="2"/>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gridSpan w:val="2"/>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00000" w:themeFill="text1"/>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00000" w:themeFill="text1"/>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gridSpan w:val="2"/>
            <w:tcBorders>
              <w:top w:val="nil"/>
              <w:left w:val="nil"/>
              <w:bottom w:val="single" w:sz="4" w:space="0" w:color="auto"/>
              <w:right w:val="single" w:sz="4" w:space="0" w:color="auto"/>
            </w:tcBorders>
            <w:shd w:val="clear" w:color="auto" w:fill="000000" w:themeFill="text1"/>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00000" w:themeFill="text1"/>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5"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r>
      <w:tr w:rsidR="006830A0" w:rsidRPr="000E4E94" w:rsidTr="006830A0">
        <w:trPr>
          <w:trHeight w:val="73"/>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6830A0" w:rsidRPr="007A49D4" w:rsidRDefault="006830A0" w:rsidP="006830A0">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w:t>
            </w:r>
          </w:p>
        </w:tc>
        <w:tc>
          <w:tcPr>
            <w:tcW w:w="1596" w:type="dxa"/>
            <w:tcBorders>
              <w:top w:val="nil"/>
              <w:left w:val="nil"/>
              <w:bottom w:val="single" w:sz="4" w:space="0" w:color="auto"/>
              <w:right w:val="single" w:sz="4" w:space="0" w:color="auto"/>
            </w:tcBorders>
            <w:shd w:val="clear" w:color="auto" w:fill="auto"/>
            <w:vAlign w:val="center"/>
            <w:hideMark/>
          </w:tcPr>
          <w:p w:rsidR="006830A0" w:rsidRPr="007A49D4" w:rsidRDefault="006830A0" w:rsidP="006830A0">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Pengumpulan Data</w:t>
            </w:r>
          </w:p>
        </w:tc>
        <w:tc>
          <w:tcPr>
            <w:tcW w:w="25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1"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0"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321"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8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0"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362"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gridSpan w:val="2"/>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gridSpan w:val="2"/>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00000" w:themeFill="text1"/>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gridSpan w:val="2"/>
            <w:tcBorders>
              <w:top w:val="nil"/>
              <w:left w:val="nil"/>
              <w:bottom w:val="single" w:sz="4" w:space="0" w:color="auto"/>
              <w:right w:val="single" w:sz="4" w:space="0" w:color="auto"/>
            </w:tcBorders>
            <w:shd w:val="clear" w:color="auto" w:fill="000000" w:themeFill="text1"/>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00000" w:themeFill="text1"/>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00000" w:themeFill="text1"/>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5"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r>
      <w:tr w:rsidR="006830A0" w:rsidRPr="000E4E94" w:rsidTr="006830A0">
        <w:trPr>
          <w:trHeight w:val="73"/>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6830A0" w:rsidRPr="007A49D4" w:rsidRDefault="006830A0" w:rsidP="006830A0">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9</w:t>
            </w:r>
          </w:p>
        </w:tc>
        <w:tc>
          <w:tcPr>
            <w:tcW w:w="159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center"/>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Bimbingan</w:t>
            </w:r>
          </w:p>
          <w:p w:rsidR="006830A0" w:rsidRPr="007A49D4" w:rsidRDefault="006830A0" w:rsidP="006830A0">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Skripsi</w:t>
            </w:r>
          </w:p>
        </w:tc>
        <w:tc>
          <w:tcPr>
            <w:tcW w:w="25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1"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0"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321"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8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0"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362"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gridSpan w:val="2"/>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gridSpan w:val="2"/>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gridSpan w:val="2"/>
            <w:tcBorders>
              <w:top w:val="nil"/>
              <w:left w:val="nil"/>
              <w:bottom w:val="single" w:sz="4" w:space="0" w:color="auto"/>
              <w:right w:val="single" w:sz="4" w:space="0" w:color="auto"/>
            </w:tcBorders>
            <w:shd w:val="clear" w:color="auto" w:fill="000000" w:themeFill="text1"/>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00000" w:themeFill="text1"/>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00000" w:themeFill="text1"/>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000000" w:themeFill="text1"/>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5"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r>
      <w:tr w:rsidR="006830A0" w:rsidRPr="000E4E94" w:rsidTr="006830A0">
        <w:trPr>
          <w:trHeight w:val="73"/>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6830A0" w:rsidRPr="007A49D4" w:rsidRDefault="006830A0" w:rsidP="006830A0">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w:t>
            </w:r>
          </w:p>
        </w:tc>
        <w:tc>
          <w:tcPr>
            <w:tcW w:w="1596" w:type="dxa"/>
            <w:tcBorders>
              <w:top w:val="nil"/>
              <w:left w:val="nil"/>
              <w:bottom w:val="single" w:sz="4" w:space="0" w:color="auto"/>
              <w:right w:val="single" w:sz="4" w:space="0" w:color="auto"/>
            </w:tcBorders>
            <w:shd w:val="clear" w:color="auto" w:fill="auto"/>
            <w:vAlign w:val="center"/>
            <w:hideMark/>
          </w:tcPr>
          <w:p w:rsidR="006830A0" w:rsidRPr="007A49D4" w:rsidRDefault="006830A0" w:rsidP="006830A0">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Sidang</w:t>
            </w:r>
          </w:p>
        </w:tc>
        <w:tc>
          <w:tcPr>
            <w:tcW w:w="25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1"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0"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552"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321"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8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0"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362"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gridSpan w:val="2"/>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gridSpan w:val="2"/>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gridSpan w:val="2"/>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36" w:type="dxa"/>
            <w:tcBorders>
              <w:top w:val="nil"/>
              <w:left w:val="nil"/>
              <w:bottom w:val="single" w:sz="4" w:space="0" w:color="auto"/>
              <w:right w:val="single" w:sz="4" w:space="0" w:color="auto"/>
            </w:tcBorders>
            <w:shd w:val="clear" w:color="auto" w:fill="auto"/>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c>
          <w:tcPr>
            <w:tcW w:w="255" w:type="dxa"/>
            <w:tcBorders>
              <w:top w:val="nil"/>
              <w:left w:val="nil"/>
              <w:bottom w:val="single" w:sz="4" w:space="0" w:color="auto"/>
              <w:right w:val="single" w:sz="4" w:space="0" w:color="auto"/>
            </w:tcBorders>
            <w:shd w:val="clear" w:color="auto" w:fill="000000" w:themeFill="text1"/>
            <w:vAlign w:val="center"/>
            <w:hideMark/>
          </w:tcPr>
          <w:p w:rsidR="006830A0" w:rsidRPr="000E4E94" w:rsidRDefault="006830A0" w:rsidP="006830A0">
            <w:pPr>
              <w:spacing w:after="0" w:line="240" w:lineRule="auto"/>
              <w:jc w:val="both"/>
              <w:rPr>
                <w:rFonts w:ascii="Times New Roman" w:eastAsia="Times New Roman" w:hAnsi="Times New Roman" w:cs="Times New Roman"/>
                <w:color w:val="000000"/>
                <w:sz w:val="24"/>
                <w:szCs w:val="24"/>
              </w:rPr>
            </w:pPr>
            <w:r w:rsidRPr="000E4E94">
              <w:rPr>
                <w:rFonts w:ascii="Times New Roman" w:eastAsia="Times New Roman" w:hAnsi="Times New Roman" w:cs="Times New Roman"/>
                <w:color w:val="000000"/>
                <w:sz w:val="24"/>
                <w:szCs w:val="24"/>
              </w:rPr>
              <w:t> </w:t>
            </w:r>
          </w:p>
        </w:tc>
      </w:tr>
    </w:tbl>
    <w:p w:rsidR="006830A0" w:rsidRPr="008912E1" w:rsidRDefault="006830A0" w:rsidP="006830A0">
      <w:pPr>
        <w:pStyle w:val="BodyText"/>
        <w:spacing w:line="480" w:lineRule="auto"/>
        <w:ind w:right="115"/>
        <w:jc w:val="both"/>
        <w:rPr>
          <w:lang w:val="en-US"/>
        </w:rPr>
      </w:pPr>
      <w:r w:rsidRPr="008912E1">
        <w:rPr>
          <w:lang w:val="en-US"/>
        </w:rPr>
        <w:t>Sumber: Hasil Penelitian, 2024</w:t>
      </w:r>
    </w:p>
    <w:p w:rsidR="006830A0" w:rsidRPr="000E4E94" w:rsidRDefault="006830A0" w:rsidP="006830A0">
      <w:pPr>
        <w:pStyle w:val="ListParagraph"/>
        <w:widowControl/>
        <w:numPr>
          <w:ilvl w:val="1"/>
          <w:numId w:val="24"/>
        </w:numPr>
        <w:autoSpaceDE/>
        <w:autoSpaceDN/>
        <w:spacing w:line="480" w:lineRule="auto"/>
        <w:ind w:left="567" w:hanging="567"/>
        <w:jc w:val="both"/>
        <w:rPr>
          <w:rFonts w:ascii="Times New Roman" w:hAnsi="Times New Roman" w:cs="Times New Roman"/>
          <w:b/>
          <w:sz w:val="24"/>
          <w:szCs w:val="24"/>
        </w:rPr>
      </w:pPr>
      <w:r w:rsidRPr="000E4E94">
        <w:rPr>
          <w:rFonts w:ascii="Times New Roman" w:hAnsi="Times New Roman" w:cs="Times New Roman"/>
          <w:b/>
          <w:sz w:val="24"/>
          <w:szCs w:val="24"/>
        </w:rPr>
        <w:t>Identifikasi V</w:t>
      </w:r>
      <w:r>
        <w:rPr>
          <w:rFonts w:ascii="Times New Roman" w:hAnsi="Times New Roman" w:cs="Times New Roman"/>
          <w:b/>
          <w:sz w:val="24"/>
          <w:szCs w:val="24"/>
          <w:lang w:val="en-US"/>
        </w:rPr>
        <w:t>a</w:t>
      </w:r>
      <w:r w:rsidRPr="000E4E94">
        <w:rPr>
          <w:rFonts w:ascii="Times New Roman" w:hAnsi="Times New Roman" w:cs="Times New Roman"/>
          <w:b/>
          <w:sz w:val="24"/>
          <w:szCs w:val="24"/>
        </w:rPr>
        <w:t>riabel</w:t>
      </w:r>
    </w:p>
    <w:p w:rsidR="006830A0" w:rsidRPr="000E4E94" w:rsidRDefault="006830A0" w:rsidP="006830A0">
      <w:pPr>
        <w:spacing w:after="0" w:line="480" w:lineRule="auto"/>
        <w:ind w:firstLine="567"/>
        <w:jc w:val="both"/>
        <w:rPr>
          <w:rFonts w:ascii="Times New Roman" w:hAnsi="Times New Roman" w:cs="Times New Roman"/>
          <w:b/>
          <w:sz w:val="24"/>
          <w:szCs w:val="24"/>
        </w:rPr>
      </w:pPr>
      <w:r w:rsidRPr="000E4E94">
        <w:rPr>
          <w:rFonts w:ascii="Times New Roman" w:hAnsi="Times New Roman" w:cs="Times New Roman"/>
          <w:sz w:val="24"/>
          <w:szCs w:val="24"/>
        </w:rPr>
        <w:t xml:space="preserve">Menurut </w:t>
      </w:r>
      <w:r w:rsidR="00E369F4" w:rsidRPr="000E4E9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{"citationItems":[{"id":"ITEM-1","itemData":{"ISBN":"978-623-02-5880-0","author":[{"dropping-particle":"","family":"Bagus","given":"i gusti","non-dropping-particle":"","parse-names":false,"suffix":""},{"dropping-particle":"","family":"Eka Mahadewi","given":"Ni made","non-dropping-particle":"","parse-names":false,"suffix":""},{"dropping-particle":"","family":"Dyah Krismawintari","given":"Ni Putu","non-dropping-particle":"","parse-names":false,"suffix":""}],"id":"ITEM-1","issued":{"date-parts":[["2023"]]},"number-of-pages":"65","publisher":"DEEPUBLISH DIGITAL","publisher-place":"YOGYAKARTA","title":"METODE PENELITIAN BIDANG MANAJEMEN DAN PARAWISATA","type":"book"},"uris":["http://www.mendeley.com/documents/?uuid=b240fd3b-659c-40c0-aa7c-9f4a295bdc49"]}],"mendeley":{"formattedCitation":"(Bagus et al., 2023)","manualFormatting":"Utama et al., (2023)","plainTextFormattedCitation":"(Bagus et al., 2023)","previouslyFormattedCitation":"(Bagus et al., 2023)"},"properties":{"noteIndex":0},"schema":"https://github.com/citation-style-language/schema/raw/master/csl-citation.json"}</w:instrText>
      </w:r>
      <w:r w:rsidR="00E369F4" w:rsidRPr="000E4E94">
        <w:rPr>
          <w:rFonts w:ascii="Times New Roman" w:hAnsi="Times New Roman" w:cs="Times New Roman"/>
          <w:sz w:val="24"/>
          <w:szCs w:val="24"/>
        </w:rPr>
        <w:fldChar w:fldCharType="separate"/>
      </w:r>
      <w:r>
        <w:rPr>
          <w:rFonts w:ascii="Times New Roman" w:hAnsi="Times New Roman" w:cs="Times New Roman"/>
          <w:noProof/>
          <w:sz w:val="24"/>
          <w:szCs w:val="24"/>
          <w:lang w:val="en-US"/>
        </w:rPr>
        <w:t>(Utama</w:t>
      </w:r>
      <w:r w:rsidRPr="00864CBB">
        <w:rPr>
          <w:rFonts w:ascii="Times New Roman" w:hAnsi="Times New Roman" w:cs="Times New Roman"/>
          <w:i/>
          <w:noProof/>
          <w:sz w:val="24"/>
          <w:szCs w:val="24"/>
        </w:rPr>
        <w:t>et al.,</w:t>
      </w:r>
      <w:r w:rsidRPr="000E4E94">
        <w:rPr>
          <w:rFonts w:ascii="Times New Roman" w:hAnsi="Times New Roman" w:cs="Times New Roman"/>
          <w:noProof/>
          <w:sz w:val="24"/>
          <w:szCs w:val="24"/>
        </w:rPr>
        <w:t>2023)</w:t>
      </w:r>
      <w:r w:rsidR="00E369F4" w:rsidRPr="000E4E94">
        <w:rPr>
          <w:rFonts w:ascii="Times New Roman" w:hAnsi="Times New Roman" w:cs="Times New Roman"/>
          <w:sz w:val="24"/>
          <w:szCs w:val="24"/>
        </w:rPr>
        <w:fldChar w:fldCharType="end"/>
      </w:r>
      <w:r w:rsidRPr="000E4E94">
        <w:rPr>
          <w:rFonts w:ascii="Times New Roman" w:hAnsi="Times New Roman" w:cs="Times New Roman"/>
          <w:sz w:val="24"/>
          <w:szCs w:val="24"/>
        </w:rPr>
        <w:t xml:space="preserve"> variabel penelitian adalah unsur dari objek yang diteliti, merupakan ciri yang melekat pada objek penelitian tersebut. Berdasarkan hubungan antar-variabel, variabel dibedakan menjadi:</w:t>
      </w:r>
    </w:p>
    <w:p w:rsidR="006830A0" w:rsidRPr="000E4E94" w:rsidRDefault="006830A0" w:rsidP="006830A0">
      <w:pPr>
        <w:pStyle w:val="ListParagraph"/>
        <w:widowControl/>
        <w:numPr>
          <w:ilvl w:val="2"/>
          <w:numId w:val="24"/>
        </w:numPr>
        <w:autoSpaceDE/>
        <w:autoSpaceDN/>
        <w:spacing w:line="480" w:lineRule="auto"/>
        <w:ind w:left="567" w:hanging="567"/>
        <w:rPr>
          <w:rFonts w:ascii="Times New Roman" w:hAnsi="Times New Roman" w:cs="Times New Roman"/>
          <w:b/>
          <w:sz w:val="24"/>
          <w:szCs w:val="24"/>
        </w:rPr>
      </w:pPr>
      <w:r w:rsidRPr="000E4E94">
        <w:rPr>
          <w:rFonts w:ascii="Times New Roman" w:hAnsi="Times New Roman" w:cs="Times New Roman"/>
          <w:b/>
          <w:sz w:val="24"/>
          <w:szCs w:val="24"/>
        </w:rPr>
        <w:t>Variabel Terikat (</w:t>
      </w:r>
      <w:r w:rsidRPr="000E4E94">
        <w:rPr>
          <w:rFonts w:ascii="Times New Roman" w:hAnsi="Times New Roman" w:cs="Times New Roman"/>
          <w:b/>
          <w:i/>
          <w:sz w:val="24"/>
          <w:szCs w:val="24"/>
        </w:rPr>
        <w:t>Dependent Variable)</w:t>
      </w:r>
    </w:p>
    <w:p w:rsidR="006830A0" w:rsidRDefault="006830A0" w:rsidP="006830A0">
      <w:pPr>
        <w:pStyle w:val="BodyText"/>
        <w:spacing w:line="480" w:lineRule="auto"/>
        <w:ind w:right="115" w:firstLine="567"/>
        <w:jc w:val="both"/>
        <w:rPr>
          <w:lang w:val="en-US"/>
        </w:rPr>
      </w:pPr>
      <w:r w:rsidRPr="000E4E94">
        <w:rPr>
          <w:lang w:val="id-ID"/>
        </w:rPr>
        <w:t xml:space="preserve">Menurut </w:t>
      </w:r>
      <w:r w:rsidR="00E369F4" w:rsidRPr="000E4E94">
        <w:fldChar w:fldCharType="begin" w:fldLock="1"/>
      </w:r>
      <w:r>
        <w:instrText>ADDIN CSL_CITATION {"citationItems":[{"id":"ITEM-1","itemData":{"ISBN":"978-623-02-5880-0","author":[{"dropping-particle":"","family":"Bagus","given":"i gusti","non-dropping-particle":"","parse-names":false,"suffix":""},{"dropping-particle":"","family":"Eka Mahadewi","given":"Ni made","non-dropping-particle":"","parse-names":false,"suffix":""},{"dropping-particle":"","family":"Dyah Krismawintari","given":"Ni Putu","non-dropping-particle":"","parse-names":false,"suffix":""}],"id":"ITEM-1","issued":{"date-parts":[["2023"]]},"number-of-pages":"65","publisher":"DEEPUBLISH DIGITAL","publisher-place":"YOGYAKARTA","title":"METODE PENELITIAN BIDANG MANAJEMEN DAN PARAWISATA","type":"book"},"uris":["http://www.mendeley.com/documents/?uuid=b240fd3b-659c-40c0-aa7c-9f4a295bdc49"]}],"mendeley":{"formattedCitation":"(Bagus et al., 2023)","manualFormatting":"Utama et al., (2023)","plainTextFormattedCitation":"(Bagus et al., 2023)","previouslyFormattedCitation":"(Bagus et al., 2023)"},"properties":{"noteIndex":0},"schema":"https://github.com/citation-style-language/schema/raw/master/csl-citation.json"}</w:instrText>
      </w:r>
      <w:r w:rsidR="00E369F4" w:rsidRPr="000E4E94">
        <w:fldChar w:fldCharType="separate"/>
      </w:r>
      <w:r>
        <w:rPr>
          <w:noProof/>
          <w:lang w:val="en-US"/>
        </w:rPr>
        <w:t>(Utama</w:t>
      </w:r>
      <w:r w:rsidRPr="00864CBB">
        <w:rPr>
          <w:i/>
          <w:noProof/>
        </w:rPr>
        <w:t>et al.,</w:t>
      </w:r>
      <w:r w:rsidRPr="000E4E94">
        <w:rPr>
          <w:noProof/>
        </w:rPr>
        <w:t>2023)</w:t>
      </w:r>
      <w:r w:rsidR="00E369F4" w:rsidRPr="000E4E94">
        <w:fldChar w:fldCharType="end"/>
      </w:r>
      <w:r w:rsidRPr="000E4E94">
        <w:rPr>
          <w:lang w:val="id-ID"/>
        </w:rPr>
        <w:t xml:space="preserve"> variabel terikat adalah variabel yang kondisi/karakteristiknya berubah atau muncul ketika penelitian mengintroduksi, disebut juga sebagai variabel terpengaruh. Sebab variabel inilah yang dipengaruhi variabel lain. Variabel terikat ini </w:t>
      </w:r>
      <w:r w:rsidRPr="000E4E94">
        <w:rPr>
          <w:i/>
          <w:lang w:val="id-ID"/>
        </w:rPr>
        <w:t>Employee Retention</w:t>
      </w:r>
      <w:r w:rsidRPr="000E4E94">
        <w:rPr>
          <w:lang w:val="id-ID"/>
        </w:rPr>
        <w:t>.</w:t>
      </w:r>
    </w:p>
    <w:p w:rsidR="006830A0" w:rsidRPr="00642822" w:rsidRDefault="006830A0" w:rsidP="006830A0">
      <w:pPr>
        <w:pStyle w:val="BodyText"/>
        <w:spacing w:line="480" w:lineRule="auto"/>
        <w:ind w:right="115" w:firstLine="567"/>
        <w:jc w:val="both"/>
        <w:rPr>
          <w:lang w:val="en-US"/>
        </w:rPr>
      </w:pPr>
    </w:p>
    <w:p w:rsidR="006830A0" w:rsidRPr="000E4E94" w:rsidRDefault="006830A0" w:rsidP="006830A0">
      <w:pPr>
        <w:pStyle w:val="ListParagraph"/>
        <w:widowControl/>
        <w:numPr>
          <w:ilvl w:val="2"/>
          <w:numId w:val="24"/>
        </w:numPr>
        <w:autoSpaceDE/>
        <w:autoSpaceDN/>
        <w:spacing w:line="480" w:lineRule="auto"/>
        <w:ind w:left="567" w:hanging="567"/>
        <w:rPr>
          <w:rFonts w:ascii="Times New Roman" w:hAnsi="Times New Roman" w:cs="Times New Roman"/>
          <w:b/>
          <w:sz w:val="24"/>
          <w:szCs w:val="24"/>
        </w:rPr>
      </w:pPr>
      <w:r w:rsidRPr="000E4E94">
        <w:rPr>
          <w:rFonts w:ascii="Times New Roman" w:hAnsi="Times New Roman" w:cs="Times New Roman"/>
          <w:b/>
          <w:sz w:val="24"/>
          <w:szCs w:val="24"/>
        </w:rPr>
        <w:t>Variabel Bebas (</w:t>
      </w:r>
      <w:r w:rsidRPr="000E4E94">
        <w:rPr>
          <w:rFonts w:ascii="Times New Roman" w:hAnsi="Times New Roman" w:cs="Times New Roman"/>
          <w:b/>
          <w:i/>
          <w:sz w:val="24"/>
          <w:szCs w:val="24"/>
        </w:rPr>
        <w:t>Independent Variable</w:t>
      </w:r>
      <w:r w:rsidRPr="000E4E94">
        <w:rPr>
          <w:rFonts w:ascii="Times New Roman" w:hAnsi="Times New Roman" w:cs="Times New Roman"/>
          <w:b/>
          <w:sz w:val="24"/>
          <w:szCs w:val="24"/>
        </w:rPr>
        <w:t>)</w:t>
      </w:r>
    </w:p>
    <w:p w:rsidR="006830A0" w:rsidRPr="000E4E94" w:rsidRDefault="006830A0" w:rsidP="006830A0">
      <w:pPr>
        <w:pStyle w:val="BodyText"/>
        <w:spacing w:line="480" w:lineRule="auto"/>
        <w:ind w:right="115" w:firstLine="567"/>
        <w:jc w:val="both"/>
        <w:rPr>
          <w:lang w:val="id-ID"/>
        </w:rPr>
      </w:pPr>
      <w:r w:rsidRPr="000E4E94">
        <w:rPr>
          <w:lang w:val="id-ID"/>
        </w:rPr>
        <w:t xml:space="preserve">Menurut </w:t>
      </w:r>
      <w:r w:rsidR="00E369F4" w:rsidRPr="000E4E94">
        <w:fldChar w:fldCharType="begin" w:fldLock="1"/>
      </w:r>
      <w:r>
        <w:instrText>ADDIN CSL_CITATION {"citationItems":[{"id":"ITEM-1","itemData":{"ISBN":"978-623-02-5880-0","author":[{"dropping-particle":"","family":"Bagus","given":"i gusti","non-dropping-particle":"","parse-names":false,"suffix":""},{"dropping-particle":"","family":"Eka Mahadewi","given":"Ni made","non-dropping-particle":"","parse-names":false,"suffix":""},{"dropping-particle":"","family":"Dyah Krismawintari","given":"Ni Putu","non-dropping-particle":"","parse-names":false,"suffix":""}],"id":"ITEM-1","issued":{"date-parts":[["2023"]]},"number-of-pages":"65","publisher":"DEEPUBLISH DIGITAL","publisher-place":"YOGYAKARTA","title":"METODE PENELITIAN BIDANG MANAJEMEN DAN PARAWISATA","type":"book"},"uris":["http://www.mendeley.com/documents/?uuid=b240fd3b-659c-40c0-aa7c-9f4a295bdc49"]}],"mendeley":{"formattedCitation":"(Bagus et al., 2023)","manualFormatting":"Utama et al., (2023)","plainTextFormattedCitation":"(Bagus et al., 2023)","previouslyFormattedCitation":"(Bagus et al., 2023)"},"properties":{"noteIndex":0},"schema":"https://github.com/citation-style-language/schema/raw/master/csl-citation.json"}</w:instrText>
      </w:r>
      <w:r w:rsidR="00E369F4" w:rsidRPr="000E4E94">
        <w:fldChar w:fldCharType="separate"/>
      </w:r>
      <w:r>
        <w:rPr>
          <w:noProof/>
          <w:lang w:val="en-US"/>
        </w:rPr>
        <w:t>(Utama</w:t>
      </w:r>
      <w:r w:rsidRPr="00864CBB">
        <w:rPr>
          <w:i/>
          <w:noProof/>
        </w:rPr>
        <w:t>et al.,</w:t>
      </w:r>
      <w:r w:rsidRPr="000E4E94">
        <w:rPr>
          <w:noProof/>
        </w:rPr>
        <w:t>2023)</w:t>
      </w:r>
      <w:r w:rsidR="00E369F4" w:rsidRPr="000E4E94">
        <w:fldChar w:fldCharType="end"/>
      </w:r>
      <w:r w:rsidRPr="000E4E94">
        <w:rPr>
          <w:lang w:val="id-ID"/>
        </w:rPr>
        <w:t xml:space="preserve"> variabel bebas adalah variabel yang kondisi/karakteristiknya </w:t>
      </w:r>
      <w:r w:rsidRPr="000E4E94">
        <w:rPr>
          <w:lang w:val="id-ID"/>
        </w:rPr>
        <w:lastRenderedPageBreak/>
        <w:t>dimanipulasi oleh rangka untuk menerangkan hubungannya dengan fenomena yang di observasi, disebut juga sebagai variabel pengaruh. Sebab variabel inilah yang mempengaruhi variabel lain. Variabel bebas dalam penelitian ini adalah:</w:t>
      </w:r>
    </w:p>
    <w:p w:rsidR="006830A0" w:rsidRPr="000E4E94" w:rsidRDefault="006830A0" w:rsidP="006830A0">
      <w:pPr>
        <w:pStyle w:val="BodyText"/>
        <w:numPr>
          <w:ilvl w:val="0"/>
          <w:numId w:val="26"/>
        </w:numPr>
        <w:spacing w:line="480" w:lineRule="auto"/>
        <w:ind w:left="567" w:right="115" w:hanging="283"/>
        <w:jc w:val="both"/>
        <w:rPr>
          <w:lang w:val="id-ID"/>
        </w:rPr>
      </w:pPr>
      <w:r w:rsidRPr="000E4E94">
        <w:rPr>
          <w:i/>
          <w:lang w:val="id-ID"/>
        </w:rPr>
        <w:t>Employee Engagemnet</w:t>
      </w:r>
      <w:r w:rsidRPr="000E4E94">
        <w:rPr>
          <w:lang w:val="id-ID"/>
        </w:rPr>
        <w:t>.</w:t>
      </w:r>
    </w:p>
    <w:p w:rsidR="006830A0" w:rsidRPr="000E4E94" w:rsidRDefault="006830A0" w:rsidP="006830A0">
      <w:pPr>
        <w:pStyle w:val="BodyText"/>
        <w:numPr>
          <w:ilvl w:val="0"/>
          <w:numId w:val="26"/>
        </w:numPr>
        <w:spacing w:line="480" w:lineRule="auto"/>
        <w:ind w:left="567" w:right="115" w:hanging="283"/>
        <w:jc w:val="both"/>
        <w:rPr>
          <w:lang w:val="id-ID"/>
        </w:rPr>
      </w:pPr>
      <w:r w:rsidRPr="000E4E94">
        <w:rPr>
          <w:lang w:val="id-ID"/>
        </w:rPr>
        <w:t>Kesejahteraan Karyawan.</w:t>
      </w:r>
    </w:p>
    <w:p w:rsidR="006830A0" w:rsidRPr="000E4E94" w:rsidRDefault="006830A0" w:rsidP="006830A0">
      <w:pPr>
        <w:pStyle w:val="BodyText"/>
        <w:numPr>
          <w:ilvl w:val="0"/>
          <w:numId w:val="26"/>
        </w:numPr>
        <w:spacing w:line="480" w:lineRule="auto"/>
        <w:ind w:left="567" w:right="115" w:hanging="283"/>
        <w:jc w:val="both"/>
        <w:rPr>
          <w:lang w:val="id-ID"/>
        </w:rPr>
      </w:pPr>
      <w:r w:rsidRPr="000E4E94">
        <w:rPr>
          <w:lang w:val="id-ID"/>
        </w:rPr>
        <w:t>Lingkungan Kerja Internal</w:t>
      </w:r>
    </w:p>
    <w:p w:rsidR="006830A0" w:rsidRPr="000E4E94" w:rsidRDefault="006830A0" w:rsidP="006830A0">
      <w:pPr>
        <w:pStyle w:val="ListParagraph"/>
        <w:widowControl/>
        <w:numPr>
          <w:ilvl w:val="1"/>
          <w:numId w:val="24"/>
        </w:numPr>
        <w:autoSpaceDE/>
        <w:autoSpaceDN/>
        <w:spacing w:line="480" w:lineRule="auto"/>
        <w:ind w:left="567" w:hanging="567"/>
        <w:rPr>
          <w:rFonts w:ascii="Times New Roman" w:hAnsi="Times New Roman" w:cs="Times New Roman"/>
          <w:b/>
          <w:sz w:val="24"/>
          <w:szCs w:val="24"/>
        </w:rPr>
      </w:pPr>
      <w:r w:rsidRPr="000E4E94">
        <w:rPr>
          <w:rFonts w:ascii="Times New Roman" w:hAnsi="Times New Roman" w:cs="Times New Roman"/>
          <w:b/>
          <w:sz w:val="24"/>
          <w:szCs w:val="24"/>
        </w:rPr>
        <w:t>Definisi Operasional</w:t>
      </w:r>
    </w:p>
    <w:p w:rsidR="006830A0" w:rsidRPr="000E4E94" w:rsidRDefault="006830A0" w:rsidP="006830A0">
      <w:pPr>
        <w:spacing w:after="0" w:line="480" w:lineRule="auto"/>
        <w:ind w:firstLine="567"/>
        <w:jc w:val="both"/>
        <w:rPr>
          <w:rFonts w:ascii="Times New Roman" w:hAnsi="Times New Roman" w:cs="Times New Roman"/>
          <w:sz w:val="24"/>
          <w:szCs w:val="24"/>
          <w:lang w:val="en-US"/>
        </w:rPr>
      </w:pPr>
      <w:r w:rsidRPr="000E4E94">
        <w:rPr>
          <w:rFonts w:ascii="Times New Roman" w:hAnsi="Times New Roman" w:cs="Times New Roman"/>
          <w:sz w:val="24"/>
          <w:szCs w:val="24"/>
        </w:rPr>
        <w:t xml:space="preserve">Menurut </w:t>
      </w:r>
      <w:r w:rsidR="00E369F4" w:rsidRPr="000E4E9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{"citationItems":[{"id":"ITEM-1","itemData":{"ISBN":"978-623-02-5880-0","author":[{"dropping-particle":"","family":"Bagus","given":"i gusti","non-dropping-particle":"","parse-names":false,"suffix":""},{"dropping-particle":"","family":"Eka Mahadewi","given":"Ni made","non-dropping-particle":"","parse-names":false,"suffix":""},{"dropping-particle":"","family":"Dyah Krismawintari","given":"Ni Putu","non-dropping-particle":"","parse-names":false,"suffix":""}],"id":"ITEM-1","issued":{"date-parts":[["2023"]]},"number-of-pages":"65","publisher":"DEEPUBLISH DIGITAL","publisher-place":"YOGYAKARTA","title":"METODE PENELITIAN BIDANG MANAJEMEN DAN PARAWISATA","type":"book"},"uris":["http://www.mendeley.com/documents/?uuid=b240fd3b-659c-40c0-aa7c-9f4a295bdc49"]}],"mendeley":{"formattedCitation":"(Bagus et al., 2023)","manualFormatting":"Utama et al., (2023)","plainTextFormattedCitation":"(Bagus et al., 2023)","previouslyFormattedCitation":"(Bagus et al., 2023)"},"properties":{"noteIndex":0},"schema":"https://github.com/citation-style-language/schema/raw/master/csl-citation.json"}</w:instrText>
      </w:r>
      <w:r w:rsidR="00E369F4" w:rsidRPr="000E4E94">
        <w:rPr>
          <w:rFonts w:ascii="Times New Roman" w:hAnsi="Times New Roman" w:cs="Times New Roman"/>
          <w:sz w:val="24"/>
          <w:szCs w:val="24"/>
        </w:rPr>
        <w:fldChar w:fldCharType="separate"/>
      </w:r>
      <w:r>
        <w:rPr>
          <w:rFonts w:ascii="Times New Roman" w:hAnsi="Times New Roman" w:cs="Times New Roman"/>
          <w:noProof/>
          <w:sz w:val="24"/>
          <w:szCs w:val="24"/>
          <w:lang w:val="en-US"/>
        </w:rPr>
        <w:t>(Utama</w:t>
      </w:r>
      <w:r w:rsidRPr="00864CBB">
        <w:rPr>
          <w:rFonts w:ascii="Times New Roman" w:hAnsi="Times New Roman" w:cs="Times New Roman"/>
          <w:i/>
          <w:noProof/>
          <w:sz w:val="24"/>
          <w:szCs w:val="24"/>
        </w:rPr>
        <w:t>et al.,</w:t>
      </w:r>
      <w:r w:rsidRPr="000E4E94">
        <w:rPr>
          <w:rFonts w:ascii="Times New Roman" w:hAnsi="Times New Roman" w:cs="Times New Roman"/>
          <w:noProof/>
          <w:sz w:val="24"/>
          <w:szCs w:val="24"/>
        </w:rPr>
        <w:t>2023)</w:t>
      </w:r>
      <w:r w:rsidR="00E369F4" w:rsidRPr="000E4E94">
        <w:rPr>
          <w:rFonts w:ascii="Times New Roman" w:hAnsi="Times New Roman" w:cs="Times New Roman"/>
          <w:sz w:val="24"/>
          <w:szCs w:val="24"/>
        </w:rPr>
        <w:fldChar w:fldCharType="end"/>
      </w:r>
      <w:r w:rsidRPr="000E4E94">
        <w:rPr>
          <w:rFonts w:ascii="Times New Roman" w:hAnsi="Times New Roman" w:cs="Times New Roman"/>
          <w:sz w:val="24"/>
          <w:szCs w:val="24"/>
        </w:rPr>
        <w:t xml:space="preserve"> definisi operasional adalah definisi yang didasarkan atas sifat-sifat hal yang diamati, konsep yang dapat diamati atau dapat diobservasi adalah merupakan hal yang sangat penting, karena hal yang dapat diamati itu membuka kemungkinan bagi orang lain, selain peneliti sendiri untuk dilaksanakan, juga agar orang lain dapat melakukan hal yang serupa, sehingga apa yang dilakukan oleh peneliti terbuka untuk diuji kembali oleh orang lain.Definisi Operasional dari variabel yang digunakan dalam penelitian adalah sebagai berikut:</w:t>
      </w:r>
    </w:p>
    <w:p w:rsidR="006830A0" w:rsidRPr="000E4E94" w:rsidRDefault="006830A0" w:rsidP="006830A0">
      <w:pPr>
        <w:spacing w:after="0" w:line="240" w:lineRule="auto"/>
        <w:ind w:firstLine="567"/>
        <w:jc w:val="center"/>
        <w:rPr>
          <w:rFonts w:ascii="Times New Roman" w:hAnsi="Times New Roman" w:cs="Times New Roman"/>
          <w:b/>
          <w:sz w:val="24"/>
          <w:szCs w:val="24"/>
          <w:lang w:val="en-US"/>
        </w:rPr>
      </w:pPr>
      <w:r w:rsidRPr="000E4E94">
        <w:rPr>
          <w:rFonts w:ascii="Times New Roman" w:hAnsi="Times New Roman" w:cs="Times New Roman"/>
          <w:b/>
          <w:sz w:val="24"/>
          <w:szCs w:val="24"/>
        </w:rPr>
        <w:t>Tabel 3.3</w:t>
      </w:r>
      <w:r>
        <w:rPr>
          <w:rFonts w:ascii="Times New Roman" w:hAnsi="Times New Roman" w:cs="Times New Roman"/>
          <w:b/>
          <w:sz w:val="24"/>
          <w:szCs w:val="24"/>
          <w:lang w:val="en-US"/>
        </w:rPr>
        <w:t xml:space="preserve">. </w:t>
      </w:r>
      <w:r w:rsidRPr="000E4E94">
        <w:rPr>
          <w:rFonts w:ascii="Times New Roman" w:hAnsi="Times New Roman" w:cs="Times New Roman"/>
          <w:b/>
          <w:sz w:val="24"/>
          <w:szCs w:val="24"/>
        </w:rPr>
        <w:t>Definisi Operasional</w:t>
      </w:r>
    </w:p>
    <w:tbl>
      <w:tblPr>
        <w:tblStyle w:val="TableGrid"/>
        <w:tblW w:w="8626" w:type="dxa"/>
        <w:jc w:val="center"/>
        <w:tblLook w:val="04A0"/>
      </w:tblPr>
      <w:tblGrid>
        <w:gridCol w:w="568"/>
        <w:gridCol w:w="2352"/>
        <w:gridCol w:w="2615"/>
        <w:gridCol w:w="3091"/>
      </w:tblGrid>
      <w:tr w:rsidR="006830A0" w:rsidRPr="000E4E94" w:rsidTr="006830A0">
        <w:trPr>
          <w:tblHeader/>
          <w:jc w:val="center"/>
        </w:trPr>
        <w:tc>
          <w:tcPr>
            <w:tcW w:w="568" w:type="dxa"/>
            <w:shd w:val="clear" w:color="auto" w:fill="B8CCE4" w:themeFill="accent1" w:themeFillTint="66"/>
          </w:tcPr>
          <w:p w:rsidR="006830A0" w:rsidRPr="000E4E94" w:rsidRDefault="006830A0" w:rsidP="006830A0">
            <w:pPr>
              <w:jc w:val="center"/>
              <w:rPr>
                <w:rFonts w:ascii="Times New Roman" w:hAnsi="Times New Roman" w:cs="Times New Roman"/>
                <w:b/>
                <w:sz w:val="24"/>
                <w:szCs w:val="24"/>
              </w:rPr>
            </w:pPr>
            <w:r w:rsidRPr="000E4E94">
              <w:rPr>
                <w:rFonts w:ascii="Times New Roman" w:hAnsi="Times New Roman" w:cs="Times New Roman"/>
                <w:b/>
                <w:sz w:val="24"/>
                <w:szCs w:val="24"/>
              </w:rPr>
              <w:t>No</w:t>
            </w:r>
          </w:p>
        </w:tc>
        <w:tc>
          <w:tcPr>
            <w:tcW w:w="2352" w:type="dxa"/>
            <w:shd w:val="clear" w:color="auto" w:fill="B8CCE4" w:themeFill="accent1" w:themeFillTint="66"/>
          </w:tcPr>
          <w:p w:rsidR="006830A0" w:rsidRPr="000E4E94" w:rsidRDefault="006830A0" w:rsidP="006830A0">
            <w:pPr>
              <w:jc w:val="center"/>
              <w:rPr>
                <w:rFonts w:ascii="Times New Roman" w:hAnsi="Times New Roman" w:cs="Times New Roman"/>
                <w:b/>
                <w:sz w:val="24"/>
                <w:szCs w:val="24"/>
              </w:rPr>
            </w:pPr>
            <w:r w:rsidRPr="000E4E94">
              <w:rPr>
                <w:rFonts w:ascii="Times New Roman" w:hAnsi="Times New Roman" w:cs="Times New Roman"/>
                <w:b/>
                <w:sz w:val="24"/>
                <w:szCs w:val="24"/>
              </w:rPr>
              <w:t>Variabel</w:t>
            </w:r>
          </w:p>
        </w:tc>
        <w:tc>
          <w:tcPr>
            <w:tcW w:w="2615" w:type="dxa"/>
            <w:shd w:val="clear" w:color="auto" w:fill="B8CCE4" w:themeFill="accent1" w:themeFillTint="66"/>
          </w:tcPr>
          <w:p w:rsidR="006830A0" w:rsidRPr="000E4E94" w:rsidRDefault="006830A0" w:rsidP="006830A0">
            <w:pPr>
              <w:jc w:val="center"/>
              <w:rPr>
                <w:rFonts w:ascii="Times New Roman" w:hAnsi="Times New Roman" w:cs="Times New Roman"/>
                <w:b/>
                <w:sz w:val="24"/>
                <w:szCs w:val="24"/>
              </w:rPr>
            </w:pPr>
            <w:r w:rsidRPr="000E4E94">
              <w:rPr>
                <w:rFonts w:ascii="Times New Roman" w:hAnsi="Times New Roman" w:cs="Times New Roman"/>
                <w:b/>
                <w:sz w:val="24"/>
                <w:szCs w:val="24"/>
              </w:rPr>
              <w:t>Definisi</w:t>
            </w:r>
          </w:p>
        </w:tc>
        <w:tc>
          <w:tcPr>
            <w:tcW w:w="3091" w:type="dxa"/>
            <w:shd w:val="clear" w:color="auto" w:fill="B8CCE4" w:themeFill="accent1" w:themeFillTint="66"/>
          </w:tcPr>
          <w:p w:rsidR="006830A0" w:rsidRPr="000E4E94" w:rsidRDefault="006830A0" w:rsidP="006830A0">
            <w:pPr>
              <w:jc w:val="center"/>
              <w:rPr>
                <w:rFonts w:ascii="Times New Roman" w:hAnsi="Times New Roman" w:cs="Times New Roman"/>
                <w:b/>
                <w:sz w:val="24"/>
                <w:szCs w:val="24"/>
              </w:rPr>
            </w:pPr>
            <w:r w:rsidRPr="000E4E94">
              <w:rPr>
                <w:rFonts w:ascii="Times New Roman" w:hAnsi="Times New Roman" w:cs="Times New Roman"/>
                <w:b/>
                <w:sz w:val="24"/>
                <w:szCs w:val="24"/>
              </w:rPr>
              <w:t>Indikator</w:t>
            </w:r>
          </w:p>
        </w:tc>
      </w:tr>
      <w:tr w:rsidR="006830A0" w:rsidRPr="000E4E94" w:rsidTr="006830A0">
        <w:trPr>
          <w:jc w:val="center"/>
        </w:trPr>
        <w:tc>
          <w:tcPr>
            <w:tcW w:w="568" w:type="dxa"/>
          </w:tcPr>
          <w:p w:rsidR="006830A0" w:rsidRPr="000E4E94" w:rsidRDefault="006830A0" w:rsidP="006830A0">
            <w:pPr>
              <w:rPr>
                <w:rFonts w:ascii="Times New Roman" w:hAnsi="Times New Roman" w:cs="Times New Roman"/>
                <w:i/>
                <w:sz w:val="24"/>
                <w:szCs w:val="24"/>
              </w:rPr>
            </w:pPr>
            <w:r w:rsidRPr="000E4E94">
              <w:rPr>
                <w:rFonts w:ascii="Times New Roman" w:hAnsi="Times New Roman" w:cs="Times New Roman"/>
                <w:i/>
                <w:sz w:val="24"/>
                <w:szCs w:val="24"/>
              </w:rPr>
              <w:t>1.</w:t>
            </w:r>
          </w:p>
        </w:tc>
        <w:tc>
          <w:tcPr>
            <w:tcW w:w="2352" w:type="dxa"/>
          </w:tcPr>
          <w:p w:rsidR="006830A0" w:rsidRPr="000E4E94" w:rsidRDefault="006830A0" w:rsidP="006830A0">
            <w:pPr>
              <w:jc w:val="center"/>
              <w:rPr>
                <w:rFonts w:ascii="Times New Roman" w:hAnsi="Times New Roman" w:cs="Times New Roman"/>
                <w:i/>
                <w:sz w:val="24"/>
                <w:szCs w:val="24"/>
              </w:rPr>
            </w:pPr>
            <w:r w:rsidRPr="000E4E94">
              <w:rPr>
                <w:rFonts w:ascii="Times New Roman" w:hAnsi="Times New Roman" w:cs="Times New Roman"/>
                <w:i/>
                <w:sz w:val="24"/>
                <w:szCs w:val="24"/>
              </w:rPr>
              <w:t>Employee Engagement</w:t>
            </w:r>
          </w:p>
        </w:tc>
        <w:tc>
          <w:tcPr>
            <w:tcW w:w="2615" w:type="dxa"/>
          </w:tcPr>
          <w:p w:rsidR="006830A0" w:rsidRPr="000E4E94" w:rsidRDefault="006830A0" w:rsidP="006830A0">
            <w:pPr>
              <w:jc w:val="both"/>
              <w:rPr>
                <w:rFonts w:ascii="Times New Roman" w:hAnsi="Times New Roman" w:cs="Times New Roman"/>
                <w:sz w:val="24"/>
                <w:szCs w:val="24"/>
                <w:lang w:val="en-US"/>
              </w:rPr>
            </w:pPr>
            <w:r w:rsidRPr="004A0A49">
              <w:rPr>
                <w:rFonts w:ascii="Times New Roman" w:hAnsi="Times New Roman" w:cs="Times New Roman"/>
                <w:sz w:val="24"/>
                <w:szCs w:val="24"/>
                <w:lang w:val="en-US"/>
              </w:rPr>
              <w:t xml:space="preserve">Menurut </w:t>
            </w:r>
            <w:r w:rsidR="00E369F4" w:rsidRPr="004A0A49">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{"citationItems":[{"id":"ITEM-1","itemData":{"DOI":"10.5465/256287","ISSN":"0001-4273","author":[{"dropping-particle":"","family":"Kahn","given":"William A.","non-dropping-particle":"","parse-names":false,"suffix":""}],"container-title":"Academy of Management Journal","id":"ITEM-1","issue":"4","issued":{"date-parts":[["1990","12"]]},"page":"692-724","title":"Psychological Conditions of Personal Engagement and Disengagement at Work","type":"article-journal","volume":"33"},"uris":["http://www.mendeley.com/documents/?uuid=38ead26b-9f8e-4dc8-894a-97cdfa762012"]}],"mendeley":{"formattedCitation":"(Kahn, 1990)","plainTextFormattedCitation":"(Kahn, 1990)","previouslyFormattedCitation":"(Kahn, 1990)"},"properties":{"noteIndex":0},"schema":"https://github.com/citation-style-language/schema/raw/master/csl-citation.json"}</w:instrText>
            </w:r>
            <w:r w:rsidR="00E369F4" w:rsidRPr="004A0A49">
              <w:rPr>
                <w:rFonts w:ascii="Times New Roman" w:hAnsi="Times New Roman" w:cs="Times New Roman"/>
                <w:sz w:val="24"/>
                <w:szCs w:val="24"/>
                <w:lang w:val="en-US"/>
              </w:rPr>
              <w:fldChar w:fldCharType="separate"/>
            </w:r>
            <w:r w:rsidRPr="004A0A49">
              <w:rPr>
                <w:rFonts w:ascii="Times New Roman" w:hAnsi="Times New Roman" w:cs="Times New Roman"/>
                <w:noProof/>
                <w:sz w:val="24"/>
                <w:szCs w:val="24"/>
                <w:lang w:val="en-US"/>
              </w:rPr>
              <w:t>(Kahn, 1990)</w:t>
            </w:r>
            <w:r w:rsidR="00E369F4" w:rsidRPr="004A0A49">
              <w:rPr>
                <w:rFonts w:ascii="Times New Roman" w:hAnsi="Times New Roman" w:cs="Times New Roman"/>
                <w:sz w:val="24"/>
                <w:szCs w:val="24"/>
                <w:lang w:val="en-US"/>
              </w:rPr>
              <w:fldChar w:fldCharType="end"/>
            </w:r>
            <w:r w:rsidRPr="004A0A49">
              <w:rPr>
                <w:rFonts w:ascii="Times New Roman" w:hAnsi="Times New Roman" w:cs="Times New Roman"/>
                <w:i/>
                <w:sz w:val="24"/>
                <w:szCs w:val="24"/>
                <w:lang w:val="en-US"/>
              </w:rPr>
              <w:t>employee engagement</w:t>
            </w:r>
            <w:r w:rsidRPr="004A0A49">
              <w:rPr>
                <w:rFonts w:ascii="Times New Roman" w:hAnsi="Times New Roman" w:cs="Times New Roman"/>
                <w:sz w:val="24"/>
                <w:szCs w:val="24"/>
                <w:lang w:val="en-US"/>
              </w:rPr>
              <w:t xml:space="preserve"> merupakan </w:t>
            </w:r>
            <w:r w:rsidRPr="004A0A49">
              <w:rPr>
                <w:rFonts w:ascii="Times New Roman" w:hAnsi="Times New Roman" w:cs="Times New Roman"/>
                <w:sz w:val="24"/>
                <w:szCs w:val="24"/>
              </w:rPr>
              <w:t>pemberdayaan para anggota organisasi terhadap peran kerja mereka, dalam keterikatan, orang-orang mempergunakan dan memperlihatkan dirinya sendiri secara fisik, kognitif dan emosi selama memerankan kinerja</w:t>
            </w:r>
          </w:p>
        </w:tc>
        <w:tc>
          <w:tcPr>
            <w:tcW w:w="3091" w:type="dxa"/>
          </w:tcPr>
          <w:p w:rsidR="006830A0" w:rsidRPr="000E4E94" w:rsidRDefault="006830A0" w:rsidP="006830A0">
            <w:pPr>
              <w:pStyle w:val="ListParagraph"/>
              <w:widowControl/>
              <w:numPr>
                <w:ilvl w:val="0"/>
                <w:numId w:val="27"/>
              </w:numPr>
              <w:autoSpaceDE/>
              <w:autoSpaceDN/>
              <w:ind w:left="418" w:hanging="309"/>
              <w:rPr>
                <w:rFonts w:ascii="Times New Roman" w:hAnsi="Times New Roman" w:cs="Times New Roman"/>
                <w:i/>
                <w:sz w:val="24"/>
                <w:szCs w:val="24"/>
                <w:shd w:val="clear" w:color="auto" w:fill="FFFFFF"/>
              </w:rPr>
            </w:pPr>
            <w:r w:rsidRPr="000E4E94">
              <w:rPr>
                <w:rFonts w:ascii="Times New Roman" w:hAnsi="Times New Roman" w:cs="Times New Roman"/>
                <w:i/>
                <w:sz w:val="24"/>
                <w:szCs w:val="24"/>
                <w:shd w:val="clear" w:color="auto" w:fill="FFFFFF"/>
              </w:rPr>
              <w:t>Vigor</w:t>
            </w:r>
            <w:r w:rsidRPr="000E4E94">
              <w:rPr>
                <w:rFonts w:ascii="Times New Roman" w:hAnsi="Times New Roman" w:cs="Times New Roman"/>
                <w:sz w:val="24"/>
                <w:szCs w:val="24"/>
                <w:shd w:val="clear" w:color="auto" w:fill="FFFFFF"/>
              </w:rPr>
              <w:t xml:space="preserve"> (Kekuatan)</w:t>
            </w:r>
          </w:p>
          <w:p w:rsidR="006830A0" w:rsidRPr="000E4E94" w:rsidRDefault="006830A0" w:rsidP="006830A0">
            <w:pPr>
              <w:pStyle w:val="ListParagraph"/>
              <w:widowControl/>
              <w:numPr>
                <w:ilvl w:val="0"/>
                <w:numId w:val="27"/>
              </w:numPr>
              <w:autoSpaceDE/>
              <w:autoSpaceDN/>
              <w:ind w:left="418" w:hanging="309"/>
              <w:rPr>
                <w:rFonts w:ascii="Times New Roman" w:hAnsi="Times New Roman" w:cs="Times New Roman"/>
                <w:sz w:val="24"/>
                <w:szCs w:val="24"/>
              </w:rPr>
            </w:pPr>
            <w:r w:rsidRPr="000E4E94">
              <w:rPr>
                <w:rFonts w:ascii="Times New Roman" w:hAnsi="Times New Roman" w:cs="Times New Roman"/>
                <w:i/>
                <w:sz w:val="24"/>
                <w:szCs w:val="24"/>
                <w:shd w:val="clear" w:color="auto" w:fill="FFFFFF"/>
              </w:rPr>
              <w:t>Dedication</w:t>
            </w:r>
            <w:r w:rsidRPr="000E4E94">
              <w:rPr>
                <w:rFonts w:ascii="Times New Roman" w:hAnsi="Times New Roman" w:cs="Times New Roman"/>
                <w:sz w:val="24"/>
                <w:szCs w:val="24"/>
                <w:shd w:val="clear" w:color="auto" w:fill="FFFFFF"/>
              </w:rPr>
              <w:t xml:space="preserve"> (Perasaan/Kekuatan)</w:t>
            </w:r>
          </w:p>
          <w:p w:rsidR="006830A0" w:rsidRPr="000E4E94" w:rsidRDefault="006830A0" w:rsidP="006830A0">
            <w:pPr>
              <w:pStyle w:val="ListParagraph"/>
              <w:widowControl/>
              <w:numPr>
                <w:ilvl w:val="0"/>
                <w:numId w:val="27"/>
              </w:numPr>
              <w:autoSpaceDE/>
              <w:autoSpaceDN/>
              <w:ind w:left="418" w:hanging="309"/>
              <w:rPr>
                <w:rFonts w:ascii="Times New Roman" w:hAnsi="Times New Roman" w:cs="Times New Roman"/>
                <w:sz w:val="24"/>
                <w:szCs w:val="24"/>
              </w:rPr>
            </w:pPr>
            <w:r w:rsidRPr="000E4E94">
              <w:rPr>
                <w:rFonts w:ascii="Times New Roman" w:hAnsi="Times New Roman" w:cs="Times New Roman"/>
                <w:i/>
                <w:sz w:val="24"/>
                <w:szCs w:val="24"/>
                <w:shd w:val="clear" w:color="auto" w:fill="FFFFFF"/>
              </w:rPr>
              <w:t>Absorption</w:t>
            </w:r>
            <w:r w:rsidRPr="000E4E94">
              <w:rPr>
                <w:rFonts w:ascii="Times New Roman" w:hAnsi="Times New Roman" w:cs="Times New Roman"/>
                <w:sz w:val="24"/>
                <w:szCs w:val="24"/>
                <w:shd w:val="clear" w:color="auto" w:fill="FFFFFF"/>
              </w:rPr>
              <w:t xml:space="preserve"> (Keadaan)</w:t>
            </w:r>
          </w:p>
          <w:p w:rsidR="006830A0" w:rsidRPr="00AD26A4" w:rsidRDefault="00E369F4" w:rsidP="006830A0">
            <w:pPr>
              <w:pStyle w:val="ListParagraph"/>
              <w:ind w:left="418"/>
              <w:rPr>
                <w:rFonts w:ascii="Times New Roman" w:hAnsi="Times New Roman" w:cs="Times New Roman"/>
                <w:sz w:val="24"/>
                <w:szCs w:val="24"/>
                <w:lang w:val="en-US"/>
              </w:rPr>
            </w:pPr>
            <w:r>
              <w:rPr>
                <w:rFonts w:ascii="Times New Roman" w:hAnsi="Times New Roman" w:cs="Times New Roman"/>
                <w:sz w:val="24"/>
                <w:szCs w:val="24"/>
                <w:lang w:val="en-US"/>
              </w:rPr>
              <w:fldChar w:fldCharType="begin" w:fldLock="1"/>
            </w:r>
            <w:r w:rsidR="006830A0">
              <w:rPr>
                <w:rFonts w:ascii="Times New Roman" w:hAnsi="Times New Roman" w:cs="Times New Roman"/>
                <w:sz w:val="24"/>
                <w:szCs w:val="24"/>
                <w:lang w:val="en-US"/>
              </w:rPr>
              <w:instrText>ADDIN CSL_CITATION {"citationItems":[{"id":"ITEM-1","itemData":{"DOI":"10.1002/job.248","ISSN":"08943796","abstract":"This study focuses on burnout and its positive antipode - engagement. A model is tested in which burnout and engagement have different predictors and different possible consequences. Structural equation modeling was used to simultaneously analyze data from four independent occupational samples (total N = 1698). Results confirm the hypothesized model indicating that: (1) burnout and engagement are negatively related, sharing between 10 per cent and 25 per cent of their variances; (2) burnout is mainly predicted by job demands but also by lack of job resources, whereas engagement is exclusively predicted by available job resources; (3) burnout is related to health problems as well as to turnover intention, whereas engagement is related only to the latter; (4) burnout mediates the relationship between job demands and health problems, whereas engagement mediates the relationship between job resources and turnover intention. The fact that burnout and engagement exhibit different patterns of possible causes and consequences implies that different intervention strategies should be used when burnout is to be reduced or engagement is to be enhanced. Copyright © 2004 John Wiley &amp; Sons, Ltd.","author":[{"dropping-particle":"","family":"Schaufeli","given":"Wilmar B.","non-dropping-particle":"","parse-names":false,"suffix":""},{"dropping-particle":"","family":"Bakker","given":"Arnold B.","non-dropping-particle":"","parse-names":false,"suffix":""}],"container-title":"Journal of Organizational Behavior","id":"ITEM-1","issue":"3","issued":{"date-parts":[["2004"]]},"page":"293-315","title":"Job demands, job resources, and their relationship with burnout and engagement: A multi-sample study","type":"article-journal","volume":"25"},"uris":["http://www.mendeley.com/documents/?uuid=60bef874-e8b1-4e3a-8515-6aa1373d7575"]}],"mendeley":{"formattedCitation":"(Schaufeli &amp; Bakker, 2004)","plainTextFormattedCitation":"(Schaufeli &amp; Bakker, 2004)","previouslyFormattedCitation":"(Schaufeli &amp; Bakker, 2004)"},"properties":{"noteIndex":0},"schema":"https://github.com/citation-style-language/schema/raw/master/csl-citation.json"}</w:instrText>
            </w:r>
            <w:r>
              <w:rPr>
                <w:rFonts w:ascii="Times New Roman" w:hAnsi="Times New Roman" w:cs="Times New Roman"/>
                <w:sz w:val="24"/>
                <w:szCs w:val="24"/>
                <w:lang w:val="en-US"/>
              </w:rPr>
              <w:fldChar w:fldCharType="separate"/>
            </w:r>
            <w:r w:rsidR="006830A0" w:rsidRPr="00AD26A4">
              <w:rPr>
                <w:rFonts w:ascii="Times New Roman" w:hAnsi="Times New Roman" w:cs="Times New Roman"/>
                <w:noProof/>
                <w:sz w:val="24"/>
                <w:szCs w:val="24"/>
                <w:lang w:val="en-US"/>
              </w:rPr>
              <w:t>(Schaufeli &amp; Bakker, 2004)</w:t>
            </w:r>
            <w:r>
              <w:rPr>
                <w:rFonts w:ascii="Times New Roman" w:hAnsi="Times New Roman" w:cs="Times New Roman"/>
                <w:sz w:val="24"/>
                <w:szCs w:val="24"/>
                <w:lang w:val="en-US"/>
              </w:rPr>
              <w:fldChar w:fldCharType="end"/>
            </w:r>
          </w:p>
          <w:p w:rsidR="006830A0" w:rsidRPr="000E4E94" w:rsidRDefault="006830A0" w:rsidP="006830A0">
            <w:pPr>
              <w:rPr>
                <w:rFonts w:ascii="Times New Roman" w:hAnsi="Times New Roman" w:cs="Times New Roman"/>
                <w:sz w:val="24"/>
                <w:szCs w:val="24"/>
              </w:rPr>
            </w:pPr>
          </w:p>
          <w:p w:rsidR="006830A0" w:rsidRPr="000E4E94" w:rsidRDefault="006830A0" w:rsidP="006830A0">
            <w:pPr>
              <w:jc w:val="center"/>
              <w:rPr>
                <w:rFonts w:ascii="Times New Roman" w:hAnsi="Times New Roman" w:cs="Times New Roman"/>
                <w:sz w:val="24"/>
                <w:szCs w:val="24"/>
              </w:rPr>
            </w:pPr>
          </w:p>
        </w:tc>
      </w:tr>
      <w:tr w:rsidR="006830A0" w:rsidRPr="000E4E94" w:rsidTr="006830A0">
        <w:trPr>
          <w:jc w:val="center"/>
        </w:trPr>
        <w:tc>
          <w:tcPr>
            <w:tcW w:w="568" w:type="dxa"/>
          </w:tcPr>
          <w:p w:rsidR="006830A0" w:rsidRPr="000E4E94" w:rsidRDefault="006830A0" w:rsidP="006830A0">
            <w:pPr>
              <w:rPr>
                <w:rFonts w:ascii="Times New Roman" w:hAnsi="Times New Roman" w:cs="Times New Roman"/>
                <w:sz w:val="24"/>
                <w:szCs w:val="24"/>
              </w:rPr>
            </w:pPr>
            <w:r w:rsidRPr="000E4E94">
              <w:rPr>
                <w:rFonts w:ascii="Times New Roman" w:hAnsi="Times New Roman" w:cs="Times New Roman"/>
                <w:sz w:val="24"/>
                <w:szCs w:val="24"/>
              </w:rPr>
              <w:t>2.</w:t>
            </w:r>
          </w:p>
        </w:tc>
        <w:tc>
          <w:tcPr>
            <w:tcW w:w="2352"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Kesejahteraan Karyawan</w:t>
            </w:r>
          </w:p>
        </w:tc>
        <w:tc>
          <w:tcPr>
            <w:tcW w:w="2615" w:type="dxa"/>
          </w:tcPr>
          <w:p w:rsidR="006830A0" w:rsidRPr="000E4E94" w:rsidRDefault="006830A0" w:rsidP="006830A0">
            <w:pPr>
              <w:jc w:val="both"/>
              <w:rPr>
                <w:rFonts w:ascii="Times New Roman" w:hAnsi="Times New Roman" w:cs="Times New Roman"/>
                <w:sz w:val="24"/>
                <w:szCs w:val="24"/>
              </w:rPr>
            </w:pPr>
            <w:r w:rsidRPr="000E4E94">
              <w:rPr>
                <w:rFonts w:ascii="Times New Roman" w:hAnsi="Times New Roman" w:cs="Times New Roman"/>
                <w:sz w:val="24"/>
                <w:szCs w:val="24"/>
              </w:rPr>
              <w:t xml:space="preserve">Menurut </w:t>
            </w:r>
            <w:r w:rsidR="00E369F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{"citationItems":[{"id":"ITEM-1","itemData":{"ISBN":"979-526-491-5","author":[{"dropping-particle":"","family":"Hasibuan","given":"Melayu","non-dropping-particle":"","parse-names":false,"suffix":""}],"edition":"Cetakan 20","id":"ITEM-1","issued":{"date-parts":[["2020"]]},"publisher":"PT. Bumi Aksara","publisher-place":"Jakarta","title":"Manajemen Sumber Daya Manusia","type":"book"},"uris":["http://www.mendeley.com/documents/?uuid=e6d952f0-245e-4e71-9f90-e13a23193ccc"]}],"mendeley":{"formattedCitation":"(Hasibuan, 2020)","plainTextFormattedCitation":"(Hasibuan, 2020)","previouslyFormattedCitation":"(Hasibuan, 2020)"},"properties":{"noteIndex":0},"schema":"https://github.com/citation-style-language/schema/raw/master/csl-citation.json"}</w:instrText>
            </w:r>
            <w:r w:rsidR="00E369F4">
              <w:rPr>
                <w:rFonts w:ascii="Times New Roman" w:hAnsi="Times New Roman" w:cs="Times New Roman"/>
                <w:sz w:val="24"/>
                <w:szCs w:val="24"/>
              </w:rPr>
              <w:fldChar w:fldCharType="separate"/>
            </w:r>
            <w:r w:rsidRPr="00941FE9">
              <w:rPr>
                <w:rFonts w:ascii="Times New Roman" w:hAnsi="Times New Roman" w:cs="Times New Roman"/>
                <w:noProof/>
                <w:sz w:val="24"/>
                <w:szCs w:val="24"/>
              </w:rPr>
              <w:t>(Hasibuan, 2020)</w:t>
            </w:r>
            <w:r w:rsidR="00E369F4">
              <w:rPr>
                <w:rFonts w:ascii="Times New Roman" w:hAnsi="Times New Roman" w:cs="Times New Roman"/>
                <w:sz w:val="24"/>
                <w:szCs w:val="24"/>
              </w:rPr>
              <w:fldChar w:fldCharType="end"/>
            </w:r>
            <w:r w:rsidRPr="000E4E94">
              <w:rPr>
                <w:rFonts w:ascii="Times New Roman" w:hAnsi="Times New Roman" w:cs="Times New Roman"/>
                <w:sz w:val="24"/>
                <w:szCs w:val="24"/>
              </w:rPr>
              <w:t xml:space="preserve"> kesejahteraan karyawan adalah balas jasa pelengkap (material </w:t>
            </w:r>
            <w:r w:rsidRPr="000E4E94">
              <w:rPr>
                <w:rFonts w:ascii="Times New Roman" w:hAnsi="Times New Roman" w:cs="Times New Roman"/>
                <w:sz w:val="24"/>
                <w:szCs w:val="24"/>
              </w:rPr>
              <w:lastRenderedPageBreak/>
              <w:t>dan non material) yang dibe</w:t>
            </w:r>
            <w:r>
              <w:rPr>
                <w:rFonts w:ascii="Times New Roman" w:hAnsi="Times New Roman" w:cs="Times New Roman"/>
                <w:sz w:val="24"/>
                <w:szCs w:val="24"/>
              </w:rPr>
              <w:t>rikan berdasarkan kebijaksanaan</w:t>
            </w:r>
            <w:r w:rsidRPr="000E4E94">
              <w:rPr>
                <w:rFonts w:ascii="Times New Roman" w:hAnsi="Times New Roman" w:cs="Times New Roman"/>
                <w:sz w:val="24"/>
                <w:szCs w:val="24"/>
              </w:rPr>
              <w:t>untuk mempertahankan dan memperbaiki kondisi fisik dan mental karyawan agar produktivitas meningkat.</w:t>
            </w:r>
          </w:p>
        </w:tc>
        <w:tc>
          <w:tcPr>
            <w:tcW w:w="3091" w:type="dxa"/>
          </w:tcPr>
          <w:p w:rsidR="006830A0" w:rsidRPr="000E4E94" w:rsidRDefault="006830A0" w:rsidP="006830A0">
            <w:pPr>
              <w:pStyle w:val="ListParagraph"/>
              <w:widowControl/>
              <w:numPr>
                <w:ilvl w:val="0"/>
                <w:numId w:val="28"/>
              </w:numPr>
              <w:autoSpaceDE/>
              <w:autoSpaceDN/>
              <w:ind w:left="418" w:hanging="309"/>
              <w:rPr>
                <w:rFonts w:ascii="Times New Roman" w:hAnsi="Times New Roman" w:cs="Times New Roman"/>
                <w:sz w:val="24"/>
                <w:szCs w:val="24"/>
              </w:rPr>
            </w:pPr>
            <w:r w:rsidRPr="000E4E94">
              <w:rPr>
                <w:rFonts w:ascii="Times New Roman" w:hAnsi="Times New Roman" w:cs="Times New Roman"/>
                <w:sz w:val="24"/>
                <w:szCs w:val="24"/>
              </w:rPr>
              <w:lastRenderedPageBreak/>
              <w:t>Kesejahteraan Bersifat Ekonomis</w:t>
            </w:r>
          </w:p>
          <w:p w:rsidR="006830A0" w:rsidRPr="000E4E94" w:rsidRDefault="006830A0" w:rsidP="006830A0">
            <w:pPr>
              <w:pStyle w:val="ListParagraph"/>
              <w:widowControl/>
              <w:numPr>
                <w:ilvl w:val="0"/>
                <w:numId w:val="28"/>
              </w:numPr>
              <w:autoSpaceDE/>
              <w:autoSpaceDN/>
              <w:ind w:left="418" w:hanging="309"/>
              <w:rPr>
                <w:rFonts w:ascii="Times New Roman" w:hAnsi="Times New Roman" w:cs="Times New Roman"/>
                <w:sz w:val="24"/>
                <w:szCs w:val="24"/>
              </w:rPr>
            </w:pPr>
            <w:r w:rsidRPr="000E4E94">
              <w:rPr>
                <w:rFonts w:ascii="Times New Roman" w:hAnsi="Times New Roman" w:cs="Times New Roman"/>
                <w:sz w:val="24"/>
                <w:szCs w:val="24"/>
              </w:rPr>
              <w:t>Kesejahteraan Bersifat Fasilitas</w:t>
            </w:r>
          </w:p>
          <w:p w:rsidR="006830A0" w:rsidRPr="000E4E94" w:rsidRDefault="006830A0" w:rsidP="006830A0">
            <w:pPr>
              <w:pStyle w:val="ListParagraph"/>
              <w:widowControl/>
              <w:numPr>
                <w:ilvl w:val="0"/>
                <w:numId w:val="28"/>
              </w:numPr>
              <w:autoSpaceDE/>
              <w:autoSpaceDN/>
              <w:ind w:left="418" w:hanging="309"/>
              <w:rPr>
                <w:rFonts w:ascii="Times New Roman" w:hAnsi="Times New Roman" w:cs="Times New Roman"/>
                <w:sz w:val="24"/>
                <w:szCs w:val="24"/>
              </w:rPr>
            </w:pPr>
            <w:r w:rsidRPr="000E4E94">
              <w:rPr>
                <w:rFonts w:ascii="Times New Roman" w:hAnsi="Times New Roman" w:cs="Times New Roman"/>
                <w:sz w:val="24"/>
                <w:szCs w:val="24"/>
              </w:rPr>
              <w:lastRenderedPageBreak/>
              <w:t>Kesejahteraan Bersifat Pelayanan</w:t>
            </w:r>
          </w:p>
          <w:p w:rsidR="006830A0" w:rsidRPr="000E4E94" w:rsidRDefault="00E369F4" w:rsidP="006830A0">
            <w:pPr>
              <w:pStyle w:val="ListParagraph"/>
              <w:ind w:left="418"/>
              <w:rPr>
                <w:rFonts w:ascii="Times New Roman" w:hAnsi="Times New Roman" w:cs="Times New Roman"/>
                <w:sz w:val="24"/>
                <w:szCs w:val="24"/>
              </w:rPr>
            </w:pPr>
            <w:r>
              <w:rPr>
                <w:rFonts w:ascii="Times New Roman" w:hAnsi="Times New Roman" w:cs="Times New Roman"/>
                <w:sz w:val="24"/>
                <w:szCs w:val="24"/>
              </w:rPr>
              <w:fldChar w:fldCharType="begin" w:fldLock="1"/>
            </w:r>
            <w:r w:rsidR="006830A0">
              <w:rPr>
                <w:rFonts w:ascii="Times New Roman" w:hAnsi="Times New Roman" w:cs="Times New Roman"/>
                <w:sz w:val="24"/>
                <w:szCs w:val="24"/>
              </w:rPr>
              <w:instrText>ADDIN CSL_CITATION {"citationItems":[{"id":"ITEM-1","itemData":{"ISBN":"979-526-491-5","author":[{"dropping-particle":"","family":"Hasibuan","given":"Melayu","non-dropping-particle":"","parse-names":false,"suffix":""}],"edition":"Cetakan 20","id":"ITEM-1","issued":{"date-parts":[["2020"]]},"publisher":"PT. Bumi Aksara","publisher-place":"Jakarta","title":"Manajemen Sumber Daya Manusia","type":"book"},"uris":["http://www.mendeley.com/documents/?uuid=e6d952f0-245e-4e71-9f90-e13a23193ccc"]}],"mendeley":{"formattedCitation":"(Hasibuan, 2020)","plainTextFormattedCitation":"(Hasibuan, 2020)","previouslyFormattedCitation":"(Hasibuan, 2020)"},"properties":{"noteIndex":0},"schema":"https://github.com/citation-style-language/schema/raw/master/csl-citation.json"}</w:instrText>
            </w:r>
            <w:r>
              <w:rPr>
                <w:rFonts w:ascii="Times New Roman" w:hAnsi="Times New Roman" w:cs="Times New Roman"/>
                <w:sz w:val="24"/>
                <w:szCs w:val="24"/>
              </w:rPr>
              <w:fldChar w:fldCharType="separate"/>
            </w:r>
            <w:r w:rsidR="006830A0" w:rsidRPr="00941FE9">
              <w:rPr>
                <w:rFonts w:ascii="Times New Roman" w:hAnsi="Times New Roman" w:cs="Times New Roman"/>
                <w:noProof/>
                <w:sz w:val="24"/>
                <w:szCs w:val="24"/>
              </w:rPr>
              <w:t>(Hasibuan, 2020)</w:t>
            </w:r>
            <w:r>
              <w:rPr>
                <w:rFonts w:ascii="Times New Roman" w:hAnsi="Times New Roman" w:cs="Times New Roman"/>
                <w:sz w:val="24"/>
                <w:szCs w:val="24"/>
              </w:rPr>
              <w:fldChar w:fldCharType="end"/>
            </w:r>
          </w:p>
        </w:tc>
      </w:tr>
      <w:tr w:rsidR="006830A0" w:rsidRPr="000E4E94" w:rsidTr="006830A0">
        <w:trPr>
          <w:jc w:val="center"/>
        </w:trPr>
        <w:tc>
          <w:tcPr>
            <w:tcW w:w="568" w:type="dxa"/>
          </w:tcPr>
          <w:p w:rsidR="006830A0" w:rsidRPr="000E4E94" w:rsidRDefault="006830A0" w:rsidP="006830A0">
            <w:pPr>
              <w:rPr>
                <w:rFonts w:ascii="Times New Roman" w:hAnsi="Times New Roman" w:cs="Times New Roman"/>
                <w:sz w:val="24"/>
                <w:szCs w:val="24"/>
              </w:rPr>
            </w:pPr>
            <w:r w:rsidRPr="000E4E94">
              <w:rPr>
                <w:rFonts w:ascii="Times New Roman" w:hAnsi="Times New Roman" w:cs="Times New Roman"/>
                <w:sz w:val="24"/>
                <w:szCs w:val="24"/>
              </w:rPr>
              <w:lastRenderedPageBreak/>
              <w:t>3.</w:t>
            </w:r>
          </w:p>
        </w:tc>
        <w:tc>
          <w:tcPr>
            <w:tcW w:w="2352"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Lingkungan Kerja Internal</w:t>
            </w:r>
          </w:p>
        </w:tc>
        <w:tc>
          <w:tcPr>
            <w:tcW w:w="2615" w:type="dxa"/>
          </w:tcPr>
          <w:p w:rsidR="006830A0" w:rsidRPr="000E4E94" w:rsidRDefault="006830A0" w:rsidP="006830A0">
            <w:pPr>
              <w:jc w:val="both"/>
              <w:rPr>
                <w:rFonts w:ascii="Times New Roman" w:hAnsi="Times New Roman" w:cs="Times New Roman"/>
                <w:sz w:val="24"/>
                <w:szCs w:val="24"/>
              </w:rPr>
            </w:pPr>
            <w:r>
              <w:rPr>
                <w:rFonts w:ascii="Times New Roman" w:hAnsi="Times New Roman" w:cs="Times New Roman"/>
                <w:sz w:val="24"/>
                <w:szCs w:val="24"/>
              </w:rPr>
              <w:t>Menurut</w:t>
            </w:r>
            <w:r w:rsidR="00E369F4">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{"citationItems":[{"id":"ITEM-1","itemData":{"author":[{"dropping-particle":"","family":"Nitisemito","given":"Alex S","non-dropping-particle":"","parse-names":false,"suffix":""}],"id":"ITEM-1","issued":{"date-parts":[["2018"]]},"publisher":"Gahlia Indonesia","title":"Manajemen Personalia (Manajemen Sumber Daya Manusia)","type":"book"},"uris":["http://www.mendeley.com/documents/?uuid=1e4eeb80-825b-46b1-8628-024ba49371be"]}],"mendeley":{"formattedCitation":"(Nitisemito, 2018)","plainTextFormattedCitation":"(Nitisemito, 2018)","previouslyFormattedCitation":"(Nitisemito, 2018)"},"properties":{"noteIndex":0},"schema":"https://github.com/citation-style-language/schema/raw/master/csl-citation.json"}</w:instrText>
            </w:r>
            <w:r w:rsidR="00E369F4">
              <w:rPr>
                <w:rFonts w:ascii="Times New Roman" w:hAnsi="Times New Roman" w:cs="Times New Roman"/>
                <w:sz w:val="24"/>
                <w:szCs w:val="24"/>
                <w:lang w:val="en-US"/>
              </w:rPr>
              <w:fldChar w:fldCharType="separate"/>
            </w:r>
            <w:r w:rsidRPr="00806AA5">
              <w:rPr>
                <w:rFonts w:ascii="Times New Roman" w:hAnsi="Times New Roman" w:cs="Times New Roman"/>
                <w:noProof/>
                <w:sz w:val="24"/>
                <w:szCs w:val="24"/>
                <w:lang w:val="en-US"/>
              </w:rPr>
              <w:t>(Nitisemito, 2018)</w:t>
            </w:r>
            <w:r w:rsidR="00E369F4">
              <w:rPr>
                <w:rFonts w:ascii="Times New Roman" w:hAnsi="Times New Roman" w:cs="Times New Roman"/>
                <w:sz w:val="24"/>
                <w:szCs w:val="24"/>
                <w:lang w:val="en-US"/>
              </w:rPr>
              <w:fldChar w:fldCharType="end"/>
            </w:r>
            <w:r>
              <w:rPr>
                <w:rFonts w:ascii="Times New Roman" w:hAnsi="Times New Roman" w:cs="Times New Roman"/>
                <w:sz w:val="24"/>
                <w:szCs w:val="24"/>
              </w:rPr>
              <w:t>lingkungan kerja</w:t>
            </w:r>
            <w:r>
              <w:rPr>
                <w:rFonts w:ascii="Times New Roman" w:hAnsi="Times New Roman" w:cs="Times New Roman"/>
                <w:sz w:val="24"/>
                <w:szCs w:val="24"/>
                <w:lang w:val="en-US"/>
              </w:rPr>
              <w:t xml:space="preserve"> a</w:t>
            </w:r>
            <w:r w:rsidRPr="000E4E94">
              <w:rPr>
                <w:rFonts w:ascii="Times New Roman" w:hAnsi="Times New Roman" w:cs="Times New Roman"/>
                <w:sz w:val="24"/>
                <w:szCs w:val="24"/>
              </w:rPr>
              <w:t>dalah</w:t>
            </w:r>
            <w:r>
              <w:rPr>
                <w:rFonts w:ascii="Times New Roman" w:hAnsi="Times New Roman" w:cs="Times New Roman"/>
                <w:sz w:val="24"/>
                <w:szCs w:val="24"/>
                <w:lang w:val="en-US"/>
              </w:rPr>
              <w:t xml:space="preserve"> segala sesuatu yang ada di sekitar para pekerja dan yang dapat mempengaruhi dirinya dalam menjalankan tugas-tugas yang dibebankan</w:t>
            </w:r>
            <w:r w:rsidRPr="000E4E94">
              <w:rPr>
                <w:rFonts w:ascii="Times New Roman" w:hAnsi="Times New Roman" w:cs="Times New Roman"/>
                <w:sz w:val="24"/>
                <w:szCs w:val="24"/>
              </w:rPr>
              <w:t>.</w:t>
            </w:r>
          </w:p>
        </w:tc>
        <w:tc>
          <w:tcPr>
            <w:tcW w:w="3091" w:type="dxa"/>
          </w:tcPr>
          <w:p w:rsidR="006830A0" w:rsidRPr="000E4E94" w:rsidRDefault="006830A0" w:rsidP="006830A0">
            <w:pPr>
              <w:pStyle w:val="ListParagraph"/>
              <w:widowControl/>
              <w:numPr>
                <w:ilvl w:val="0"/>
                <w:numId w:val="29"/>
              </w:numPr>
              <w:autoSpaceDE/>
              <w:autoSpaceDN/>
              <w:ind w:left="418" w:hanging="309"/>
              <w:rPr>
                <w:rFonts w:ascii="Times New Roman" w:hAnsi="Times New Roman" w:cs="Times New Roman"/>
                <w:sz w:val="24"/>
                <w:szCs w:val="24"/>
              </w:rPr>
            </w:pPr>
            <w:r w:rsidRPr="000E4E94">
              <w:rPr>
                <w:rFonts w:ascii="Times New Roman" w:hAnsi="Times New Roman" w:cs="Times New Roman"/>
                <w:sz w:val="24"/>
                <w:szCs w:val="24"/>
              </w:rPr>
              <w:t>Suasana Kerja</w:t>
            </w:r>
          </w:p>
          <w:p w:rsidR="006830A0" w:rsidRPr="000E4E94" w:rsidRDefault="006830A0" w:rsidP="006830A0">
            <w:pPr>
              <w:pStyle w:val="ListParagraph"/>
              <w:widowControl/>
              <w:numPr>
                <w:ilvl w:val="0"/>
                <w:numId w:val="29"/>
              </w:numPr>
              <w:autoSpaceDE/>
              <w:autoSpaceDN/>
              <w:ind w:left="418" w:hanging="309"/>
              <w:rPr>
                <w:rFonts w:ascii="Times New Roman" w:hAnsi="Times New Roman" w:cs="Times New Roman"/>
                <w:sz w:val="24"/>
                <w:szCs w:val="24"/>
              </w:rPr>
            </w:pPr>
            <w:r w:rsidRPr="000E4E94">
              <w:rPr>
                <w:rFonts w:ascii="Times New Roman" w:hAnsi="Times New Roman" w:cs="Times New Roman"/>
                <w:sz w:val="24"/>
                <w:szCs w:val="24"/>
              </w:rPr>
              <w:t>Hubungan Dengan Rekan Kerja</w:t>
            </w:r>
          </w:p>
          <w:p w:rsidR="006830A0" w:rsidRPr="000E4E94" w:rsidRDefault="006830A0" w:rsidP="006830A0">
            <w:pPr>
              <w:pStyle w:val="ListParagraph"/>
              <w:widowControl/>
              <w:numPr>
                <w:ilvl w:val="0"/>
                <w:numId w:val="29"/>
              </w:numPr>
              <w:tabs>
                <w:tab w:val="left" w:pos="0"/>
              </w:tabs>
              <w:autoSpaceDE/>
              <w:autoSpaceDN/>
              <w:ind w:left="418" w:hanging="309"/>
              <w:jc w:val="both"/>
              <w:rPr>
                <w:rFonts w:ascii="Times New Roman" w:hAnsi="Times New Roman" w:cs="Times New Roman"/>
                <w:sz w:val="24"/>
                <w:szCs w:val="24"/>
              </w:rPr>
            </w:pPr>
            <w:r w:rsidRPr="000E4E94">
              <w:rPr>
                <w:rFonts w:ascii="Times New Roman" w:hAnsi="Times New Roman" w:cs="Times New Roman"/>
                <w:sz w:val="24"/>
                <w:szCs w:val="24"/>
              </w:rPr>
              <w:t>Tersedianya fasilita kerja</w:t>
            </w:r>
          </w:p>
          <w:p w:rsidR="006830A0" w:rsidRPr="000E4E94" w:rsidRDefault="00E369F4" w:rsidP="006830A0">
            <w:pPr>
              <w:pStyle w:val="ListParagraph"/>
              <w:tabs>
                <w:tab w:val="left" w:pos="0"/>
              </w:tabs>
              <w:ind w:left="418"/>
              <w:jc w:val="both"/>
              <w:rPr>
                <w:rFonts w:ascii="Times New Roman" w:hAnsi="Times New Roman" w:cs="Times New Roman"/>
                <w:sz w:val="24"/>
                <w:szCs w:val="24"/>
              </w:rPr>
            </w:pPr>
            <w:r w:rsidRPr="000E4E94">
              <w:rPr>
                <w:rFonts w:ascii="Times New Roman" w:hAnsi="Times New Roman" w:cs="Times New Roman"/>
                <w:sz w:val="24"/>
                <w:szCs w:val="24"/>
              </w:rPr>
              <w:fldChar w:fldCharType="begin" w:fldLock="1"/>
            </w:r>
            <w:r w:rsidR="006830A0">
              <w:rPr>
                <w:rFonts w:ascii="Times New Roman" w:hAnsi="Times New Roman" w:cs="Times New Roman"/>
                <w:sz w:val="24"/>
                <w:szCs w:val="24"/>
              </w:rPr>
              <w:instrText>ADDIN CSL_CITATION {"citationItems":[{"id":"ITEM-1","itemData":{"DOI":"10.55606/optimal.v2i3.502","ISSN":"2962-4444","abstract":"This research was motivated by the achievement of work targets that have not been perfect. It showed that the employee's performance was not optimal in completing the work. In this case the authors found indications of work safety, work environment and work discipline that were still not good, such as employees who did not use PPE when they were working, cleanliness was not maintained and there were employees who were late and went to home early. The aim of this study was to explain the significant influence between work safety, work environment and work discipline on the performance of employees of CV. Elraya Group. The sample of this study was the entire population of 59 respondents using the sampling method that was saturated sampling. The data analysis technique used in this research was validity and reliability test, classical assumption test, multiple linear regression test and hypothesis testing. Overall, it can be explained that work safety (partial) had a significant effect on employee performance (sig. t value 0.036 &lt;0.05). The work environment (partial) had a significant effect on employee performance (sig. t value 0.029 &lt;0.05). Work discipline (partial) had a significant effect on employee performance (sig. t value 0.013 &lt;0.05). Work safety, work environment and work discipline (simultaneously) had a significant effect on employee performance (sig. F value 0.00 &lt;0.05). The coefficient of determination (R2) was 0.345 which indicated that employee's performance was influenced by the variables of work safety, work environment and work discipline by 34.5%, the remaining 65.5% was influenced by other variables.","author":[{"dropping-particle":"","family":"Riska Fauziah","given":"","non-dropping-particle":"","parse-names":false,"suffix":""},{"dropping-particle":"","family":"Indah Yuni Astuti","given":"","non-dropping-particle":"","parse-names":false,"suffix":""},{"dropping-particle":"","family":"Agung Pambudi Mahaputra","given":"","non-dropping-particle":"","parse-names":false,"suffix":""}],"container-title":"OPTIMAL Jurnal Ekonomi dan Manajemen","id":"ITEM-1","issue":"3","issued":{"date-parts":[["2022"]]},"page":"189-203","title":"Pengaruh Keselamatan Kerja Lingkungan Kerja Dan Disiplin Kerja Terhadap Kinerja Karyawan CV. Elraya Group","type":"article-journal","volume":"2"},"uris":["http://www.mendeley.com/documents/?uuid=4d70f31b-b0a0-45b2-98c6-2fb8a30ff031"]}],"mendeley":{"formattedCitation":"(Riska Fauziah et al., 2022)","manualFormatting":"Nitisemito (2018)","plainTextFormattedCitation":"(Riska Fauziah et al., 2022)","previouslyFormattedCitation":"(Riska Fauziah et al., 2022)"},"properties":{"noteIndex":0},"schema":"https://github.com/citation-style-language/schema/raw/master/csl-citation.json"}</w:instrText>
            </w:r>
            <w:r w:rsidRPr="000E4E94">
              <w:rPr>
                <w:rFonts w:ascii="Times New Roman" w:hAnsi="Times New Roman" w:cs="Times New Roman"/>
                <w:sz w:val="24"/>
                <w:szCs w:val="24"/>
              </w:rPr>
              <w:fldChar w:fldCharType="separate"/>
            </w:r>
            <w:r w:rsidR="006830A0" w:rsidRPr="000E4E94">
              <w:rPr>
                <w:rFonts w:ascii="Times New Roman" w:hAnsi="Times New Roman" w:cs="Times New Roman"/>
                <w:noProof/>
                <w:sz w:val="24"/>
                <w:szCs w:val="24"/>
              </w:rPr>
              <w:t>Nitisemito</w:t>
            </w:r>
            <w:r w:rsidR="006830A0">
              <w:rPr>
                <w:rFonts w:ascii="Times New Roman" w:hAnsi="Times New Roman" w:cs="Times New Roman"/>
                <w:noProof/>
                <w:sz w:val="24"/>
                <w:szCs w:val="24"/>
                <w:lang w:val="en-US"/>
              </w:rPr>
              <w:t>(</w:t>
            </w:r>
            <w:r w:rsidR="006830A0">
              <w:rPr>
                <w:rFonts w:ascii="Times New Roman" w:hAnsi="Times New Roman" w:cs="Times New Roman"/>
                <w:noProof/>
                <w:sz w:val="24"/>
                <w:szCs w:val="24"/>
              </w:rPr>
              <w:t>20</w:t>
            </w:r>
            <w:r w:rsidR="006830A0">
              <w:rPr>
                <w:rFonts w:ascii="Times New Roman" w:hAnsi="Times New Roman" w:cs="Times New Roman"/>
                <w:noProof/>
                <w:sz w:val="24"/>
                <w:szCs w:val="24"/>
                <w:lang w:val="en-US"/>
              </w:rPr>
              <w:t>18</w:t>
            </w:r>
            <w:r w:rsidR="006830A0" w:rsidRPr="000E4E94">
              <w:rPr>
                <w:rFonts w:ascii="Times New Roman" w:hAnsi="Times New Roman" w:cs="Times New Roman"/>
                <w:noProof/>
                <w:sz w:val="24"/>
                <w:szCs w:val="24"/>
              </w:rPr>
              <w:t>)</w:t>
            </w:r>
            <w:r w:rsidRPr="000E4E94">
              <w:rPr>
                <w:rFonts w:ascii="Times New Roman" w:hAnsi="Times New Roman" w:cs="Times New Roman"/>
                <w:sz w:val="24"/>
                <w:szCs w:val="24"/>
              </w:rPr>
              <w:fldChar w:fldCharType="end"/>
            </w:r>
          </w:p>
        </w:tc>
      </w:tr>
      <w:tr w:rsidR="006830A0" w:rsidRPr="000E4E94" w:rsidTr="006830A0">
        <w:trPr>
          <w:jc w:val="center"/>
        </w:trPr>
        <w:tc>
          <w:tcPr>
            <w:tcW w:w="568" w:type="dxa"/>
          </w:tcPr>
          <w:p w:rsidR="006830A0" w:rsidRPr="000E4E94" w:rsidRDefault="006830A0" w:rsidP="006830A0">
            <w:pPr>
              <w:rPr>
                <w:rFonts w:ascii="Times New Roman" w:hAnsi="Times New Roman" w:cs="Times New Roman"/>
                <w:sz w:val="24"/>
                <w:szCs w:val="24"/>
              </w:rPr>
            </w:pPr>
            <w:r w:rsidRPr="000E4E94">
              <w:rPr>
                <w:rFonts w:ascii="Times New Roman" w:hAnsi="Times New Roman" w:cs="Times New Roman"/>
                <w:sz w:val="24"/>
                <w:szCs w:val="24"/>
              </w:rPr>
              <w:t>4.</w:t>
            </w:r>
          </w:p>
        </w:tc>
        <w:tc>
          <w:tcPr>
            <w:tcW w:w="2352" w:type="dxa"/>
          </w:tcPr>
          <w:p w:rsidR="006830A0" w:rsidRPr="000E4E94" w:rsidRDefault="006830A0" w:rsidP="006830A0">
            <w:pPr>
              <w:jc w:val="center"/>
              <w:rPr>
                <w:rFonts w:ascii="Times New Roman" w:hAnsi="Times New Roman" w:cs="Times New Roman"/>
                <w:i/>
                <w:sz w:val="24"/>
                <w:szCs w:val="24"/>
              </w:rPr>
            </w:pPr>
            <w:r w:rsidRPr="000E4E94">
              <w:rPr>
                <w:rFonts w:ascii="Times New Roman" w:hAnsi="Times New Roman" w:cs="Times New Roman"/>
                <w:i/>
                <w:sz w:val="24"/>
                <w:szCs w:val="24"/>
              </w:rPr>
              <w:t>Employee Retention</w:t>
            </w:r>
          </w:p>
        </w:tc>
        <w:tc>
          <w:tcPr>
            <w:tcW w:w="2615" w:type="dxa"/>
          </w:tcPr>
          <w:p w:rsidR="006830A0" w:rsidRPr="000E4E94" w:rsidRDefault="006830A0" w:rsidP="006830A0">
            <w:pPr>
              <w:jc w:val="both"/>
              <w:rPr>
                <w:rFonts w:ascii="Times New Roman" w:hAnsi="Times New Roman" w:cs="Times New Roman"/>
                <w:sz w:val="24"/>
                <w:szCs w:val="24"/>
              </w:rPr>
            </w:pPr>
            <w:r w:rsidRPr="000E4E94">
              <w:rPr>
                <w:rFonts w:ascii="Times New Roman" w:eastAsia="Times New Roman" w:hAnsi="Times New Roman" w:cs="Times New Roman"/>
                <w:sz w:val="24"/>
                <w:szCs w:val="24"/>
              </w:rPr>
              <w:t xml:space="preserve">Menurut </w:t>
            </w:r>
            <w:r w:rsidR="00E369F4" w:rsidRPr="00B44D2D">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{"citationItems":[{"id":"ITEM-1","itemData":{"ISSN":"2337-3792","abstract":"This study aims to determine and analyze the influence of reward and career development variables on employee retention through job satisfaction as an intervening variable in General Company of Aviation Navigation Service Provider (Perum LPPNPI) or better known as AirNav Indonesia. The population used in this study are employees with a work period of more than 1 year and have minimum education level of diploma/academy. The amount of samples used in this study were 155 respondent. In this study, data was collected through the distribution of questionnaires on samples selected through non-probability sampling techniques with purposive sampling method. Measurements in the questionnaires using a Likert Scale. Five hypotheses were tested using quantitative methods and data analysis technique using Structural Equation Modelling (SEM) analysis with AMOS 21.0 software. The testing result of hypothesis shows that causality relationship between the influenced variables with Goodness of Fit criteria, such as Chi-square = 212,329; Significance Probability = 0,068; CMIN/DF = 1,160; GFI = 0,888; AGFI = 0,858; TLI = 0,983; NFI = 0,904; CFI = 0,985 and RMSEA = 0,032. The result shows that reward has a positive and significant effect on job satisfaction. Career development has a positive and significant effect on job satisfaction. Reward has a positive and significant effect on employee retention. Career development has a positive and significant effect on employee retention. Job satisfaction has a positive and significant effect on employee retention. This research also shows that there is no mediating effect of job satisfaction to the effect of reward on employee retention, but job satisfaction successfully mediates the relationship between career development and employee retention.","author":[{"dropping-particle":"","family":"Disa","given":"Laksmita Zhafira","non-dropping-particle":"","parse-names":false,"suffix":""},{"dropping-particle":"","family":"Indi","given":"Djastuti","non-dropping-particle":"","parse-names":false,"suffix":""}],"container-title":"Diponegoro Journal of Management","id":"ITEM-1","issue":"1","issued":{"date-parts":[["2019"]]},"page":"81-95","title":"KERJA SEBAGAI VARIABEL INTERVENING (Studi pada Karyawan Perum LPPNPI AirNav Indonesia Kota Tangerang)","type":"article-journal","volume":"8"},"uris":["http://www.mendeley.com/documents/?uuid=b7b2d61a-2efb-46d3-83e5-04b27aab68c4"]}],"mendeley":{"formattedCitation":"(Disa &amp; Indi, 2019)","plainTextFormattedCitation":"(Disa &amp; Indi, 2019)","previouslyFormattedCitation":"(Disa &amp; Indi, 2019)"},"properties":{"noteIndex":0},"schema":"https://github.com/citation-style-language/schema/raw/master/csl-citation.json"}</w:instrText>
            </w:r>
            <w:r w:rsidR="00E369F4" w:rsidRPr="00B44D2D">
              <w:rPr>
                <w:rFonts w:ascii="Times New Roman" w:eastAsia="Times New Roman" w:hAnsi="Times New Roman" w:cs="Times New Roman"/>
                <w:sz w:val="24"/>
                <w:szCs w:val="24"/>
              </w:rPr>
              <w:fldChar w:fldCharType="separate"/>
            </w:r>
            <w:r w:rsidRPr="00416A8C">
              <w:rPr>
                <w:rFonts w:ascii="Times New Roman" w:eastAsia="Times New Roman" w:hAnsi="Times New Roman" w:cs="Times New Roman"/>
                <w:noProof/>
                <w:sz w:val="24"/>
                <w:szCs w:val="24"/>
              </w:rPr>
              <w:t>(Disa &amp; Indi, 2019)</w:t>
            </w:r>
            <w:r w:rsidR="00E369F4" w:rsidRPr="00B44D2D">
              <w:rPr>
                <w:rFonts w:ascii="Times New Roman" w:eastAsia="Times New Roman" w:hAnsi="Times New Roman" w:cs="Times New Roman"/>
                <w:sz w:val="24"/>
                <w:szCs w:val="24"/>
              </w:rPr>
              <w:fldChar w:fldCharType="end"/>
            </w:r>
            <w:r w:rsidRPr="000E4E94">
              <w:rPr>
                <w:rFonts w:ascii="Times New Roman" w:eastAsia="Times New Roman" w:hAnsi="Times New Roman" w:cs="Times New Roman"/>
                <w:sz w:val="24"/>
                <w:szCs w:val="24"/>
              </w:rPr>
              <w:t xml:space="preserve"> retensi karyawan adalah sebuah kemampuan yang harus dimiliki oleh perusahaan supaya dapat mempertahankan karyawan yang memiliki potensial didalam perusahaan untuk tetap loyal pada perusahaan.</w:t>
            </w:r>
          </w:p>
        </w:tc>
        <w:tc>
          <w:tcPr>
            <w:tcW w:w="3091" w:type="dxa"/>
          </w:tcPr>
          <w:p w:rsidR="006830A0" w:rsidRPr="000E4E94" w:rsidRDefault="006830A0" w:rsidP="006830A0">
            <w:pPr>
              <w:pStyle w:val="ListParagraph"/>
              <w:widowControl/>
              <w:numPr>
                <w:ilvl w:val="0"/>
                <w:numId w:val="30"/>
              </w:numPr>
              <w:autoSpaceDE/>
              <w:autoSpaceDN/>
              <w:ind w:left="418" w:hanging="309"/>
              <w:jc w:val="both"/>
              <w:rPr>
                <w:rFonts w:ascii="Times New Roman" w:hAnsi="Times New Roman" w:cs="Times New Roman"/>
                <w:sz w:val="24"/>
                <w:szCs w:val="24"/>
              </w:rPr>
            </w:pPr>
            <w:r w:rsidRPr="000E4E94">
              <w:rPr>
                <w:rFonts w:ascii="Times New Roman" w:hAnsi="Times New Roman" w:cs="Times New Roman"/>
                <w:sz w:val="24"/>
                <w:szCs w:val="24"/>
              </w:rPr>
              <w:t>Bertahan karena perusahaan menyediakan peluang yang sama untuk karyawan.</w:t>
            </w:r>
          </w:p>
          <w:p w:rsidR="006830A0" w:rsidRPr="000E4E94" w:rsidRDefault="006830A0" w:rsidP="006830A0">
            <w:pPr>
              <w:pStyle w:val="ListParagraph"/>
              <w:widowControl/>
              <w:numPr>
                <w:ilvl w:val="0"/>
                <w:numId w:val="30"/>
              </w:numPr>
              <w:autoSpaceDE/>
              <w:autoSpaceDN/>
              <w:ind w:left="418" w:hanging="309"/>
              <w:jc w:val="both"/>
              <w:rPr>
                <w:rFonts w:ascii="Times New Roman" w:hAnsi="Times New Roman" w:cs="Times New Roman"/>
                <w:sz w:val="24"/>
                <w:szCs w:val="24"/>
              </w:rPr>
            </w:pPr>
            <w:r w:rsidRPr="000E4E94">
              <w:rPr>
                <w:rFonts w:ascii="Times New Roman" w:hAnsi="Times New Roman" w:cs="Times New Roman"/>
                <w:sz w:val="24"/>
                <w:szCs w:val="24"/>
              </w:rPr>
              <w:t>Bertahan karena perusahaan selalu memberikan penghargaan kinerja.</w:t>
            </w:r>
          </w:p>
          <w:p w:rsidR="006830A0" w:rsidRPr="000E4E94" w:rsidRDefault="006830A0" w:rsidP="006830A0">
            <w:pPr>
              <w:pStyle w:val="ListParagraph"/>
              <w:widowControl/>
              <w:numPr>
                <w:ilvl w:val="0"/>
                <w:numId w:val="30"/>
              </w:numPr>
              <w:autoSpaceDE/>
              <w:autoSpaceDN/>
              <w:ind w:left="418" w:hanging="309"/>
              <w:jc w:val="both"/>
              <w:rPr>
                <w:rFonts w:ascii="Times New Roman" w:hAnsi="Times New Roman" w:cs="Times New Roman"/>
                <w:sz w:val="24"/>
                <w:szCs w:val="24"/>
              </w:rPr>
            </w:pPr>
            <w:r w:rsidRPr="000E4E94">
              <w:rPr>
                <w:rFonts w:ascii="Times New Roman" w:hAnsi="Times New Roman" w:cs="Times New Roman"/>
                <w:sz w:val="24"/>
                <w:szCs w:val="24"/>
              </w:rPr>
              <w:t>Bertahan karena puas dengan pekerjaan saat ini.</w:t>
            </w:r>
          </w:p>
          <w:p w:rsidR="006830A0" w:rsidRPr="000E4E94" w:rsidRDefault="00E369F4" w:rsidP="006830A0">
            <w:pPr>
              <w:pStyle w:val="ListParagraph"/>
              <w:ind w:left="418"/>
              <w:jc w:val="both"/>
              <w:rPr>
                <w:rFonts w:ascii="Times New Roman" w:hAnsi="Times New Roman" w:cs="Times New Roman"/>
                <w:sz w:val="24"/>
                <w:szCs w:val="24"/>
              </w:rPr>
            </w:pPr>
            <w:r w:rsidRPr="000E4E94">
              <w:rPr>
                <w:rFonts w:ascii="Times New Roman" w:hAnsi="Times New Roman" w:cs="Times New Roman"/>
                <w:sz w:val="24"/>
                <w:szCs w:val="24"/>
              </w:rPr>
              <w:fldChar w:fldCharType="begin" w:fldLock="1"/>
            </w:r>
            <w:r w:rsidR="006830A0">
              <w:rPr>
                <w:rFonts w:ascii="Times New Roman" w:hAnsi="Times New Roman" w:cs="Times New Roman"/>
                <w:sz w:val="24"/>
                <w:szCs w:val="24"/>
              </w:rPr>
              <w:instrText>ADDIN CSL_CITATION {"citationItems":[{"id":"ITEM-1","itemData":{"author":[{"dropping-particle":"","family":"Gul","given":"Aisyah","non-dropping-particle":"","parse-names":false,"suffix":""},{"dropping-particle":"","family":"Akbar","given":"Sajjad","non-dropping-particle":"","parse-names":false,"suffix":""},{"dropping-particle":"","family":"Jan","given":"Zeb","non-dropping-particle":"","parse-names":false,"suffix":""}],"container-title":"nternational Journal of Academic Research in Business and Social Sciences","id":"ITEM-1","issued":{"date-parts":[["2012"]]},"page":"284-300","title":"Role of Capacity Development, Employee empowerment and Promotion on Employee Retention in the banking sector of Pakistan","type":"article-journal"},"uris":["http://www.mendeley.com/documents/?uuid=c9f16672-553d-43d3-9e65-67a09bb8d9c4"]}],"mendeley":{"formattedCitation":"(Gul et al., 2012)","manualFormatting":"Gul et al., (2012)","plainTextFormattedCitation":"(Gul et al., 2012)","previouslyFormattedCitation":"(Gul et al., 2012)"},"properties":{"noteIndex":0},"schema":"https://github.com/citation-style-language/schema/raw/master/csl-citation.json"}</w:instrText>
            </w:r>
            <w:r w:rsidRPr="000E4E94">
              <w:rPr>
                <w:rFonts w:ascii="Times New Roman" w:hAnsi="Times New Roman" w:cs="Times New Roman"/>
                <w:sz w:val="24"/>
                <w:szCs w:val="24"/>
              </w:rPr>
              <w:fldChar w:fldCharType="separate"/>
            </w:r>
            <w:r w:rsidR="006830A0" w:rsidRPr="000E4E94">
              <w:rPr>
                <w:rFonts w:ascii="Times New Roman" w:hAnsi="Times New Roman" w:cs="Times New Roman"/>
                <w:noProof/>
                <w:sz w:val="24"/>
                <w:szCs w:val="24"/>
              </w:rPr>
              <w:t xml:space="preserve">Gul </w:t>
            </w:r>
            <w:r w:rsidR="006830A0" w:rsidRPr="00B44D2D">
              <w:rPr>
                <w:rFonts w:ascii="Times New Roman" w:hAnsi="Times New Roman" w:cs="Times New Roman"/>
                <w:i/>
                <w:noProof/>
                <w:sz w:val="24"/>
                <w:szCs w:val="24"/>
              </w:rPr>
              <w:t>et al.</w:t>
            </w:r>
            <w:r w:rsidR="006830A0" w:rsidRPr="000E4E94">
              <w:rPr>
                <w:rFonts w:ascii="Times New Roman" w:hAnsi="Times New Roman" w:cs="Times New Roman"/>
                <w:noProof/>
                <w:sz w:val="24"/>
                <w:szCs w:val="24"/>
              </w:rPr>
              <w:t xml:space="preserve">, </w:t>
            </w:r>
            <w:r w:rsidR="006830A0">
              <w:rPr>
                <w:rFonts w:ascii="Times New Roman" w:hAnsi="Times New Roman" w:cs="Times New Roman"/>
                <w:noProof/>
                <w:sz w:val="24"/>
                <w:szCs w:val="24"/>
                <w:lang w:val="en-US"/>
              </w:rPr>
              <w:t>(</w:t>
            </w:r>
            <w:r w:rsidR="006830A0" w:rsidRPr="000E4E94">
              <w:rPr>
                <w:rFonts w:ascii="Times New Roman" w:hAnsi="Times New Roman" w:cs="Times New Roman"/>
                <w:noProof/>
                <w:sz w:val="24"/>
                <w:szCs w:val="24"/>
              </w:rPr>
              <w:t>2012)</w:t>
            </w:r>
            <w:r w:rsidRPr="000E4E94">
              <w:rPr>
                <w:rFonts w:ascii="Times New Roman" w:hAnsi="Times New Roman" w:cs="Times New Roman"/>
                <w:sz w:val="24"/>
                <w:szCs w:val="24"/>
              </w:rPr>
              <w:fldChar w:fldCharType="end"/>
            </w:r>
          </w:p>
          <w:p w:rsidR="006830A0" w:rsidRPr="000E4E94" w:rsidRDefault="006830A0" w:rsidP="006830A0">
            <w:pPr>
              <w:ind w:left="418" w:hanging="309"/>
              <w:rPr>
                <w:rFonts w:ascii="Times New Roman" w:hAnsi="Times New Roman" w:cs="Times New Roman"/>
                <w:sz w:val="24"/>
                <w:szCs w:val="24"/>
              </w:rPr>
            </w:pPr>
          </w:p>
        </w:tc>
      </w:tr>
    </w:tbl>
    <w:p w:rsidR="006830A0" w:rsidRDefault="006830A0" w:rsidP="006830A0">
      <w:pPr>
        <w:spacing w:after="0" w:line="480" w:lineRule="auto"/>
        <w:rPr>
          <w:rFonts w:ascii="Times New Roman" w:hAnsi="Times New Roman" w:cs="Times New Roman"/>
          <w:sz w:val="24"/>
          <w:szCs w:val="24"/>
          <w:lang w:val="en-US"/>
        </w:rPr>
      </w:pPr>
      <w:r w:rsidRPr="008912E1">
        <w:rPr>
          <w:rFonts w:ascii="Times New Roman" w:hAnsi="Times New Roman" w:cs="Times New Roman"/>
          <w:sz w:val="24"/>
          <w:szCs w:val="24"/>
          <w:lang w:val="en-US"/>
        </w:rPr>
        <w:t>Sumber: Hasil Penelitian, 2024</w:t>
      </w:r>
    </w:p>
    <w:p w:rsidR="006830A0" w:rsidRDefault="006830A0" w:rsidP="006830A0">
      <w:pPr>
        <w:spacing w:after="0" w:line="480" w:lineRule="auto"/>
        <w:rPr>
          <w:rFonts w:ascii="Times New Roman" w:hAnsi="Times New Roman" w:cs="Times New Roman"/>
          <w:sz w:val="24"/>
          <w:szCs w:val="24"/>
          <w:lang w:val="en-US"/>
        </w:rPr>
      </w:pPr>
    </w:p>
    <w:p w:rsidR="006830A0" w:rsidRPr="008912E1" w:rsidRDefault="006830A0" w:rsidP="006830A0">
      <w:pPr>
        <w:spacing w:after="0" w:line="480" w:lineRule="auto"/>
        <w:rPr>
          <w:rFonts w:ascii="Times New Roman" w:hAnsi="Times New Roman" w:cs="Times New Roman"/>
          <w:sz w:val="24"/>
          <w:szCs w:val="24"/>
          <w:lang w:val="en-US"/>
        </w:rPr>
      </w:pPr>
    </w:p>
    <w:p w:rsidR="006830A0" w:rsidRPr="000E4E94" w:rsidRDefault="006830A0" w:rsidP="006830A0">
      <w:pPr>
        <w:pStyle w:val="ListParagraph"/>
        <w:widowControl/>
        <w:numPr>
          <w:ilvl w:val="1"/>
          <w:numId w:val="24"/>
        </w:numPr>
        <w:autoSpaceDE/>
        <w:autoSpaceDN/>
        <w:spacing w:line="480" w:lineRule="auto"/>
        <w:ind w:left="567" w:hanging="567"/>
        <w:rPr>
          <w:rFonts w:ascii="Times New Roman" w:hAnsi="Times New Roman" w:cs="Times New Roman"/>
          <w:b/>
          <w:sz w:val="24"/>
          <w:szCs w:val="24"/>
        </w:rPr>
      </w:pPr>
      <w:r w:rsidRPr="000E4E94">
        <w:rPr>
          <w:rFonts w:ascii="Times New Roman" w:hAnsi="Times New Roman" w:cs="Times New Roman"/>
          <w:b/>
          <w:sz w:val="24"/>
          <w:szCs w:val="24"/>
        </w:rPr>
        <w:t>Instrumen Penelitian</w:t>
      </w:r>
    </w:p>
    <w:p w:rsidR="006830A0" w:rsidRPr="000E4E94" w:rsidRDefault="006830A0" w:rsidP="006830A0">
      <w:pPr>
        <w:pStyle w:val="ListParagraph"/>
        <w:widowControl/>
        <w:numPr>
          <w:ilvl w:val="2"/>
          <w:numId w:val="24"/>
        </w:numPr>
        <w:autoSpaceDE/>
        <w:autoSpaceDN/>
        <w:spacing w:line="480" w:lineRule="auto"/>
        <w:ind w:left="567" w:hanging="567"/>
        <w:jc w:val="both"/>
        <w:rPr>
          <w:rFonts w:ascii="Times New Roman" w:hAnsi="Times New Roman" w:cs="Times New Roman"/>
          <w:b/>
          <w:sz w:val="24"/>
          <w:szCs w:val="24"/>
        </w:rPr>
      </w:pPr>
      <w:r w:rsidRPr="000E4E94">
        <w:rPr>
          <w:rFonts w:ascii="Times New Roman" w:hAnsi="Times New Roman" w:cs="Times New Roman"/>
          <w:b/>
          <w:sz w:val="24"/>
          <w:szCs w:val="24"/>
        </w:rPr>
        <w:t>Sumber Data</w:t>
      </w:r>
    </w:p>
    <w:p w:rsidR="006830A0" w:rsidRPr="000E4E94" w:rsidRDefault="006830A0" w:rsidP="006830A0">
      <w:pPr>
        <w:pStyle w:val="ListParagraph"/>
        <w:widowControl/>
        <w:numPr>
          <w:ilvl w:val="0"/>
          <w:numId w:val="32"/>
        </w:numPr>
        <w:autoSpaceDE/>
        <w:autoSpaceDN/>
        <w:spacing w:line="480" w:lineRule="auto"/>
        <w:ind w:left="567" w:hanging="283"/>
        <w:jc w:val="both"/>
        <w:rPr>
          <w:rFonts w:ascii="Times New Roman" w:hAnsi="Times New Roman" w:cs="Times New Roman"/>
          <w:sz w:val="24"/>
          <w:szCs w:val="24"/>
        </w:rPr>
      </w:pPr>
      <w:r w:rsidRPr="000E4E94">
        <w:rPr>
          <w:rFonts w:ascii="Times New Roman" w:hAnsi="Times New Roman" w:cs="Times New Roman"/>
          <w:sz w:val="24"/>
          <w:szCs w:val="24"/>
        </w:rPr>
        <w:t>Data Primer</w:t>
      </w:r>
    </w:p>
    <w:p w:rsidR="006830A0" w:rsidRPr="000869C3" w:rsidRDefault="006830A0" w:rsidP="006830A0">
      <w:pPr>
        <w:pStyle w:val="ListParagraph"/>
        <w:spacing w:line="480" w:lineRule="auto"/>
        <w:ind w:left="567"/>
        <w:jc w:val="both"/>
        <w:rPr>
          <w:rFonts w:ascii="Times New Roman" w:hAnsi="Times New Roman" w:cs="Times New Roman"/>
          <w:sz w:val="24"/>
          <w:szCs w:val="24"/>
          <w:lang w:val="en-US"/>
        </w:rPr>
      </w:pPr>
      <w:r w:rsidRPr="000E4E94">
        <w:rPr>
          <w:rFonts w:ascii="Times New Roman" w:hAnsi="Times New Roman" w:cs="Times New Roman"/>
          <w:sz w:val="24"/>
          <w:szCs w:val="24"/>
        </w:rPr>
        <w:t xml:space="preserve">Menurut </w:t>
      </w:r>
      <w:r w:rsidR="00E369F4" w:rsidRPr="000E4E9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{"citationItems":[{"id":"ITEM-1","itemData":{"ISBN":"978-623-02-5880-0","author":[{"dropping-particle":"","family":"Bagus","given":"i gusti","non-dropping-particle":"","parse-names":false,"suffix":""},{"dropping-particle":"","family":"Eka Mahadewi","given":"Ni made","non-dropping-particle":"","parse-names":false,"suffix":""},{"dropping-particle":"","family":"Dyah Krismawintari","given":"Ni Putu","non-dropping-particle":"","parse-names":false,"suffix":""}],"id":"ITEM-1","issued":{"date-parts":[["2023"]]},"number-of-pages":"65","publisher":"DEEPUBLISH DIGITAL","publisher-place":"YOGYAKARTA","title":"METODE PENELITIAN BIDANG MANAJEMEN DAN PARAWISATA","type":"book"},"uris":["http://www.mendeley.com/documents/?uuid=b240fd3b-659c-40c0-aa7c-9f4a295bdc49"]}],"mendeley":{"formattedCitation":"(Bagus et al., 2023)","manualFormatting":"Utama et al., (2023)","plainTextFormattedCitation":"(Bagus et al., 2023)","previouslyFormattedCitation":"(Bagus et al., 2023)"},"properties":{"noteIndex":0},"schema":"https://github.com/citation-style-language/schema/raw/master/csl-citation.json"}</w:instrText>
      </w:r>
      <w:r w:rsidR="00E369F4" w:rsidRPr="000E4E94">
        <w:rPr>
          <w:rFonts w:ascii="Times New Roman" w:hAnsi="Times New Roman" w:cs="Times New Roman"/>
          <w:sz w:val="24"/>
          <w:szCs w:val="24"/>
        </w:rPr>
        <w:fldChar w:fldCharType="separate"/>
      </w:r>
      <w:r>
        <w:rPr>
          <w:rFonts w:ascii="Times New Roman" w:hAnsi="Times New Roman" w:cs="Times New Roman"/>
          <w:noProof/>
          <w:sz w:val="24"/>
          <w:szCs w:val="24"/>
          <w:lang w:val="en-US"/>
        </w:rPr>
        <w:t>(Utama</w:t>
      </w:r>
      <w:r w:rsidRPr="00864CBB">
        <w:rPr>
          <w:rFonts w:ascii="Times New Roman" w:hAnsi="Times New Roman" w:cs="Times New Roman"/>
          <w:i/>
          <w:noProof/>
          <w:sz w:val="24"/>
          <w:szCs w:val="24"/>
        </w:rPr>
        <w:t>et al.,</w:t>
      </w:r>
      <w:r w:rsidRPr="000E4E94">
        <w:rPr>
          <w:rFonts w:ascii="Times New Roman" w:hAnsi="Times New Roman" w:cs="Times New Roman"/>
          <w:noProof/>
          <w:sz w:val="24"/>
          <w:szCs w:val="24"/>
        </w:rPr>
        <w:t>2023)</w:t>
      </w:r>
      <w:r w:rsidR="00E369F4" w:rsidRPr="000E4E94">
        <w:rPr>
          <w:rFonts w:ascii="Times New Roman" w:hAnsi="Times New Roman" w:cs="Times New Roman"/>
          <w:sz w:val="24"/>
          <w:szCs w:val="24"/>
        </w:rPr>
        <w:fldChar w:fldCharType="end"/>
      </w:r>
      <w:r w:rsidRPr="000E4E94">
        <w:rPr>
          <w:rFonts w:ascii="Times New Roman" w:hAnsi="Times New Roman" w:cs="Times New Roman"/>
          <w:sz w:val="24"/>
          <w:szCs w:val="24"/>
        </w:rPr>
        <w:t xml:space="preserve"> data Primer adalah sumber data yang di dapatkansecara </w:t>
      </w:r>
      <w:r w:rsidRPr="000E4E94">
        <w:rPr>
          <w:rFonts w:ascii="Times New Roman" w:hAnsi="Times New Roman" w:cs="Times New Roman"/>
          <w:sz w:val="24"/>
          <w:szCs w:val="24"/>
        </w:rPr>
        <w:lastRenderedPageBreak/>
        <w:t>langsung dari penelitian, yaitu para karyawan yang bekerja pada PT. Seltech Utama Mandiri, Medan.</w:t>
      </w:r>
    </w:p>
    <w:p w:rsidR="006830A0" w:rsidRPr="000E4E94" w:rsidRDefault="006830A0" w:rsidP="006830A0">
      <w:pPr>
        <w:pStyle w:val="ListParagraph"/>
        <w:widowControl/>
        <w:numPr>
          <w:ilvl w:val="0"/>
          <w:numId w:val="32"/>
        </w:numPr>
        <w:autoSpaceDE/>
        <w:autoSpaceDN/>
        <w:spacing w:line="480" w:lineRule="auto"/>
        <w:ind w:left="567" w:hanging="283"/>
        <w:jc w:val="both"/>
        <w:rPr>
          <w:rFonts w:ascii="Times New Roman" w:hAnsi="Times New Roman" w:cs="Times New Roman"/>
          <w:sz w:val="24"/>
          <w:szCs w:val="24"/>
        </w:rPr>
      </w:pPr>
      <w:r w:rsidRPr="000E4E94">
        <w:rPr>
          <w:rFonts w:ascii="Times New Roman" w:hAnsi="Times New Roman" w:cs="Times New Roman"/>
          <w:sz w:val="24"/>
          <w:szCs w:val="24"/>
        </w:rPr>
        <w:t>Data Sekunder</w:t>
      </w:r>
    </w:p>
    <w:p w:rsidR="006830A0" w:rsidRPr="00AC59A7" w:rsidRDefault="006830A0" w:rsidP="006830A0">
      <w:pPr>
        <w:pStyle w:val="ListParagraph"/>
        <w:spacing w:line="480" w:lineRule="auto"/>
        <w:ind w:left="567"/>
        <w:jc w:val="both"/>
        <w:rPr>
          <w:rFonts w:ascii="Times New Roman" w:hAnsi="Times New Roman" w:cs="Times New Roman"/>
          <w:sz w:val="24"/>
          <w:szCs w:val="24"/>
          <w:lang w:val="en-US"/>
        </w:rPr>
      </w:pPr>
      <w:r w:rsidRPr="000E4E94">
        <w:rPr>
          <w:rFonts w:ascii="Times New Roman" w:hAnsi="Times New Roman" w:cs="Times New Roman"/>
          <w:sz w:val="24"/>
          <w:szCs w:val="24"/>
        </w:rPr>
        <w:t xml:space="preserve">Menurut </w:t>
      </w:r>
      <w:r w:rsidR="00E369F4" w:rsidRPr="000E4E9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{"citationItems":[{"id":"ITEM-1","itemData":{"ISBN":"978-623-02-5880-0","author":[{"dropping-particle":"","family":"Bagus","given":"i gusti","non-dropping-particle":"","parse-names":false,"suffix":""},{"dropping-particle":"","family":"Eka Mahadewi","given":"Ni made","non-dropping-particle":"","parse-names":false,"suffix":""},{"dropping-particle":"","family":"Dyah Krismawintari","given":"Ni Putu","non-dropping-particle":"","parse-names":false,"suffix":""}],"id":"ITEM-1","issued":{"date-parts":[["2023"]]},"number-of-pages":"65","publisher":"DEEPUBLISH DIGITAL","publisher-place":"YOGYAKARTA","title":"METODE PENELITIAN BIDANG MANAJEMEN DAN PARAWISATA","type":"book"},"uris":["http://www.mendeley.com/documents/?uuid=b240fd3b-659c-40c0-aa7c-9f4a295bdc49"]}],"mendeley":{"formattedCitation":"(Bagus et al., 2023)","manualFormatting":"Utama et al., (2023)","plainTextFormattedCitation":"(Bagus et al., 2023)","previouslyFormattedCitation":"(Bagus et al., 2023)"},"properties":{"noteIndex":0},"schema":"https://github.com/citation-style-language/schema/raw/master/csl-citation.json"}</w:instrText>
      </w:r>
      <w:r w:rsidR="00E369F4" w:rsidRPr="000E4E94">
        <w:rPr>
          <w:rFonts w:ascii="Times New Roman" w:hAnsi="Times New Roman" w:cs="Times New Roman"/>
          <w:sz w:val="24"/>
          <w:szCs w:val="24"/>
        </w:rPr>
        <w:fldChar w:fldCharType="separate"/>
      </w:r>
      <w:r>
        <w:rPr>
          <w:rFonts w:ascii="Times New Roman" w:hAnsi="Times New Roman" w:cs="Times New Roman"/>
          <w:noProof/>
          <w:sz w:val="24"/>
          <w:szCs w:val="24"/>
          <w:lang w:val="en-US"/>
        </w:rPr>
        <w:t>(Utama</w:t>
      </w:r>
      <w:r w:rsidRPr="00864CBB">
        <w:rPr>
          <w:rFonts w:ascii="Times New Roman" w:hAnsi="Times New Roman" w:cs="Times New Roman"/>
          <w:i/>
          <w:noProof/>
          <w:sz w:val="24"/>
          <w:szCs w:val="24"/>
        </w:rPr>
        <w:t>et al.,</w:t>
      </w:r>
      <w:r w:rsidRPr="000E4E94">
        <w:rPr>
          <w:rFonts w:ascii="Times New Roman" w:hAnsi="Times New Roman" w:cs="Times New Roman"/>
          <w:noProof/>
          <w:sz w:val="24"/>
          <w:szCs w:val="24"/>
        </w:rPr>
        <w:t>2023)</w:t>
      </w:r>
      <w:r w:rsidR="00E369F4" w:rsidRPr="000E4E94">
        <w:rPr>
          <w:rFonts w:ascii="Times New Roman" w:hAnsi="Times New Roman" w:cs="Times New Roman"/>
          <w:sz w:val="24"/>
          <w:szCs w:val="24"/>
        </w:rPr>
        <w:fldChar w:fldCharType="end"/>
      </w:r>
      <w:r w:rsidRPr="000E4E94">
        <w:rPr>
          <w:rFonts w:ascii="Times New Roman" w:hAnsi="Times New Roman" w:cs="Times New Roman"/>
          <w:sz w:val="24"/>
          <w:szCs w:val="24"/>
        </w:rPr>
        <w:t xml:space="preserve"> data sekunder adalah data yang diperoleh dari pihak kedua, yakni pihak personalia. Yang berupa data jumlah karyawan beserta divisinya.</w:t>
      </w:r>
    </w:p>
    <w:p w:rsidR="006830A0" w:rsidRPr="000E4E94" w:rsidRDefault="006830A0" w:rsidP="006830A0">
      <w:pPr>
        <w:pStyle w:val="ListParagraph"/>
        <w:widowControl/>
        <w:numPr>
          <w:ilvl w:val="2"/>
          <w:numId w:val="24"/>
        </w:numPr>
        <w:autoSpaceDE/>
        <w:autoSpaceDN/>
        <w:spacing w:line="480" w:lineRule="auto"/>
        <w:ind w:left="567" w:hanging="567"/>
        <w:rPr>
          <w:rFonts w:ascii="Times New Roman" w:hAnsi="Times New Roman" w:cs="Times New Roman"/>
          <w:b/>
          <w:sz w:val="24"/>
          <w:szCs w:val="24"/>
        </w:rPr>
      </w:pPr>
      <w:r w:rsidRPr="000E4E94">
        <w:rPr>
          <w:rFonts w:ascii="Times New Roman" w:hAnsi="Times New Roman" w:cs="Times New Roman"/>
          <w:b/>
          <w:sz w:val="24"/>
          <w:szCs w:val="24"/>
        </w:rPr>
        <w:t>Teknik Pengambilan Data</w:t>
      </w:r>
    </w:p>
    <w:p w:rsidR="006830A0" w:rsidRPr="000E4E94" w:rsidRDefault="006830A0" w:rsidP="006830A0">
      <w:pPr>
        <w:pStyle w:val="ListParagraph"/>
        <w:widowControl/>
        <w:numPr>
          <w:ilvl w:val="0"/>
          <w:numId w:val="34"/>
        </w:numPr>
        <w:autoSpaceDE/>
        <w:autoSpaceDN/>
        <w:spacing w:line="480" w:lineRule="auto"/>
        <w:ind w:left="567" w:hanging="283"/>
        <w:rPr>
          <w:rFonts w:ascii="Times New Roman" w:hAnsi="Times New Roman" w:cs="Times New Roman"/>
          <w:b/>
          <w:sz w:val="24"/>
          <w:szCs w:val="24"/>
        </w:rPr>
      </w:pPr>
      <w:r w:rsidRPr="000E4E94">
        <w:rPr>
          <w:rFonts w:ascii="Times New Roman" w:hAnsi="Times New Roman" w:cs="Times New Roman"/>
          <w:sz w:val="24"/>
          <w:szCs w:val="24"/>
        </w:rPr>
        <w:t>Kuesioner</w:t>
      </w:r>
    </w:p>
    <w:p w:rsidR="006830A0" w:rsidRPr="000E4E94" w:rsidRDefault="006830A0" w:rsidP="006830A0">
      <w:pPr>
        <w:spacing w:after="0" w:line="480" w:lineRule="auto"/>
        <w:ind w:left="284" w:firstLine="283"/>
        <w:jc w:val="both"/>
        <w:rPr>
          <w:rFonts w:ascii="Times New Roman" w:hAnsi="Times New Roman" w:cs="Times New Roman"/>
          <w:sz w:val="24"/>
          <w:szCs w:val="24"/>
          <w:lang w:val="en-US"/>
        </w:rPr>
      </w:pPr>
      <w:r w:rsidRPr="000E4E94">
        <w:rPr>
          <w:rFonts w:ascii="Times New Roman" w:hAnsi="Times New Roman" w:cs="Times New Roman"/>
          <w:sz w:val="24"/>
          <w:szCs w:val="24"/>
        </w:rPr>
        <w:t xml:space="preserve">Menurut </w:t>
      </w:r>
      <w:r w:rsidR="00E369F4" w:rsidRPr="000E4E94">
        <w:rPr>
          <w:rFonts w:ascii="Times New Roman" w:hAnsi="Times New Roman" w:cs="Times New Roman"/>
          <w:sz w:val="24"/>
          <w:szCs w:val="24"/>
        </w:rPr>
        <w:fldChar w:fldCharType="begin" w:fldLock="1"/>
      </w:r>
      <w:r w:rsidRPr="000E4E94">
        <w:rPr>
          <w:rFonts w:ascii="Times New Roman" w:hAnsi="Times New Roman" w:cs="Times New Roman"/>
          <w:sz w:val="24"/>
          <w:szCs w:val="24"/>
        </w:rPr>
        <w:instrText>ADDIN CSL_CITATION {"citationItems":[{"id":"ITEM-1","itemData":{"ISBN":"978-623-02-3041-7","author":[{"dropping-particle":"","family":"Ismanto","given":"Hadi","non-dropping-particle":"","parse-names":false,"suffix":""},{"dropping-particle":"","family":"Pebruary","given":"Silviana","non-dropping-particle":"","parse-names":false,"suffix":""}],"id":"ITEM-1","issued":{"date-parts":[["2021"]]},"publisher":"DEEPUBLISH","publisher-place":"YOGYAKARTA","title":"APLIKASI SPSS dan Eviews dalam Analisis Data Penelitian","type":"book"},"uris":["http://www.mendeley.com/documents/?uuid=259a72f5-b6c5-467b-9a81-e7e108b6285a"]}],"mendeley":{"formattedCitation":"(Ismanto &amp; Pebruary, 2021)","manualFormatting":"(Sugiyono, 2020)","plainTextFormattedCitation":"(Ismanto &amp; Pebruary, 2021)","previouslyFormattedCitation":"(Ismanto &amp; Pebruary, 2021)"},"properties":{"noteIndex":0},"schema":"https://github.com/citation-style-language/schema/raw/master/csl-citation.json"}</w:instrText>
      </w:r>
      <w:r w:rsidR="00E369F4" w:rsidRPr="000E4E94">
        <w:rPr>
          <w:rFonts w:ascii="Times New Roman" w:hAnsi="Times New Roman" w:cs="Times New Roman"/>
          <w:sz w:val="24"/>
          <w:szCs w:val="24"/>
        </w:rPr>
        <w:fldChar w:fldCharType="separate"/>
      </w:r>
      <w:r w:rsidRPr="000E4E94">
        <w:rPr>
          <w:rFonts w:ascii="Times New Roman" w:hAnsi="Times New Roman" w:cs="Times New Roman"/>
          <w:noProof/>
          <w:sz w:val="24"/>
          <w:szCs w:val="24"/>
        </w:rPr>
        <w:t>(Sugiyono, 2020)</w:t>
      </w:r>
      <w:r w:rsidR="00E369F4" w:rsidRPr="000E4E94">
        <w:rPr>
          <w:rFonts w:ascii="Times New Roman" w:hAnsi="Times New Roman" w:cs="Times New Roman"/>
          <w:sz w:val="24"/>
          <w:szCs w:val="24"/>
        </w:rPr>
        <w:fldChar w:fldCharType="end"/>
      </w:r>
      <w:r w:rsidRPr="000E4E94">
        <w:rPr>
          <w:rFonts w:ascii="Times New Roman" w:hAnsi="Times New Roman" w:cs="Times New Roman"/>
          <w:sz w:val="24"/>
          <w:szCs w:val="24"/>
        </w:rPr>
        <w:t xml:space="preserve"> keusioner merupakan teknik pengumpulan data yang dilakukan dengan cara memberi seperangkat pertanyaan/pernyataan tertulis kepada responden untuk menjawabnya. Dalam kuesioner ini menggunakan skala likert, menurut </w:t>
      </w:r>
      <w:r w:rsidR="00E369F4" w:rsidRPr="000E4E94">
        <w:rPr>
          <w:rFonts w:ascii="Times New Roman" w:hAnsi="Times New Roman" w:cs="Times New Roman"/>
          <w:sz w:val="24"/>
          <w:szCs w:val="24"/>
        </w:rPr>
        <w:fldChar w:fldCharType="begin" w:fldLock="1"/>
      </w:r>
      <w:r w:rsidRPr="000E4E94">
        <w:rPr>
          <w:rFonts w:ascii="Times New Roman" w:hAnsi="Times New Roman" w:cs="Times New Roman"/>
          <w:sz w:val="24"/>
          <w:szCs w:val="24"/>
        </w:rPr>
        <w:instrText>ADDIN CSL_CITATION {"citationItems":[{"id":"ITEM-1","itemData":{"ISBN":"978-623-02-3041-7","author":[{"dropping-particle":"","family":"Ismanto","given":"Hadi","non-dropping-particle":"","parse-names":false,"suffix":""},{"dropping-particle":"","family":"Pebruary","given":"Silviana","non-dropping-particle":"","parse-names":false,"suffix":""}],"id":"ITEM-1","issued":{"date-parts":[["2021"]]},"publisher":"DEEPUBLISH","publisher-place":"YOGYAKARTA","title":"APLIKASI SPSS dan Eviews dalam Analisis Data Penelitian","type":"book"},"uris":["http://www.mendeley.com/documents/?uuid=259a72f5-b6c5-467b-9a81-e7e108b6285a"]}],"mendeley":{"formattedCitation":"(Ismanto &amp; Pebruary, 2021)","manualFormatting":"(Sugiyono, 2020)","plainTextFormattedCitation":"(Ismanto &amp; Pebruary, 2021)","previouslyFormattedCitation":"(Ismanto &amp; Pebruary, 2021)"},"properties":{"noteIndex":0},"schema":"https://github.com/citation-style-language/schema/raw/master/csl-citation.json"}</w:instrText>
      </w:r>
      <w:r w:rsidR="00E369F4" w:rsidRPr="000E4E94">
        <w:rPr>
          <w:rFonts w:ascii="Times New Roman" w:hAnsi="Times New Roman" w:cs="Times New Roman"/>
          <w:sz w:val="24"/>
          <w:szCs w:val="24"/>
        </w:rPr>
        <w:fldChar w:fldCharType="separate"/>
      </w:r>
      <w:r w:rsidRPr="000E4E94">
        <w:rPr>
          <w:rFonts w:ascii="Times New Roman" w:hAnsi="Times New Roman" w:cs="Times New Roman"/>
          <w:noProof/>
          <w:sz w:val="24"/>
          <w:szCs w:val="24"/>
        </w:rPr>
        <w:t>(Sugiyono, 2020)</w:t>
      </w:r>
      <w:r w:rsidR="00E369F4" w:rsidRPr="000E4E94">
        <w:rPr>
          <w:rFonts w:ascii="Times New Roman" w:hAnsi="Times New Roman" w:cs="Times New Roman"/>
          <w:sz w:val="24"/>
          <w:szCs w:val="24"/>
        </w:rPr>
        <w:fldChar w:fldCharType="end"/>
      </w:r>
      <w:r w:rsidRPr="000E4E94">
        <w:rPr>
          <w:rFonts w:ascii="Times New Roman" w:hAnsi="Times New Roman" w:cs="Times New Roman"/>
          <w:sz w:val="24"/>
          <w:szCs w:val="24"/>
        </w:rPr>
        <w:t xml:space="preserve"> skala likert digunaka untuk mengukur sikap, pendapat dan persepsi seseorang/kelompok orang tentang fenomena sosial dalam penelitian.</w:t>
      </w:r>
    </w:p>
    <w:p w:rsidR="006830A0" w:rsidRPr="000E4E94" w:rsidRDefault="006830A0" w:rsidP="006830A0">
      <w:pPr>
        <w:spacing w:after="0" w:line="480" w:lineRule="auto"/>
        <w:ind w:firstLine="284"/>
        <w:jc w:val="both"/>
        <w:rPr>
          <w:rFonts w:ascii="Times New Roman" w:hAnsi="Times New Roman" w:cs="Times New Roman"/>
          <w:b/>
          <w:sz w:val="24"/>
          <w:szCs w:val="24"/>
        </w:rPr>
      </w:pPr>
      <w:r w:rsidRPr="000E4E94">
        <w:rPr>
          <w:rFonts w:ascii="Times New Roman" w:hAnsi="Times New Roman" w:cs="Times New Roman"/>
          <w:sz w:val="24"/>
          <w:szCs w:val="24"/>
        </w:rPr>
        <w:t>Keterangan:</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5"/>
        <w:gridCol w:w="3621"/>
      </w:tblGrid>
      <w:tr w:rsidR="006830A0" w:rsidRPr="000E4E94" w:rsidTr="006830A0">
        <w:tc>
          <w:tcPr>
            <w:tcW w:w="865" w:type="dxa"/>
          </w:tcPr>
          <w:p w:rsidR="006830A0" w:rsidRPr="000E4E94" w:rsidRDefault="006830A0" w:rsidP="006830A0">
            <w:pPr>
              <w:pStyle w:val="BodyText"/>
              <w:spacing w:line="480" w:lineRule="auto"/>
              <w:ind w:right="115"/>
              <w:jc w:val="both"/>
              <w:rPr>
                <w:lang w:val="id-ID"/>
              </w:rPr>
            </w:pPr>
            <w:r w:rsidRPr="000E4E94">
              <w:rPr>
                <w:lang w:val="id-ID"/>
              </w:rPr>
              <w:t>SS</w:t>
            </w:r>
          </w:p>
        </w:tc>
        <w:tc>
          <w:tcPr>
            <w:tcW w:w="3621" w:type="dxa"/>
          </w:tcPr>
          <w:p w:rsidR="006830A0" w:rsidRPr="000E4E94" w:rsidRDefault="006830A0" w:rsidP="006830A0">
            <w:pPr>
              <w:pStyle w:val="BodyText"/>
              <w:spacing w:line="480" w:lineRule="auto"/>
              <w:ind w:right="115"/>
              <w:jc w:val="both"/>
              <w:rPr>
                <w:lang w:val="id-ID"/>
              </w:rPr>
            </w:pPr>
            <w:r w:rsidRPr="000E4E94">
              <w:rPr>
                <w:lang w:val="id-ID"/>
              </w:rPr>
              <w:t>= Sangat Setuju (5)</w:t>
            </w:r>
          </w:p>
        </w:tc>
      </w:tr>
      <w:tr w:rsidR="006830A0" w:rsidRPr="000E4E94" w:rsidTr="006830A0">
        <w:tc>
          <w:tcPr>
            <w:tcW w:w="865" w:type="dxa"/>
          </w:tcPr>
          <w:p w:rsidR="006830A0" w:rsidRPr="000E4E94" w:rsidRDefault="006830A0" w:rsidP="006830A0">
            <w:pPr>
              <w:pStyle w:val="BodyText"/>
              <w:spacing w:line="480" w:lineRule="auto"/>
              <w:ind w:right="115"/>
              <w:jc w:val="both"/>
              <w:rPr>
                <w:lang w:val="id-ID"/>
              </w:rPr>
            </w:pPr>
            <w:r w:rsidRPr="000E4E94">
              <w:rPr>
                <w:lang w:val="id-ID"/>
              </w:rPr>
              <w:t>S</w:t>
            </w:r>
          </w:p>
        </w:tc>
        <w:tc>
          <w:tcPr>
            <w:tcW w:w="3621" w:type="dxa"/>
          </w:tcPr>
          <w:p w:rsidR="006830A0" w:rsidRPr="000E4E94" w:rsidRDefault="006830A0" w:rsidP="006830A0">
            <w:pPr>
              <w:pStyle w:val="BodyText"/>
              <w:spacing w:line="480" w:lineRule="auto"/>
              <w:ind w:right="115"/>
              <w:jc w:val="both"/>
              <w:rPr>
                <w:lang w:val="id-ID"/>
              </w:rPr>
            </w:pPr>
            <w:r w:rsidRPr="000E4E94">
              <w:rPr>
                <w:lang w:val="id-ID"/>
              </w:rPr>
              <w:t>= Setuju (4)</w:t>
            </w:r>
          </w:p>
        </w:tc>
      </w:tr>
      <w:tr w:rsidR="006830A0" w:rsidRPr="000E4E94" w:rsidTr="006830A0">
        <w:tc>
          <w:tcPr>
            <w:tcW w:w="865" w:type="dxa"/>
          </w:tcPr>
          <w:p w:rsidR="006830A0" w:rsidRPr="000E4E94" w:rsidRDefault="006830A0" w:rsidP="006830A0">
            <w:pPr>
              <w:pStyle w:val="BodyText"/>
              <w:spacing w:line="480" w:lineRule="auto"/>
              <w:ind w:right="115"/>
              <w:jc w:val="both"/>
              <w:rPr>
                <w:lang w:val="id-ID"/>
              </w:rPr>
            </w:pPr>
            <w:r w:rsidRPr="000E4E94">
              <w:rPr>
                <w:lang w:val="id-ID"/>
              </w:rPr>
              <w:t>KS</w:t>
            </w:r>
          </w:p>
        </w:tc>
        <w:tc>
          <w:tcPr>
            <w:tcW w:w="3621" w:type="dxa"/>
          </w:tcPr>
          <w:p w:rsidR="006830A0" w:rsidRPr="000E4E94" w:rsidRDefault="006830A0" w:rsidP="006830A0">
            <w:pPr>
              <w:pStyle w:val="BodyText"/>
              <w:spacing w:line="480" w:lineRule="auto"/>
              <w:ind w:right="115"/>
              <w:jc w:val="both"/>
              <w:rPr>
                <w:lang w:val="id-ID"/>
              </w:rPr>
            </w:pPr>
            <w:r w:rsidRPr="000E4E94">
              <w:rPr>
                <w:lang w:val="id-ID"/>
              </w:rPr>
              <w:t>= Kurang Setuju (3)</w:t>
            </w:r>
          </w:p>
        </w:tc>
      </w:tr>
      <w:tr w:rsidR="006830A0" w:rsidRPr="000E4E94" w:rsidTr="006830A0">
        <w:tc>
          <w:tcPr>
            <w:tcW w:w="865" w:type="dxa"/>
          </w:tcPr>
          <w:p w:rsidR="006830A0" w:rsidRPr="000E4E94" w:rsidRDefault="006830A0" w:rsidP="006830A0">
            <w:pPr>
              <w:pStyle w:val="BodyText"/>
              <w:spacing w:line="480" w:lineRule="auto"/>
              <w:ind w:right="115"/>
              <w:jc w:val="both"/>
              <w:rPr>
                <w:lang w:val="id-ID"/>
              </w:rPr>
            </w:pPr>
            <w:r w:rsidRPr="000E4E94">
              <w:rPr>
                <w:lang w:val="id-ID"/>
              </w:rPr>
              <w:t>TS</w:t>
            </w:r>
          </w:p>
        </w:tc>
        <w:tc>
          <w:tcPr>
            <w:tcW w:w="3621" w:type="dxa"/>
          </w:tcPr>
          <w:p w:rsidR="006830A0" w:rsidRPr="000E4E94" w:rsidRDefault="006830A0" w:rsidP="006830A0">
            <w:pPr>
              <w:pStyle w:val="BodyText"/>
              <w:spacing w:line="480" w:lineRule="auto"/>
              <w:ind w:right="115"/>
              <w:jc w:val="both"/>
              <w:rPr>
                <w:lang w:val="id-ID"/>
              </w:rPr>
            </w:pPr>
            <w:r w:rsidRPr="000E4E94">
              <w:rPr>
                <w:lang w:val="id-ID"/>
              </w:rPr>
              <w:t>= Tidak Setuju (2)</w:t>
            </w:r>
          </w:p>
        </w:tc>
      </w:tr>
      <w:tr w:rsidR="006830A0" w:rsidRPr="000E4E94" w:rsidTr="006830A0">
        <w:tc>
          <w:tcPr>
            <w:tcW w:w="865" w:type="dxa"/>
          </w:tcPr>
          <w:p w:rsidR="006830A0" w:rsidRPr="000E4E94" w:rsidRDefault="006830A0" w:rsidP="006830A0">
            <w:pPr>
              <w:pStyle w:val="BodyText"/>
              <w:spacing w:line="480" w:lineRule="auto"/>
              <w:ind w:right="115"/>
              <w:jc w:val="both"/>
              <w:rPr>
                <w:lang w:val="id-ID"/>
              </w:rPr>
            </w:pPr>
            <w:r w:rsidRPr="000E4E94">
              <w:rPr>
                <w:lang w:val="id-ID"/>
              </w:rPr>
              <w:t>STS</w:t>
            </w:r>
          </w:p>
        </w:tc>
        <w:tc>
          <w:tcPr>
            <w:tcW w:w="3621" w:type="dxa"/>
          </w:tcPr>
          <w:p w:rsidR="006830A0" w:rsidRPr="000E4E94" w:rsidRDefault="006830A0" w:rsidP="006830A0">
            <w:pPr>
              <w:pStyle w:val="BodyText"/>
              <w:spacing w:line="480" w:lineRule="auto"/>
              <w:ind w:right="115"/>
              <w:jc w:val="both"/>
              <w:rPr>
                <w:lang w:val="en-US"/>
              </w:rPr>
            </w:pPr>
            <w:r w:rsidRPr="000E4E94">
              <w:rPr>
                <w:lang w:val="id-ID"/>
              </w:rPr>
              <w:t>= Sangat Tidak Setuju (1)</w:t>
            </w:r>
          </w:p>
        </w:tc>
      </w:tr>
    </w:tbl>
    <w:p w:rsidR="006830A0" w:rsidRPr="000E4E94" w:rsidRDefault="006830A0" w:rsidP="006830A0">
      <w:pPr>
        <w:pStyle w:val="BodyText"/>
        <w:numPr>
          <w:ilvl w:val="0"/>
          <w:numId w:val="34"/>
        </w:numPr>
        <w:spacing w:line="480" w:lineRule="auto"/>
        <w:ind w:left="567" w:right="115" w:hanging="283"/>
        <w:jc w:val="both"/>
        <w:rPr>
          <w:lang w:val="id-ID"/>
        </w:rPr>
      </w:pPr>
      <w:r w:rsidRPr="000E4E94">
        <w:rPr>
          <w:lang w:val="id-ID"/>
        </w:rPr>
        <w:t>Observasi</w:t>
      </w:r>
    </w:p>
    <w:p w:rsidR="006830A0" w:rsidRPr="00714BCE" w:rsidRDefault="006830A0" w:rsidP="006830A0">
      <w:pPr>
        <w:pStyle w:val="BodyText"/>
        <w:spacing w:line="480" w:lineRule="auto"/>
        <w:ind w:left="284" w:right="115" w:firstLine="283"/>
        <w:jc w:val="both"/>
        <w:rPr>
          <w:lang w:val="en-US"/>
        </w:rPr>
      </w:pPr>
      <w:r w:rsidRPr="000E4E94">
        <w:rPr>
          <w:lang w:val="id-ID"/>
        </w:rPr>
        <w:t xml:space="preserve">Menurut Sutrisno Hadi dalam </w:t>
      </w:r>
      <w:r w:rsidR="00E369F4" w:rsidRPr="000E4E94">
        <w:rPr>
          <w:lang w:val="id-ID"/>
        </w:rPr>
        <w:fldChar w:fldCharType="begin" w:fldLock="1"/>
      </w:r>
      <w:r w:rsidRPr="000E4E94">
        <w:rPr>
          <w:lang w:val="id-ID"/>
        </w:rPr>
        <w:instrText>ADDIN CSL_CITATION {"citationItems":[{"id":"ITEM-1","itemData":{"ISBN":"978-623-02-3041-7","author":[{"dropping-particle":"","family":"Ismanto","given":"Hadi","non-dropping-particle":"","parse-names":false,"suffix":""},{"dropping-particle":"","family":"Pebruary","given":"Silviana","non-dropping-particle":"","parse-names":false,"suffix":""}],"id":"ITEM-1","issued":{"date-parts":[["2021"]]},"publisher":"DEEPUBLISH","publisher-place":"YOGYAKARTA","title":"APLIKASI SPSS dan Eviews dalam Analisis Data Penelitian","type":"book"},"uris":["http://www.mendeley.com/documents/?uuid=259a72f5-b6c5-467b-9a81-e7e108b6285a"]}],"mendeley":{"formattedCitation":"(Ismanto &amp; Pebruary, 2021)","manualFormatting":"(Sugiyono, 2020)","plainTextFormattedCitation":"(Ismanto &amp; Pebruary, 2021)","previouslyFormattedCitation":"(Ismanto &amp; Pebruary, 2021)"},"properties":{"noteIndex":0},"schema":"https://github.com/citation-style-language/schema/raw/master/csl-citation.json"}</w:instrText>
      </w:r>
      <w:r w:rsidR="00E369F4" w:rsidRPr="000E4E94">
        <w:rPr>
          <w:lang w:val="id-ID"/>
        </w:rPr>
        <w:fldChar w:fldCharType="separate"/>
      </w:r>
      <w:r w:rsidRPr="000E4E94">
        <w:rPr>
          <w:noProof/>
          <w:lang w:val="id-ID"/>
        </w:rPr>
        <w:t>(Sugiyono, 2020)</w:t>
      </w:r>
      <w:r w:rsidR="00E369F4" w:rsidRPr="000E4E94">
        <w:rPr>
          <w:lang w:val="id-ID"/>
        </w:rPr>
        <w:fldChar w:fldCharType="end"/>
      </w:r>
      <w:r w:rsidRPr="000E4E94">
        <w:rPr>
          <w:lang w:val="id-ID"/>
        </w:rPr>
        <w:t xml:space="preserve"> mengemukakan bahwa, observasi merupakan suatu proses yang kompleks, suatu proses yang tersususn dari berbagai proses biologis dan psikologis.</w:t>
      </w:r>
    </w:p>
    <w:p w:rsidR="006830A0" w:rsidRPr="000E4E94" w:rsidRDefault="006830A0" w:rsidP="006830A0">
      <w:pPr>
        <w:pStyle w:val="BodyText"/>
        <w:numPr>
          <w:ilvl w:val="0"/>
          <w:numId w:val="34"/>
        </w:numPr>
        <w:spacing w:line="480" w:lineRule="auto"/>
        <w:ind w:left="567" w:right="115" w:hanging="283"/>
        <w:jc w:val="both"/>
        <w:rPr>
          <w:lang w:val="id-ID"/>
        </w:rPr>
      </w:pPr>
      <w:r w:rsidRPr="000E4E94">
        <w:rPr>
          <w:lang w:val="id-ID"/>
        </w:rPr>
        <w:t>Wawancara</w:t>
      </w:r>
    </w:p>
    <w:p w:rsidR="006830A0" w:rsidRPr="000E4E94" w:rsidRDefault="006830A0" w:rsidP="006830A0">
      <w:pPr>
        <w:pStyle w:val="BodyText"/>
        <w:spacing w:line="480" w:lineRule="auto"/>
        <w:ind w:left="284" w:right="115" w:firstLine="283"/>
        <w:jc w:val="both"/>
        <w:rPr>
          <w:lang w:val="en-US"/>
        </w:rPr>
      </w:pPr>
      <w:r w:rsidRPr="000E4E94">
        <w:rPr>
          <w:lang w:val="id-ID"/>
        </w:rPr>
        <w:lastRenderedPageBreak/>
        <w:t xml:space="preserve">Peneliti menggunakan wawancara ini untuk studi pendahuluan untuk menemukan permasalahan yang harus di teliti, sesuai dalam bukunya </w:t>
      </w:r>
      <w:r w:rsidR="00E369F4" w:rsidRPr="000E4E94">
        <w:rPr>
          <w:lang w:val="id-ID"/>
        </w:rPr>
        <w:fldChar w:fldCharType="begin" w:fldLock="1"/>
      </w:r>
      <w:r w:rsidRPr="000E4E94">
        <w:rPr>
          <w:lang w:val="id-ID"/>
        </w:rPr>
        <w:instrText>ADDIN CSL_CITATION {"citationItems":[{"id":"ITEM-1","itemData":{"ISBN":"978-623-02-3041-7","author":[{"dropping-particle":"","family":"Ismanto","given":"Hadi","non-dropping-particle":"","parse-names":false,"suffix":""},{"dropping-particle":"","family":"Pebruary","given":"Silviana","non-dropping-particle":"","parse-names":false,"suffix":""}],"id":"ITEM-1","issued":{"date-parts":[["2021"]]},"publisher":"DEEPUBLISH","publisher-place":"YOGYAKARTA","title":"APLIKASI SPSS dan Eviews dalam Analisis Data Penelitian","type":"book"},"uris":["http://www.mendeley.com/documents/?uuid=259a72f5-b6c5-467b-9a81-e7e108b6285a"]}],"mendeley":{"formattedCitation":"(Ismanto &amp; Pebruary, 2021)","manualFormatting":"(Sugiyono, 2020)","plainTextFormattedCitation":"(Ismanto &amp; Pebruary, 2021)","previouslyFormattedCitation":"(Ismanto &amp; Pebruary, 2021)"},"properties":{"noteIndex":0},"schema":"https://github.com/citation-style-language/schema/raw/master/csl-citation.json"}</w:instrText>
      </w:r>
      <w:r w:rsidR="00E369F4" w:rsidRPr="000E4E94">
        <w:rPr>
          <w:lang w:val="id-ID"/>
        </w:rPr>
        <w:fldChar w:fldCharType="separate"/>
      </w:r>
      <w:r w:rsidRPr="000E4E94">
        <w:rPr>
          <w:noProof/>
          <w:lang w:val="id-ID"/>
        </w:rPr>
        <w:t>(Sugiyono, 2020)</w:t>
      </w:r>
      <w:r w:rsidR="00E369F4" w:rsidRPr="000E4E94">
        <w:rPr>
          <w:lang w:val="id-ID"/>
        </w:rPr>
        <w:fldChar w:fldCharType="end"/>
      </w:r>
      <w:r w:rsidRPr="000E4E94">
        <w:rPr>
          <w:lang w:val="id-ID"/>
        </w:rPr>
        <w:t xml:space="preserve"> yang mengatakan observasi digunakan sebagai teknik pengumpulan data apabila peniliti ingin melakukan studi pendahuluan untuk menemukan permasalahan. </w:t>
      </w:r>
    </w:p>
    <w:p w:rsidR="006830A0" w:rsidRPr="000E4E94" w:rsidRDefault="006830A0" w:rsidP="006830A0">
      <w:pPr>
        <w:pStyle w:val="ListParagraph"/>
        <w:widowControl/>
        <w:numPr>
          <w:ilvl w:val="1"/>
          <w:numId w:val="24"/>
        </w:numPr>
        <w:autoSpaceDE/>
        <w:autoSpaceDN/>
        <w:spacing w:line="480" w:lineRule="auto"/>
        <w:ind w:left="567" w:hanging="567"/>
        <w:rPr>
          <w:rFonts w:ascii="Times New Roman" w:hAnsi="Times New Roman" w:cs="Times New Roman"/>
          <w:b/>
          <w:sz w:val="24"/>
          <w:szCs w:val="24"/>
        </w:rPr>
      </w:pPr>
      <w:r w:rsidRPr="000E4E94">
        <w:rPr>
          <w:rFonts w:ascii="Times New Roman" w:hAnsi="Times New Roman" w:cs="Times New Roman"/>
          <w:b/>
          <w:sz w:val="24"/>
          <w:szCs w:val="24"/>
        </w:rPr>
        <w:t>Teknik Analisis Data</w:t>
      </w:r>
    </w:p>
    <w:p w:rsidR="006830A0" w:rsidRPr="000E4E94" w:rsidRDefault="006830A0" w:rsidP="006830A0">
      <w:pPr>
        <w:pStyle w:val="ListParagraph"/>
        <w:widowControl/>
        <w:numPr>
          <w:ilvl w:val="2"/>
          <w:numId w:val="24"/>
        </w:numPr>
        <w:autoSpaceDE/>
        <w:autoSpaceDN/>
        <w:spacing w:line="480" w:lineRule="auto"/>
        <w:ind w:left="567" w:hanging="567"/>
        <w:rPr>
          <w:rFonts w:ascii="Times New Roman" w:hAnsi="Times New Roman" w:cs="Times New Roman"/>
          <w:b/>
          <w:sz w:val="24"/>
          <w:szCs w:val="24"/>
        </w:rPr>
      </w:pPr>
      <w:r w:rsidRPr="000E4E94">
        <w:rPr>
          <w:rFonts w:ascii="Times New Roman" w:hAnsi="Times New Roman" w:cs="Times New Roman"/>
          <w:b/>
          <w:sz w:val="24"/>
          <w:szCs w:val="24"/>
        </w:rPr>
        <w:t>Uji Validitas</w:t>
      </w:r>
    </w:p>
    <w:p w:rsidR="006830A0" w:rsidRPr="000E4E94" w:rsidRDefault="006830A0" w:rsidP="006830A0">
      <w:pPr>
        <w:spacing w:after="0" w:line="480" w:lineRule="auto"/>
        <w:ind w:firstLine="567"/>
        <w:jc w:val="both"/>
        <w:rPr>
          <w:rFonts w:ascii="Times New Roman" w:hAnsi="Times New Roman" w:cs="Times New Roman"/>
          <w:sz w:val="24"/>
          <w:szCs w:val="24"/>
        </w:rPr>
      </w:pPr>
      <w:r w:rsidRPr="000E4E94">
        <w:rPr>
          <w:rFonts w:ascii="Times New Roman" w:hAnsi="Times New Roman" w:cs="Times New Roman"/>
          <w:sz w:val="24"/>
          <w:szCs w:val="24"/>
        </w:rPr>
        <w:t xml:space="preserve">Menurut </w:t>
      </w:r>
      <w:r w:rsidR="00E369F4" w:rsidRPr="000E4E94">
        <w:rPr>
          <w:rFonts w:ascii="Times New Roman" w:hAnsi="Times New Roman" w:cs="Times New Roman"/>
          <w:sz w:val="24"/>
          <w:szCs w:val="24"/>
        </w:rPr>
        <w:fldChar w:fldCharType="begin" w:fldLock="1"/>
      </w:r>
      <w:r w:rsidRPr="000E4E94">
        <w:rPr>
          <w:rFonts w:ascii="Times New Roman" w:hAnsi="Times New Roman" w:cs="Times New Roman"/>
          <w:sz w:val="24"/>
          <w:szCs w:val="24"/>
        </w:rPr>
        <w:instrText>ADDIN CSL_CITATION {"citationItems":[{"id":"ITEM-1","itemData":{"ISBN":"978-623-02-3041-7","author":[{"dropping-particle":"","family":"Ismanto","given":"Hadi","non-dropping-particle":"","parse-names":false,"suffix":""},{"dropping-particle":"","family":"Pebruary","given":"Silviana","non-dropping-particle":"","parse-names":false,"suffix":""}],"id":"ITEM-1","issued":{"date-parts":[["2021"]]},"publisher":"DEEPUBLISH","publisher-place":"YOGYAKARTA","title":"APLIKASI SPSS dan Eviews dalam Analisis Data Penelitian","type":"book"},"uris":["http://www.mendeley.com/documents/?uuid=259a72f5-b6c5-467b-9a81-e7e108b6285a"]}],"mendeley":{"formattedCitation":"(Ismanto &amp; Pebruary, 2021)","plainTextFormattedCitation":"(Ismanto &amp; Pebruary, 2021)","previouslyFormattedCitation":"(Ismanto &amp; Pebruary, 2021)"},"properties":{"noteIndex":0},"schema":"https://github.com/citation-style-language/schema/raw/master/csl-citation.json"}</w:instrText>
      </w:r>
      <w:r w:rsidR="00E369F4" w:rsidRPr="000E4E94">
        <w:rPr>
          <w:rFonts w:ascii="Times New Roman" w:hAnsi="Times New Roman" w:cs="Times New Roman"/>
          <w:sz w:val="24"/>
          <w:szCs w:val="24"/>
        </w:rPr>
        <w:fldChar w:fldCharType="separate"/>
      </w:r>
      <w:r w:rsidRPr="000E4E94">
        <w:rPr>
          <w:rFonts w:ascii="Times New Roman" w:hAnsi="Times New Roman" w:cs="Times New Roman"/>
          <w:noProof/>
          <w:sz w:val="24"/>
          <w:szCs w:val="24"/>
        </w:rPr>
        <w:t>(Ismanto &amp; Pebruary, 2021)</w:t>
      </w:r>
      <w:r w:rsidR="00E369F4" w:rsidRPr="000E4E94">
        <w:rPr>
          <w:rFonts w:ascii="Times New Roman" w:hAnsi="Times New Roman" w:cs="Times New Roman"/>
          <w:sz w:val="24"/>
          <w:szCs w:val="24"/>
        </w:rPr>
        <w:fldChar w:fldCharType="end"/>
      </w:r>
      <w:r w:rsidRPr="000E4E94">
        <w:rPr>
          <w:rFonts w:ascii="Times New Roman" w:hAnsi="Times New Roman" w:cs="Times New Roman"/>
          <w:sz w:val="24"/>
          <w:szCs w:val="24"/>
        </w:rPr>
        <w:t xml:space="preserve">  uji validitas adalah uji statistik yang digunakan guna menentukan seberapa baik hasil-hasil yang diperoleh dari penggunaan suatu pengukur sesuai dengan teori. .Menurut </w:t>
      </w:r>
      <w:r w:rsidR="00E369F4" w:rsidRPr="000E4E94">
        <w:rPr>
          <w:rFonts w:ascii="Times New Roman" w:hAnsi="Times New Roman" w:cs="Times New Roman"/>
          <w:sz w:val="24"/>
          <w:szCs w:val="24"/>
        </w:rPr>
        <w:fldChar w:fldCharType="begin" w:fldLock="1"/>
      </w:r>
      <w:r w:rsidRPr="000E4E94">
        <w:rPr>
          <w:rFonts w:ascii="Times New Roman" w:hAnsi="Times New Roman" w:cs="Times New Roman"/>
          <w:sz w:val="24"/>
          <w:szCs w:val="24"/>
        </w:rPr>
        <w:instrText>ADDIN CSL_CITATION {"citationItems":[{"id":"ITEM-1","itemData":{"ISBN":"978-623-02-3041-7","author":[{"dropping-particle":"","family":"Ismanto","given":"Hadi","non-dropping-particle":"","parse-names":false,"suffix":""},{"dropping-particle":"","family":"Pebruary","given":"Silviana","non-dropping-particle":"","parse-names":false,"suffix":""}],"id":"ITEM-1","issued":{"date-parts":[["2021"]]},"publisher":"DEEPUBLISH","publisher-place":"YOGYAKARTA","title":"APLIKASI SPSS dan Eviews dalam Analisis Data Penelitian","type":"book"},"uris":["http://www.mendeley.com/documents/?uuid=259a72f5-b6c5-467b-9a81-e7e108b6285a"]}],"mendeley":{"formattedCitation":"(Ismanto &amp; Pebruary, 2021)","manualFormatting":"(Sugiyono, 2020)","plainTextFormattedCitation":"(Ismanto &amp; Pebruary, 2021)","previouslyFormattedCitation":"(Ismanto &amp; Pebruary, 2021)"},"properties":{"noteIndex":0},"schema":"https://github.com/citation-style-language/schema/raw/master/csl-citation.json"}</w:instrText>
      </w:r>
      <w:r w:rsidR="00E369F4" w:rsidRPr="000E4E94">
        <w:rPr>
          <w:rFonts w:ascii="Times New Roman" w:hAnsi="Times New Roman" w:cs="Times New Roman"/>
          <w:sz w:val="24"/>
          <w:szCs w:val="24"/>
        </w:rPr>
        <w:fldChar w:fldCharType="separate"/>
      </w:r>
      <w:r w:rsidRPr="000E4E94">
        <w:rPr>
          <w:rFonts w:ascii="Times New Roman" w:hAnsi="Times New Roman" w:cs="Times New Roman"/>
          <w:noProof/>
          <w:sz w:val="24"/>
          <w:szCs w:val="24"/>
        </w:rPr>
        <w:t>(Sugiyono, 2020)</w:t>
      </w:r>
      <w:r w:rsidR="00E369F4" w:rsidRPr="000E4E94">
        <w:rPr>
          <w:rFonts w:ascii="Times New Roman" w:hAnsi="Times New Roman" w:cs="Times New Roman"/>
          <w:sz w:val="24"/>
          <w:szCs w:val="24"/>
        </w:rPr>
        <w:fldChar w:fldCharType="end"/>
      </w:r>
      <w:r w:rsidRPr="000E4E94">
        <w:rPr>
          <w:rFonts w:ascii="Times New Roman" w:hAnsi="Times New Roman" w:cs="Times New Roman"/>
          <w:sz w:val="24"/>
          <w:szCs w:val="24"/>
        </w:rPr>
        <w:t xml:space="preserve"> ciri utama hasil dari penelitian kuantitatif adalahvalid,reliabel,danobjektif.Dapatdijelaskanvaliditasmerupakantolakukurketepatan diantara objekpenelitian dengan dayayang di laporkan oleh pelakuriset. </w:t>
      </w:r>
    </w:p>
    <w:p w:rsidR="006830A0" w:rsidRPr="000E4E94" w:rsidRDefault="006830A0" w:rsidP="006830A0">
      <w:pPr>
        <w:spacing w:after="0" w:line="480" w:lineRule="auto"/>
        <w:ind w:firstLine="567"/>
        <w:jc w:val="both"/>
        <w:rPr>
          <w:rFonts w:ascii="Times New Roman" w:hAnsi="Times New Roman" w:cs="Times New Roman"/>
          <w:sz w:val="24"/>
          <w:szCs w:val="24"/>
        </w:rPr>
      </w:pPr>
      <w:r w:rsidRPr="000E4E94">
        <w:rPr>
          <w:rFonts w:ascii="Times New Roman" w:hAnsi="Times New Roman" w:cs="Times New Roman"/>
          <w:sz w:val="24"/>
          <w:szCs w:val="24"/>
        </w:rPr>
        <w:t xml:space="preserve">Kriteria pengujian validitas adalah dengan membandingkan antara korelasi validitas (r hitung) dengan nilai r table correlation product moment dengan derajat kebebasan sebesar (df = n-2) dengan tingkat kepercayaan 95% atau a = 0,05. Jika r hitung lebih besar dari r table dan nilai positif maka butir atau pertanyaan atau indikator tersebut dinyatakan valid. Bila: </w:t>
      </w:r>
    </w:p>
    <w:p w:rsidR="006830A0" w:rsidRPr="000E4E94" w:rsidRDefault="006830A0" w:rsidP="006830A0">
      <w:pPr>
        <w:pStyle w:val="ListParagraph"/>
        <w:widowControl/>
        <w:numPr>
          <w:ilvl w:val="0"/>
          <w:numId w:val="35"/>
        </w:numPr>
        <w:autoSpaceDE/>
        <w:autoSpaceDN/>
        <w:spacing w:line="480" w:lineRule="auto"/>
        <w:ind w:left="284" w:hanging="284"/>
        <w:jc w:val="both"/>
        <w:rPr>
          <w:rFonts w:ascii="Times New Roman" w:hAnsi="Times New Roman" w:cs="Times New Roman"/>
          <w:sz w:val="24"/>
          <w:szCs w:val="24"/>
        </w:rPr>
      </w:pPr>
      <w:r w:rsidRPr="000E4E94">
        <w:rPr>
          <w:rFonts w:ascii="Times New Roman" w:hAnsi="Times New Roman" w:cs="Times New Roman"/>
          <w:sz w:val="24"/>
          <w:szCs w:val="24"/>
        </w:rPr>
        <w:t xml:space="preserve">r hitung ≥ r tabel, maka pernyataan tersebut dinyatakan valid. </w:t>
      </w:r>
    </w:p>
    <w:p w:rsidR="006830A0" w:rsidRPr="000869C3" w:rsidRDefault="006830A0" w:rsidP="006830A0">
      <w:pPr>
        <w:pStyle w:val="ListParagraph"/>
        <w:widowControl/>
        <w:numPr>
          <w:ilvl w:val="0"/>
          <w:numId w:val="35"/>
        </w:numPr>
        <w:autoSpaceDE/>
        <w:autoSpaceDN/>
        <w:spacing w:line="480" w:lineRule="auto"/>
        <w:ind w:left="284" w:hanging="284"/>
        <w:jc w:val="both"/>
        <w:rPr>
          <w:rFonts w:ascii="Times New Roman" w:hAnsi="Times New Roman" w:cs="Times New Roman"/>
          <w:sz w:val="24"/>
          <w:szCs w:val="24"/>
        </w:rPr>
      </w:pPr>
      <w:r w:rsidRPr="000E4E94">
        <w:rPr>
          <w:rFonts w:ascii="Times New Roman" w:hAnsi="Times New Roman" w:cs="Times New Roman"/>
          <w:sz w:val="24"/>
          <w:szCs w:val="24"/>
        </w:rPr>
        <w:t>r hitung ≤ r tabel, maka pernyataan tersebut dinyatakan tidak valid.</w:t>
      </w:r>
    </w:p>
    <w:p w:rsidR="006830A0" w:rsidRPr="00642822" w:rsidRDefault="006830A0" w:rsidP="006830A0">
      <w:pPr>
        <w:spacing w:after="0" w:line="240" w:lineRule="auto"/>
        <w:jc w:val="center"/>
        <w:rPr>
          <w:rFonts w:ascii="Times New Roman" w:hAnsi="Times New Roman" w:cs="Times New Roman"/>
          <w:sz w:val="24"/>
          <w:szCs w:val="24"/>
          <w:lang w:val="en-US"/>
        </w:rPr>
      </w:pPr>
      <w:r w:rsidRPr="008912E1">
        <w:rPr>
          <w:rFonts w:ascii="Times New Roman" w:hAnsi="Times New Roman" w:cs="Times New Roman"/>
          <w:b/>
          <w:sz w:val="24"/>
          <w:szCs w:val="24"/>
        </w:rPr>
        <w:t xml:space="preserve">Tabel </w:t>
      </w:r>
      <w:r w:rsidRPr="008912E1">
        <w:rPr>
          <w:rFonts w:ascii="Times New Roman" w:hAnsi="Times New Roman" w:cs="Times New Roman"/>
          <w:b/>
          <w:sz w:val="24"/>
          <w:szCs w:val="24"/>
          <w:lang w:val="en-US"/>
        </w:rPr>
        <w:t>3.4</w:t>
      </w:r>
      <w:r>
        <w:rPr>
          <w:rFonts w:ascii="Times New Roman" w:hAnsi="Times New Roman" w:cs="Times New Roman"/>
          <w:sz w:val="24"/>
          <w:szCs w:val="24"/>
          <w:lang w:val="en-US"/>
        </w:rPr>
        <w:t xml:space="preserve">. </w:t>
      </w:r>
      <w:r w:rsidRPr="008912E1">
        <w:rPr>
          <w:rFonts w:ascii="Times New Roman" w:hAnsi="Times New Roman" w:cs="Times New Roman"/>
          <w:b/>
          <w:sz w:val="24"/>
          <w:szCs w:val="24"/>
          <w:lang w:val="en-US"/>
        </w:rPr>
        <w:t xml:space="preserve">Hasil </w:t>
      </w:r>
      <w:r w:rsidRPr="008912E1">
        <w:rPr>
          <w:rFonts w:ascii="Times New Roman" w:hAnsi="Times New Roman" w:cs="Times New Roman"/>
          <w:b/>
          <w:sz w:val="24"/>
          <w:szCs w:val="24"/>
        </w:rPr>
        <w:t>Uji Validitas</w:t>
      </w:r>
    </w:p>
    <w:tbl>
      <w:tblPr>
        <w:tblW w:w="0" w:type="auto"/>
        <w:jc w:val="center"/>
        <w:tblLook w:val="0720"/>
      </w:tblPr>
      <w:tblGrid>
        <w:gridCol w:w="2640"/>
        <w:gridCol w:w="1230"/>
        <w:gridCol w:w="1101"/>
        <w:gridCol w:w="1172"/>
        <w:gridCol w:w="1430"/>
      </w:tblGrid>
      <w:tr w:rsidR="006830A0" w:rsidRPr="000E4E94" w:rsidTr="006830A0">
        <w:trPr>
          <w:tblHeader/>
          <w:jc w:val="center"/>
        </w:trPr>
        <w:tc>
          <w:tcPr>
            <w:tcW w:w="2640"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Variabel</w:t>
            </w:r>
          </w:p>
        </w:tc>
        <w:tc>
          <w:tcPr>
            <w:tcW w:w="1230"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No. Item</w:t>
            </w:r>
          </w:p>
        </w:tc>
        <w:tc>
          <w:tcPr>
            <w:tcW w:w="1101"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R Tabel</w:t>
            </w:r>
          </w:p>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df = n-2</w:t>
            </w:r>
          </w:p>
        </w:tc>
        <w:tc>
          <w:tcPr>
            <w:tcW w:w="1172"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R hitung</w:t>
            </w:r>
          </w:p>
        </w:tc>
        <w:tc>
          <w:tcPr>
            <w:tcW w:w="1430"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Keterangan</w:t>
            </w:r>
          </w:p>
        </w:tc>
      </w:tr>
      <w:tr w:rsidR="006830A0" w:rsidRPr="000E4E94" w:rsidTr="006830A0">
        <w:trPr>
          <w:jc w:val="center"/>
        </w:trPr>
        <w:tc>
          <w:tcPr>
            <w:tcW w:w="2640" w:type="dxa"/>
            <w:vMerge w:val="restart"/>
          </w:tcPr>
          <w:p w:rsidR="006830A0" w:rsidRPr="000E4E94" w:rsidRDefault="006830A0" w:rsidP="006830A0">
            <w:pPr>
              <w:jc w:val="center"/>
              <w:rPr>
                <w:rFonts w:ascii="Times New Roman" w:hAnsi="Times New Roman" w:cs="Times New Roman"/>
                <w:i/>
                <w:sz w:val="24"/>
                <w:szCs w:val="24"/>
              </w:rPr>
            </w:pPr>
            <w:r w:rsidRPr="000E4E94">
              <w:rPr>
                <w:rFonts w:ascii="Times New Roman" w:hAnsi="Times New Roman" w:cs="Times New Roman"/>
                <w:i/>
                <w:sz w:val="24"/>
                <w:szCs w:val="24"/>
              </w:rPr>
              <w:t>Employee Engagement</w:t>
            </w:r>
          </w:p>
        </w:tc>
        <w:tc>
          <w:tcPr>
            <w:tcW w:w="1230"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1</w:t>
            </w:r>
          </w:p>
        </w:tc>
        <w:tc>
          <w:tcPr>
            <w:tcW w:w="1101"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0.361</w:t>
            </w:r>
          </w:p>
        </w:tc>
        <w:tc>
          <w:tcPr>
            <w:tcW w:w="1172"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0.558</w:t>
            </w:r>
          </w:p>
        </w:tc>
        <w:tc>
          <w:tcPr>
            <w:tcW w:w="1430" w:type="dxa"/>
          </w:tcPr>
          <w:p w:rsidR="006830A0" w:rsidRPr="000E4E94" w:rsidRDefault="006830A0" w:rsidP="006830A0">
            <w:pPr>
              <w:jc w:val="center"/>
              <w:rPr>
                <w:rFonts w:ascii="Times New Roman" w:hAnsi="Times New Roman" w:cs="Times New Roman"/>
                <w:b/>
                <w:sz w:val="24"/>
                <w:szCs w:val="24"/>
              </w:rPr>
            </w:pPr>
            <w:r w:rsidRPr="000E4E94">
              <w:rPr>
                <w:rFonts w:ascii="Times New Roman" w:hAnsi="Times New Roman" w:cs="Times New Roman"/>
                <w:b/>
                <w:sz w:val="24"/>
                <w:szCs w:val="24"/>
              </w:rPr>
              <w:t>Valid</w:t>
            </w:r>
          </w:p>
        </w:tc>
      </w:tr>
      <w:tr w:rsidR="006830A0" w:rsidRPr="000E4E94" w:rsidTr="006830A0">
        <w:trPr>
          <w:jc w:val="center"/>
        </w:trPr>
        <w:tc>
          <w:tcPr>
            <w:tcW w:w="2640" w:type="dxa"/>
            <w:vMerge/>
          </w:tcPr>
          <w:p w:rsidR="006830A0" w:rsidRPr="000E4E94" w:rsidRDefault="006830A0" w:rsidP="006830A0">
            <w:pPr>
              <w:jc w:val="center"/>
              <w:rPr>
                <w:rFonts w:ascii="Times New Roman" w:hAnsi="Times New Roman" w:cs="Times New Roman"/>
                <w:sz w:val="24"/>
                <w:szCs w:val="24"/>
              </w:rPr>
            </w:pPr>
          </w:p>
        </w:tc>
        <w:tc>
          <w:tcPr>
            <w:tcW w:w="1230"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2</w:t>
            </w:r>
          </w:p>
        </w:tc>
        <w:tc>
          <w:tcPr>
            <w:tcW w:w="1101"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0.361</w:t>
            </w:r>
          </w:p>
        </w:tc>
        <w:tc>
          <w:tcPr>
            <w:tcW w:w="1172"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0.599</w:t>
            </w:r>
          </w:p>
        </w:tc>
        <w:tc>
          <w:tcPr>
            <w:tcW w:w="1430" w:type="dxa"/>
          </w:tcPr>
          <w:p w:rsidR="006830A0" w:rsidRPr="000E4E94" w:rsidRDefault="006830A0" w:rsidP="006830A0">
            <w:pPr>
              <w:jc w:val="center"/>
              <w:rPr>
                <w:rFonts w:ascii="Times New Roman" w:hAnsi="Times New Roman" w:cs="Times New Roman"/>
                <w:b/>
                <w:sz w:val="24"/>
                <w:szCs w:val="24"/>
              </w:rPr>
            </w:pPr>
            <w:r w:rsidRPr="000E4E94">
              <w:rPr>
                <w:rFonts w:ascii="Times New Roman" w:hAnsi="Times New Roman" w:cs="Times New Roman"/>
                <w:b/>
                <w:sz w:val="24"/>
                <w:szCs w:val="24"/>
              </w:rPr>
              <w:t>Valid</w:t>
            </w:r>
          </w:p>
        </w:tc>
      </w:tr>
      <w:tr w:rsidR="006830A0" w:rsidRPr="000E4E94" w:rsidTr="006830A0">
        <w:trPr>
          <w:jc w:val="center"/>
        </w:trPr>
        <w:tc>
          <w:tcPr>
            <w:tcW w:w="2640" w:type="dxa"/>
            <w:vMerge/>
          </w:tcPr>
          <w:p w:rsidR="006830A0" w:rsidRPr="000E4E94" w:rsidRDefault="006830A0" w:rsidP="006830A0">
            <w:pPr>
              <w:jc w:val="center"/>
              <w:rPr>
                <w:rFonts w:ascii="Times New Roman" w:hAnsi="Times New Roman" w:cs="Times New Roman"/>
                <w:sz w:val="24"/>
                <w:szCs w:val="24"/>
              </w:rPr>
            </w:pPr>
          </w:p>
        </w:tc>
        <w:tc>
          <w:tcPr>
            <w:tcW w:w="1230"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3</w:t>
            </w:r>
          </w:p>
        </w:tc>
        <w:tc>
          <w:tcPr>
            <w:tcW w:w="1101"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0.361</w:t>
            </w:r>
          </w:p>
        </w:tc>
        <w:tc>
          <w:tcPr>
            <w:tcW w:w="1172"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0.580</w:t>
            </w:r>
          </w:p>
        </w:tc>
        <w:tc>
          <w:tcPr>
            <w:tcW w:w="1430" w:type="dxa"/>
          </w:tcPr>
          <w:p w:rsidR="006830A0" w:rsidRPr="000E4E94" w:rsidRDefault="006830A0" w:rsidP="006830A0">
            <w:pPr>
              <w:jc w:val="center"/>
              <w:rPr>
                <w:rFonts w:ascii="Times New Roman" w:hAnsi="Times New Roman" w:cs="Times New Roman"/>
                <w:b/>
                <w:sz w:val="24"/>
                <w:szCs w:val="24"/>
              </w:rPr>
            </w:pPr>
            <w:r w:rsidRPr="000E4E94">
              <w:rPr>
                <w:rFonts w:ascii="Times New Roman" w:hAnsi="Times New Roman" w:cs="Times New Roman"/>
                <w:b/>
                <w:sz w:val="24"/>
                <w:szCs w:val="24"/>
              </w:rPr>
              <w:t>Valid</w:t>
            </w:r>
          </w:p>
        </w:tc>
      </w:tr>
      <w:tr w:rsidR="006830A0" w:rsidRPr="000E4E94" w:rsidTr="006830A0">
        <w:trPr>
          <w:jc w:val="center"/>
        </w:trPr>
        <w:tc>
          <w:tcPr>
            <w:tcW w:w="2640" w:type="dxa"/>
            <w:vMerge/>
          </w:tcPr>
          <w:p w:rsidR="006830A0" w:rsidRPr="000E4E94" w:rsidRDefault="006830A0" w:rsidP="006830A0">
            <w:pPr>
              <w:jc w:val="center"/>
              <w:rPr>
                <w:rFonts w:ascii="Times New Roman" w:hAnsi="Times New Roman" w:cs="Times New Roman"/>
                <w:sz w:val="24"/>
                <w:szCs w:val="24"/>
              </w:rPr>
            </w:pPr>
          </w:p>
        </w:tc>
        <w:tc>
          <w:tcPr>
            <w:tcW w:w="1230"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4</w:t>
            </w:r>
          </w:p>
        </w:tc>
        <w:tc>
          <w:tcPr>
            <w:tcW w:w="1101"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0.361</w:t>
            </w:r>
          </w:p>
        </w:tc>
        <w:tc>
          <w:tcPr>
            <w:tcW w:w="1172"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0.797</w:t>
            </w:r>
          </w:p>
        </w:tc>
        <w:tc>
          <w:tcPr>
            <w:tcW w:w="1430" w:type="dxa"/>
          </w:tcPr>
          <w:p w:rsidR="006830A0" w:rsidRPr="000E4E94" w:rsidRDefault="006830A0" w:rsidP="006830A0">
            <w:pPr>
              <w:jc w:val="center"/>
              <w:rPr>
                <w:rFonts w:ascii="Times New Roman" w:hAnsi="Times New Roman" w:cs="Times New Roman"/>
                <w:b/>
                <w:sz w:val="24"/>
                <w:szCs w:val="24"/>
              </w:rPr>
            </w:pPr>
            <w:r w:rsidRPr="000E4E94">
              <w:rPr>
                <w:rFonts w:ascii="Times New Roman" w:hAnsi="Times New Roman" w:cs="Times New Roman"/>
                <w:b/>
                <w:sz w:val="24"/>
                <w:szCs w:val="24"/>
              </w:rPr>
              <w:t>Valid</w:t>
            </w:r>
          </w:p>
        </w:tc>
      </w:tr>
      <w:tr w:rsidR="006830A0" w:rsidRPr="000E4E94" w:rsidTr="006830A0">
        <w:trPr>
          <w:jc w:val="center"/>
        </w:trPr>
        <w:tc>
          <w:tcPr>
            <w:tcW w:w="2640" w:type="dxa"/>
            <w:vMerge/>
          </w:tcPr>
          <w:p w:rsidR="006830A0" w:rsidRPr="000E4E94" w:rsidRDefault="006830A0" w:rsidP="006830A0">
            <w:pPr>
              <w:jc w:val="center"/>
              <w:rPr>
                <w:rFonts w:ascii="Times New Roman" w:hAnsi="Times New Roman" w:cs="Times New Roman"/>
                <w:sz w:val="24"/>
                <w:szCs w:val="24"/>
              </w:rPr>
            </w:pPr>
          </w:p>
        </w:tc>
        <w:tc>
          <w:tcPr>
            <w:tcW w:w="1230"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5</w:t>
            </w:r>
          </w:p>
        </w:tc>
        <w:tc>
          <w:tcPr>
            <w:tcW w:w="1101"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0.361</w:t>
            </w:r>
          </w:p>
        </w:tc>
        <w:tc>
          <w:tcPr>
            <w:tcW w:w="1172"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0.680</w:t>
            </w:r>
          </w:p>
        </w:tc>
        <w:tc>
          <w:tcPr>
            <w:tcW w:w="1430" w:type="dxa"/>
          </w:tcPr>
          <w:p w:rsidR="006830A0" w:rsidRPr="000E4E94" w:rsidRDefault="006830A0" w:rsidP="006830A0">
            <w:pPr>
              <w:jc w:val="center"/>
              <w:rPr>
                <w:rFonts w:ascii="Times New Roman" w:hAnsi="Times New Roman" w:cs="Times New Roman"/>
                <w:b/>
                <w:sz w:val="24"/>
                <w:szCs w:val="24"/>
              </w:rPr>
            </w:pPr>
            <w:r w:rsidRPr="000E4E94">
              <w:rPr>
                <w:rFonts w:ascii="Times New Roman" w:hAnsi="Times New Roman" w:cs="Times New Roman"/>
                <w:b/>
                <w:sz w:val="24"/>
                <w:szCs w:val="24"/>
              </w:rPr>
              <w:t>Valid</w:t>
            </w:r>
          </w:p>
        </w:tc>
      </w:tr>
      <w:tr w:rsidR="006830A0" w:rsidRPr="000E4E94" w:rsidTr="006830A0">
        <w:trPr>
          <w:jc w:val="center"/>
        </w:trPr>
        <w:tc>
          <w:tcPr>
            <w:tcW w:w="2640" w:type="dxa"/>
            <w:vMerge/>
          </w:tcPr>
          <w:p w:rsidR="006830A0" w:rsidRPr="000E4E94" w:rsidRDefault="006830A0" w:rsidP="006830A0">
            <w:pPr>
              <w:jc w:val="center"/>
              <w:rPr>
                <w:rFonts w:ascii="Times New Roman" w:hAnsi="Times New Roman" w:cs="Times New Roman"/>
                <w:sz w:val="24"/>
                <w:szCs w:val="24"/>
              </w:rPr>
            </w:pPr>
          </w:p>
        </w:tc>
        <w:tc>
          <w:tcPr>
            <w:tcW w:w="1230"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6</w:t>
            </w:r>
          </w:p>
        </w:tc>
        <w:tc>
          <w:tcPr>
            <w:tcW w:w="1101"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0.361</w:t>
            </w:r>
          </w:p>
        </w:tc>
        <w:tc>
          <w:tcPr>
            <w:tcW w:w="1172"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0.698</w:t>
            </w:r>
          </w:p>
        </w:tc>
        <w:tc>
          <w:tcPr>
            <w:tcW w:w="1430" w:type="dxa"/>
          </w:tcPr>
          <w:p w:rsidR="006830A0" w:rsidRPr="000E4E94" w:rsidRDefault="006830A0" w:rsidP="006830A0">
            <w:pPr>
              <w:jc w:val="center"/>
              <w:rPr>
                <w:rFonts w:ascii="Times New Roman" w:hAnsi="Times New Roman" w:cs="Times New Roman"/>
                <w:b/>
                <w:sz w:val="24"/>
                <w:szCs w:val="24"/>
              </w:rPr>
            </w:pPr>
            <w:r w:rsidRPr="000E4E94">
              <w:rPr>
                <w:rFonts w:ascii="Times New Roman" w:hAnsi="Times New Roman" w:cs="Times New Roman"/>
                <w:b/>
                <w:sz w:val="24"/>
                <w:szCs w:val="24"/>
              </w:rPr>
              <w:t>Valid</w:t>
            </w:r>
          </w:p>
        </w:tc>
      </w:tr>
      <w:tr w:rsidR="006830A0" w:rsidRPr="000E4E94" w:rsidTr="006830A0">
        <w:trPr>
          <w:jc w:val="center"/>
        </w:trPr>
        <w:tc>
          <w:tcPr>
            <w:tcW w:w="2640" w:type="dxa"/>
            <w:vMerge/>
          </w:tcPr>
          <w:p w:rsidR="006830A0" w:rsidRPr="000E4E94" w:rsidRDefault="006830A0" w:rsidP="006830A0">
            <w:pPr>
              <w:jc w:val="center"/>
              <w:rPr>
                <w:rFonts w:ascii="Times New Roman" w:hAnsi="Times New Roman" w:cs="Times New Roman"/>
                <w:sz w:val="24"/>
                <w:szCs w:val="24"/>
              </w:rPr>
            </w:pPr>
          </w:p>
        </w:tc>
        <w:tc>
          <w:tcPr>
            <w:tcW w:w="1230"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7</w:t>
            </w:r>
          </w:p>
        </w:tc>
        <w:tc>
          <w:tcPr>
            <w:tcW w:w="1101"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0.361</w:t>
            </w:r>
          </w:p>
        </w:tc>
        <w:tc>
          <w:tcPr>
            <w:tcW w:w="1172"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0.671</w:t>
            </w:r>
          </w:p>
        </w:tc>
        <w:tc>
          <w:tcPr>
            <w:tcW w:w="1430" w:type="dxa"/>
          </w:tcPr>
          <w:p w:rsidR="006830A0" w:rsidRPr="000E4E94" w:rsidRDefault="006830A0" w:rsidP="006830A0">
            <w:pPr>
              <w:jc w:val="center"/>
              <w:rPr>
                <w:rFonts w:ascii="Times New Roman" w:hAnsi="Times New Roman" w:cs="Times New Roman"/>
                <w:b/>
                <w:sz w:val="24"/>
                <w:szCs w:val="24"/>
              </w:rPr>
            </w:pPr>
            <w:r w:rsidRPr="000E4E94">
              <w:rPr>
                <w:rFonts w:ascii="Times New Roman" w:hAnsi="Times New Roman" w:cs="Times New Roman"/>
                <w:b/>
                <w:sz w:val="24"/>
                <w:szCs w:val="24"/>
              </w:rPr>
              <w:t>Valid</w:t>
            </w:r>
          </w:p>
        </w:tc>
      </w:tr>
      <w:tr w:rsidR="006830A0" w:rsidRPr="000E4E94" w:rsidTr="006830A0">
        <w:trPr>
          <w:jc w:val="center"/>
        </w:trPr>
        <w:tc>
          <w:tcPr>
            <w:tcW w:w="2640" w:type="dxa"/>
            <w:vMerge/>
          </w:tcPr>
          <w:p w:rsidR="006830A0" w:rsidRPr="000E4E94" w:rsidRDefault="006830A0" w:rsidP="006830A0">
            <w:pPr>
              <w:jc w:val="center"/>
              <w:rPr>
                <w:rFonts w:ascii="Times New Roman" w:hAnsi="Times New Roman" w:cs="Times New Roman"/>
                <w:sz w:val="24"/>
                <w:szCs w:val="24"/>
              </w:rPr>
            </w:pPr>
          </w:p>
        </w:tc>
        <w:tc>
          <w:tcPr>
            <w:tcW w:w="1230"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8</w:t>
            </w:r>
          </w:p>
        </w:tc>
        <w:tc>
          <w:tcPr>
            <w:tcW w:w="1101"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0.361</w:t>
            </w:r>
          </w:p>
        </w:tc>
        <w:tc>
          <w:tcPr>
            <w:tcW w:w="1172"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0.562</w:t>
            </w:r>
          </w:p>
        </w:tc>
        <w:tc>
          <w:tcPr>
            <w:tcW w:w="1430" w:type="dxa"/>
          </w:tcPr>
          <w:p w:rsidR="006830A0" w:rsidRPr="000E4E94" w:rsidRDefault="006830A0" w:rsidP="006830A0">
            <w:pPr>
              <w:jc w:val="center"/>
              <w:rPr>
                <w:rFonts w:ascii="Times New Roman" w:hAnsi="Times New Roman" w:cs="Times New Roman"/>
                <w:b/>
                <w:sz w:val="24"/>
                <w:szCs w:val="24"/>
              </w:rPr>
            </w:pPr>
            <w:r w:rsidRPr="000E4E94">
              <w:rPr>
                <w:rFonts w:ascii="Times New Roman" w:hAnsi="Times New Roman" w:cs="Times New Roman"/>
                <w:b/>
                <w:sz w:val="24"/>
                <w:szCs w:val="24"/>
              </w:rPr>
              <w:t>Valid</w:t>
            </w:r>
          </w:p>
        </w:tc>
      </w:tr>
      <w:tr w:rsidR="006830A0" w:rsidRPr="000E4E94" w:rsidTr="006830A0">
        <w:trPr>
          <w:jc w:val="center"/>
        </w:trPr>
        <w:tc>
          <w:tcPr>
            <w:tcW w:w="2640" w:type="dxa"/>
            <w:vMerge w:val="restart"/>
          </w:tcPr>
          <w:p w:rsidR="006830A0" w:rsidRPr="001A2144" w:rsidRDefault="006830A0" w:rsidP="006830A0">
            <w:pPr>
              <w:jc w:val="center"/>
              <w:rPr>
                <w:rFonts w:ascii="Times New Roman" w:hAnsi="Times New Roman" w:cs="Times New Roman"/>
                <w:sz w:val="24"/>
                <w:szCs w:val="24"/>
                <w:lang w:val="en-US"/>
              </w:rPr>
            </w:pPr>
            <w:r>
              <w:rPr>
                <w:rFonts w:ascii="Times New Roman" w:hAnsi="Times New Roman" w:cs="Times New Roman"/>
                <w:sz w:val="24"/>
                <w:szCs w:val="24"/>
              </w:rPr>
              <w:t>Kesejahteraan Karyawan</w:t>
            </w:r>
          </w:p>
        </w:tc>
        <w:tc>
          <w:tcPr>
            <w:tcW w:w="1230"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1</w:t>
            </w:r>
          </w:p>
        </w:tc>
        <w:tc>
          <w:tcPr>
            <w:tcW w:w="1101"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0.361</w:t>
            </w:r>
          </w:p>
        </w:tc>
        <w:tc>
          <w:tcPr>
            <w:tcW w:w="1172"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0.668</w:t>
            </w:r>
          </w:p>
        </w:tc>
        <w:tc>
          <w:tcPr>
            <w:tcW w:w="1430" w:type="dxa"/>
          </w:tcPr>
          <w:p w:rsidR="006830A0" w:rsidRPr="000E4E94" w:rsidRDefault="006830A0" w:rsidP="006830A0">
            <w:pPr>
              <w:jc w:val="center"/>
              <w:rPr>
                <w:rFonts w:ascii="Times New Roman" w:hAnsi="Times New Roman" w:cs="Times New Roman"/>
                <w:b/>
                <w:sz w:val="24"/>
                <w:szCs w:val="24"/>
              </w:rPr>
            </w:pPr>
            <w:r w:rsidRPr="000E4E94">
              <w:rPr>
                <w:rFonts w:ascii="Times New Roman" w:hAnsi="Times New Roman" w:cs="Times New Roman"/>
                <w:b/>
                <w:sz w:val="24"/>
                <w:szCs w:val="24"/>
              </w:rPr>
              <w:t>Valid</w:t>
            </w:r>
          </w:p>
        </w:tc>
      </w:tr>
      <w:tr w:rsidR="006830A0" w:rsidRPr="000E4E94" w:rsidTr="006830A0">
        <w:trPr>
          <w:jc w:val="center"/>
        </w:trPr>
        <w:tc>
          <w:tcPr>
            <w:tcW w:w="2640" w:type="dxa"/>
            <w:vMerge/>
          </w:tcPr>
          <w:p w:rsidR="006830A0" w:rsidRPr="000E4E94" w:rsidRDefault="006830A0" w:rsidP="006830A0">
            <w:pPr>
              <w:jc w:val="center"/>
              <w:rPr>
                <w:rFonts w:ascii="Times New Roman" w:hAnsi="Times New Roman" w:cs="Times New Roman"/>
                <w:sz w:val="24"/>
                <w:szCs w:val="24"/>
              </w:rPr>
            </w:pPr>
          </w:p>
        </w:tc>
        <w:tc>
          <w:tcPr>
            <w:tcW w:w="1230"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2</w:t>
            </w:r>
          </w:p>
        </w:tc>
        <w:tc>
          <w:tcPr>
            <w:tcW w:w="1101"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0.361</w:t>
            </w:r>
          </w:p>
        </w:tc>
        <w:tc>
          <w:tcPr>
            <w:tcW w:w="1172"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0.529</w:t>
            </w:r>
          </w:p>
        </w:tc>
        <w:tc>
          <w:tcPr>
            <w:tcW w:w="1430" w:type="dxa"/>
          </w:tcPr>
          <w:p w:rsidR="006830A0" w:rsidRPr="000E4E94" w:rsidRDefault="006830A0" w:rsidP="006830A0">
            <w:pPr>
              <w:jc w:val="center"/>
              <w:rPr>
                <w:rFonts w:ascii="Times New Roman" w:hAnsi="Times New Roman" w:cs="Times New Roman"/>
                <w:b/>
                <w:sz w:val="24"/>
                <w:szCs w:val="24"/>
              </w:rPr>
            </w:pPr>
            <w:r w:rsidRPr="000E4E94">
              <w:rPr>
                <w:rFonts w:ascii="Times New Roman" w:hAnsi="Times New Roman" w:cs="Times New Roman"/>
                <w:b/>
                <w:sz w:val="24"/>
                <w:szCs w:val="24"/>
              </w:rPr>
              <w:t>Valid</w:t>
            </w:r>
          </w:p>
        </w:tc>
      </w:tr>
      <w:tr w:rsidR="006830A0" w:rsidRPr="000E4E94" w:rsidTr="006830A0">
        <w:trPr>
          <w:jc w:val="center"/>
        </w:trPr>
        <w:tc>
          <w:tcPr>
            <w:tcW w:w="2640" w:type="dxa"/>
            <w:vMerge/>
          </w:tcPr>
          <w:p w:rsidR="006830A0" w:rsidRPr="000E4E94" w:rsidRDefault="006830A0" w:rsidP="006830A0">
            <w:pPr>
              <w:jc w:val="center"/>
              <w:rPr>
                <w:rFonts w:ascii="Times New Roman" w:hAnsi="Times New Roman" w:cs="Times New Roman"/>
                <w:sz w:val="24"/>
                <w:szCs w:val="24"/>
              </w:rPr>
            </w:pPr>
          </w:p>
        </w:tc>
        <w:tc>
          <w:tcPr>
            <w:tcW w:w="1230"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3</w:t>
            </w:r>
          </w:p>
        </w:tc>
        <w:tc>
          <w:tcPr>
            <w:tcW w:w="1101"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0.361</w:t>
            </w:r>
          </w:p>
        </w:tc>
        <w:tc>
          <w:tcPr>
            <w:tcW w:w="1172"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0.522</w:t>
            </w:r>
          </w:p>
        </w:tc>
        <w:tc>
          <w:tcPr>
            <w:tcW w:w="1430" w:type="dxa"/>
          </w:tcPr>
          <w:p w:rsidR="006830A0" w:rsidRPr="000E4E94" w:rsidRDefault="006830A0" w:rsidP="006830A0">
            <w:pPr>
              <w:jc w:val="center"/>
              <w:rPr>
                <w:rFonts w:ascii="Times New Roman" w:hAnsi="Times New Roman" w:cs="Times New Roman"/>
                <w:b/>
                <w:sz w:val="24"/>
                <w:szCs w:val="24"/>
              </w:rPr>
            </w:pPr>
            <w:r w:rsidRPr="000E4E94">
              <w:rPr>
                <w:rFonts w:ascii="Times New Roman" w:hAnsi="Times New Roman" w:cs="Times New Roman"/>
                <w:b/>
                <w:sz w:val="24"/>
                <w:szCs w:val="24"/>
              </w:rPr>
              <w:t>Valid</w:t>
            </w:r>
          </w:p>
        </w:tc>
      </w:tr>
      <w:tr w:rsidR="006830A0" w:rsidRPr="000E4E94" w:rsidTr="006830A0">
        <w:trPr>
          <w:jc w:val="center"/>
        </w:trPr>
        <w:tc>
          <w:tcPr>
            <w:tcW w:w="2640" w:type="dxa"/>
            <w:vMerge/>
          </w:tcPr>
          <w:p w:rsidR="006830A0" w:rsidRPr="000E4E94" w:rsidRDefault="006830A0" w:rsidP="006830A0">
            <w:pPr>
              <w:jc w:val="center"/>
              <w:rPr>
                <w:rFonts w:ascii="Times New Roman" w:hAnsi="Times New Roman" w:cs="Times New Roman"/>
                <w:sz w:val="24"/>
                <w:szCs w:val="24"/>
              </w:rPr>
            </w:pPr>
          </w:p>
        </w:tc>
        <w:tc>
          <w:tcPr>
            <w:tcW w:w="1230"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4</w:t>
            </w:r>
          </w:p>
        </w:tc>
        <w:tc>
          <w:tcPr>
            <w:tcW w:w="1101"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0.361</w:t>
            </w:r>
          </w:p>
        </w:tc>
        <w:tc>
          <w:tcPr>
            <w:tcW w:w="1172"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0.447</w:t>
            </w:r>
          </w:p>
        </w:tc>
        <w:tc>
          <w:tcPr>
            <w:tcW w:w="1430" w:type="dxa"/>
          </w:tcPr>
          <w:p w:rsidR="006830A0" w:rsidRPr="000E4E94" w:rsidRDefault="006830A0" w:rsidP="006830A0">
            <w:pPr>
              <w:jc w:val="center"/>
              <w:rPr>
                <w:rFonts w:ascii="Times New Roman" w:hAnsi="Times New Roman" w:cs="Times New Roman"/>
                <w:b/>
                <w:sz w:val="24"/>
                <w:szCs w:val="24"/>
              </w:rPr>
            </w:pPr>
            <w:r w:rsidRPr="000E4E94">
              <w:rPr>
                <w:rFonts w:ascii="Times New Roman" w:hAnsi="Times New Roman" w:cs="Times New Roman"/>
                <w:b/>
                <w:sz w:val="24"/>
                <w:szCs w:val="24"/>
              </w:rPr>
              <w:t>Valid</w:t>
            </w:r>
          </w:p>
        </w:tc>
      </w:tr>
      <w:tr w:rsidR="006830A0" w:rsidRPr="000E4E94" w:rsidTr="006830A0">
        <w:trPr>
          <w:jc w:val="center"/>
        </w:trPr>
        <w:tc>
          <w:tcPr>
            <w:tcW w:w="2640" w:type="dxa"/>
            <w:vMerge/>
          </w:tcPr>
          <w:p w:rsidR="006830A0" w:rsidRPr="000E4E94" w:rsidRDefault="006830A0" w:rsidP="006830A0">
            <w:pPr>
              <w:jc w:val="center"/>
              <w:rPr>
                <w:rFonts w:ascii="Times New Roman" w:hAnsi="Times New Roman" w:cs="Times New Roman"/>
                <w:sz w:val="24"/>
                <w:szCs w:val="24"/>
              </w:rPr>
            </w:pPr>
          </w:p>
        </w:tc>
        <w:tc>
          <w:tcPr>
            <w:tcW w:w="1230"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5</w:t>
            </w:r>
          </w:p>
        </w:tc>
        <w:tc>
          <w:tcPr>
            <w:tcW w:w="1101"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0.361</w:t>
            </w:r>
          </w:p>
        </w:tc>
        <w:tc>
          <w:tcPr>
            <w:tcW w:w="1172"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0.522</w:t>
            </w:r>
          </w:p>
        </w:tc>
        <w:tc>
          <w:tcPr>
            <w:tcW w:w="1430" w:type="dxa"/>
          </w:tcPr>
          <w:p w:rsidR="006830A0" w:rsidRPr="000E4E94" w:rsidRDefault="006830A0" w:rsidP="006830A0">
            <w:pPr>
              <w:jc w:val="center"/>
              <w:rPr>
                <w:rFonts w:ascii="Times New Roman" w:hAnsi="Times New Roman" w:cs="Times New Roman"/>
                <w:b/>
                <w:sz w:val="24"/>
                <w:szCs w:val="24"/>
              </w:rPr>
            </w:pPr>
            <w:r w:rsidRPr="000E4E94">
              <w:rPr>
                <w:rFonts w:ascii="Times New Roman" w:hAnsi="Times New Roman" w:cs="Times New Roman"/>
                <w:b/>
                <w:sz w:val="24"/>
                <w:szCs w:val="24"/>
              </w:rPr>
              <w:t>Valid</w:t>
            </w:r>
          </w:p>
        </w:tc>
      </w:tr>
      <w:tr w:rsidR="006830A0" w:rsidRPr="000E4E94" w:rsidTr="006830A0">
        <w:trPr>
          <w:jc w:val="center"/>
        </w:trPr>
        <w:tc>
          <w:tcPr>
            <w:tcW w:w="2640" w:type="dxa"/>
            <w:vMerge/>
          </w:tcPr>
          <w:p w:rsidR="006830A0" w:rsidRPr="000E4E94" w:rsidRDefault="006830A0" w:rsidP="006830A0">
            <w:pPr>
              <w:jc w:val="center"/>
              <w:rPr>
                <w:rFonts w:ascii="Times New Roman" w:hAnsi="Times New Roman" w:cs="Times New Roman"/>
                <w:sz w:val="24"/>
                <w:szCs w:val="24"/>
              </w:rPr>
            </w:pPr>
          </w:p>
        </w:tc>
        <w:tc>
          <w:tcPr>
            <w:tcW w:w="1230"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6</w:t>
            </w:r>
          </w:p>
        </w:tc>
        <w:tc>
          <w:tcPr>
            <w:tcW w:w="1101"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0.361</w:t>
            </w:r>
          </w:p>
        </w:tc>
        <w:tc>
          <w:tcPr>
            <w:tcW w:w="1172"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0.563</w:t>
            </w:r>
          </w:p>
        </w:tc>
        <w:tc>
          <w:tcPr>
            <w:tcW w:w="1430" w:type="dxa"/>
          </w:tcPr>
          <w:p w:rsidR="006830A0" w:rsidRPr="000E4E94" w:rsidRDefault="006830A0" w:rsidP="006830A0">
            <w:pPr>
              <w:jc w:val="center"/>
              <w:rPr>
                <w:rFonts w:ascii="Times New Roman" w:hAnsi="Times New Roman" w:cs="Times New Roman"/>
                <w:b/>
                <w:sz w:val="24"/>
                <w:szCs w:val="24"/>
              </w:rPr>
            </w:pPr>
            <w:r w:rsidRPr="000E4E94">
              <w:rPr>
                <w:rFonts w:ascii="Times New Roman" w:hAnsi="Times New Roman" w:cs="Times New Roman"/>
                <w:b/>
                <w:sz w:val="24"/>
                <w:szCs w:val="24"/>
              </w:rPr>
              <w:t>Valid</w:t>
            </w:r>
          </w:p>
        </w:tc>
      </w:tr>
      <w:tr w:rsidR="006830A0" w:rsidRPr="000E4E94" w:rsidTr="006830A0">
        <w:trPr>
          <w:jc w:val="center"/>
        </w:trPr>
        <w:tc>
          <w:tcPr>
            <w:tcW w:w="2640" w:type="dxa"/>
            <w:vMerge/>
          </w:tcPr>
          <w:p w:rsidR="006830A0" w:rsidRPr="000E4E94" w:rsidRDefault="006830A0" w:rsidP="006830A0">
            <w:pPr>
              <w:jc w:val="center"/>
              <w:rPr>
                <w:rFonts w:ascii="Times New Roman" w:hAnsi="Times New Roman" w:cs="Times New Roman"/>
                <w:sz w:val="24"/>
                <w:szCs w:val="24"/>
              </w:rPr>
            </w:pPr>
          </w:p>
        </w:tc>
        <w:tc>
          <w:tcPr>
            <w:tcW w:w="1230"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7</w:t>
            </w:r>
          </w:p>
        </w:tc>
        <w:tc>
          <w:tcPr>
            <w:tcW w:w="1101"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0.361</w:t>
            </w:r>
          </w:p>
        </w:tc>
        <w:tc>
          <w:tcPr>
            <w:tcW w:w="1172"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0.663</w:t>
            </w:r>
          </w:p>
        </w:tc>
        <w:tc>
          <w:tcPr>
            <w:tcW w:w="1430" w:type="dxa"/>
          </w:tcPr>
          <w:p w:rsidR="006830A0" w:rsidRPr="000E4E94" w:rsidRDefault="006830A0" w:rsidP="006830A0">
            <w:pPr>
              <w:jc w:val="center"/>
              <w:rPr>
                <w:rFonts w:ascii="Times New Roman" w:hAnsi="Times New Roman" w:cs="Times New Roman"/>
                <w:b/>
                <w:sz w:val="24"/>
                <w:szCs w:val="24"/>
              </w:rPr>
            </w:pPr>
            <w:r w:rsidRPr="000E4E94">
              <w:rPr>
                <w:rFonts w:ascii="Times New Roman" w:hAnsi="Times New Roman" w:cs="Times New Roman"/>
                <w:b/>
                <w:sz w:val="24"/>
                <w:szCs w:val="24"/>
              </w:rPr>
              <w:t>Valid</w:t>
            </w:r>
          </w:p>
        </w:tc>
      </w:tr>
      <w:tr w:rsidR="006830A0" w:rsidRPr="000E4E94" w:rsidTr="006830A0">
        <w:trPr>
          <w:jc w:val="center"/>
        </w:trPr>
        <w:tc>
          <w:tcPr>
            <w:tcW w:w="2640" w:type="dxa"/>
            <w:vMerge/>
          </w:tcPr>
          <w:p w:rsidR="006830A0" w:rsidRPr="000E4E94" w:rsidRDefault="006830A0" w:rsidP="006830A0">
            <w:pPr>
              <w:jc w:val="center"/>
              <w:rPr>
                <w:rFonts w:ascii="Times New Roman" w:hAnsi="Times New Roman" w:cs="Times New Roman"/>
                <w:sz w:val="24"/>
                <w:szCs w:val="24"/>
              </w:rPr>
            </w:pPr>
          </w:p>
        </w:tc>
        <w:tc>
          <w:tcPr>
            <w:tcW w:w="1230"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8</w:t>
            </w:r>
          </w:p>
        </w:tc>
        <w:tc>
          <w:tcPr>
            <w:tcW w:w="1101"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0.361</w:t>
            </w:r>
          </w:p>
        </w:tc>
        <w:tc>
          <w:tcPr>
            <w:tcW w:w="1172"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0.751</w:t>
            </w:r>
          </w:p>
        </w:tc>
        <w:tc>
          <w:tcPr>
            <w:tcW w:w="1430" w:type="dxa"/>
          </w:tcPr>
          <w:p w:rsidR="006830A0" w:rsidRPr="000E4E94" w:rsidRDefault="006830A0" w:rsidP="006830A0">
            <w:pPr>
              <w:jc w:val="center"/>
              <w:rPr>
                <w:rFonts w:ascii="Times New Roman" w:hAnsi="Times New Roman" w:cs="Times New Roman"/>
                <w:b/>
                <w:sz w:val="24"/>
                <w:szCs w:val="24"/>
              </w:rPr>
            </w:pPr>
            <w:r w:rsidRPr="000E4E94">
              <w:rPr>
                <w:rFonts w:ascii="Times New Roman" w:hAnsi="Times New Roman" w:cs="Times New Roman"/>
                <w:b/>
                <w:sz w:val="24"/>
                <w:szCs w:val="24"/>
              </w:rPr>
              <w:t>Valid</w:t>
            </w:r>
          </w:p>
        </w:tc>
      </w:tr>
      <w:tr w:rsidR="006830A0" w:rsidRPr="000E4E94" w:rsidTr="006830A0">
        <w:trPr>
          <w:jc w:val="center"/>
        </w:trPr>
        <w:tc>
          <w:tcPr>
            <w:tcW w:w="2640" w:type="dxa"/>
            <w:vMerge w:val="restart"/>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Lingkungan Kerja Internal</w:t>
            </w:r>
          </w:p>
        </w:tc>
        <w:tc>
          <w:tcPr>
            <w:tcW w:w="1230"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1</w:t>
            </w:r>
          </w:p>
        </w:tc>
        <w:tc>
          <w:tcPr>
            <w:tcW w:w="1101"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0.361</w:t>
            </w:r>
          </w:p>
        </w:tc>
        <w:tc>
          <w:tcPr>
            <w:tcW w:w="1172"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0.591</w:t>
            </w:r>
          </w:p>
        </w:tc>
        <w:tc>
          <w:tcPr>
            <w:tcW w:w="1430" w:type="dxa"/>
          </w:tcPr>
          <w:p w:rsidR="006830A0" w:rsidRPr="000E4E94" w:rsidRDefault="006830A0" w:rsidP="006830A0">
            <w:pPr>
              <w:jc w:val="center"/>
              <w:rPr>
                <w:rFonts w:ascii="Times New Roman" w:hAnsi="Times New Roman" w:cs="Times New Roman"/>
                <w:b/>
                <w:sz w:val="24"/>
                <w:szCs w:val="24"/>
              </w:rPr>
            </w:pPr>
            <w:r w:rsidRPr="000E4E94">
              <w:rPr>
                <w:rFonts w:ascii="Times New Roman" w:hAnsi="Times New Roman" w:cs="Times New Roman"/>
                <w:b/>
                <w:sz w:val="24"/>
                <w:szCs w:val="24"/>
              </w:rPr>
              <w:t>Valid</w:t>
            </w:r>
          </w:p>
        </w:tc>
      </w:tr>
      <w:tr w:rsidR="006830A0" w:rsidRPr="000E4E94" w:rsidTr="006830A0">
        <w:trPr>
          <w:jc w:val="center"/>
        </w:trPr>
        <w:tc>
          <w:tcPr>
            <w:tcW w:w="2640" w:type="dxa"/>
            <w:vMerge/>
          </w:tcPr>
          <w:p w:rsidR="006830A0" w:rsidRPr="000E4E94" w:rsidRDefault="006830A0" w:rsidP="006830A0">
            <w:pPr>
              <w:jc w:val="center"/>
              <w:rPr>
                <w:rFonts w:ascii="Times New Roman" w:hAnsi="Times New Roman" w:cs="Times New Roman"/>
                <w:sz w:val="24"/>
                <w:szCs w:val="24"/>
              </w:rPr>
            </w:pPr>
          </w:p>
        </w:tc>
        <w:tc>
          <w:tcPr>
            <w:tcW w:w="1230"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2</w:t>
            </w:r>
          </w:p>
        </w:tc>
        <w:tc>
          <w:tcPr>
            <w:tcW w:w="1101"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0.361</w:t>
            </w:r>
          </w:p>
        </w:tc>
        <w:tc>
          <w:tcPr>
            <w:tcW w:w="1172"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0.545</w:t>
            </w:r>
          </w:p>
        </w:tc>
        <w:tc>
          <w:tcPr>
            <w:tcW w:w="1430" w:type="dxa"/>
          </w:tcPr>
          <w:p w:rsidR="006830A0" w:rsidRPr="000E4E94" w:rsidRDefault="006830A0" w:rsidP="006830A0">
            <w:pPr>
              <w:jc w:val="center"/>
              <w:rPr>
                <w:rFonts w:ascii="Times New Roman" w:hAnsi="Times New Roman" w:cs="Times New Roman"/>
                <w:b/>
                <w:sz w:val="24"/>
                <w:szCs w:val="24"/>
              </w:rPr>
            </w:pPr>
            <w:r w:rsidRPr="000E4E94">
              <w:rPr>
                <w:rFonts w:ascii="Times New Roman" w:hAnsi="Times New Roman" w:cs="Times New Roman"/>
                <w:b/>
                <w:sz w:val="24"/>
                <w:szCs w:val="24"/>
              </w:rPr>
              <w:t>Valid</w:t>
            </w:r>
          </w:p>
        </w:tc>
      </w:tr>
      <w:tr w:rsidR="006830A0" w:rsidRPr="000E4E94" w:rsidTr="006830A0">
        <w:trPr>
          <w:jc w:val="center"/>
        </w:trPr>
        <w:tc>
          <w:tcPr>
            <w:tcW w:w="2640" w:type="dxa"/>
            <w:vMerge/>
          </w:tcPr>
          <w:p w:rsidR="006830A0" w:rsidRPr="000E4E94" w:rsidRDefault="006830A0" w:rsidP="006830A0">
            <w:pPr>
              <w:jc w:val="center"/>
              <w:rPr>
                <w:rFonts w:ascii="Times New Roman" w:hAnsi="Times New Roman" w:cs="Times New Roman"/>
                <w:sz w:val="24"/>
                <w:szCs w:val="24"/>
              </w:rPr>
            </w:pPr>
          </w:p>
        </w:tc>
        <w:tc>
          <w:tcPr>
            <w:tcW w:w="1230"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3</w:t>
            </w:r>
          </w:p>
        </w:tc>
        <w:tc>
          <w:tcPr>
            <w:tcW w:w="1101"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0.361</w:t>
            </w:r>
          </w:p>
        </w:tc>
        <w:tc>
          <w:tcPr>
            <w:tcW w:w="1172"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0.610</w:t>
            </w:r>
          </w:p>
        </w:tc>
        <w:tc>
          <w:tcPr>
            <w:tcW w:w="1430" w:type="dxa"/>
          </w:tcPr>
          <w:p w:rsidR="006830A0" w:rsidRPr="000E4E94" w:rsidRDefault="006830A0" w:rsidP="006830A0">
            <w:pPr>
              <w:jc w:val="center"/>
              <w:rPr>
                <w:rFonts w:ascii="Times New Roman" w:hAnsi="Times New Roman" w:cs="Times New Roman"/>
                <w:b/>
                <w:sz w:val="24"/>
                <w:szCs w:val="24"/>
              </w:rPr>
            </w:pPr>
            <w:r w:rsidRPr="000E4E94">
              <w:rPr>
                <w:rFonts w:ascii="Times New Roman" w:hAnsi="Times New Roman" w:cs="Times New Roman"/>
                <w:b/>
                <w:sz w:val="24"/>
                <w:szCs w:val="24"/>
              </w:rPr>
              <w:t>Valid</w:t>
            </w:r>
          </w:p>
        </w:tc>
      </w:tr>
      <w:tr w:rsidR="006830A0" w:rsidRPr="000E4E94" w:rsidTr="006830A0">
        <w:trPr>
          <w:jc w:val="center"/>
        </w:trPr>
        <w:tc>
          <w:tcPr>
            <w:tcW w:w="2640" w:type="dxa"/>
            <w:vMerge/>
          </w:tcPr>
          <w:p w:rsidR="006830A0" w:rsidRPr="000E4E94" w:rsidRDefault="006830A0" w:rsidP="006830A0">
            <w:pPr>
              <w:jc w:val="center"/>
              <w:rPr>
                <w:rFonts w:ascii="Times New Roman" w:hAnsi="Times New Roman" w:cs="Times New Roman"/>
                <w:sz w:val="24"/>
                <w:szCs w:val="24"/>
              </w:rPr>
            </w:pPr>
          </w:p>
        </w:tc>
        <w:tc>
          <w:tcPr>
            <w:tcW w:w="1230"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4</w:t>
            </w:r>
          </w:p>
        </w:tc>
        <w:tc>
          <w:tcPr>
            <w:tcW w:w="1101"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0.361</w:t>
            </w:r>
          </w:p>
        </w:tc>
        <w:tc>
          <w:tcPr>
            <w:tcW w:w="1172"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0.604</w:t>
            </w:r>
          </w:p>
        </w:tc>
        <w:tc>
          <w:tcPr>
            <w:tcW w:w="1430" w:type="dxa"/>
          </w:tcPr>
          <w:p w:rsidR="006830A0" w:rsidRPr="000E4E94" w:rsidRDefault="006830A0" w:rsidP="006830A0">
            <w:pPr>
              <w:jc w:val="center"/>
              <w:rPr>
                <w:rFonts w:ascii="Times New Roman" w:hAnsi="Times New Roman" w:cs="Times New Roman"/>
                <w:b/>
                <w:sz w:val="24"/>
                <w:szCs w:val="24"/>
              </w:rPr>
            </w:pPr>
            <w:r w:rsidRPr="000E4E94">
              <w:rPr>
                <w:rFonts w:ascii="Times New Roman" w:hAnsi="Times New Roman" w:cs="Times New Roman"/>
                <w:b/>
                <w:sz w:val="24"/>
                <w:szCs w:val="24"/>
              </w:rPr>
              <w:t>Valid</w:t>
            </w:r>
          </w:p>
        </w:tc>
      </w:tr>
      <w:tr w:rsidR="006830A0" w:rsidRPr="000E4E94" w:rsidTr="006830A0">
        <w:trPr>
          <w:jc w:val="center"/>
        </w:trPr>
        <w:tc>
          <w:tcPr>
            <w:tcW w:w="2640" w:type="dxa"/>
            <w:vMerge w:val="restart"/>
          </w:tcPr>
          <w:p w:rsidR="006830A0" w:rsidRPr="000E4E94" w:rsidRDefault="006830A0" w:rsidP="006830A0">
            <w:pPr>
              <w:jc w:val="center"/>
              <w:rPr>
                <w:rFonts w:ascii="Times New Roman" w:hAnsi="Times New Roman" w:cs="Times New Roman"/>
                <w:i/>
                <w:sz w:val="24"/>
                <w:szCs w:val="24"/>
              </w:rPr>
            </w:pPr>
            <w:r w:rsidRPr="000E4E94">
              <w:rPr>
                <w:rFonts w:ascii="Times New Roman" w:hAnsi="Times New Roman" w:cs="Times New Roman"/>
                <w:i/>
                <w:sz w:val="24"/>
                <w:szCs w:val="24"/>
              </w:rPr>
              <w:t>Employee Retention</w:t>
            </w:r>
          </w:p>
        </w:tc>
        <w:tc>
          <w:tcPr>
            <w:tcW w:w="1230"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1</w:t>
            </w:r>
          </w:p>
        </w:tc>
        <w:tc>
          <w:tcPr>
            <w:tcW w:w="1101"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0.361</w:t>
            </w:r>
          </w:p>
        </w:tc>
        <w:tc>
          <w:tcPr>
            <w:tcW w:w="1172"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0.836</w:t>
            </w:r>
          </w:p>
        </w:tc>
        <w:tc>
          <w:tcPr>
            <w:tcW w:w="1430" w:type="dxa"/>
          </w:tcPr>
          <w:p w:rsidR="006830A0" w:rsidRPr="000E4E94" w:rsidRDefault="006830A0" w:rsidP="006830A0">
            <w:pPr>
              <w:jc w:val="center"/>
              <w:rPr>
                <w:rFonts w:ascii="Times New Roman" w:hAnsi="Times New Roman" w:cs="Times New Roman"/>
                <w:b/>
                <w:sz w:val="24"/>
                <w:szCs w:val="24"/>
              </w:rPr>
            </w:pPr>
            <w:r w:rsidRPr="000E4E94">
              <w:rPr>
                <w:rFonts w:ascii="Times New Roman" w:hAnsi="Times New Roman" w:cs="Times New Roman"/>
                <w:b/>
                <w:sz w:val="24"/>
                <w:szCs w:val="24"/>
              </w:rPr>
              <w:t>Valid</w:t>
            </w:r>
          </w:p>
        </w:tc>
      </w:tr>
      <w:tr w:rsidR="006830A0" w:rsidRPr="000E4E94" w:rsidTr="006830A0">
        <w:trPr>
          <w:jc w:val="center"/>
        </w:trPr>
        <w:tc>
          <w:tcPr>
            <w:tcW w:w="2640" w:type="dxa"/>
            <w:vMerge/>
          </w:tcPr>
          <w:p w:rsidR="006830A0" w:rsidRPr="000E4E94" w:rsidRDefault="006830A0" w:rsidP="006830A0">
            <w:pPr>
              <w:jc w:val="center"/>
              <w:rPr>
                <w:rFonts w:ascii="Times New Roman" w:hAnsi="Times New Roman" w:cs="Times New Roman"/>
                <w:sz w:val="24"/>
                <w:szCs w:val="24"/>
              </w:rPr>
            </w:pPr>
          </w:p>
        </w:tc>
        <w:tc>
          <w:tcPr>
            <w:tcW w:w="1230"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2</w:t>
            </w:r>
          </w:p>
        </w:tc>
        <w:tc>
          <w:tcPr>
            <w:tcW w:w="1101"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0.361</w:t>
            </w:r>
          </w:p>
        </w:tc>
        <w:tc>
          <w:tcPr>
            <w:tcW w:w="1172"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0.654</w:t>
            </w:r>
          </w:p>
        </w:tc>
        <w:tc>
          <w:tcPr>
            <w:tcW w:w="1430" w:type="dxa"/>
          </w:tcPr>
          <w:p w:rsidR="006830A0" w:rsidRPr="000E4E94" w:rsidRDefault="006830A0" w:rsidP="006830A0">
            <w:pPr>
              <w:jc w:val="center"/>
              <w:rPr>
                <w:rFonts w:ascii="Times New Roman" w:hAnsi="Times New Roman" w:cs="Times New Roman"/>
                <w:b/>
                <w:sz w:val="24"/>
                <w:szCs w:val="24"/>
              </w:rPr>
            </w:pPr>
            <w:r w:rsidRPr="000E4E94">
              <w:rPr>
                <w:rFonts w:ascii="Times New Roman" w:hAnsi="Times New Roman" w:cs="Times New Roman"/>
                <w:b/>
                <w:sz w:val="24"/>
                <w:szCs w:val="24"/>
              </w:rPr>
              <w:t>Valid</w:t>
            </w:r>
          </w:p>
        </w:tc>
      </w:tr>
      <w:tr w:rsidR="006830A0" w:rsidRPr="000E4E94" w:rsidTr="006830A0">
        <w:trPr>
          <w:jc w:val="center"/>
        </w:trPr>
        <w:tc>
          <w:tcPr>
            <w:tcW w:w="2640" w:type="dxa"/>
            <w:vMerge/>
          </w:tcPr>
          <w:p w:rsidR="006830A0" w:rsidRPr="000E4E94" w:rsidRDefault="006830A0" w:rsidP="006830A0">
            <w:pPr>
              <w:jc w:val="center"/>
              <w:rPr>
                <w:rFonts w:ascii="Times New Roman" w:hAnsi="Times New Roman" w:cs="Times New Roman"/>
                <w:sz w:val="24"/>
                <w:szCs w:val="24"/>
              </w:rPr>
            </w:pPr>
          </w:p>
        </w:tc>
        <w:tc>
          <w:tcPr>
            <w:tcW w:w="1230"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3</w:t>
            </w:r>
          </w:p>
        </w:tc>
        <w:tc>
          <w:tcPr>
            <w:tcW w:w="1101"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0.361</w:t>
            </w:r>
          </w:p>
        </w:tc>
        <w:tc>
          <w:tcPr>
            <w:tcW w:w="1172"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0.747</w:t>
            </w:r>
          </w:p>
        </w:tc>
        <w:tc>
          <w:tcPr>
            <w:tcW w:w="1430" w:type="dxa"/>
          </w:tcPr>
          <w:p w:rsidR="006830A0" w:rsidRPr="000E4E94" w:rsidRDefault="006830A0" w:rsidP="006830A0">
            <w:pPr>
              <w:jc w:val="center"/>
              <w:rPr>
                <w:rFonts w:ascii="Times New Roman" w:hAnsi="Times New Roman" w:cs="Times New Roman"/>
                <w:b/>
                <w:sz w:val="24"/>
                <w:szCs w:val="24"/>
              </w:rPr>
            </w:pPr>
            <w:r w:rsidRPr="000E4E94">
              <w:rPr>
                <w:rFonts w:ascii="Times New Roman" w:hAnsi="Times New Roman" w:cs="Times New Roman"/>
                <w:b/>
                <w:sz w:val="24"/>
                <w:szCs w:val="24"/>
              </w:rPr>
              <w:t>Valid</w:t>
            </w:r>
          </w:p>
        </w:tc>
      </w:tr>
      <w:tr w:rsidR="006830A0" w:rsidRPr="000E4E94" w:rsidTr="006830A0">
        <w:trPr>
          <w:jc w:val="center"/>
        </w:trPr>
        <w:tc>
          <w:tcPr>
            <w:tcW w:w="2640" w:type="dxa"/>
            <w:vMerge/>
          </w:tcPr>
          <w:p w:rsidR="006830A0" w:rsidRPr="000E4E94" w:rsidRDefault="006830A0" w:rsidP="006830A0">
            <w:pPr>
              <w:jc w:val="center"/>
              <w:rPr>
                <w:rFonts w:ascii="Times New Roman" w:hAnsi="Times New Roman" w:cs="Times New Roman"/>
                <w:sz w:val="24"/>
                <w:szCs w:val="24"/>
              </w:rPr>
            </w:pPr>
          </w:p>
        </w:tc>
        <w:tc>
          <w:tcPr>
            <w:tcW w:w="1230"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4</w:t>
            </w:r>
          </w:p>
        </w:tc>
        <w:tc>
          <w:tcPr>
            <w:tcW w:w="1101"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0.361</w:t>
            </w:r>
          </w:p>
        </w:tc>
        <w:tc>
          <w:tcPr>
            <w:tcW w:w="1172"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0.890</w:t>
            </w:r>
          </w:p>
        </w:tc>
        <w:tc>
          <w:tcPr>
            <w:tcW w:w="1430" w:type="dxa"/>
          </w:tcPr>
          <w:p w:rsidR="006830A0" w:rsidRPr="000E4E94" w:rsidRDefault="006830A0" w:rsidP="006830A0">
            <w:pPr>
              <w:jc w:val="center"/>
              <w:rPr>
                <w:rFonts w:ascii="Times New Roman" w:hAnsi="Times New Roman" w:cs="Times New Roman"/>
                <w:b/>
                <w:sz w:val="24"/>
                <w:szCs w:val="24"/>
              </w:rPr>
            </w:pPr>
            <w:r w:rsidRPr="000E4E94">
              <w:rPr>
                <w:rFonts w:ascii="Times New Roman" w:hAnsi="Times New Roman" w:cs="Times New Roman"/>
                <w:b/>
                <w:sz w:val="24"/>
                <w:szCs w:val="24"/>
              </w:rPr>
              <w:t>Valid</w:t>
            </w:r>
          </w:p>
        </w:tc>
      </w:tr>
      <w:tr w:rsidR="006830A0" w:rsidRPr="000E4E94" w:rsidTr="006830A0">
        <w:trPr>
          <w:jc w:val="center"/>
        </w:trPr>
        <w:tc>
          <w:tcPr>
            <w:tcW w:w="2640" w:type="dxa"/>
            <w:vMerge/>
          </w:tcPr>
          <w:p w:rsidR="006830A0" w:rsidRPr="000E4E94" w:rsidRDefault="006830A0" w:rsidP="006830A0">
            <w:pPr>
              <w:jc w:val="center"/>
              <w:rPr>
                <w:rFonts w:ascii="Times New Roman" w:hAnsi="Times New Roman" w:cs="Times New Roman"/>
                <w:sz w:val="24"/>
                <w:szCs w:val="24"/>
              </w:rPr>
            </w:pPr>
          </w:p>
        </w:tc>
        <w:tc>
          <w:tcPr>
            <w:tcW w:w="1230"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5</w:t>
            </w:r>
          </w:p>
        </w:tc>
        <w:tc>
          <w:tcPr>
            <w:tcW w:w="1101"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0.361</w:t>
            </w:r>
          </w:p>
        </w:tc>
        <w:tc>
          <w:tcPr>
            <w:tcW w:w="1172" w:type="dxa"/>
          </w:tcPr>
          <w:p w:rsidR="006830A0" w:rsidRPr="000E4E94" w:rsidRDefault="006830A0" w:rsidP="006830A0">
            <w:pPr>
              <w:jc w:val="center"/>
              <w:rPr>
                <w:rFonts w:ascii="Times New Roman" w:hAnsi="Times New Roman" w:cs="Times New Roman"/>
                <w:sz w:val="24"/>
                <w:szCs w:val="24"/>
              </w:rPr>
            </w:pPr>
            <w:r w:rsidRPr="000E4E94">
              <w:rPr>
                <w:rFonts w:ascii="Times New Roman" w:hAnsi="Times New Roman" w:cs="Times New Roman"/>
                <w:sz w:val="24"/>
                <w:szCs w:val="24"/>
              </w:rPr>
              <w:t>0.546</w:t>
            </w:r>
          </w:p>
        </w:tc>
        <w:tc>
          <w:tcPr>
            <w:tcW w:w="1430" w:type="dxa"/>
          </w:tcPr>
          <w:p w:rsidR="006830A0" w:rsidRPr="000E4E94" w:rsidRDefault="006830A0" w:rsidP="006830A0">
            <w:pPr>
              <w:jc w:val="center"/>
              <w:rPr>
                <w:rFonts w:ascii="Times New Roman" w:hAnsi="Times New Roman" w:cs="Times New Roman"/>
                <w:b/>
                <w:sz w:val="24"/>
                <w:szCs w:val="24"/>
              </w:rPr>
            </w:pPr>
            <w:r w:rsidRPr="000E4E94">
              <w:rPr>
                <w:rFonts w:ascii="Times New Roman" w:hAnsi="Times New Roman" w:cs="Times New Roman"/>
                <w:b/>
                <w:sz w:val="24"/>
                <w:szCs w:val="24"/>
              </w:rPr>
              <w:t>Valid</w:t>
            </w:r>
          </w:p>
        </w:tc>
      </w:tr>
    </w:tbl>
    <w:p w:rsidR="006830A0" w:rsidRPr="00B44D2D" w:rsidRDefault="006830A0" w:rsidP="006830A0">
      <w:pPr>
        <w:pStyle w:val="BodyText"/>
        <w:spacing w:line="480" w:lineRule="auto"/>
        <w:rPr>
          <w:lang w:val="en-US"/>
        </w:rPr>
      </w:pPr>
      <w:r w:rsidRPr="000E4E94">
        <w:rPr>
          <w:lang w:val="id-ID"/>
        </w:rPr>
        <w:t xml:space="preserve">   Sumber:Data diolah peneliti2024</w:t>
      </w:r>
    </w:p>
    <w:p w:rsidR="006830A0" w:rsidRPr="000E4E94" w:rsidRDefault="006830A0" w:rsidP="006830A0">
      <w:pPr>
        <w:pStyle w:val="ListParagraph"/>
        <w:widowControl/>
        <w:numPr>
          <w:ilvl w:val="2"/>
          <w:numId w:val="24"/>
        </w:numPr>
        <w:autoSpaceDE/>
        <w:autoSpaceDN/>
        <w:spacing w:line="480" w:lineRule="auto"/>
        <w:ind w:left="567" w:hanging="567"/>
        <w:rPr>
          <w:rFonts w:ascii="Times New Roman" w:hAnsi="Times New Roman" w:cs="Times New Roman"/>
          <w:b/>
          <w:sz w:val="24"/>
          <w:szCs w:val="24"/>
        </w:rPr>
      </w:pPr>
      <w:r w:rsidRPr="000E4E94">
        <w:rPr>
          <w:rFonts w:ascii="Times New Roman" w:hAnsi="Times New Roman" w:cs="Times New Roman"/>
          <w:b/>
          <w:sz w:val="24"/>
          <w:szCs w:val="24"/>
        </w:rPr>
        <w:t>Uji Reliabilitas</w:t>
      </w:r>
    </w:p>
    <w:p w:rsidR="006830A0" w:rsidRPr="00714BCE" w:rsidRDefault="006830A0" w:rsidP="006830A0">
      <w:pPr>
        <w:pStyle w:val="BodyText"/>
        <w:spacing w:line="480" w:lineRule="auto"/>
        <w:ind w:right="115" w:firstLine="567"/>
        <w:jc w:val="both"/>
        <w:rPr>
          <w:lang w:val="en-US"/>
        </w:rPr>
      </w:pPr>
      <w:r w:rsidRPr="000E4E94">
        <w:rPr>
          <w:lang w:val="id-ID"/>
        </w:rPr>
        <w:lastRenderedPageBreak/>
        <w:t xml:space="preserve">Menurut </w:t>
      </w:r>
      <w:r w:rsidR="00E369F4" w:rsidRPr="000E4E94">
        <w:rPr>
          <w:lang w:val="id-ID"/>
        </w:rPr>
        <w:fldChar w:fldCharType="begin" w:fldLock="1"/>
      </w:r>
      <w:r w:rsidRPr="000E4E94">
        <w:rPr>
          <w:lang w:val="id-ID"/>
        </w:rPr>
        <w:instrText>ADDIN CSL_CITATION {"citationItems":[{"id":"ITEM-1","itemData":{"ISBN":"978-623-02-3041-7","author":[{"dropping-particle":"","family":"Ismanto","given":"Hadi","non-dropping-particle":"","parse-names":false,"suffix":""},{"dropping-particle":"","family":"Pebruary","given":"Silviana","non-dropping-particle":"","parse-names":false,"suffix":""}],"id":"ITEM-1","issued":{"date-parts":[["2021"]]},"publisher":"DEEPUBLISH","publisher-place":"YOGYAKARTA","title":"APLIKASI SPSS dan Eviews dalam Analisis Data Penelitian","type":"book"},"uris":["http://www.mendeley.com/documents/?uuid=259a72f5-b6c5-467b-9a81-e7e108b6285a"]}],"mendeley":{"formattedCitation":"(Ismanto &amp; Pebruary, 2021)","plainTextFormattedCitation":"(Ismanto &amp; Pebruary, 2021)","previouslyFormattedCitation":"(Ismanto &amp; Pebruary, 2021)"},"properties":{"noteIndex":0},"schema":"https://github.com/citation-style-language/schema/raw/master/csl-citation.json"}</w:instrText>
      </w:r>
      <w:r w:rsidR="00E369F4" w:rsidRPr="000E4E94">
        <w:rPr>
          <w:lang w:val="id-ID"/>
        </w:rPr>
        <w:fldChar w:fldCharType="separate"/>
      </w:r>
      <w:r w:rsidRPr="000E4E94">
        <w:rPr>
          <w:noProof/>
          <w:lang w:val="id-ID"/>
        </w:rPr>
        <w:t>(Ismanto &amp; Pebruary, 2021)</w:t>
      </w:r>
      <w:r w:rsidR="00E369F4" w:rsidRPr="000E4E94">
        <w:rPr>
          <w:lang w:val="id-ID"/>
        </w:rPr>
        <w:fldChar w:fldCharType="end"/>
      </w:r>
      <w:r w:rsidRPr="000E4E94">
        <w:rPr>
          <w:lang w:val="id-ID"/>
        </w:rPr>
        <w:t xml:space="preserve"> reliabilitas berhubungan dengan akurasi dari pengukuran kuesioner yang merupakan indikator dari variabel, kuesioner yang dikatakan reliabel jika jawaban seseorang terhadap pertanyaan adalah konsisten at</w:t>
      </w:r>
      <w:r>
        <w:rPr>
          <w:lang w:val="id-ID"/>
        </w:rPr>
        <w:t>au stabil dari waktu ke waktu.</w:t>
      </w:r>
      <w:r w:rsidRPr="000E4E94">
        <w:rPr>
          <w:lang w:val="id-ID"/>
        </w:rPr>
        <w:t xml:space="preserve">Uji reliabiltas diukur dengan nilai </w:t>
      </w:r>
      <w:r w:rsidRPr="000E4E94">
        <w:rPr>
          <w:i/>
          <w:lang w:val="id-ID"/>
        </w:rPr>
        <w:t>Cronbach’s Alpha</w:t>
      </w:r>
      <w:r w:rsidRPr="000E4E94">
        <w:rPr>
          <w:lang w:val="en-US"/>
        </w:rPr>
        <w:t xml:space="preserve">, </w:t>
      </w:r>
      <w:r w:rsidRPr="000E4E94">
        <w:rPr>
          <w:lang w:val="id-ID"/>
        </w:rPr>
        <w:t xml:space="preserve">menurut jogiyanto dalam </w:t>
      </w:r>
      <w:r w:rsidR="00E369F4" w:rsidRPr="000E4E94">
        <w:rPr>
          <w:lang w:val="id-ID"/>
        </w:rPr>
        <w:fldChar w:fldCharType="begin" w:fldLock="1"/>
      </w:r>
      <w:r w:rsidRPr="000E4E94">
        <w:rPr>
          <w:lang w:val="id-ID"/>
        </w:rPr>
        <w:instrText>ADDIN CSL_CITATION {"citationItems":[{"id":"ITEM-1","itemData":{"ISBN":"978-623-02-3041-7","author":[{"dropping-particle":"","family":"Ismanto","given":"Hadi","non-dropping-particle":"","parse-names":false,"suffix":""},{"dropping-particle":"","family":"Pebruary","given":"Silviana","non-dropping-particle":"","parse-names":false,"suffix":""}],"id":"ITEM-1","issued":{"date-parts":[["2021"]]},"publisher":"DEEPUBLISH","publisher-place":"YOGYAKARTA","title":"APLIKASI SPSS dan Eviews dalam Analisis Data Penelitian","type":"book"},"uris":["http://www.mendeley.com/documents/?uuid=259a72f5-b6c5-467b-9a81-e7e108b6285a"]}],"mendeley":{"formattedCitation":"(Ismanto &amp; Pebruary, 2021)","plainTextFormattedCitation":"(Ismanto &amp; Pebruary, 2021)","previouslyFormattedCitation":"(Ismanto &amp; Pebruary, 2021)"},"properties":{"noteIndex":0},"schema":"https://github.com/citation-style-language/schema/raw/master/csl-citation.json"}</w:instrText>
      </w:r>
      <w:r w:rsidR="00E369F4" w:rsidRPr="000E4E94">
        <w:rPr>
          <w:lang w:val="id-ID"/>
        </w:rPr>
        <w:fldChar w:fldCharType="separate"/>
      </w:r>
      <w:r w:rsidRPr="000E4E94">
        <w:rPr>
          <w:noProof/>
          <w:lang w:val="id-ID"/>
        </w:rPr>
        <w:t>(Ismanto &amp; Pebruary, 2021)</w:t>
      </w:r>
      <w:r w:rsidR="00E369F4" w:rsidRPr="000E4E94">
        <w:rPr>
          <w:lang w:val="id-ID"/>
        </w:rPr>
        <w:fldChar w:fldCharType="end"/>
      </w:r>
      <w:r w:rsidRPr="000E4E94">
        <w:rPr>
          <w:lang w:val="id-ID"/>
        </w:rPr>
        <w:t xml:space="preserve">  skor yang diterima dalam penelitian sebesar 0.70 sampai 0.80.</w:t>
      </w:r>
    </w:p>
    <w:p w:rsidR="006830A0" w:rsidRPr="000E4E94" w:rsidRDefault="006830A0" w:rsidP="006830A0">
      <w:pPr>
        <w:pStyle w:val="BodyText"/>
        <w:ind w:left="646" w:right="113"/>
        <w:jc w:val="center"/>
        <w:rPr>
          <w:b/>
          <w:lang w:val="id-ID"/>
        </w:rPr>
      </w:pPr>
      <w:r>
        <w:rPr>
          <w:b/>
          <w:lang w:val="id-ID"/>
        </w:rPr>
        <w:t>Tabel 3.5</w:t>
      </w:r>
      <w:r>
        <w:rPr>
          <w:b/>
          <w:lang w:val="en-US"/>
        </w:rPr>
        <w:t xml:space="preserve">. </w:t>
      </w:r>
      <w:r w:rsidRPr="000E4E94">
        <w:rPr>
          <w:b/>
          <w:lang w:val="id-ID"/>
        </w:rPr>
        <w:t>Uji Reliabilitas</w:t>
      </w:r>
    </w:p>
    <w:tbl>
      <w:tblPr>
        <w:tblW w:w="8525" w:type="dxa"/>
        <w:tblLayout w:type="fixed"/>
        <w:tblLook w:val="0720"/>
      </w:tblPr>
      <w:tblGrid>
        <w:gridCol w:w="3003"/>
        <w:gridCol w:w="2492"/>
        <w:gridCol w:w="3030"/>
      </w:tblGrid>
      <w:tr w:rsidR="006830A0" w:rsidRPr="000E4E94" w:rsidTr="006830A0">
        <w:trPr>
          <w:trHeight w:val="563"/>
          <w:tblHeader/>
        </w:trPr>
        <w:tc>
          <w:tcPr>
            <w:tcW w:w="3003" w:type="dxa"/>
            <w:hideMark/>
          </w:tcPr>
          <w:p w:rsidR="006830A0" w:rsidRPr="000E4E94" w:rsidRDefault="006830A0" w:rsidP="006830A0">
            <w:pPr>
              <w:pStyle w:val="TableParagraph"/>
              <w:ind w:left="877" w:right="869"/>
              <w:jc w:val="center"/>
              <w:rPr>
                <w:sz w:val="24"/>
                <w:szCs w:val="24"/>
                <w:lang w:val="id-ID"/>
              </w:rPr>
            </w:pPr>
            <w:r w:rsidRPr="000E4E94">
              <w:rPr>
                <w:sz w:val="24"/>
                <w:szCs w:val="24"/>
                <w:lang w:val="id-ID"/>
              </w:rPr>
              <w:t>Variabel</w:t>
            </w:r>
          </w:p>
        </w:tc>
        <w:tc>
          <w:tcPr>
            <w:tcW w:w="2492" w:type="dxa"/>
            <w:hideMark/>
          </w:tcPr>
          <w:p w:rsidR="006830A0" w:rsidRPr="000E4E94" w:rsidRDefault="006830A0" w:rsidP="006830A0">
            <w:pPr>
              <w:pStyle w:val="TableParagraph"/>
              <w:ind w:left="468" w:right="458"/>
              <w:jc w:val="center"/>
              <w:rPr>
                <w:i/>
                <w:sz w:val="24"/>
                <w:szCs w:val="24"/>
                <w:lang w:val="id-ID"/>
              </w:rPr>
            </w:pPr>
            <w:r w:rsidRPr="000E4E94">
              <w:rPr>
                <w:i/>
                <w:sz w:val="24"/>
                <w:szCs w:val="24"/>
                <w:lang w:val="id-ID"/>
              </w:rPr>
              <w:t>CroncbachAlpha</w:t>
            </w:r>
          </w:p>
        </w:tc>
        <w:tc>
          <w:tcPr>
            <w:tcW w:w="3030" w:type="dxa"/>
            <w:hideMark/>
          </w:tcPr>
          <w:p w:rsidR="006830A0" w:rsidRPr="000E4E94" w:rsidRDefault="006830A0" w:rsidP="006830A0">
            <w:pPr>
              <w:pStyle w:val="TableParagraph"/>
              <w:ind w:right="739"/>
              <w:jc w:val="center"/>
              <w:rPr>
                <w:sz w:val="24"/>
                <w:szCs w:val="24"/>
                <w:lang w:val="id-ID"/>
              </w:rPr>
            </w:pPr>
            <w:r w:rsidRPr="000E4E94">
              <w:rPr>
                <w:sz w:val="24"/>
                <w:szCs w:val="24"/>
                <w:lang w:val="id-ID"/>
              </w:rPr>
              <w:t xml:space="preserve">         Keterangan</w:t>
            </w:r>
          </w:p>
        </w:tc>
      </w:tr>
      <w:tr w:rsidR="006830A0" w:rsidRPr="000E4E94" w:rsidTr="006830A0">
        <w:trPr>
          <w:trHeight w:val="63"/>
        </w:trPr>
        <w:tc>
          <w:tcPr>
            <w:tcW w:w="3003" w:type="dxa"/>
            <w:hideMark/>
          </w:tcPr>
          <w:p w:rsidR="006830A0" w:rsidRPr="000E4E94" w:rsidRDefault="006830A0" w:rsidP="006830A0">
            <w:pPr>
              <w:pStyle w:val="TableParagraph"/>
              <w:ind w:left="107"/>
              <w:jc w:val="center"/>
              <w:rPr>
                <w:spacing w:val="-2"/>
                <w:sz w:val="24"/>
                <w:szCs w:val="24"/>
                <w:lang w:val="id-ID"/>
              </w:rPr>
            </w:pPr>
            <w:r w:rsidRPr="000E4E94">
              <w:rPr>
                <w:i/>
                <w:sz w:val="24"/>
                <w:szCs w:val="24"/>
                <w:lang w:val="id-ID"/>
              </w:rPr>
              <w:t>Employee Engagemet</w:t>
            </w:r>
            <w:r w:rsidRPr="000E4E94">
              <w:rPr>
                <w:sz w:val="24"/>
                <w:szCs w:val="24"/>
                <w:lang w:val="id-ID"/>
              </w:rPr>
              <w:t>(X1)</w:t>
            </w:r>
          </w:p>
        </w:tc>
        <w:tc>
          <w:tcPr>
            <w:tcW w:w="2492" w:type="dxa"/>
            <w:hideMark/>
          </w:tcPr>
          <w:p w:rsidR="006830A0" w:rsidRPr="000E4E94" w:rsidRDefault="006830A0" w:rsidP="006830A0">
            <w:pPr>
              <w:pStyle w:val="TableParagraph"/>
              <w:ind w:left="466" w:right="458"/>
              <w:jc w:val="center"/>
              <w:rPr>
                <w:sz w:val="24"/>
                <w:szCs w:val="24"/>
                <w:lang w:val="id-ID"/>
              </w:rPr>
            </w:pPr>
            <w:r w:rsidRPr="000E4E94">
              <w:rPr>
                <w:sz w:val="24"/>
                <w:szCs w:val="24"/>
                <w:lang w:val="id-ID"/>
              </w:rPr>
              <w:t>0,752</w:t>
            </w:r>
          </w:p>
        </w:tc>
        <w:tc>
          <w:tcPr>
            <w:tcW w:w="3030" w:type="dxa"/>
            <w:hideMark/>
          </w:tcPr>
          <w:p w:rsidR="006830A0" w:rsidRPr="000E4E94" w:rsidRDefault="006830A0" w:rsidP="006830A0">
            <w:pPr>
              <w:pStyle w:val="TableParagraph"/>
              <w:ind w:left="741" w:right="735"/>
              <w:jc w:val="center"/>
              <w:rPr>
                <w:b/>
                <w:sz w:val="24"/>
                <w:szCs w:val="24"/>
                <w:lang w:val="id-ID"/>
              </w:rPr>
            </w:pPr>
            <w:r w:rsidRPr="000E4E94">
              <w:rPr>
                <w:b/>
                <w:sz w:val="24"/>
                <w:szCs w:val="24"/>
                <w:lang w:val="id-ID"/>
              </w:rPr>
              <w:t>Reliabel</w:t>
            </w:r>
          </w:p>
        </w:tc>
      </w:tr>
      <w:tr w:rsidR="006830A0" w:rsidRPr="000E4E94" w:rsidTr="006830A0">
        <w:trPr>
          <w:trHeight w:val="568"/>
        </w:trPr>
        <w:tc>
          <w:tcPr>
            <w:tcW w:w="3003" w:type="dxa"/>
            <w:hideMark/>
          </w:tcPr>
          <w:p w:rsidR="006830A0" w:rsidRPr="000E4E94" w:rsidRDefault="006830A0" w:rsidP="006830A0">
            <w:pPr>
              <w:pStyle w:val="TableParagraph"/>
              <w:ind w:left="107"/>
              <w:jc w:val="center"/>
              <w:rPr>
                <w:sz w:val="24"/>
                <w:szCs w:val="24"/>
                <w:lang w:val="id-ID"/>
              </w:rPr>
            </w:pPr>
            <w:r w:rsidRPr="000E4E94">
              <w:rPr>
                <w:sz w:val="24"/>
                <w:szCs w:val="24"/>
                <w:lang w:val="id-ID"/>
              </w:rPr>
              <w:t>Kesejahteraan Karyawan (X2)</w:t>
            </w:r>
          </w:p>
        </w:tc>
        <w:tc>
          <w:tcPr>
            <w:tcW w:w="2492" w:type="dxa"/>
            <w:hideMark/>
          </w:tcPr>
          <w:p w:rsidR="006830A0" w:rsidRPr="000E4E94" w:rsidRDefault="006830A0" w:rsidP="006830A0">
            <w:pPr>
              <w:pStyle w:val="TableParagraph"/>
              <w:ind w:left="466" w:right="458"/>
              <w:jc w:val="center"/>
              <w:rPr>
                <w:sz w:val="24"/>
                <w:szCs w:val="24"/>
                <w:lang w:val="id-ID"/>
              </w:rPr>
            </w:pPr>
            <w:r w:rsidRPr="000E4E94">
              <w:rPr>
                <w:sz w:val="24"/>
                <w:szCs w:val="24"/>
                <w:lang w:val="id-ID"/>
              </w:rPr>
              <w:t>0,742</w:t>
            </w:r>
          </w:p>
        </w:tc>
        <w:tc>
          <w:tcPr>
            <w:tcW w:w="3030" w:type="dxa"/>
            <w:hideMark/>
          </w:tcPr>
          <w:p w:rsidR="006830A0" w:rsidRPr="000E4E94" w:rsidRDefault="006830A0" w:rsidP="006830A0">
            <w:pPr>
              <w:pStyle w:val="TableParagraph"/>
              <w:ind w:left="741" w:right="735"/>
              <w:jc w:val="center"/>
              <w:rPr>
                <w:b/>
                <w:sz w:val="24"/>
                <w:szCs w:val="24"/>
                <w:lang w:val="id-ID"/>
              </w:rPr>
            </w:pPr>
            <w:r w:rsidRPr="000E4E94">
              <w:rPr>
                <w:b/>
                <w:sz w:val="24"/>
                <w:szCs w:val="24"/>
                <w:lang w:val="id-ID"/>
              </w:rPr>
              <w:t>Reliabel</w:t>
            </w:r>
          </w:p>
        </w:tc>
      </w:tr>
      <w:tr w:rsidR="006830A0" w:rsidRPr="000E4E94" w:rsidTr="006830A0">
        <w:trPr>
          <w:trHeight w:val="563"/>
        </w:trPr>
        <w:tc>
          <w:tcPr>
            <w:tcW w:w="3003" w:type="dxa"/>
            <w:hideMark/>
          </w:tcPr>
          <w:p w:rsidR="006830A0" w:rsidRPr="000E4E94" w:rsidRDefault="006830A0" w:rsidP="006830A0">
            <w:pPr>
              <w:pStyle w:val="TableParagraph"/>
              <w:ind w:left="107"/>
              <w:jc w:val="center"/>
              <w:rPr>
                <w:spacing w:val="-4"/>
                <w:sz w:val="24"/>
                <w:szCs w:val="24"/>
                <w:lang w:val="id-ID"/>
              </w:rPr>
            </w:pPr>
            <w:r w:rsidRPr="000E4E94">
              <w:rPr>
                <w:sz w:val="24"/>
                <w:szCs w:val="24"/>
                <w:lang w:val="id-ID"/>
              </w:rPr>
              <w:t>Lingkungan Kerja Internal(X3)</w:t>
            </w:r>
          </w:p>
        </w:tc>
        <w:tc>
          <w:tcPr>
            <w:tcW w:w="2492" w:type="dxa"/>
            <w:hideMark/>
          </w:tcPr>
          <w:p w:rsidR="006830A0" w:rsidRPr="000E4E94" w:rsidRDefault="006830A0" w:rsidP="006830A0">
            <w:pPr>
              <w:pStyle w:val="TableParagraph"/>
              <w:ind w:left="466" w:right="458"/>
              <w:jc w:val="center"/>
              <w:rPr>
                <w:sz w:val="24"/>
                <w:szCs w:val="24"/>
                <w:lang w:val="id-ID"/>
              </w:rPr>
            </w:pPr>
            <w:r w:rsidRPr="000E4E94">
              <w:rPr>
                <w:sz w:val="24"/>
                <w:szCs w:val="24"/>
                <w:lang w:val="id-ID"/>
              </w:rPr>
              <w:t>0,711</w:t>
            </w:r>
          </w:p>
        </w:tc>
        <w:tc>
          <w:tcPr>
            <w:tcW w:w="3030" w:type="dxa"/>
            <w:hideMark/>
          </w:tcPr>
          <w:p w:rsidR="006830A0" w:rsidRPr="000E4E94" w:rsidRDefault="006830A0" w:rsidP="006830A0">
            <w:pPr>
              <w:pStyle w:val="TableParagraph"/>
              <w:ind w:left="741" w:right="735"/>
              <w:jc w:val="center"/>
              <w:rPr>
                <w:b/>
                <w:sz w:val="24"/>
                <w:szCs w:val="24"/>
                <w:lang w:val="id-ID"/>
              </w:rPr>
            </w:pPr>
            <w:r w:rsidRPr="000E4E94">
              <w:rPr>
                <w:b/>
                <w:sz w:val="24"/>
                <w:szCs w:val="24"/>
                <w:lang w:val="id-ID"/>
              </w:rPr>
              <w:t>Reliabel</w:t>
            </w:r>
          </w:p>
        </w:tc>
      </w:tr>
      <w:tr w:rsidR="006830A0" w:rsidRPr="000E4E94" w:rsidTr="006830A0">
        <w:trPr>
          <w:trHeight w:val="83"/>
        </w:trPr>
        <w:tc>
          <w:tcPr>
            <w:tcW w:w="3003" w:type="dxa"/>
          </w:tcPr>
          <w:p w:rsidR="006830A0" w:rsidRPr="000E4E94" w:rsidRDefault="006830A0" w:rsidP="006830A0">
            <w:pPr>
              <w:pStyle w:val="TableParagraph"/>
              <w:ind w:left="107"/>
              <w:jc w:val="center"/>
              <w:rPr>
                <w:i/>
                <w:sz w:val="24"/>
                <w:szCs w:val="24"/>
                <w:lang w:val="id-ID"/>
              </w:rPr>
            </w:pPr>
            <w:r w:rsidRPr="000E4E94">
              <w:rPr>
                <w:i/>
                <w:sz w:val="24"/>
                <w:szCs w:val="24"/>
                <w:lang w:val="id-ID"/>
              </w:rPr>
              <w:t xml:space="preserve">Employee Retention </w:t>
            </w:r>
            <w:r w:rsidRPr="000E4E94">
              <w:rPr>
                <w:sz w:val="24"/>
                <w:szCs w:val="24"/>
                <w:lang w:val="id-ID"/>
              </w:rPr>
              <w:t>(Y)</w:t>
            </w:r>
          </w:p>
        </w:tc>
        <w:tc>
          <w:tcPr>
            <w:tcW w:w="2492" w:type="dxa"/>
          </w:tcPr>
          <w:p w:rsidR="006830A0" w:rsidRPr="000E4E94" w:rsidRDefault="006830A0" w:rsidP="006830A0">
            <w:pPr>
              <w:pStyle w:val="TableParagraph"/>
              <w:ind w:left="466" w:right="458"/>
              <w:jc w:val="center"/>
              <w:rPr>
                <w:sz w:val="24"/>
                <w:szCs w:val="24"/>
                <w:lang w:val="id-ID"/>
              </w:rPr>
            </w:pPr>
            <w:r w:rsidRPr="000E4E94">
              <w:rPr>
                <w:sz w:val="24"/>
                <w:szCs w:val="24"/>
                <w:lang w:val="id-ID"/>
              </w:rPr>
              <w:t>0,791</w:t>
            </w:r>
          </w:p>
        </w:tc>
        <w:tc>
          <w:tcPr>
            <w:tcW w:w="3030" w:type="dxa"/>
          </w:tcPr>
          <w:p w:rsidR="006830A0" w:rsidRPr="000E4E94" w:rsidRDefault="006830A0" w:rsidP="006830A0">
            <w:pPr>
              <w:pStyle w:val="TableParagraph"/>
              <w:ind w:left="741" w:right="735"/>
              <w:jc w:val="center"/>
              <w:rPr>
                <w:b/>
                <w:sz w:val="24"/>
                <w:szCs w:val="24"/>
                <w:lang w:val="id-ID"/>
              </w:rPr>
            </w:pPr>
            <w:r w:rsidRPr="000E4E94">
              <w:rPr>
                <w:b/>
                <w:sz w:val="24"/>
                <w:szCs w:val="24"/>
                <w:lang w:val="id-ID"/>
              </w:rPr>
              <w:t>Reliabel</w:t>
            </w:r>
          </w:p>
        </w:tc>
      </w:tr>
    </w:tbl>
    <w:p w:rsidR="006830A0" w:rsidRPr="00B44D2D" w:rsidRDefault="006830A0" w:rsidP="006830A0">
      <w:pPr>
        <w:pStyle w:val="BodyText"/>
        <w:spacing w:line="480" w:lineRule="auto"/>
        <w:rPr>
          <w:lang w:val="en-US"/>
        </w:rPr>
      </w:pPr>
      <w:r w:rsidRPr="000E4E94">
        <w:rPr>
          <w:lang w:val="id-ID"/>
        </w:rPr>
        <w:t>Sumber:Data diolah peneliti2024</w:t>
      </w:r>
    </w:p>
    <w:p w:rsidR="006830A0" w:rsidRPr="000E4E94" w:rsidRDefault="006830A0" w:rsidP="006830A0">
      <w:pPr>
        <w:pStyle w:val="ListParagraph"/>
        <w:widowControl/>
        <w:numPr>
          <w:ilvl w:val="2"/>
          <w:numId w:val="24"/>
        </w:numPr>
        <w:autoSpaceDE/>
        <w:autoSpaceDN/>
        <w:spacing w:line="480" w:lineRule="auto"/>
        <w:ind w:left="567" w:hanging="567"/>
        <w:rPr>
          <w:rFonts w:ascii="Times New Roman" w:hAnsi="Times New Roman" w:cs="Times New Roman"/>
          <w:b/>
          <w:sz w:val="24"/>
          <w:szCs w:val="24"/>
        </w:rPr>
      </w:pPr>
      <w:r w:rsidRPr="000E4E94">
        <w:rPr>
          <w:rFonts w:ascii="Times New Roman" w:hAnsi="Times New Roman" w:cs="Times New Roman"/>
          <w:b/>
          <w:sz w:val="24"/>
          <w:szCs w:val="24"/>
        </w:rPr>
        <w:t>Uji Asumsi Klasik</w:t>
      </w:r>
    </w:p>
    <w:p w:rsidR="006830A0" w:rsidRPr="000E4E94" w:rsidRDefault="006830A0" w:rsidP="006830A0">
      <w:pPr>
        <w:spacing w:after="0" w:line="480" w:lineRule="auto"/>
        <w:ind w:firstLine="567"/>
        <w:jc w:val="both"/>
        <w:rPr>
          <w:rFonts w:ascii="Times New Roman" w:hAnsi="Times New Roman" w:cs="Times New Roman"/>
          <w:b/>
          <w:sz w:val="24"/>
          <w:szCs w:val="24"/>
        </w:rPr>
      </w:pPr>
      <w:r w:rsidRPr="000E4E94">
        <w:rPr>
          <w:rFonts w:ascii="Times New Roman" w:hAnsi="Times New Roman" w:cs="Times New Roman"/>
          <w:sz w:val="24"/>
          <w:szCs w:val="24"/>
        </w:rPr>
        <w:t xml:space="preserve">Uji asumsi klasik ialah suatu uji yang digunakan untuk memberikan kepastian bahwa persamaan regresi yang didapatkan memiliki ketepatan dalam estimasi, tidak bias dan konsisten </w:t>
      </w:r>
      <w:r w:rsidR="00E369F4" w:rsidRPr="000E4E94">
        <w:rPr>
          <w:rFonts w:ascii="Times New Roman" w:hAnsi="Times New Roman" w:cs="Times New Roman"/>
          <w:sz w:val="24"/>
          <w:szCs w:val="24"/>
        </w:rPr>
        <w:fldChar w:fldCharType="begin" w:fldLock="1"/>
      </w:r>
      <w:r w:rsidRPr="000E4E94">
        <w:rPr>
          <w:rFonts w:ascii="Times New Roman" w:hAnsi="Times New Roman" w:cs="Times New Roman"/>
          <w:sz w:val="24"/>
          <w:szCs w:val="24"/>
        </w:rPr>
        <w:instrText>ADDIN CSL_CITATION {"citationItems":[{"id":"ITEM-1","itemData":{"ISBN":"978-623--209-219-8","author":[{"dropping-particle":"","family":"Gunawan","given":"Ce","non-dropping-particle":"","parse-names":false,"suffix":""}],"id":"ITEM-1","issued":{"date-parts":[["2018"]]},"publisher":"DEEPUBLISH","publisher-place":"Sleman","title":"Mahir Menguasai SPSS (Mudah Mengelolah Data dengan IBM SPSS Statistic 25)","type":"book"},"uris":["http://www.mendeley.com/documents/?uuid=216c7afb-c789-411d-a29f-1aaaa8060468"]}],"mendeley":{"formattedCitation":"(Gunawan, 2018)","plainTextFormattedCitation":"(Gunawan, 2018)","previouslyFormattedCitation":"(Gunawan, 2018)"},"properties":{"noteIndex":0},"schema":"https://github.com/citation-style-language/schema/raw/master/csl-citation.json"}</w:instrText>
      </w:r>
      <w:r w:rsidR="00E369F4" w:rsidRPr="000E4E94">
        <w:rPr>
          <w:rFonts w:ascii="Times New Roman" w:hAnsi="Times New Roman" w:cs="Times New Roman"/>
          <w:sz w:val="24"/>
          <w:szCs w:val="24"/>
        </w:rPr>
        <w:fldChar w:fldCharType="separate"/>
      </w:r>
      <w:r w:rsidRPr="000E4E94">
        <w:rPr>
          <w:rFonts w:ascii="Times New Roman" w:hAnsi="Times New Roman" w:cs="Times New Roman"/>
          <w:noProof/>
          <w:sz w:val="24"/>
          <w:szCs w:val="24"/>
        </w:rPr>
        <w:t>(Gunawan, 2018)</w:t>
      </w:r>
      <w:r w:rsidR="00E369F4" w:rsidRPr="000E4E94">
        <w:rPr>
          <w:rFonts w:ascii="Times New Roman" w:hAnsi="Times New Roman" w:cs="Times New Roman"/>
          <w:sz w:val="24"/>
          <w:szCs w:val="24"/>
        </w:rPr>
        <w:fldChar w:fldCharType="end"/>
      </w:r>
      <w:r w:rsidRPr="000E4E94">
        <w:rPr>
          <w:rFonts w:ascii="Times New Roman" w:hAnsi="Times New Roman" w:cs="Times New Roman"/>
          <w:sz w:val="24"/>
          <w:szCs w:val="24"/>
        </w:rPr>
        <w:t>.</w:t>
      </w:r>
    </w:p>
    <w:p w:rsidR="006830A0" w:rsidRPr="000E4E94" w:rsidRDefault="006830A0" w:rsidP="006830A0">
      <w:pPr>
        <w:pStyle w:val="ListParagraph"/>
        <w:widowControl/>
        <w:numPr>
          <w:ilvl w:val="0"/>
          <w:numId w:val="37"/>
        </w:numPr>
        <w:autoSpaceDE/>
        <w:autoSpaceDN/>
        <w:spacing w:line="480" w:lineRule="auto"/>
        <w:ind w:left="567" w:hanging="283"/>
        <w:jc w:val="both"/>
        <w:rPr>
          <w:rFonts w:ascii="Times New Roman" w:hAnsi="Times New Roman" w:cs="Times New Roman"/>
          <w:sz w:val="24"/>
          <w:szCs w:val="24"/>
        </w:rPr>
      </w:pPr>
      <w:r w:rsidRPr="000E4E94">
        <w:rPr>
          <w:rFonts w:ascii="Times New Roman" w:hAnsi="Times New Roman" w:cs="Times New Roman"/>
          <w:sz w:val="24"/>
          <w:szCs w:val="24"/>
        </w:rPr>
        <w:t>Uji Normalitas</w:t>
      </w:r>
    </w:p>
    <w:p w:rsidR="006830A0" w:rsidRPr="000E4E94" w:rsidRDefault="006830A0" w:rsidP="006830A0">
      <w:pPr>
        <w:spacing w:after="0" w:line="480" w:lineRule="auto"/>
        <w:ind w:left="284" w:firstLine="283"/>
        <w:jc w:val="both"/>
        <w:rPr>
          <w:rFonts w:ascii="Times New Roman" w:hAnsi="Times New Roman" w:cs="Times New Roman"/>
          <w:sz w:val="24"/>
          <w:szCs w:val="24"/>
        </w:rPr>
      </w:pPr>
      <w:r w:rsidRPr="000E4E94">
        <w:rPr>
          <w:rFonts w:ascii="Times New Roman" w:hAnsi="Times New Roman" w:cs="Times New Roman"/>
          <w:sz w:val="24"/>
          <w:szCs w:val="24"/>
        </w:rPr>
        <w:t xml:space="preserve">Menurut </w:t>
      </w:r>
      <w:r w:rsidR="00E369F4" w:rsidRPr="000E4E94">
        <w:rPr>
          <w:rFonts w:ascii="Times New Roman" w:hAnsi="Times New Roman" w:cs="Times New Roman"/>
          <w:sz w:val="24"/>
          <w:szCs w:val="24"/>
        </w:rPr>
        <w:fldChar w:fldCharType="begin" w:fldLock="1"/>
      </w:r>
      <w:r w:rsidRPr="000E4E94">
        <w:rPr>
          <w:rFonts w:ascii="Times New Roman" w:hAnsi="Times New Roman" w:cs="Times New Roman"/>
          <w:sz w:val="24"/>
          <w:szCs w:val="24"/>
        </w:rPr>
        <w:instrText>ADDIN CSL_CITATION {"citationItems":[{"id":"ITEM-1","itemData":{"ISBN":"978-602-289-533-6","author":[{"dropping-particle":"","family":"Sugiyono","given":"","non-dropping-particle":"","parse-names":false,"suffix":""}],"edition":"cetakan ke","editor":[{"dropping-particle":"","family":"SUTOPO","given":"","non-dropping-particle":"","parse-names":false,"suffix":""}],"id":"ITEM-1","issued":{"date-parts":[["2020"]]},"publisher":"ALFABETA, cv","publisher-place":"BANDUNG`","title":"METODE PENELITIAN, KUANTITATIF, KUALITATIF, DAN R&amp;D","type":"book"},"uris":["http://www.mendeley.com/documents/?uuid=3e1ab70a-21a6-4698-9b45-38ef1834b383"]}],"mendeley":{"formattedCitation":"(Sugiyono, 2020)","plainTextFormattedCitation":"(Sugiyono, 2020)","previouslyFormattedCitation":"(Sugiyono, 2020)"},"properties":{"noteIndex":0},"schema":"https://github.com/citation-style-language/schema/raw/master/csl-citation.json"}</w:instrText>
      </w:r>
      <w:r w:rsidR="00E369F4" w:rsidRPr="000E4E94">
        <w:rPr>
          <w:rFonts w:ascii="Times New Roman" w:hAnsi="Times New Roman" w:cs="Times New Roman"/>
          <w:sz w:val="24"/>
          <w:szCs w:val="24"/>
        </w:rPr>
        <w:fldChar w:fldCharType="separate"/>
      </w:r>
      <w:r w:rsidRPr="000E4E94">
        <w:rPr>
          <w:rFonts w:ascii="Times New Roman" w:hAnsi="Times New Roman" w:cs="Times New Roman"/>
          <w:noProof/>
          <w:sz w:val="24"/>
          <w:szCs w:val="24"/>
        </w:rPr>
        <w:t>(Sugiyono, 2020)</w:t>
      </w:r>
      <w:r w:rsidR="00E369F4" w:rsidRPr="000E4E94">
        <w:rPr>
          <w:rFonts w:ascii="Times New Roman" w:hAnsi="Times New Roman" w:cs="Times New Roman"/>
          <w:sz w:val="24"/>
          <w:szCs w:val="24"/>
        </w:rPr>
        <w:fldChar w:fldCharType="end"/>
      </w:r>
      <w:r w:rsidRPr="000E4E94">
        <w:rPr>
          <w:rFonts w:ascii="Times New Roman" w:hAnsi="Times New Roman" w:cs="Times New Roman"/>
          <w:sz w:val="24"/>
          <w:szCs w:val="24"/>
        </w:rPr>
        <w:t xml:space="preserve"> uji normalitas dimaksudkan untuk mengetahui apakah residual terstandarisasi yang diteliti berdistribusi normal atau tidak.</w:t>
      </w:r>
    </w:p>
    <w:p w:rsidR="006830A0" w:rsidRPr="000E4E94" w:rsidRDefault="006830A0" w:rsidP="006830A0">
      <w:pPr>
        <w:pStyle w:val="ListParagraph"/>
        <w:widowControl/>
        <w:numPr>
          <w:ilvl w:val="0"/>
          <w:numId w:val="37"/>
        </w:numPr>
        <w:autoSpaceDE/>
        <w:autoSpaceDN/>
        <w:spacing w:line="480" w:lineRule="auto"/>
        <w:ind w:left="567" w:hanging="283"/>
        <w:jc w:val="both"/>
        <w:rPr>
          <w:rFonts w:ascii="Times New Roman" w:hAnsi="Times New Roman" w:cs="Times New Roman"/>
          <w:sz w:val="24"/>
          <w:szCs w:val="24"/>
        </w:rPr>
      </w:pPr>
      <w:r w:rsidRPr="000E4E94">
        <w:rPr>
          <w:rFonts w:ascii="Times New Roman" w:hAnsi="Times New Roman" w:cs="Times New Roman"/>
          <w:sz w:val="24"/>
          <w:szCs w:val="24"/>
        </w:rPr>
        <w:t>Uji Moltikolinearitas</w:t>
      </w:r>
    </w:p>
    <w:p w:rsidR="006830A0" w:rsidRPr="000869C3" w:rsidRDefault="006830A0" w:rsidP="006830A0">
      <w:pPr>
        <w:spacing w:after="0" w:line="480" w:lineRule="auto"/>
        <w:ind w:left="284" w:firstLine="283"/>
        <w:jc w:val="both"/>
        <w:rPr>
          <w:rFonts w:ascii="Times New Roman" w:hAnsi="Times New Roman" w:cs="Times New Roman"/>
          <w:sz w:val="24"/>
          <w:szCs w:val="24"/>
          <w:lang w:val="en-US"/>
        </w:rPr>
      </w:pPr>
      <w:r w:rsidRPr="000E4E94">
        <w:rPr>
          <w:rFonts w:ascii="Times New Roman" w:hAnsi="Times New Roman" w:cs="Times New Roman"/>
          <w:sz w:val="24"/>
          <w:szCs w:val="24"/>
        </w:rPr>
        <w:t xml:space="preserve">Menurut </w:t>
      </w:r>
      <w:r w:rsidR="00E369F4" w:rsidRPr="000E4E94">
        <w:rPr>
          <w:rFonts w:ascii="Times New Roman" w:hAnsi="Times New Roman" w:cs="Times New Roman"/>
          <w:sz w:val="24"/>
          <w:szCs w:val="24"/>
        </w:rPr>
        <w:fldChar w:fldCharType="begin" w:fldLock="1"/>
      </w:r>
      <w:r w:rsidRPr="000E4E94">
        <w:rPr>
          <w:rFonts w:ascii="Times New Roman" w:hAnsi="Times New Roman" w:cs="Times New Roman"/>
          <w:sz w:val="24"/>
          <w:szCs w:val="24"/>
        </w:rPr>
        <w:instrText>ADDIN CSL_CITATION {"citationItems":[{"id":"ITEM-1","itemData":{"ISBN":"978-623--209-219-8","author":[{"dropping-particle":"","family":"Gunawan","given":"Ce","non-dropping-particle":"","parse-names":false,"suffix":""}],"id":"ITEM-1","issued":{"date-parts":[["2018"]]},"publisher":"DEEPUBLISH","publisher-place":"Sleman","title":"Mahir Menguasai SPSS (Mudah Mengelolah Data dengan IBM SPSS Statistic 25)","type":"book"},"uris":["http://www.mendeley.com/documents/?uuid=216c7afb-c789-411d-a29f-1aaaa8060468"]}],"mendeley":{"formattedCitation":"(Gunawan, 2018)","plainTextFormattedCitation":"(Gunawan, 2018)","previouslyFormattedCitation":"(Gunawan, 2018)"},"properties":{"noteIndex":0},"schema":"https://github.com/citation-style-language/schema/raw/master/csl-citation.json"}</w:instrText>
      </w:r>
      <w:r w:rsidR="00E369F4" w:rsidRPr="000E4E94">
        <w:rPr>
          <w:rFonts w:ascii="Times New Roman" w:hAnsi="Times New Roman" w:cs="Times New Roman"/>
          <w:sz w:val="24"/>
          <w:szCs w:val="24"/>
        </w:rPr>
        <w:fldChar w:fldCharType="separate"/>
      </w:r>
      <w:r w:rsidRPr="000E4E94">
        <w:rPr>
          <w:rFonts w:ascii="Times New Roman" w:hAnsi="Times New Roman" w:cs="Times New Roman"/>
          <w:noProof/>
          <w:sz w:val="24"/>
          <w:szCs w:val="24"/>
        </w:rPr>
        <w:t>(Gunawan, 2018)</w:t>
      </w:r>
      <w:r w:rsidR="00E369F4" w:rsidRPr="000E4E94">
        <w:rPr>
          <w:rFonts w:ascii="Times New Roman" w:hAnsi="Times New Roman" w:cs="Times New Roman"/>
          <w:sz w:val="24"/>
          <w:szCs w:val="24"/>
        </w:rPr>
        <w:fldChar w:fldCharType="end"/>
      </w:r>
      <w:r w:rsidRPr="000E4E94">
        <w:rPr>
          <w:rFonts w:ascii="Times New Roman" w:hAnsi="Times New Roman" w:cs="Times New Roman"/>
          <w:sz w:val="24"/>
          <w:szCs w:val="24"/>
        </w:rPr>
        <w:t xml:space="preserve"> uji multikolinearitas adalah uji yang digunakan untuk menguji apakah variabel pada model regresi ditemukan adanya korelasi antar variabel independen. Jika terdapat korelasi, maka terdapat masalah multikolinieritas (multiko).</w:t>
      </w:r>
    </w:p>
    <w:p w:rsidR="006830A0" w:rsidRPr="000E4E94" w:rsidRDefault="006830A0" w:rsidP="006830A0">
      <w:pPr>
        <w:pStyle w:val="ListParagraph"/>
        <w:widowControl/>
        <w:numPr>
          <w:ilvl w:val="0"/>
          <w:numId w:val="37"/>
        </w:numPr>
        <w:autoSpaceDE/>
        <w:autoSpaceDN/>
        <w:spacing w:line="480" w:lineRule="auto"/>
        <w:ind w:left="567" w:hanging="283"/>
        <w:jc w:val="both"/>
        <w:rPr>
          <w:rFonts w:ascii="Times New Roman" w:hAnsi="Times New Roman" w:cs="Times New Roman"/>
          <w:sz w:val="24"/>
          <w:szCs w:val="24"/>
        </w:rPr>
      </w:pPr>
      <w:r w:rsidRPr="000E4E94">
        <w:rPr>
          <w:rFonts w:ascii="Times New Roman" w:hAnsi="Times New Roman" w:cs="Times New Roman"/>
          <w:sz w:val="24"/>
          <w:szCs w:val="24"/>
        </w:rPr>
        <w:t>Uji Heteroskedastisitas</w:t>
      </w:r>
    </w:p>
    <w:p w:rsidR="006830A0" w:rsidRPr="000E4E94" w:rsidRDefault="006830A0" w:rsidP="006830A0">
      <w:pPr>
        <w:spacing w:after="0" w:line="480" w:lineRule="auto"/>
        <w:ind w:left="284" w:firstLine="283"/>
        <w:jc w:val="both"/>
        <w:rPr>
          <w:rFonts w:ascii="Times New Roman" w:hAnsi="Times New Roman" w:cs="Times New Roman"/>
          <w:sz w:val="24"/>
          <w:szCs w:val="24"/>
        </w:rPr>
      </w:pPr>
      <w:r w:rsidRPr="000E4E94">
        <w:rPr>
          <w:rFonts w:ascii="Times New Roman" w:hAnsi="Times New Roman" w:cs="Times New Roman"/>
          <w:sz w:val="24"/>
          <w:szCs w:val="24"/>
        </w:rPr>
        <w:lastRenderedPageBreak/>
        <w:t xml:space="preserve">Menurut </w:t>
      </w:r>
      <w:r w:rsidR="00E369F4" w:rsidRPr="000E4E94">
        <w:rPr>
          <w:rFonts w:ascii="Times New Roman" w:hAnsi="Times New Roman" w:cs="Times New Roman"/>
          <w:sz w:val="24"/>
          <w:szCs w:val="24"/>
        </w:rPr>
        <w:fldChar w:fldCharType="begin" w:fldLock="1"/>
      </w:r>
      <w:r w:rsidRPr="000E4E94">
        <w:rPr>
          <w:rFonts w:ascii="Times New Roman" w:hAnsi="Times New Roman" w:cs="Times New Roman"/>
          <w:sz w:val="24"/>
          <w:szCs w:val="24"/>
        </w:rPr>
        <w:instrText>ADDIN CSL_CITATION {"citationItems":[{"id":"ITEM-1","itemData":{"ISBN":"978-623--209-219-8","author":[{"dropping-particle":"","family":"Gunawan","given":"Ce","non-dropping-particle":"","parse-names":false,"suffix":""}],"id":"ITEM-1","issued":{"date-parts":[["2018"]]},"publisher":"DEEPUBLISH","publisher-place":"Sleman","title":"Mahir Menguasai SPSS (Mudah Mengelolah Data dengan IBM SPSS Statistic 25)","type":"book"},"uris":["http://www.mendeley.com/documents/?uuid=216c7afb-c789-411d-a29f-1aaaa8060468"]}],"mendeley":{"formattedCitation":"(Gunawan, 2018)","plainTextFormattedCitation":"(Gunawan, 2018)","previouslyFormattedCitation":"(Gunawan, 2018)"},"properties":{"noteIndex":0},"schema":"https://github.com/citation-style-language/schema/raw/master/csl-citation.json"}</w:instrText>
      </w:r>
      <w:r w:rsidR="00E369F4" w:rsidRPr="000E4E94">
        <w:rPr>
          <w:rFonts w:ascii="Times New Roman" w:hAnsi="Times New Roman" w:cs="Times New Roman"/>
          <w:sz w:val="24"/>
          <w:szCs w:val="24"/>
        </w:rPr>
        <w:fldChar w:fldCharType="separate"/>
      </w:r>
      <w:r w:rsidRPr="000E4E94">
        <w:rPr>
          <w:rFonts w:ascii="Times New Roman" w:hAnsi="Times New Roman" w:cs="Times New Roman"/>
          <w:noProof/>
          <w:sz w:val="24"/>
          <w:szCs w:val="24"/>
        </w:rPr>
        <w:t>(Gunawan, 2018)</w:t>
      </w:r>
      <w:r w:rsidR="00E369F4" w:rsidRPr="000E4E94">
        <w:rPr>
          <w:rFonts w:ascii="Times New Roman" w:hAnsi="Times New Roman" w:cs="Times New Roman"/>
          <w:sz w:val="24"/>
          <w:szCs w:val="24"/>
        </w:rPr>
        <w:fldChar w:fldCharType="end"/>
      </w:r>
      <w:r w:rsidRPr="000E4E94">
        <w:rPr>
          <w:rFonts w:ascii="Times New Roman" w:hAnsi="Times New Roman" w:cs="Times New Roman"/>
          <w:sz w:val="24"/>
          <w:szCs w:val="24"/>
        </w:rPr>
        <w:t xml:space="preserve"> uji heteroskedastisitas ini digunakan untuk menguji apakah dalam model regresi terjadi atau terdapat ketidaksamaan varians dari residual satu pengamatan ke pengamatan yang lain. Jika varians dari nilai residual dari satu pengamatan ke pengamatan yang lain tetap, maka disebut dengan homokedastisitas. Dan jika varians berbed</w:t>
      </w:r>
      <w:r>
        <w:rPr>
          <w:rFonts w:ascii="Times New Roman" w:hAnsi="Times New Roman" w:cs="Times New Roman"/>
          <w:sz w:val="24"/>
          <w:szCs w:val="24"/>
        </w:rPr>
        <w:t>a dari satu pengamatan ke</w:t>
      </w:r>
      <w:r w:rsidRPr="000E4E94">
        <w:rPr>
          <w:rFonts w:ascii="Times New Roman" w:hAnsi="Times New Roman" w:cs="Times New Roman"/>
          <w:sz w:val="24"/>
          <w:szCs w:val="24"/>
        </w:rPr>
        <w:t>pengamatan yang lain, maka disebut dengan heteroskedastisitas.</w:t>
      </w:r>
    </w:p>
    <w:p w:rsidR="006830A0" w:rsidRPr="000E4E94" w:rsidRDefault="006830A0" w:rsidP="006830A0">
      <w:pPr>
        <w:pStyle w:val="ListParagraph"/>
        <w:widowControl/>
        <w:numPr>
          <w:ilvl w:val="1"/>
          <w:numId w:val="24"/>
        </w:numPr>
        <w:autoSpaceDE/>
        <w:autoSpaceDN/>
        <w:spacing w:line="480" w:lineRule="auto"/>
        <w:ind w:left="567" w:hanging="567"/>
        <w:rPr>
          <w:rFonts w:ascii="Times New Roman" w:hAnsi="Times New Roman" w:cs="Times New Roman"/>
          <w:b/>
          <w:sz w:val="24"/>
          <w:szCs w:val="24"/>
        </w:rPr>
      </w:pPr>
      <w:r w:rsidRPr="000E4E94">
        <w:rPr>
          <w:rFonts w:ascii="Times New Roman" w:hAnsi="Times New Roman" w:cs="Times New Roman"/>
          <w:b/>
          <w:sz w:val="24"/>
          <w:szCs w:val="24"/>
        </w:rPr>
        <w:t>Analiss Regresi Berganda</w:t>
      </w:r>
    </w:p>
    <w:p w:rsidR="006830A0" w:rsidRPr="00F22CBE" w:rsidRDefault="006830A0" w:rsidP="006830A0">
      <w:pPr>
        <w:spacing w:after="0" w:line="480" w:lineRule="auto"/>
        <w:ind w:firstLine="567"/>
        <w:jc w:val="both"/>
        <w:rPr>
          <w:rFonts w:ascii="Times New Roman" w:hAnsi="Times New Roman" w:cs="Times New Roman"/>
          <w:sz w:val="24"/>
          <w:szCs w:val="24"/>
          <w:lang w:val="en-US"/>
        </w:rPr>
      </w:pPr>
      <w:r w:rsidRPr="000E4E94">
        <w:rPr>
          <w:rFonts w:ascii="Times New Roman" w:hAnsi="Times New Roman" w:cs="Times New Roman"/>
          <w:sz w:val="24"/>
          <w:szCs w:val="24"/>
        </w:rPr>
        <w:t xml:space="preserve">Menurut </w:t>
      </w:r>
      <w:r w:rsidR="00E369F4" w:rsidRPr="000E4E94">
        <w:rPr>
          <w:rFonts w:ascii="Times New Roman" w:hAnsi="Times New Roman" w:cs="Times New Roman"/>
          <w:sz w:val="24"/>
          <w:szCs w:val="24"/>
        </w:rPr>
        <w:fldChar w:fldCharType="begin" w:fldLock="1"/>
      </w:r>
      <w:r w:rsidRPr="000E4E94">
        <w:rPr>
          <w:rFonts w:ascii="Times New Roman" w:hAnsi="Times New Roman" w:cs="Times New Roman"/>
          <w:sz w:val="24"/>
          <w:szCs w:val="24"/>
        </w:rPr>
        <w:instrText>ADDIN CSL_CITATION {"citationItems":[{"id":"ITEM-1","itemData":{"ISBN":"978-602-289-533-6","author":[{"dropping-particle":"","family":"Sugiyono","given":"","non-dropping-particle":"","parse-names":false,"suffix":""}],"edition":"cetakan ke","editor":[{"dropping-particle":"","family":"SUTOPO","given":"","non-dropping-particle":"","parse-names":false,"suffix":""}],"id":"ITEM-1","issued":{"date-parts":[["2020"]]},"publisher":"ALFABETA, cv","publisher-place":"BANDUNG`","title":"METODE PENELITIAN, KUANTITATIF, KUALITATIF, DAN R&amp;D","type":"book"},"uris":["http://www.mendeley.com/documents/?uuid=3e1ab70a-21a6-4698-9b45-38ef1834b383"]}],"mendeley":{"formattedCitation":"(Sugiyono, 2020)","plainTextFormattedCitation":"(Sugiyono, 2020)","previouslyFormattedCitation":"(Sugiyono, 2020)"},"properties":{"noteIndex":0},"schema":"https://github.com/citation-style-language/schema/raw/master/csl-citation.json"}</w:instrText>
      </w:r>
      <w:r w:rsidR="00E369F4" w:rsidRPr="000E4E94">
        <w:rPr>
          <w:rFonts w:ascii="Times New Roman" w:hAnsi="Times New Roman" w:cs="Times New Roman"/>
          <w:sz w:val="24"/>
          <w:szCs w:val="24"/>
        </w:rPr>
        <w:fldChar w:fldCharType="separate"/>
      </w:r>
      <w:r w:rsidRPr="000E4E94">
        <w:rPr>
          <w:rFonts w:ascii="Times New Roman" w:hAnsi="Times New Roman" w:cs="Times New Roman"/>
          <w:noProof/>
          <w:sz w:val="24"/>
          <w:szCs w:val="24"/>
        </w:rPr>
        <w:t>(Sugiyono, 2020)</w:t>
      </w:r>
      <w:r w:rsidR="00E369F4" w:rsidRPr="000E4E94">
        <w:rPr>
          <w:rFonts w:ascii="Times New Roman" w:hAnsi="Times New Roman" w:cs="Times New Roman"/>
          <w:sz w:val="24"/>
          <w:szCs w:val="24"/>
        </w:rPr>
        <w:fldChar w:fldCharType="end"/>
      </w:r>
      <w:r w:rsidRPr="000E4E94">
        <w:rPr>
          <w:rFonts w:ascii="Times New Roman" w:hAnsi="Times New Roman" w:cs="Times New Roman"/>
          <w:sz w:val="24"/>
          <w:szCs w:val="24"/>
        </w:rPr>
        <w:t xml:space="preserve"> anlisis regresi berganda adalah analisi yang dilakukan terhadap satu variabel terikat dan dua atau lebih variabel bebas. Untuk menguji hipotesis digunakan pengujian statistik uji regresi berganda untuk mengukur seberapa besar pengaruh </w:t>
      </w:r>
      <w:r w:rsidRPr="000E4E94">
        <w:rPr>
          <w:rFonts w:ascii="Times New Roman" w:hAnsi="Times New Roman" w:cs="Times New Roman"/>
          <w:i/>
          <w:sz w:val="24"/>
          <w:szCs w:val="24"/>
        </w:rPr>
        <w:t>employee engagement</w:t>
      </w:r>
      <w:r w:rsidRPr="000E4E94">
        <w:rPr>
          <w:rFonts w:ascii="Times New Roman" w:hAnsi="Times New Roman" w:cs="Times New Roman"/>
          <w:sz w:val="24"/>
          <w:szCs w:val="24"/>
        </w:rPr>
        <w:t xml:space="preserve">, Kesejahteraan Karyawan, Lingkungan Kerja Internal terhadap </w:t>
      </w:r>
      <w:r w:rsidRPr="000E4E94">
        <w:rPr>
          <w:rFonts w:ascii="Times New Roman" w:hAnsi="Times New Roman" w:cs="Times New Roman"/>
          <w:i/>
          <w:sz w:val="24"/>
          <w:szCs w:val="24"/>
        </w:rPr>
        <w:t>emlpoyee retention</w:t>
      </w:r>
      <w:r w:rsidRPr="000E4E94">
        <w:rPr>
          <w:rFonts w:ascii="Times New Roman" w:hAnsi="Times New Roman" w:cs="Times New Roman"/>
          <w:sz w:val="24"/>
          <w:szCs w:val="24"/>
        </w:rPr>
        <w:t xml:space="preserve"> di </w:t>
      </w:r>
      <w:r>
        <w:rPr>
          <w:rFonts w:ascii="Times New Roman" w:hAnsi="Times New Roman" w:cs="Times New Roman"/>
          <w:sz w:val="24"/>
          <w:szCs w:val="24"/>
        </w:rPr>
        <w:t>PT. Seltech Utama Mandiri Medan</w:t>
      </w:r>
    </w:p>
    <w:p w:rsidR="006830A0" w:rsidRPr="000E4E94" w:rsidRDefault="006830A0" w:rsidP="006830A0">
      <w:pPr>
        <w:spacing w:after="0" w:line="480" w:lineRule="auto"/>
        <w:ind w:firstLine="567"/>
        <w:jc w:val="center"/>
        <w:rPr>
          <w:rFonts w:ascii="Times New Roman" w:hAnsi="Times New Roman" w:cs="Times New Roman"/>
          <w:b/>
          <w:sz w:val="24"/>
          <w:szCs w:val="24"/>
        </w:rPr>
      </w:pPr>
      <w:r w:rsidRPr="000E4E94">
        <w:rPr>
          <w:rFonts w:ascii="Times New Roman" w:hAnsi="Times New Roman" w:cs="Times New Roman"/>
          <w:b/>
          <w:sz w:val="24"/>
          <w:szCs w:val="24"/>
        </w:rPr>
        <w:t>Y= a + b</w:t>
      </w:r>
      <w:r w:rsidRPr="000E4E94">
        <w:rPr>
          <w:rFonts w:ascii="Times New Roman" w:hAnsi="Times New Roman" w:cs="Times New Roman"/>
          <w:b/>
          <w:sz w:val="24"/>
          <w:szCs w:val="24"/>
          <w:vertAlign w:val="subscript"/>
        </w:rPr>
        <w:t>1</w:t>
      </w:r>
      <w:r w:rsidRPr="000E4E94">
        <w:rPr>
          <w:rFonts w:ascii="Times New Roman" w:hAnsi="Times New Roman" w:cs="Times New Roman"/>
          <w:b/>
          <w:sz w:val="24"/>
          <w:szCs w:val="24"/>
        </w:rPr>
        <w:t>X</w:t>
      </w:r>
      <w:r w:rsidRPr="000E4E94">
        <w:rPr>
          <w:rFonts w:ascii="Times New Roman" w:hAnsi="Times New Roman" w:cs="Times New Roman"/>
          <w:b/>
          <w:sz w:val="24"/>
          <w:szCs w:val="24"/>
          <w:vertAlign w:val="subscript"/>
        </w:rPr>
        <w:t>1</w:t>
      </w:r>
      <w:r w:rsidRPr="000E4E94">
        <w:rPr>
          <w:rFonts w:ascii="Times New Roman" w:hAnsi="Times New Roman" w:cs="Times New Roman"/>
          <w:b/>
          <w:sz w:val="24"/>
          <w:szCs w:val="24"/>
        </w:rPr>
        <w:t xml:space="preserve"> +b</w:t>
      </w:r>
      <w:r w:rsidRPr="000E4E94">
        <w:rPr>
          <w:rFonts w:ascii="Times New Roman" w:hAnsi="Times New Roman" w:cs="Times New Roman"/>
          <w:b/>
          <w:sz w:val="24"/>
          <w:szCs w:val="24"/>
          <w:vertAlign w:val="subscript"/>
        </w:rPr>
        <w:t>2</w:t>
      </w:r>
      <w:r w:rsidRPr="000E4E94">
        <w:rPr>
          <w:rFonts w:ascii="Times New Roman" w:hAnsi="Times New Roman" w:cs="Times New Roman"/>
          <w:b/>
          <w:sz w:val="24"/>
          <w:szCs w:val="24"/>
        </w:rPr>
        <w:t>X</w:t>
      </w:r>
      <w:r w:rsidRPr="000E4E94">
        <w:rPr>
          <w:rFonts w:ascii="Times New Roman" w:hAnsi="Times New Roman" w:cs="Times New Roman"/>
          <w:b/>
          <w:sz w:val="24"/>
          <w:szCs w:val="24"/>
          <w:vertAlign w:val="subscript"/>
        </w:rPr>
        <w:t>2</w:t>
      </w:r>
      <w:r w:rsidRPr="000E4E94">
        <w:rPr>
          <w:rFonts w:ascii="Times New Roman" w:hAnsi="Times New Roman" w:cs="Times New Roman"/>
          <w:b/>
          <w:sz w:val="24"/>
          <w:szCs w:val="24"/>
        </w:rPr>
        <w:t xml:space="preserve"> +b</w:t>
      </w:r>
      <w:r w:rsidRPr="000E4E94">
        <w:rPr>
          <w:rFonts w:ascii="Times New Roman" w:hAnsi="Times New Roman" w:cs="Times New Roman"/>
          <w:b/>
          <w:sz w:val="24"/>
          <w:szCs w:val="24"/>
          <w:vertAlign w:val="subscript"/>
        </w:rPr>
        <w:t>3</w:t>
      </w:r>
      <w:r w:rsidRPr="000E4E94">
        <w:rPr>
          <w:rFonts w:ascii="Times New Roman" w:hAnsi="Times New Roman" w:cs="Times New Roman"/>
          <w:b/>
          <w:sz w:val="24"/>
          <w:szCs w:val="24"/>
        </w:rPr>
        <w:t>X</w:t>
      </w:r>
      <w:r w:rsidRPr="000E4E94">
        <w:rPr>
          <w:rFonts w:ascii="Times New Roman" w:hAnsi="Times New Roman" w:cs="Times New Roman"/>
          <w:b/>
          <w:sz w:val="24"/>
          <w:szCs w:val="24"/>
          <w:vertAlign w:val="subscript"/>
        </w:rPr>
        <w:t>3</w:t>
      </w:r>
      <w:r w:rsidRPr="000E4E94">
        <w:rPr>
          <w:rFonts w:ascii="Times New Roman" w:hAnsi="Times New Roman" w:cs="Times New Roman"/>
          <w:b/>
          <w:sz w:val="24"/>
          <w:szCs w:val="24"/>
        </w:rPr>
        <w:t>+ e</w:t>
      </w:r>
    </w:p>
    <w:p w:rsidR="006830A0" w:rsidRPr="000E4E94" w:rsidRDefault="006830A0" w:rsidP="006830A0">
      <w:pPr>
        <w:pStyle w:val="ListParagraph"/>
        <w:spacing w:line="480" w:lineRule="auto"/>
        <w:ind w:left="0"/>
        <w:rPr>
          <w:rFonts w:ascii="Times New Roman" w:hAnsi="Times New Roman" w:cs="Times New Roman"/>
          <w:sz w:val="24"/>
          <w:szCs w:val="24"/>
        </w:rPr>
      </w:pPr>
      <w:r w:rsidRPr="000E4E94">
        <w:rPr>
          <w:rFonts w:ascii="Times New Roman" w:hAnsi="Times New Roman" w:cs="Times New Roman"/>
          <w:sz w:val="24"/>
          <w:szCs w:val="24"/>
        </w:rPr>
        <w:t>Keterangan:</w:t>
      </w:r>
    </w:p>
    <w:p w:rsidR="006830A0" w:rsidRPr="000E4E94" w:rsidRDefault="006830A0" w:rsidP="006830A0">
      <w:pPr>
        <w:pStyle w:val="ListParagraph"/>
        <w:spacing w:line="480" w:lineRule="auto"/>
        <w:ind w:left="0"/>
        <w:rPr>
          <w:rFonts w:ascii="Times New Roman" w:hAnsi="Times New Roman" w:cs="Times New Roman"/>
          <w:sz w:val="24"/>
          <w:szCs w:val="24"/>
        </w:rPr>
      </w:pPr>
      <w:r w:rsidRPr="000E4E94">
        <w:rPr>
          <w:rFonts w:ascii="Times New Roman" w:hAnsi="Times New Roman" w:cs="Times New Roman"/>
          <w:sz w:val="24"/>
          <w:szCs w:val="24"/>
        </w:rPr>
        <w:t xml:space="preserve">Y = </w:t>
      </w:r>
      <w:r w:rsidRPr="000E4E94">
        <w:rPr>
          <w:rFonts w:ascii="Times New Roman" w:hAnsi="Times New Roman" w:cs="Times New Roman"/>
          <w:i/>
          <w:sz w:val="24"/>
          <w:szCs w:val="24"/>
        </w:rPr>
        <w:t>employee retention</w:t>
      </w:r>
    </w:p>
    <w:p w:rsidR="006830A0" w:rsidRPr="000E4E94" w:rsidRDefault="006830A0" w:rsidP="006830A0">
      <w:pPr>
        <w:pStyle w:val="ListParagraph"/>
        <w:spacing w:line="480" w:lineRule="auto"/>
        <w:ind w:left="0"/>
        <w:rPr>
          <w:rFonts w:ascii="Times New Roman" w:hAnsi="Times New Roman" w:cs="Times New Roman"/>
          <w:sz w:val="24"/>
          <w:szCs w:val="24"/>
        </w:rPr>
      </w:pPr>
      <w:r w:rsidRPr="000E4E94">
        <w:rPr>
          <w:rFonts w:ascii="Times New Roman" w:hAnsi="Times New Roman" w:cs="Times New Roman"/>
          <w:sz w:val="24"/>
          <w:szCs w:val="24"/>
        </w:rPr>
        <w:t>a   = konstanta</w:t>
      </w:r>
    </w:p>
    <w:p w:rsidR="006830A0" w:rsidRPr="000E4E94" w:rsidRDefault="006830A0" w:rsidP="006830A0">
      <w:pPr>
        <w:pStyle w:val="ListParagraph"/>
        <w:spacing w:line="480" w:lineRule="auto"/>
        <w:ind w:left="0"/>
        <w:rPr>
          <w:rFonts w:ascii="Times New Roman" w:hAnsi="Times New Roman" w:cs="Times New Roman"/>
          <w:sz w:val="24"/>
          <w:szCs w:val="24"/>
        </w:rPr>
      </w:pPr>
      <w:r w:rsidRPr="000E4E94">
        <w:rPr>
          <w:rFonts w:ascii="Times New Roman" w:hAnsi="Times New Roman" w:cs="Times New Roman"/>
          <w:sz w:val="24"/>
          <w:szCs w:val="24"/>
        </w:rPr>
        <w:t>b</w:t>
      </w:r>
      <w:r w:rsidRPr="000E4E94">
        <w:rPr>
          <w:rFonts w:ascii="Times New Roman" w:hAnsi="Times New Roman" w:cs="Times New Roman"/>
          <w:sz w:val="24"/>
          <w:szCs w:val="24"/>
          <w:vertAlign w:val="subscript"/>
        </w:rPr>
        <w:t>1</w:t>
      </w:r>
      <w:r w:rsidRPr="000E4E94">
        <w:rPr>
          <w:rFonts w:ascii="Times New Roman" w:hAnsi="Times New Roman" w:cs="Times New Roman"/>
          <w:sz w:val="24"/>
          <w:szCs w:val="24"/>
        </w:rPr>
        <w:t xml:space="preserve">  = </w:t>
      </w:r>
      <w:r w:rsidRPr="000E4E94">
        <w:rPr>
          <w:rFonts w:ascii="Times New Roman" w:hAnsi="Times New Roman" w:cs="Times New Roman"/>
          <w:i/>
          <w:sz w:val="24"/>
          <w:szCs w:val="24"/>
        </w:rPr>
        <w:t>employee engagement</w:t>
      </w:r>
    </w:p>
    <w:p w:rsidR="006830A0" w:rsidRPr="000E4E94" w:rsidRDefault="006830A0" w:rsidP="006830A0">
      <w:pPr>
        <w:pStyle w:val="ListParagraph"/>
        <w:spacing w:line="480" w:lineRule="auto"/>
        <w:ind w:left="0"/>
        <w:rPr>
          <w:rFonts w:ascii="Times New Roman" w:hAnsi="Times New Roman" w:cs="Times New Roman"/>
          <w:sz w:val="24"/>
          <w:szCs w:val="24"/>
        </w:rPr>
      </w:pPr>
      <w:r w:rsidRPr="000E4E94">
        <w:rPr>
          <w:rFonts w:ascii="Times New Roman" w:hAnsi="Times New Roman" w:cs="Times New Roman"/>
          <w:sz w:val="24"/>
          <w:szCs w:val="24"/>
        </w:rPr>
        <w:t>b</w:t>
      </w:r>
      <w:r w:rsidRPr="000E4E94">
        <w:rPr>
          <w:rFonts w:ascii="Times New Roman" w:hAnsi="Times New Roman" w:cs="Times New Roman"/>
          <w:sz w:val="24"/>
          <w:szCs w:val="24"/>
          <w:vertAlign w:val="subscript"/>
        </w:rPr>
        <w:t xml:space="preserve">2  </w:t>
      </w:r>
      <w:r w:rsidRPr="000E4E94">
        <w:rPr>
          <w:rFonts w:ascii="Times New Roman" w:hAnsi="Times New Roman" w:cs="Times New Roman"/>
          <w:sz w:val="24"/>
          <w:szCs w:val="24"/>
        </w:rPr>
        <w:t xml:space="preserve"> = kesejahteraan karyawan</w:t>
      </w:r>
    </w:p>
    <w:p w:rsidR="006830A0" w:rsidRPr="000E4E94" w:rsidRDefault="006830A0" w:rsidP="006830A0">
      <w:pPr>
        <w:pStyle w:val="ListParagraph"/>
        <w:spacing w:line="480" w:lineRule="auto"/>
        <w:ind w:left="0"/>
        <w:rPr>
          <w:rFonts w:ascii="Times New Roman" w:hAnsi="Times New Roman" w:cs="Times New Roman"/>
          <w:sz w:val="24"/>
          <w:szCs w:val="24"/>
        </w:rPr>
      </w:pPr>
      <w:r w:rsidRPr="000E4E94">
        <w:rPr>
          <w:rFonts w:ascii="Times New Roman" w:hAnsi="Times New Roman" w:cs="Times New Roman"/>
          <w:sz w:val="24"/>
          <w:szCs w:val="24"/>
        </w:rPr>
        <w:t>b</w:t>
      </w:r>
      <w:r w:rsidRPr="000E4E94">
        <w:rPr>
          <w:rFonts w:ascii="Times New Roman" w:hAnsi="Times New Roman" w:cs="Times New Roman"/>
          <w:sz w:val="24"/>
          <w:szCs w:val="24"/>
          <w:vertAlign w:val="subscript"/>
        </w:rPr>
        <w:t xml:space="preserve">3  </w:t>
      </w:r>
      <w:r w:rsidRPr="000E4E94">
        <w:rPr>
          <w:rFonts w:ascii="Times New Roman" w:hAnsi="Times New Roman" w:cs="Times New Roman"/>
          <w:sz w:val="24"/>
          <w:szCs w:val="24"/>
        </w:rPr>
        <w:t>= lingkungan kerja internal</w:t>
      </w:r>
    </w:p>
    <w:p w:rsidR="006830A0" w:rsidRPr="000E4E94" w:rsidRDefault="006830A0" w:rsidP="006830A0">
      <w:pPr>
        <w:pStyle w:val="ListParagraph"/>
        <w:spacing w:line="480" w:lineRule="auto"/>
        <w:ind w:left="0"/>
        <w:rPr>
          <w:rFonts w:ascii="Times New Roman" w:hAnsi="Times New Roman" w:cs="Times New Roman"/>
          <w:sz w:val="24"/>
          <w:szCs w:val="24"/>
        </w:rPr>
      </w:pPr>
      <w:r w:rsidRPr="000E4E94">
        <w:rPr>
          <w:rFonts w:ascii="Times New Roman" w:hAnsi="Times New Roman" w:cs="Times New Roman"/>
          <w:sz w:val="24"/>
          <w:szCs w:val="24"/>
        </w:rPr>
        <w:t>X</w:t>
      </w:r>
      <w:r w:rsidRPr="000E4E94">
        <w:rPr>
          <w:rFonts w:ascii="Times New Roman" w:hAnsi="Times New Roman" w:cs="Times New Roman"/>
          <w:sz w:val="24"/>
          <w:szCs w:val="24"/>
          <w:vertAlign w:val="subscript"/>
        </w:rPr>
        <w:t xml:space="preserve">1  </w:t>
      </w:r>
      <w:r w:rsidRPr="000E4E94">
        <w:rPr>
          <w:rFonts w:ascii="Times New Roman" w:hAnsi="Times New Roman" w:cs="Times New Roman"/>
          <w:sz w:val="24"/>
          <w:szCs w:val="24"/>
        </w:rPr>
        <w:t xml:space="preserve">= koefisien regresi variabe </w:t>
      </w:r>
      <w:r w:rsidRPr="000E4E94">
        <w:rPr>
          <w:rFonts w:ascii="Times New Roman" w:hAnsi="Times New Roman" w:cs="Times New Roman"/>
          <w:i/>
          <w:sz w:val="24"/>
          <w:szCs w:val="24"/>
        </w:rPr>
        <w:t>employee engagement</w:t>
      </w:r>
    </w:p>
    <w:p w:rsidR="006830A0" w:rsidRPr="000E4E94" w:rsidRDefault="006830A0" w:rsidP="006830A0">
      <w:pPr>
        <w:pStyle w:val="ListParagraph"/>
        <w:spacing w:line="480" w:lineRule="auto"/>
        <w:ind w:left="0"/>
        <w:rPr>
          <w:rFonts w:ascii="Times New Roman" w:hAnsi="Times New Roman" w:cs="Times New Roman"/>
          <w:sz w:val="24"/>
          <w:szCs w:val="24"/>
        </w:rPr>
      </w:pPr>
      <w:r w:rsidRPr="000E4E94">
        <w:rPr>
          <w:rFonts w:ascii="Times New Roman" w:hAnsi="Times New Roman" w:cs="Times New Roman"/>
          <w:sz w:val="24"/>
          <w:szCs w:val="24"/>
        </w:rPr>
        <w:t>X</w:t>
      </w:r>
      <w:r w:rsidRPr="000E4E94">
        <w:rPr>
          <w:rFonts w:ascii="Times New Roman" w:hAnsi="Times New Roman" w:cs="Times New Roman"/>
          <w:sz w:val="24"/>
          <w:szCs w:val="24"/>
          <w:vertAlign w:val="subscript"/>
        </w:rPr>
        <w:t xml:space="preserve">2  </w:t>
      </w:r>
      <w:r w:rsidRPr="000E4E94">
        <w:rPr>
          <w:rFonts w:ascii="Times New Roman" w:hAnsi="Times New Roman" w:cs="Times New Roman"/>
          <w:sz w:val="24"/>
          <w:szCs w:val="24"/>
        </w:rPr>
        <w:t>= koefisien regresi variabe kesejahteraan karyawan</w:t>
      </w:r>
    </w:p>
    <w:p w:rsidR="006830A0" w:rsidRPr="000E4E94" w:rsidRDefault="006830A0" w:rsidP="006830A0">
      <w:pPr>
        <w:pStyle w:val="ListParagraph"/>
        <w:spacing w:line="480" w:lineRule="auto"/>
        <w:ind w:left="0"/>
        <w:rPr>
          <w:rFonts w:ascii="Times New Roman" w:hAnsi="Times New Roman" w:cs="Times New Roman"/>
          <w:sz w:val="24"/>
          <w:szCs w:val="24"/>
        </w:rPr>
      </w:pPr>
      <w:r w:rsidRPr="000E4E94">
        <w:rPr>
          <w:rFonts w:ascii="Times New Roman" w:hAnsi="Times New Roman" w:cs="Times New Roman"/>
          <w:sz w:val="24"/>
          <w:szCs w:val="24"/>
        </w:rPr>
        <w:t>X</w:t>
      </w:r>
      <w:r w:rsidRPr="000E4E94">
        <w:rPr>
          <w:rFonts w:ascii="Times New Roman" w:hAnsi="Times New Roman" w:cs="Times New Roman"/>
          <w:sz w:val="24"/>
          <w:szCs w:val="24"/>
          <w:vertAlign w:val="subscript"/>
        </w:rPr>
        <w:t xml:space="preserve">3   </w:t>
      </w:r>
      <w:r w:rsidRPr="000E4E94">
        <w:rPr>
          <w:rFonts w:ascii="Times New Roman" w:hAnsi="Times New Roman" w:cs="Times New Roman"/>
          <w:sz w:val="24"/>
          <w:szCs w:val="24"/>
        </w:rPr>
        <w:t>= koefisien regresi variabe lingkungan kerja internal</w:t>
      </w:r>
    </w:p>
    <w:p w:rsidR="006830A0" w:rsidRPr="00917106" w:rsidRDefault="006830A0" w:rsidP="006830A0">
      <w:pPr>
        <w:pStyle w:val="ListParagraph"/>
        <w:spacing w:line="480" w:lineRule="auto"/>
        <w:ind w:left="0"/>
        <w:rPr>
          <w:rFonts w:ascii="Times New Roman" w:hAnsi="Times New Roman" w:cs="Times New Roman"/>
          <w:sz w:val="24"/>
          <w:szCs w:val="24"/>
          <w:lang w:val="en-US"/>
        </w:rPr>
      </w:pPr>
      <w:r w:rsidRPr="000E4E94">
        <w:rPr>
          <w:rFonts w:ascii="Times New Roman" w:hAnsi="Times New Roman" w:cs="Times New Roman"/>
          <w:sz w:val="24"/>
          <w:szCs w:val="24"/>
        </w:rPr>
        <w:t xml:space="preserve">e </w:t>
      </w:r>
      <w:r>
        <w:rPr>
          <w:rFonts w:ascii="Times New Roman" w:hAnsi="Times New Roman" w:cs="Times New Roman"/>
          <w:sz w:val="24"/>
          <w:szCs w:val="24"/>
        </w:rPr>
        <w:t xml:space="preserve">    = nilai resid</w:t>
      </w:r>
      <w:r>
        <w:rPr>
          <w:rFonts w:ascii="Times New Roman" w:hAnsi="Times New Roman" w:cs="Times New Roman"/>
          <w:sz w:val="24"/>
          <w:szCs w:val="24"/>
          <w:lang w:val="en-US"/>
        </w:rPr>
        <w:t>u</w:t>
      </w:r>
    </w:p>
    <w:p w:rsidR="006830A0" w:rsidRPr="000E4E94" w:rsidRDefault="006830A0" w:rsidP="006830A0">
      <w:pPr>
        <w:pStyle w:val="ListParagraph"/>
        <w:widowControl/>
        <w:numPr>
          <w:ilvl w:val="1"/>
          <w:numId w:val="24"/>
        </w:numPr>
        <w:autoSpaceDE/>
        <w:autoSpaceDN/>
        <w:spacing w:line="480" w:lineRule="auto"/>
        <w:ind w:left="567" w:hanging="567"/>
        <w:rPr>
          <w:rFonts w:ascii="Times New Roman" w:hAnsi="Times New Roman" w:cs="Times New Roman"/>
          <w:b/>
          <w:sz w:val="24"/>
          <w:szCs w:val="24"/>
        </w:rPr>
      </w:pPr>
      <w:r w:rsidRPr="000E4E94">
        <w:rPr>
          <w:rFonts w:ascii="Times New Roman" w:hAnsi="Times New Roman" w:cs="Times New Roman"/>
          <w:b/>
          <w:sz w:val="24"/>
          <w:szCs w:val="24"/>
        </w:rPr>
        <w:t>Uji Hipotesis</w:t>
      </w:r>
    </w:p>
    <w:p w:rsidR="006830A0" w:rsidRPr="000E4E94" w:rsidRDefault="006830A0" w:rsidP="006830A0">
      <w:pPr>
        <w:pStyle w:val="ListParagraph"/>
        <w:widowControl/>
        <w:numPr>
          <w:ilvl w:val="2"/>
          <w:numId w:val="28"/>
        </w:numPr>
        <w:autoSpaceDE/>
        <w:autoSpaceDN/>
        <w:spacing w:line="480" w:lineRule="auto"/>
        <w:ind w:left="567" w:hanging="567"/>
        <w:jc w:val="both"/>
        <w:rPr>
          <w:rFonts w:ascii="Times New Roman" w:hAnsi="Times New Roman" w:cs="Times New Roman"/>
          <w:b/>
          <w:sz w:val="24"/>
          <w:szCs w:val="24"/>
        </w:rPr>
      </w:pPr>
      <w:r w:rsidRPr="000E4E94">
        <w:rPr>
          <w:rFonts w:ascii="Times New Roman" w:hAnsi="Times New Roman" w:cs="Times New Roman"/>
          <w:b/>
          <w:sz w:val="24"/>
          <w:szCs w:val="24"/>
        </w:rPr>
        <w:lastRenderedPageBreak/>
        <w:t>Uji Koefisien Regresi (Uji t)</w:t>
      </w:r>
    </w:p>
    <w:p w:rsidR="006830A0" w:rsidRDefault="006830A0" w:rsidP="006830A0">
      <w:pPr>
        <w:spacing w:after="0" w:line="480" w:lineRule="auto"/>
        <w:ind w:firstLine="567"/>
        <w:jc w:val="both"/>
        <w:rPr>
          <w:rFonts w:ascii="Times New Roman" w:hAnsi="Times New Roman" w:cs="Times New Roman"/>
          <w:sz w:val="24"/>
          <w:szCs w:val="24"/>
          <w:lang w:val="en-US"/>
        </w:rPr>
      </w:pPr>
      <w:r w:rsidRPr="000E4E94">
        <w:rPr>
          <w:rFonts w:ascii="Times New Roman" w:hAnsi="Times New Roman" w:cs="Times New Roman"/>
          <w:sz w:val="24"/>
          <w:szCs w:val="24"/>
        </w:rPr>
        <w:t xml:space="preserve">Menurut </w:t>
      </w:r>
      <w:r w:rsidR="00E369F4" w:rsidRPr="000E4E94">
        <w:rPr>
          <w:rFonts w:ascii="Times New Roman" w:hAnsi="Times New Roman" w:cs="Times New Roman"/>
          <w:sz w:val="24"/>
          <w:szCs w:val="24"/>
        </w:rPr>
        <w:fldChar w:fldCharType="begin" w:fldLock="1"/>
      </w:r>
      <w:r w:rsidRPr="000E4E94">
        <w:rPr>
          <w:rFonts w:ascii="Times New Roman" w:hAnsi="Times New Roman" w:cs="Times New Roman"/>
          <w:sz w:val="24"/>
          <w:szCs w:val="24"/>
        </w:rPr>
        <w:instrText>ADDIN CSL_CITATION {"citationItems":[{"id":"ITEM-1","itemData":{"ISBN":"978-623-02-3041-7","author":[{"dropping-particle":"","family":"Ismanto","given":"Hadi","non-dropping-particle":"","parse-names":false,"suffix":""},{"dropping-particle":"","family":"Pebruary","given":"Silviana","non-dropping-particle":"","parse-names":false,"suffix":""}],"id":"ITEM-1","issued":{"date-parts":[["2021"]]},"publisher":"DEEPUBLISH","publisher-place":"YOGYAKARTA","title":"APLIKASI SPSS dan Eviews dalam Analisis Data Penelitian","type":"book"},"uris":["http://www.mendeley.com/documents/?uuid=259a72f5-b6c5-467b-9a81-e7e108b6285a"]}],"mendeley":{"formattedCitation":"(Ismanto &amp; Pebruary, 2021)","plainTextFormattedCitation":"(Ismanto &amp; Pebruary, 2021)","previouslyFormattedCitation":"(Ismanto &amp; Pebruary, 2021)"},"properties":{"noteIndex":0},"schema":"https://github.com/citation-style-language/schema/raw/master/csl-citation.json"}</w:instrText>
      </w:r>
      <w:r w:rsidR="00E369F4" w:rsidRPr="000E4E94">
        <w:rPr>
          <w:rFonts w:ascii="Times New Roman" w:hAnsi="Times New Roman" w:cs="Times New Roman"/>
          <w:sz w:val="24"/>
          <w:szCs w:val="24"/>
        </w:rPr>
        <w:fldChar w:fldCharType="separate"/>
      </w:r>
      <w:r w:rsidRPr="000E4E94">
        <w:rPr>
          <w:rFonts w:ascii="Times New Roman" w:hAnsi="Times New Roman" w:cs="Times New Roman"/>
          <w:noProof/>
          <w:sz w:val="24"/>
          <w:szCs w:val="24"/>
        </w:rPr>
        <w:t>(Ismanto &amp; Pebruary, 2021)</w:t>
      </w:r>
      <w:r w:rsidR="00E369F4" w:rsidRPr="000E4E94">
        <w:rPr>
          <w:rFonts w:ascii="Times New Roman" w:hAnsi="Times New Roman" w:cs="Times New Roman"/>
          <w:sz w:val="24"/>
          <w:szCs w:val="24"/>
        </w:rPr>
        <w:fldChar w:fldCharType="end"/>
      </w:r>
      <w:r w:rsidRPr="000E4E94">
        <w:rPr>
          <w:rFonts w:ascii="Times New Roman" w:hAnsi="Times New Roman" w:cs="Times New Roman"/>
          <w:sz w:val="24"/>
          <w:szCs w:val="24"/>
        </w:rPr>
        <w:t xml:space="preserve"> uji t merupakan uji untuk menguji apakah parameter (koefisien dan konstanta) yang diduga untuk mengestimasi persamaan/model regresi linier berganda sudah merupakan parameter yang tepat.</w:t>
      </w:r>
    </w:p>
    <w:p w:rsidR="006830A0" w:rsidRPr="000E4E94" w:rsidRDefault="006830A0" w:rsidP="006830A0">
      <w:pPr>
        <w:pStyle w:val="BodyText"/>
        <w:spacing w:line="480" w:lineRule="auto"/>
        <w:jc w:val="both"/>
        <w:rPr>
          <w:b/>
          <w:lang w:val="id-ID"/>
        </w:rPr>
      </w:pPr>
      <m:oMathPara>
        <m:oMath>
          <m:r>
            <m:rPr>
              <m:sty m:val="bi"/>
            </m:rPr>
            <w:rPr>
              <w:rFonts w:ascii="Cambria Math" w:hAnsi="Cambria Math"/>
              <w:lang w:val="id-ID"/>
            </w:rPr>
            <m:t>t=</m:t>
          </m:r>
          <m:f>
            <m:fPr>
              <m:ctrlPr>
                <w:rPr>
                  <w:rFonts w:ascii="Cambria Math" w:hAnsi="Cambria Math"/>
                  <w:b/>
                  <w:i/>
                  <w:lang w:val="id-ID"/>
                </w:rPr>
              </m:ctrlPr>
            </m:fPr>
            <m:num>
              <m:r>
                <m:rPr>
                  <m:sty m:val="bi"/>
                </m:rPr>
                <w:rPr>
                  <w:rFonts w:ascii="Cambria Math" w:hAnsi="Cambria Math"/>
                  <w:lang w:val="id-ID"/>
                </w:rPr>
                <m:t>r</m:t>
              </m:r>
              <m:rad>
                <m:radPr>
                  <m:degHide m:val="on"/>
                  <m:ctrlPr>
                    <w:rPr>
                      <w:rFonts w:ascii="Cambria Math" w:hAnsi="Cambria Math"/>
                      <w:b/>
                      <w:i/>
                      <w:lang w:val="id-ID"/>
                    </w:rPr>
                  </m:ctrlPr>
                </m:radPr>
                <m:deg/>
                <m:e>
                  <m:r>
                    <m:rPr>
                      <m:sty m:val="bi"/>
                    </m:rPr>
                    <w:rPr>
                      <w:rFonts w:ascii="Cambria Math" w:hAnsi="Cambria Math"/>
                      <w:lang w:val="id-ID"/>
                    </w:rPr>
                    <m:t>n</m:t>
                  </m:r>
                </m:e>
              </m:rad>
              <m:r>
                <m:rPr>
                  <m:sty m:val="bi"/>
                </m:rPr>
                <w:rPr>
                  <w:rFonts w:ascii="Cambria Math" w:hAnsi="Cambria Math"/>
                  <w:lang w:val="id-ID"/>
                </w:rPr>
                <m:t>-2</m:t>
              </m:r>
            </m:num>
            <m:den>
              <m:r>
                <m:rPr>
                  <m:sty m:val="bi"/>
                </m:rPr>
                <w:rPr>
                  <w:rFonts w:ascii="Cambria Math" w:hAnsi="Cambria Math"/>
                  <w:lang w:val="id-ID"/>
                </w:rPr>
                <m:t>1-</m:t>
              </m:r>
              <m:sSup>
                <m:sSupPr>
                  <m:ctrlPr>
                    <w:rPr>
                      <w:rFonts w:ascii="Cambria Math" w:hAnsi="Cambria Math"/>
                      <w:b/>
                      <w:i/>
                      <w:lang w:val="id-ID"/>
                    </w:rPr>
                  </m:ctrlPr>
                </m:sSupPr>
                <m:e>
                  <m:r>
                    <m:rPr>
                      <m:sty m:val="bi"/>
                    </m:rPr>
                    <w:rPr>
                      <w:rFonts w:ascii="Cambria Math" w:hAnsi="Cambria Math"/>
                      <w:lang w:val="id-ID"/>
                    </w:rPr>
                    <m:t>r</m:t>
                  </m:r>
                </m:e>
                <m:sup>
                  <m:r>
                    <m:rPr>
                      <m:sty m:val="bi"/>
                    </m:rPr>
                    <w:rPr>
                      <w:rFonts w:ascii="Cambria Math" w:hAnsi="Cambria Math"/>
                      <w:lang w:val="id-ID"/>
                    </w:rPr>
                    <m:t>2</m:t>
                  </m:r>
                </m:sup>
              </m:sSup>
            </m:den>
          </m:f>
        </m:oMath>
      </m:oMathPara>
    </w:p>
    <w:p w:rsidR="006830A0" w:rsidRPr="000E4E94" w:rsidRDefault="006830A0" w:rsidP="006830A0">
      <w:pPr>
        <w:pStyle w:val="BodyText"/>
        <w:spacing w:line="480" w:lineRule="auto"/>
        <w:jc w:val="both"/>
        <w:rPr>
          <w:lang w:val="id-ID"/>
        </w:rPr>
      </w:pPr>
      <w:r w:rsidRPr="000E4E94">
        <w:rPr>
          <w:lang w:val="id-ID"/>
        </w:rPr>
        <w:t>Keterangan:</w:t>
      </w:r>
    </w:p>
    <w:p w:rsidR="006830A0" w:rsidRPr="000E4E94" w:rsidRDefault="006830A0" w:rsidP="006830A0">
      <w:pPr>
        <w:spacing w:after="0" w:line="480" w:lineRule="auto"/>
        <w:jc w:val="both"/>
        <w:rPr>
          <w:rFonts w:ascii="Times New Roman" w:hAnsi="Times New Roman" w:cs="Times New Roman"/>
          <w:sz w:val="24"/>
          <w:szCs w:val="24"/>
        </w:rPr>
      </w:pPr>
      <w:r w:rsidRPr="000E4E94">
        <w:rPr>
          <w:rFonts w:ascii="Times New Roman" w:hAnsi="Times New Roman" w:cs="Times New Roman"/>
          <w:b/>
          <w:position w:val="2"/>
          <w:sz w:val="24"/>
          <w:szCs w:val="24"/>
        </w:rPr>
        <w:t>t</w:t>
      </w:r>
      <w:r w:rsidRPr="000E4E94">
        <w:rPr>
          <w:rFonts w:ascii="Times New Roman" w:hAnsi="Times New Roman" w:cs="Times New Roman"/>
          <w:position w:val="2"/>
          <w:sz w:val="24"/>
          <w:szCs w:val="24"/>
        </w:rPr>
        <w:t>=</w:t>
      </w:r>
      <w:r w:rsidRPr="000E4E94">
        <w:rPr>
          <w:rFonts w:ascii="Times New Roman" w:hAnsi="Times New Roman" w:cs="Times New Roman"/>
          <w:sz w:val="24"/>
          <w:szCs w:val="24"/>
        </w:rPr>
        <w:t>signifikan pengaruh variabel X terhadap variabel Y</w:t>
      </w:r>
    </w:p>
    <w:p w:rsidR="006830A0" w:rsidRPr="000E4E94" w:rsidRDefault="006830A0" w:rsidP="006830A0">
      <w:pPr>
        <w:pStyle w:val="BodyText"/>
        <w:spacing w:line="480" w:lineRule="auto"/>
        <w:jc w:val="both"/>
        <w:rPr>
          <w:lang w:val="id-ID"/>
        </w:rPr>
      </w:pPr>
      <w:r w:rsidRPr="000E4E94">
        <w:rPr>
          <w:b/>
          <w:lang w:val="id-ID"/>
        </w:rPr>
        <w:t>r</w:t>
      </w:r>
      <w:r w:rsidRPr="000E4E94">
        <w:rPr>
          <w:b/>
          <w:position w:val="8"/>
          <w:lang w:val="id-ID"/>
        </w:rPr>
        <w:t>2</w:t>
      </w:r>
      <w:r w:rsidRPr="000E4E94">
        <w:rPr>
          <w:lang w:val="id-ID"/>
        </w:rPr>
        <w:t>=Nilai koefisienregresi berganda</w:t>
      </w:r>
    </w:p>
    <w:p w:rsidR="006830A0" w:rsidRPr="000E4E94" w:rsidRDefault="006830A0" w:rsidP="006830A0">
      <w:pPr>
        <w:pStyle w:val="BodyText"/>
        <w:spacing w:line="480" w:lineRule="auto"/>
        <w:jc w:val="both"/>
        <w:rPr>
          <w:lang w:val="id-ID"/>
        </w:rPr>
      </w:pPr>
      <w:r w:rsidRPr="000E4E94">
        <w:rPr>
          <w:rFonts w:ascii="Cambria Math" w:eastAsia="Cambria Math" w:hAnsi="Cambria Math" w:cs="Cambria Math"/>
          <w:lang w:val="id-ID"/>
        </w:rPr>
        <w:t>𝒏</w:t>
      </w:r>
      <w:r w:rsidRPr="000E4E94">
        <w:rPr>
          <w:lang w:val="id-ID"/>
        </w:rPr>
        <w:t>=Jumlah Sampel</w:t>
      </w:r>
    </w:p>
    <w:p w:rsidR="006830A0" w:rsidRPr="000E4E94" w:rsidRDefault="006830A0" w:rsidP="006830A0">
      <w:pPr>
        <w:pStyle w:val="ListParagraph"/>
        <w:widowControl/>
        <w:numPr>
          <w:ilvl w:val="2"/>
          <w:numId w:val="28"/>
        </w:numPr>
        <w:tabs>
          <w:tab w:val="left" w:pos="567"/>
        </w:tabs>
        <w:autoSpaceDE/>
        <w:autoSpaceDN/>
        <w:spacing w:line="480" w:lineRule="auto"/>
        <w:ind w:left="567" w:hanging="567"/>
        <w:jc w:val="both"/>
        <w:rPr>
          <w:rFonts w:ascii="Times New Roman" w:hAnsi="Times New Roman" w:cs="Times New Roman"/>
          <w:b/>
          <w:sz w:val="24"/>
          <w:szCs w:val="24"/>
        </w:rPr>
      </w:pPr>
      <w:r w:rsidRPr="000E4E94">
        <w:rPr>
          <w:rFonts w:ascii="Times New Roman" w:hAnsi="Times New Roman" w:cs="Times New Roman"/>
          <w:b/>
          <w:sz w:val="24"/>
          <w:szCs w:val="24"/>
        </w:rPr>
        <w:t>Uji Kelayakan Model (Uji F)</w:t>
      </w:r>
    </w:p>
    <w:p w:rsidR="006830A0" w:rsidRPr="000E4E94" w:rsidRDefault="006830A0" w:rsidP="006830A0">
      <w:pPr>
        <w:tabs>
          <w:tab w:val="left" w:pos="567"/>
        </w:tabs>
        <w:spacing w:after="0" w:line="480" w:lineRule="auto"/>
        <w:jc w:val="both"/>
        <w:rPr>
          <w:rFonts w:ascii="Times New Roman" w:hAnsi="Times New Roman" w:cs="Times New Roman"/>
          <w:sz w:val="24"/>
          <w:szCs w:val="24"/>
          <w:lang w:val="en-US"/>
        </w:rPr>
      </w:pPr>
      <w:r w:rsidRPr="000E4E94">
        <w:rPr>
          <w:rFonts w:ascii="Times New Roman" w:hAnsi="Times New Roman" w:cs="Times New Roman"/>
          <w:sz w:val="24"/>
          <w:szCs w:val="24"/>
        </w:rPr>
        <w:tab/>
        <w:t xml:space="preserve">Menurut </w:t>
      </w:r>
      <w:r w:rsidR="00E369F4" w:rsidRPr="000E4E94">
        <w:rPr>
          <w:rFonts w:ascii="Times New Roman" w:hAnsi="Times New Roman" w:cs="Times New Roman"/>
          <w:sz w:val="24"/>
          <w:szCs w:val="24"/>
        </w:rPr>
        <w:fldChar w:fldCharType="begin" w:fldLock="1"/>
      </w:r>
      <w:r w:rsidRPr="000E4E94">
        <w:rPr>
          <w:rFonts w:ascii="Times New Roman" w:hAnsi="Times New Roman" w:cs="Times New Roman"/>
          <w:sz w:val="24"/>
          <w:szCs w:val="24"/>
        </w:rPr>
        <w:instrText>ADDIN CSL_CITATION {"citationItems":[{"id":"ITEM-1","itemData":{"ISBN":"978-623-02-3041-7","author":[{"dropping-particle":"","family":"Ismanto","given":"Hadi","non-dropping-particle":"","parse-names":false,"suffix":""},{"dropping-particle":"","family":"Pebruary","given":"Silviana","non-dropping-particle":"","parse-names":false,"suffix":""}],"id":"ITEM-1","issued":{"date-parts":[["2021"]]},"publisher":"DEEPUBLISH","publisher-place":"YOGYAKARTA","title":"APLIKASI SPSS dan Eviews dalam Analisis Data Penelitian","type":"book"},"uris":["http://www.mendeley.com/documents/?uuid=259a72f5-b6c5-467b-9a81-e7e108b6285a"]}],"mendeley":{"formattedCitation":"(Ismanto &amp; Pebruary, 2021)","plainTextFormattedCitation":"(Ismanto &amp; Pebruary, 2021)","previouslyFormattedCitation":"(Ismanto &amp; Pebruary, 2021)"},"properties":{"noteIndex":0},"schema":"https://github.com/citation-style-language/schema/raw/master/csl-citation.json"}</w:instrText>
      </w:r>
      <w:r w:rsidR="00E369F4" w:rsidRPr="000E4E94">
        <w:rPr>
          <w:rFonts w:ascii="Times New Roman" w:hAnsi="Times New Roman" w:cs="Times New Roman"/>
          <w:sz w:val="24"/>
          <w:szCs w:val="24"/>
        </w:rPr>
        <w:fldChar w:fldCharType="separate"/>
      </w:r>
      <w:r w:rsidRPr="000E4E94">
        <w:rPr>
          <w:rFonts w:ascii="Times New Roman" w:hAnsi="Times New Roman" w:cs="Times New Roman"/>
          <w:noProof/>
          <w:sz w:val="24"/>
          <w:szCs w:val="24"/>
        </w:rPr>
        <w:t>(Ismanto &amp; Pebruary, 2021)</w:t>
      </w:r>
      <w:r w:rsidR="00E369F4" w:rsidRPr="000E4E94">
        <w:rPr>
          <w:rFonts w:ascii="Times New Roman" w:hAnsi="Times New Roman" w:cs="Times New Roman"/>
          <w:sz w:val="24"/>
          <w:szCs w:val="24"/>
        </w:rPr>
        <w:fldChar w:fldCharType="end"/>
      </w:r>
      <w:r w:rsidRPr="000E4E94">
        <w:rPr>
          <w:rFonts w:ascii="Times New Roman" w:hAnsi="Times New Roman" w:cs="Times New Roman"/>
          <w:sz w:val="24"/>
          <w:szCs w:val="24"/>
        </w:rPr>
        <w:t xml:space="preserve">  uji f merupakan tahapan awal mengidentifikasi model regresi yang destimasi layak atau tidak, layak disini maksudnya adalah model yang destimasi layak digunakanuntuk menjelaskan pengaruh variabel-variabel bebas terhadap variabel terikat.</w:t>
      </w:r>
    </w:p>
    <w:p w:rsidR="006830A0" w:rsidRPr="00F22CBE" w:rsidRDefault="006830A0" w:rsidP="006830A0">
      <w:pPr>
        <w:tabs>
          <w:tab w:val="left" w:pos="567"/>
        </w:tabs>
        <w:spacing w:after="0" w:line="480" w:lineRule="auto"/>
        <w:jc w:val="both"/>
        <w:rPr>
          <w:rFonts w:ascii="Times New Roman" w:hAnsi="Times New Roman" w:cs="Times New Roman"/>
          <w:b/>
          <w:sz w:val="24"/>
          <w:szCs w:val="24"/>
          <w:lang w:val="en-US"/>
        </w:rPr>
      </w:pPr>
      <w:r w:rsidRPr="00F22CBE">
        <w:rPr>
          <w:rFonts w:ascii="Times New Roman" w:hAnsi="Times New Roman" w:cs="Times New Roman"/>
          <w:b/>
          <w:sz w:val="24"/>
          <w:szCs w:val="24"/>
          <w:lang w:val="en-US"/>
        </w:rPr>
        <w:t>Rumus</w:t>
      </w:r>
      <w:r w:rsidRPr="00F22CBE">
        <w:rPr>
          <w:rFonts w:ascii="Times New Roman" w:hAnsi="Times New Roman" w:cs="Times New Roman"/>
          <w:b/>
          <w:sz w:val="24"/>
          <w:szCs w:val="24"/>
        </w:rPr>
        <w:t xml:space="preserve">:  </w:t>
      </w:r>
    </w:p>
    <w:p w:rsidR="006830A0" w:rsidRPr="000E4E94" w:rsidRDefault="006830A0" w:rsidP="006830A0">
      <w:pPr>
        <w:tabs>
          <w:tab w:val="left" w:pos="6663"/>
        </w:tabs>
        <w:spacing w:after="0" w:line="480" w:lineRule="auto"/>
        <w:jc w:val="center"/>
        <w:rPr>
          <w:rFonts w:ascii="Times New Roman" w:hAnsi="Times New Roman" w:cs="Times New Roman"/>
          <w:b/>
          <w:sz w:val="24"/>
          <w:szCs w:val="24"/>
        </w:rPr>
      </w:pPr>
      <w:r w:rsidRPr="000E4E94">
        <w:rPr>
          <w:rFonts w:ascii="Times New Roman" w:eastAsiaTheme="minorEastAsia" w:hAnsi="Times New Roman" w:cs="Times New Roman"/>
          <w:b/>
          <w:i/>
          <w:sz w:val="24"/>
          <w:szCs w:val="24"/>
        </w:rPr>
        <w:t>Fn</w:t>
      </w:r>
      <m:oMath>
        <m:f>
          <m:fPr>
            <m:ctrlPr>
              <w:rPr>
                <w:rFonts w:ascii="Cambria Math" w:hAnsi="Cambria Math" w:cs="Times New Roman"/>
                <w:b/>
                <w:i/>
                <w:sz w:val="24"/>
                <w:szCs w:val="24"/>
              </w:rPr>
            </m:ctrlPr>
          </m:fPr>
          <m:num>
            <m:sSup>
              <m:sSupPr>
                <m:ctrlPr>
                  <w:rPr>
                    <w:rFonts w:ascii="Cambria Math" w:hAnsi="Cambria Math" w:cs="Times New Roman"/>
                    <w:b/>
                    <w:i/>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/K</m:t>
            </m:r>
          </m:num>
          <m:den>
            <m:r>
              <m:rPr>
                <m:sty m:val="bi"/>
              </m:rPr>
              <w:rPr>
                <w:rFonts w:ascii="Cambria Math" w:hAnsi="Cambria Math" w:cs="Times New Roman"/>
                <w:sz w:val="24"/>
                <w:szCs w:val="24"/>
              </w:rPr>
              <m:t>(1-</m:t>
            </m:r>
            <m:sSup>
              <m:sSupPr>
                <m:ctrlPr>
                  <w:rPr>
                    <w:rFonts w:ascii="Cambria Math" w:hAnsi="Cambria Math" w:cs="Times New Roman"/>
                    <w:b/>
                    <w:i/>
                    <w:sz w:val="24"/>
                    <w:szCs w:val="24"/>
                  </w:rPr>
                </m:ctrlPr>
              </m:sSupPr>
              <m:e>
                <m:r>
                  <m:rPr>
                    <m:sty m:val="bi"/>
                  </m:rPr>
                  <w:rPr>
                    <w:rFonts w:ascii="Cambria Math" w:hAnsi="Cambria Math" w:cs="Times New Roman"/>
                    <w:sz w:val="24"/>
                    <w:szCs w:val="24"/>
                  </w:rPr>
                  <m:t>r</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)(n-k-1)</m:t>
            </m:r>
          </m:den>
        </m:f>
      </m:oMath>
    </w:p>
    <w:p w:rsidR="006830A0" w:rsidRDefault="006830A0" w:rsidP="006830A0">
      <w:pPr>
        <w:spacing w:after="0" w:line="480" w:lineRule="auto"/>
        <w:jc w:val="both"/>
        <w:rPr>
          <w:rFonts w:ascii="Times New Roman" w:hAnsi="Times New Roman" w:cs="Times New Roman"/>
          <w:sz w:val="24"/>
          <w:szCs w:val="24"/>
          <w:lang w:val="en-US"/>
        </w:rPr>
      </w:pPr>
    </w:p>
    <w:p w:rsidR="006830A0" w:rsidRDefault="006830A0" w:rsidP="006830A0">
      <w:pPr>
        <w:spacing w:after="0" w:line="480" w:lineRule="auto"/>
        <w:jc w:val="both"/>
        <w:rPr>
          <w:rFonts w:ascii="Times New Roman" w:hAnsi="Times New Roman" w:cs="Times New Roman"/>
          <w:sz w:val="24"/>
          <w:szCs w:val="24"/>
          <w:lang w:val="en-US"/>
        </w:rPr>
      </w:pPr>
    </w:p>
    <w:p w:rsidR="006830A0" w:rsidRPr="000E4E94" w:rsidRDefault="006830A0" w:rsidP="006830A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Keterangan</w:t>
      </w:r>
      <w:r w:rsidRPr="000E4E94">
        <w:rPr>
          <w:rFonts w:ascii="Times New Roman" w:hAnsi="Times New Roman" w:cs="Times New Roman"/>
          <w:sz w:val="24"/>
          <w:szCs w:val="24"/>
        </w:rPr>
        <w:t xml:space="preserve">:  </w:t>
      </w:r>
    </w:p>
    <w:p w:rsidR="006830A0" w:rsidRPr="000E4E94" w:rsidRDefault="006830A0" w:rsidP="006830A0">
      <w:pPr>
        <w:spacing w:after="0" w:line="480" w:lineRule="auto"/>
        <w:jc w:val="both"/>
        <w:rPr>
          <w:rFonts w:ascii="Times New Roman" w:hAnsi="Times New Roman" w:cs="Times New Roman"/>
          <w:sz w:val="24"/>
          <w:szCs w:val="24"/>
        </w:rPr>
      </w:pPr>
      <w:r w:rsidRPr="000E4E94">
        <w:rPr>
          <w:rFonts w:ascii="Times New Roman" w:hAnsi="Times New Roman" w:cs="Times New Roman"/>
          <w:sz w:val="24"/>
          <w:szCs w:val="24"/>
        </w:rPr>
        <w:t>Fn = Nilai uji f</w:t>
      </w:r>
    </w:p>
    <w:p w:rsidR="006830A0" w:rsidRPr="000E4E94" w:rsidRDefault="006830A0" w:rsidP="006830A0">
      <w:pPr>
        <w:spacing w:after="0" w:line="480" w:lineRule="auto"/>
        <w:jc w:val="both"/>
        <w:rPr>
          <w:rFonts w:ascii="Times New Roman" w:hAnsi="Times New Roman" w:cs="Times New Roman"/>
          <w:sz w:val="24"/>
          <w:szCs w:val="24"/>
        </w:rPr>
      </w:pPr>
      <w:r w:rsidRPr="000E4E94">
        <w:rPr>
          <w:rFonts w:ascii="Times New Roman" w:hAnsi="Times New Roman" w:cs="Times New Roman"/>
          <w:sz w:val="24"/>
          <w:szCs w:val="24"/>
        </w:rPr>
        <w:t>R = koefisien analisis regresi berganda</w:t>
      </w:r>
    </w:p>
    <w:p w:rsidR="006830A0" w:rsidRPr="000E4E94" w:rsidRDefault="006830A0" w:rsidP="006830A0">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k</w:t>
      </w:r>
      <w:r w:rsidRPr="000E4E94">
        <w:rPr>
          <w:rFonts w:ascii="Times New Roman" w:hAnsi="Times New Roman" w:cs="Times New Roman"/>
          <w:sz w:val="24"/>
          <w:szCs w:val="24"/>
        </w:rPr>
        <w:t xml:space="preserve"> = Jumlah Variabel Independen</w:t>
      </w:r>
    </w:p>
    <w:p w:rsidR="006830A0" w:rsidRPr="000E4E94" w:rsidRDefault="006830A0" w:rsidP="006830A0">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n</w:t>
      </w:r>
      <w:r w:rsidRPr="000E4E94">
        <w:rPr>
          <w:rFonts w:ascii="Times New Roman" w:hAnsi="Times New Roman" w:cs="Times New Roman"/>
          <w:sz w:val="24"/>
          <w:szCs w:val="24"/>
        </w:rPr>
        <w:t xml:space="preserve"> = Jumlah anggota sampel</w:t>
      </w:r>
    </w:p>
    <w:p w:rsidR="006830A0" w:rsidRPr="000E4E94" w:rsidRDefault="006830A0" w:rsidP="006830A0">
      <w:pPr>
        <w:spacing w:after="0" w:line="480" w:lineRule="auto"/>
        <w:jc w:val="both"/>
        <w:rPr>
          <w:rFonts w:ascii="Times New Roman" w:hAnsi="Times New Roman" w:cs="Times New Roman"/>
          <w:b/>
          <w:sz w:val="24"/>
          <w:szCs w:val="24"/>
        </w:rPr>
      </w:pPr>
      <w:r w:rsidRPr="000E4E94">
        <w:rPr>
          <w:rFonts w:ascii="Times New Roman" w:hAnsi="Times New Roman" w:cs="Times New Roman"/>
          <w:b/>
          <w:sz w:val="24"/>
          <w:szCs w:val="24"/>
        </w:rPr>
        <w:t>3. 9.3 Uji Koefisien Determinasi (Uji R</w:t>
      </w:r>
      <w:r w:rsidRPr="000E4E94">
        <w:rPr>
          <w:rFonts w:ascii="Times New Roman" w:hAnsi="Times New Roman" w:cs="Times New Roman"/>
          <w:b/>
          <w:sz w:val="24"/>
          <w:szCs w:val="24"/>
          <w:vertAlign w:val="superscript"/>
        </w:rPr>
        <w:t>2</w:t>
      </w:r>
      <w:r w:rsidRPr="000E4E94">
        <w:rPr>
          <w:rFonts w:ascii="Times New Roman" w:hAnsi="Times New Roman" w:cs="Times New Roman"/>
          <w:b/>
          <w:sz w:val="24"/>
          <w:szCs w:val="24"/>
        </w:rPr>
        <w:t>)</w:t>
      </w:r>
    </w:p>
    <w:p w:rsidR="006830A0" w:rsidRDefault="006830A0" w:rsidP="006830A0">
      <w:pPr>
        <w:spacing w:after="0" w:line="480" w:lineRule="auto"/>
        <w:ind w:firstLine="567"/>
        <w:jc w:val="both"/>
        <w:rPr>
          <w:rFonts w:ascii="Times New Roman" w:hAnsi="Times New Roman" w:cs="Times New Roman"/>
          <w:sz w:val="24"/>
          <w:szCs w:val="24"/>
          <w:lang w:val="en-US"/>
        </w:rPr>
      </w:pPr>
      <w:r w:rsidRPr="000E4E94">
        <w:rPr>
          <w:rFonts w:ascii="Times New Roman" w:hAnsi="Times New Roman" w:cs="Times New Roman"/>
          <w:sz w:val="24"/>
          <w:szCs w:val="24"/>
        </w:rPr>
        <w:t xml:space="preserve">Menurut </w:t>
      </w:r>
      <w:r w:rsidR="00E369F4" w:rsidRPr="000E4E94">
        <w:rPr>
          <w:rFonts w:ascii="Times New Roman" w:hAnsi="Times New Roman" w:cs="Times New Roman"/>
          <w:sz w:val="24"/>
          <w:szCs w:val="24"/>
        </w:rPr>
        <w:fldChar w:fldCharType="begin" w:fldLock="1"/>
      </w:r>
      <w:r w:rsidRPr="000E4E94">
        <w:rPr>
          <w:rFonts w:ascii="Times New Roman" w:hAnsi="Times New Roman" w:cs="Times New Roman"/>
          <w:sz w:val="24"/>
          <w:szCs w:val="24"/>
        </w:rPr>
        <w:instrText>ADDIN CSL_CITATION {"citationItems":[{"id":"ITEM-1","itemData":{"ISBN":"978-623-02-3041-7","author":[{"dropping-particle":"","family":"Ismanto","given":"Hadi","non-dropping-particle":"","parse-names":false,"suffix":""},{"dropping-particle":"","family":"Pebruary","given":"Silviana","non-dropping-particle":"","parse-names":false,"suffix":""}],"id":"ITEM-1","issued":{"date-parts":[["2021"]]},"publisher":"DEEPUBLISH","publisher-place":"YOGYAKARTA","title":"APLIKASI SPSS dan Eviews dalam Analisis Data Penelitian","type":"book"},"uris":["http://www.mendeley.com/documents/?uuid=259a72f5-b6c5-467b-9a81-e7e108b6285a"]}],"mendeley":{"formattedCitation":"(Ismanto &amp; Pebruary, 2021)","plainTextFormattedCitation":"(Ismanto &amp; Pebruary, 2021)","previouslyFormattedCitation":"(Ismanto &amp; Pebruary, 2021)"},"properties":{"noteIndex":0},"schema":"https://github.com/citation-style-language/schema/raw/master/csl-citation.json"}</w:instrText>
      </w:r>
      <w:r w:rsidR="00E369F4" w:rsidRPr="000E4E94">
        <w:rPr>
          <w:rFonts w:ascii="Times New Roman" w:hAnsi="Times New Roman" w:cs="Times New Roman"/>
          <w:sz w:val="24"/>
          <w:szCs w:val="24"/>
        </w:rPr>
        <w:fldChar w:fldCharType="separate"/>
      </w:r>
      <w:r w:rsidRPr="000E4E94">
        <w:rPr>
          <w:rFonts w:ascii="Times New Roman" w:hAnsi="Times New Roman" w:cs="Times New Roman"/>
          <w:noProof/>
          <w:sz w:val="24"/>
          <w:szCs w:val="24"/>
        </w:rPr>
        <w:t>(Ismanto &amp; Pebruary, 2021)</w:t>
      </w:r>
      <w:r w:rsidR="00E369F4" w:rsidRPr="000E4E94">
        <w:rPr>
          <w:rFonts w:ascii="Times New Roman" w:hAnsi="Times New Roman" w:cs="Times New Roman"/>
          <w:sz w:val="24"/>
          <w:szCs w:val="24"/>
        </w:rPr>
        <w:fldChar w:fldCharType="end"/>
      </w:r>
      <w:r w:rsidRPr="000E4E94">
        <w:rPr>
          <w:rFonts w:ascii="Times New Roman" w:hAnsi="Times New Roman" w:cs="Times New Roman"/>
          <w:sz w:val="24"/>
          <w:szCs w:val="24"/>
        </w:rPr>
        <w:t xml:space="preserve"> uji koefisien determinasi merupakan uji untuk menjelaskan variasi pengaruh variabel-variabel bebas terhadap variabel terikatnya, atau dapat pula dikatakan sebagai proporsi pengaruh seluruh variabel bebas terhadap variabel terikat.</w:t>
      </w:r>
    </w:p>
    <w:p w:rsidR="006830A0" w:rsidRPr="00F22CBE" w:rsidRDefault="006830A0" w:rsidP="006830A0">
      <w:pPr>
        <w:tabs>
          <w:tab w:val="center" w:pos="3969"/>
        </w:tabs>
        <w:spacing w:after="0" w:line="480" w:lineRule="auto"/>
        <w:jc w:val="both"/>
        <w:rPr>
          <w:rFonts w:ascii="Times New Roman" w:hAnsi="Times New Roman" w:cs="Times New Roman"/>
          <w:sz w:val="24"/>
          <w:szCs w:val="24"/>
          <w:lang w:val="en-US"/>
        </w:rPr>
      </w:pPr>
      <w:r w:rsidRPr="00F22CBE">
        <w:rPr>
          <w:rFonts w:ascii="Times New Roman" w:hAnsi="Times New Roman" w:cs="Times New Roman"/>
          <w:b/>
          <w:sz w:val="24"/>
          <w:szCs w:val="24"/>
          <w:lang w:val="en-US"/>
        </w:rPr>
        <w:t>Rumus</w:t>
      </w:r>
      <w:r w:rsidRPr="00F22CBE">
        <w:rPr>
          <w:rFonts w:ascii="Times New Roman" w:hAnsi="Times New Roman" w:cs="Times New Roman"/>
          <w:b/>
          <w:sz w:val="24"/>
          <w:szCs w:val="24"/>
        </w:rPr>
        <w:t xml:space="preserve">:  </w:t>
      </w:r>
      <w:r>
        <w:rPr>
          <w:rFonts w:ascii="Times New Roman" w:hAnsi="Times New Roman" w:cs="Times New Roman"/>
          <w:b/>
          <w:sz w:val="24"/>
          <w:szCs w:val="24"/>
        </w:rPr>
        <w:tab/>
      </w:r>
    </w:p>
    <w:p w:rsidR="006830A0" w:rsidRPr="000E4E94" w:rsidRDefault="006830A0" w:rsidP="006830A0">
      <w:pPr>
        <w:spacing w:after="0" w:line="480" w:lineRule="auto"/>
        <w:jc w:val="center"/>
        <w:rPr>
          <w:rFonts w:ascii="Times New Roman" w:eastAsiaTheme="minorEastAsia" w:hAnsi="Times New Roman" w:cs="Times New Roman"/>
          <w:b/>
          <w:sz w:val="24"/>
          <w:szCs w:val="24"/>
        </w:rPr>
      </w:pPr>
      <w:r w:rsidRPr="000E4E94">
        <w:rPr>
          <w:rFonts w:ascii="Times New Roman" w:eastAsiaTheme="minorEastAsia" w:hAnsi="Times New Roman" w:cs="Times New Roman"/>
          <w:b/>
          <w:sz w:val="24"/>
          <w:szCs w:val="24"/>
        </w:rPr>
        <w:t xml:space="preserve">KD = r </w:t>
      </w:r>
      <w:r w:rsidRPr="000E4E94">
        <w:rPr>
          <w:rFonts w:ascii="Times New Roman" w:eastAsiaTheme="minorEastAsia" w:hAnsi="Times New Roman" w:cs="Times New Roman"/>
          <w:b/>
          <w:sz w:val="24"/>
          <w:szCs w:val="24"/>
          <w:vertAlign w:val="superscript"/>
        </w:rPr>
        <w:t>2</w:t>
      </w:r>
      <w:r w:rsidRPr="000E4E94">
        <w:rPr>
          <w:rFonts w:ascii="Times New Roman" w:eastAsiaTheme="minorEastAsia" w:hAnsi="Times New Roman" w:cs="Times New Roman"/>
          <w:b/>
          <w:sz w:val="24"/>
          <w:szCs w:val="24"/>
        </w:rPr>
        <w:t>×100%</w:t>
      </w:r>
    </w:p>
    <w:p w:rsidR="006830A0" w:rsidRPr="000E4E94" w:rsidRDefault="006830A0" w:rsidP="006830A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Keterangan</w:t>
      </w:r>
      <w:r w:rsidRPr="000E4E94">
        <w:rPr>
          <w:rFonts w:ascii="Times New Roman" w:hAnsi="Times New Roman" w:cs="Times New Roman"/>
          <w:sz w:val="24"/>
          <w:szCs w:val="24"/>
        </w:rPr>
        <w:t xml:space="preserve">:  </w:t>
      </w:r>
    </w:p>
    <w:p w:rsidR="006830A0" w:rsidRDefault="006830A0" w:rsidP="006830A0">
      <w:pPr>
        <w:spacing w:after="0" w:line="480" w:lineRule="auto"/>
        <w:jc w:val="both"/>
        <w:rPr>
          <w:rFonts w:ascii="Times New Roman" w:hAnsi="Times New Roman" w:cs="Times New Roman"/>
          <w:sz w:val="24"/>
          <w:szCs w:val="24"/>
          <w:lang w:val="en-US"/>
        </w:rPr>
      </w:pPr>
    </w:p>
    <w:p w:rsidR="006830A0" w:rsidRPr="000E4E94" w:rsidRDefault="006830A0" w:rsidP="006830A0">
      <w:pPr>
        <w:spacing w:after="0" w:line="480" w:lineRule="auto"/>
        <w:jc w:val="both"/>
        <w:rPr>
          <w:rFonts w:ascii="Times New Roman" w:hAnsi="Times New Roman" w:cs="Times New Roman"/>
          <w:sz w:val="24"/>
          <w:szCs w:val="24"/>
        </w:rPr>
      </w:pPr>
      <w:r w:rsidRPr="000E4E94">
        <w:rPr>
          <w:rFonts w:ascii="Times New Roman" w:hAnsi="Times New Roman" w:cs="Times New Roman"/>
          <w:sz w:val="24"/>
          <w:szCs w:val="24"/>
        </w:rPr>
        <w:t>KD = Koefisien Determinasi</w:t>
      </w:r>
    </w:p>
    <w:p w:rsidR="006830A0" w:rsidRPr="000E4E94" w:rsidRDefault="006830A0" w:rsidP="006830A0">
      <w:pPr>
        <w:spacing w:after="0" w:line="480" w:lineRule="auto"/>
        <w:jc w:val="both"/>
        <w:rPr>
          <w:rFonts w:ascii="Times New Roman" w:hAnsi="Times New Roman" w:cs="Times New Roman"/>
          <w:sz w:val="24"/>
          <w:szCs w:val="24"/>
          <w:lang w:val="en-US"/>
        </w:rPr>
      </w:pPr>
      <w:r w:rsidRPr="000E4E94">
        <w:rPr>
          <w:rFonts w:ascii="Times New Roman" w:hAnsi="Times New Roman" w:cs="Times New Roman"/>
          <w:sz w:val="24"/>
          <w:szCs w:val="24"/>
        </w:rPr>
        <w:t xml:space="preserve">r </w:t>
      </w:r>
      <w:r w:rsidRPr="000E4E94">
        <w:rPr>
          <w:rFonts w:ascii="Times New Roman" w:hAnsi="Times New Roman" w:cs="Times New Roman"/>
          <w:sz w:val="24"/>
          <w:szCs w:val="24"/>
          <w:vertAlign w:val="superscript"/>
        </w:rPr>
        <w:t xml:space="preserve">2    </w:t>
      </w:r>
      <w:r w:rsidRPr="000E4E94">
        <w:rPr>
          <w:rFonts w:ascii="Times New Roman" w:hAnsi="Times New Roman" w:cs="Times New Roman"/>
          <w:sz w:val="24"/>
          <w:szCs w:val="24"/>
        </w:rPr>
        <w:t xml:space="preserve">= </w:t>
      </w:r>
      <w:r w:rsidRPr="000E4E94">
        <w:rPr>
          <w:rFonts w:ascii="Times New Roman" w:hAnsi="Times New Roman" w:cs="Times New Roman"/>
          <w:color w:val="1F1F1F"/>
          <w:sz w:val="24"/>
          <w:szCs w:val="24"/>
          <w:shd w:val="clear" w:color="auto" w:fill="FFFFFF"/>
        </w:rPr>
        <w:t>Koefisien korelasi Kriteria</w:t>
      </w:r>
    </w:p>
    <w:p w:rsidR="006830A0" w:rsidRDefault="006830A0" w:rsidP="006830A0">
      <w:pPr>
        <w:spacing w:before="240" w:after="0" w:line="480" w:lineRule="auto"/>
        <w:jc w:val="center"/>
        <w:rPr>
          <w:rFonts w:ascii="Times New Roman" w:hAnsi="Times New Roman" w:cs="Times New Roman"/>
          <w:b/>
          <w:sz w:val="24"/>
          <w:szCs w:val="24"/>
          <w:lang w:val="en-US"/>
        </w:rPr>
      </w:pPr>
    </w:p>
    <w:p w:rsidR="006830A0" w:rsidRDefault="006830A0" w:rsidP="006830A0">
      <w:pPr>
        <w:spacing w:before="240" w:after="0" w:line="480" w:lineRule="auto"/>
        <w:jc w:val="both"/>
        <w:rPr>
          <w:rFonts w:ascii="Times New Roman" w:hAnsi="Times New Roman" w:cs="Times New Roman"/>
          <w:b/>
          <w:sz w:val="24"/>
          <w:szCs w:val="24"/>
          <w:lang w:val="en-US"/>
        </w:rPr>
      </w:pPr>
    </w:p>
    <w:p w:rsidR="00254911" w:rsidRDefault="00254911">
      <w:bookmarkStart w:id="0" w:name="_GoBack"/>
      <w:bookmarkEnd w:id="0"/>
    </w:p>
    <w:sectPr w:rsidR="00254911" w:rsidSect="00E369F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796" w:rsidRDefault="00016796" w:rsidP="00E369F4">
      <w:pPr>
        <w:spacing w:after="0" w:line="240" w:lineRule="auto"/>
      </w:pPr>
      <w:r>
        <w:separator/>
      </w:r>
    </w:p>
  </w:endnote>
  <w:endnote w:type="continuationSeparator" w:id="1">
    <w:p w:rsidR="00016796" w:rsidRDefault="00016796" w:rsidP="00E369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8C" w:rsidRDefault="00E37F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317031"/>
      <w:docPartObj>
        <w:docPartGallery w:val="Page Numbers (Bottom of Page)"/>
        <w:docPartUnique/>
      </w:docPartObj>
    </w:sdtPr>
    <w:sdtEndPr>
      <w:rPr>
        <w:rFonts w:ascii="Times New Roman" w:hAnsi="Times New Roman" w:cs="Times New Roman"/>
        <w:noProof/>
        <w:sz w:val="24"/>
        <w:szCs w:val="24"/>
      </w:rPr>
    </w:sdtEndPr>
    <w:sdtContent>
      <w:p w:rsidR="006830A0" w:rsidRPr="001675B9" w:rsidRDefault="00E369F4">
        <w:pPr>
          <w:pStyle w:val="Footer"/>
          <w:jc w:val="center"/>
          <w:rPr>
            <w:rFonts w:ascii="Times New Roman" w:hAnsi="Times New Roman" w:cs="Times New Roman"/>
            <w:sz w:val="24"/>
            <w:szCs w:val="24"/>
          </w:rPr>
        </w:pPr>
        <w:r w:rsidRPr="001675B9">
          <w:rPr>
            <w:rFonts w:ascii="Times New Roman" w:hAnsi="Times New Roman" w:cs="Times New Roman"/>
            <w:sz w:val="24"/>
            <w:szCs w:val="24"/>
          </w:rPr>
          <w:fldChar w:fldCharType="begin"/>
        </w:r>
        <w:r w:rsidR="006830A0" w:rsidRPr="001675B9">
          <w:rPr>
            <w:rFonts w:ascii="Times New Roman" w:hAnsi="Times New Roman" w:cs="Times New Roman"/>
            <w:sz w:val="24"/>
            <w:szCs w:val="24"/>
          </w:rPr>
          <w:instrText xml:space="preserve"> PAGE   \* MERGEFORMAT </w:instrText>
        </w:r>
        <w:r w:rsidRPr="001675B9">
          <w:rPr>
            <w:rFonts w:ascii="Times New Roman" w:hAnsi="Times New Roman" w:cs="Times New Roman"/>
            <w:sz w:val="24"/>
            <w:szCs w:val="24"/>
          </w:rPr>
          <w:fldChar w:fldCharType="separate"/>
        </w:r>
        <w:r w:rsidR="00E37F8C">
          <w:rPr>
            <w:rFonts w:ascii="Times New Roman" w:hAnsi="Times New Roman" w:cs="Times New Roman"/>
            <w:noProof/>
            <w:sz w:val="24"/>
            <w:szCs w:val="24"/>
          </w:rPr>
          <w:t>28</w:t>
        </w:r>
        <w:r w:rsidRPr="001675B9">
          <w:rPr>
            <w:rFonts w:ascii="Times New Roman" w:hAnsi="Times New Roman" w:cs="Times New Roman"/>
            <w:noProof/>
            <w:sz w:val="24"/>
            <w:szCs w:val="24"/>
          </w:rPr>
          <w:fldChar w:fldCharType="end"/>
        </w:r>
      </w:p>
    </w:sdtContent>
  </w:sdt>
  <w:p w:rsidR="006830A0" w:rsidRDefault="006830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8C" w:rsidRDefault="00E37F8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0A0" w:rsidRPr="001675B9" w:rsidRDefault="006830A0">
    <w:pPr>
      <w:pStyle w:val="Footer"/>
      <w:jc w:val="center"/>
      <w:rPr>
        <w:rFonts w:ascii="Times New Roman" w:hAnsi="Times New Roman" w:cs="Times New Roman"/>
        <w:sz w:val="24"/>
        <w:szCs w:val="24"/>
      </w:rPr>
    </w:pPr>
  </w:p>
  <w:p w:rsidR="006830A0" w:rsidRDefault="006830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796" w:rsidRDefault="00016796" w:rsidP="00E369F4">
      <w:pPr>
        <w:spacing w:after="0" w:line="240" w:lineRule="auto"/>
      </w:pPr>
      <w:r>
        <w:separator/>
      </w:r>
    </w:p>
  </w:footnote>
  <w:footnote w:type="continuationSeparator" w:id="1">
    <w:p w:rsidR="00016796" w:rsidRDefault="00016796" w:rsidP="00E369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8C" w:rsidRDefault="00E37F8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37884"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0A0" w:rsidRPr="001675B9" w:rsidRDefault="00E37F8C">
    <w:pPr>
      <w:pStyle w:val="Header"/>
      <w:jc w:val="right"/>
      <w:rPr>
        <w:rFonts w:ascii="Times New Roman" w:hAnsi="Times New Roman" w:cs="Times New Roman"/>
        <w:sz w:val="24"/>
        <w:szCs w:val="24"/>
      </w:rPr>
    </w:pPr>
    <w:r>
      <w:rPr>
        <w:rFonts w:ascii="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37885"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6830A0" w:rsidRDefault="006830A0" w:rsidP="006830A0">
    <w:pPr>
      <w:pStyle w:val="Header"/>
      <w:tabs>
        <w:tab w:val="clear" w:pos="4680"/>
        <w:tab w:val="clear" w:pos="9360"/>
        <w:tab w:val="left" w:pos="3284"/>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8C" w:rsidRDefault="00E37F8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37883"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8C" w:rsidRDefault="00E37F8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37887"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747623"/>
      <w:docPartObj>
        <w:docPartGallery w:val="Page Numbers (Top of Page)"/>
        <w:docPartUnique/>
      </w:docPartObj>
    </w:sdtPr>
    <w:sdtEndPr>
      <w:rPr>
        <w:rFonts w:ascii="Times New Roman" w:hAnsi="Times New Roman" w:cs="Times New Roman"/>
        <w:noProof/>
        <w:sz w:val="24"/>
        <w:szCs w:val="24"/>
      </w:rPr>
    </w:sdtEndPr>
    <w:sdtContent>
      <w:p w:rsidR="006830A0" w:rsidRPr="007A49D4" w:rsidRDefault="00E37F8C">
        <w:pPr>
          <w:pStyle w:val="Header"/>
          <w:jc w:val="right"/>
          <w:rPr>
            <w:rFonts w:ascii="Times New Roman" w:hAnsi="Times New Roman" w:cs="Times New Roman"/>
            <w:sz w:val="24"/>
            <w:szCs w:val="24"/>
          </w:rPr>
        </w:pPr>
        <w:r>
          <w:rPr>
            <w:rFonts w:ascii="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37888" o:spid="_x0000_s2054"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r w:rsidR="00E369F4" w:rsidRPr="007A49D4">
          <w:rPr>
            <w:rFonts w:ascii="Times New Roman" w:hAnsi="Times New Roman" w:cs="Times New Roman"/>
            <w:sz w:val="24"/>
            <w:szCs w:val="24"/>
          </w:rPr>
          <w:fldChar w:fldCharType="begin"/>
        </w:r>
        <w:r w:rsidR="006830A0" w:rsidRPr="007A49D4">
          <w:rPr>
            <w:rFonts w:ascii="Times New Roman" w:hAnsi="Times New Roman" w:cs="Times New Roman"/>
            <w:sz w:val="24"/>
            <w:szCs w:val="24"/>
          </w:rPr>
          <w:instrText xml:space="preserve"> PAGE   \* MERGEFORMAT </w:instrText>
        </w:r>
        <w:r w:rsidR="00E369F4" w:rsidRPr="007A49D4">
          <w:rPr>
            <w:rFonts w:ascii="Times New Roman" w:hAnsi="Times New Roman" w:cs="Times New Roman"/>
            <w:sz w:val="24"/>
            <w:szCs w:val="24"/>
          </w:rPr>
          <w:fldChar w:fldCharType="separate"/>
        </w:r>
        <w:r>
          <w:rPr>
            <w:rFonts w:ascii="Times New Roman" w:hAnsi="Times New Roman" w:cs="Times New Roman"/>
            <w:noProof/>
            <w:sz w:val="24"/>
            <w:szCs w:val="24"/>
          </w:rPr>
          <w:t>43</w:t>
        </w:r>
        <w:r w:rsidR="00E369F4" w:rsidRPr="007A49D4">
          <w:rPr>
            <w:rFonts w:ascii="Times New Roman" w:hAnsi="Times New Roman" w:cs="Times New Roman"/>
            <w:noProof/>
            <w:sz w:val="24"/>
            <w:szCs w:val="24"/>
          </w:rPr>
          <w:fldChar w:fldCharType="end"/>
        </w:r>
      </w:p>
    </w:sdtContent>
  </w:sdt>
  <w:p w:rsidR="006830A0" w:rsidRDefault="006830A0" w:rsidP="006830A0">
    <w:pPr>
      <w:pStyle w:val="Header"/>
      <w:tabs>
        <w:tab w:val="clear" w:pos="4680"/>
        <w:tab w:val="clear" w:pos="9360"/>
        <w:tab w:val="left" w:pos="3284"/>
      </w:tabs>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F8C" w:rsidRDefault="00E37F8C">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37886"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6D37"/>
    <w:multiLevelType w:val="hybridMultilevel"/>
    <w:tmpl w:val="D1A6542E"/>
    <w:lvl w:ilvl="0" w:tplc="F366106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C1790"/>
    <w:multiLevelType w:val="hybridMultilevel"/>
    <w:tmpl w:val="851E55DE"/>
    <w:lvl w:ilvl="0" w:tplc="B5DE9A86">
      <w:start w:val="1"/>
      <w:numFmt w:val="decimal"/>
      <w:lvlText w:val="%1."/>
      <w:lvlJc w:val="left"/>
      <w:pPr>
        <w:ind w:left="1647" w:hanging="360"/>
      </w:pPr>
      <w:rPr>
        <w:rFonts w:ascii="Times New Roman" w:eastAsiaTheme="minorHAnsi" w:hAnsi="Times New Roman" w:cs="Times New Roman"/>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
    <w:nsid w:val="053A298E"/>
    <w:multiLevelType w:val="hybridMultilevel"/>
    <w:tmpl w:val="15FEF6A0"/>
    <w:lvl w:ilvl="0" w:tplc="A1BE637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72B2C5C"/>
    <w:multiLevelType w:val="hybridMultilevel"/>
    <w:tmpl w:val="DD5E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13ED2"/>
    <w:multiLevelType w:val="hybridMultilevel"/>
    <w:tmpl w:val="7D08F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31048"/>
    <w:multiLevelType w:val="multilevel"/>
    <w:tmpl w:val="E5CEA25C"/>
    <w:lvl w:ilvl="0">
      <w:start w:val="1"/>
      <w:numFmt w:val="decimal"/>
      <w:lvlText w:val="%1."/>
      <w:lvlJc w:val="left"/>
      <w:pPr>
        <w:ind w:left="720" w:hanging="360"/>
      </w:p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1F7D3712"/>
    <w:multiLevelType w:val="hybridMultilevel"/>
    <w:tmpl w:val="C5E45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872DDF"/>
    <w:multiLevelType w:val="multilevel"/>
    <w:tmpl w:val="AEDCBC6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3693B00"/>
    <w:multiLevelType w:val="hybridMultilevel"/>
    <w:tmpl w:val="A6BE49A2"/>
    <w:lvl w:ilvl="0" w:tplc="AFB4FBC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2670584A"/>
    <w:multiLevelType w:val="hybridMultilevel"/>
    <w:tmpl w:val="8A067B68"/>
    <w:lvl w:ilvl="0" w:tplc="80D290F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2C130BC4"/>
    <w:multiLevelType w:val="hybridMultilevel"/>
    <w:tmpl w:val="9B9EAC24"/>
    <w:lvl w:ilvl="0" w:tplc="7D967BA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CA27CDF"/>
    <w:multiLevelType w:val="multilevel"/>
    <w:tmpl w:val="165051AC"/>
    <w:lvl w:ilvl="0">
      <w:start w:val="1"/>
      <w:numFmt w:val="decimal"/>
      <w:lvlText w:val="%1."/>
      <w:lvlJc w:val="left"/>
      <w:pPr>
        <w:ind w:left="927" w:hanging="360"/>
      </w:pPr>
      <w:rPr>
        <w:rFonts w:ascii="Times New Roman" w:eastAsiaTheme="minorHAnsi" w:hAnsi="Times New Roman" w:cs="Times New Roman"/>
      </w:rPr>
    </w:lvl>
    <w:lvl w:ilvl="1">
      <w:start w:val="3"/>
      <w:numFmt w:val="decimal"/>
      <w:isLgl/>
      <w:lvlText w:val="%1.%2"/>
      <w:lvlJc w:val="left"/>
      <w:pPr>
        <w:ind w:left="1047" w:hanging="48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2D3D3A71"/>
    <w:multiLevelType w:val="hybridMultilevel"/>
    <w:tmpl w:val="593CE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9B6C80"/>
    <w:multiLevelType w:val="hybridMultilevel"/>
    <w:tmpl w:val="7062BB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2825EC1"/>
    <w:multiLevelType w:val="hybridMultilevel"/>
    <w:tmpl w:val="5F9E9E56"/>
    <w:lvl w:ilvl="0" w:tplc="3EE8A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476FC0"/>
    <w:multiLevelType w:val="hybridMultilevel"/>
    <w:tmpl w:val="8B50E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4C31BE"/>
    <w:multiLevelType w:val="multilevel"/>
    <w:tmpl w:val="54E69056"/>
    <w:lvl w:ilvl="0">
      <w:start w:val="1"/>
      <w:numFmt w:val="decimal"/>
      <w:lvlText w:val="%1."/>
      <w:lvlJc w:val="left"/>
      <w:pPr>
        <w:ind w:left="720" w:hanging="360"/>
      </w:pPr>
      <w:rPr>
        <w:rFonts w:hint="default"/>
      </w:rPr>
    </w:lvl>
    <w:lvl w:ilvl="1">
      <w:start w:val="9"/>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92878A8"/>
    <w:multiLevelType w:val="multilevel"/>
    <w:tmpl w:val="4C0A7874"/>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97E64FF"/>
    <w:multiLevelType w:val="hybridMultilevel"/>
    <w:tmpl w:val="FDE626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CFE1F56"/>
    <w:multiLevelType w:val="hybridMultilevel"/>
    <w:tmpl w:val="C8EC7818"/>
    <w:lvl w:ilvl="0" w:tplc="D00620D6">
      <w:start w:val="1"/>
      <w:numFmt w:val="decimal"/>
      <w:lvlText w:val="%1."/>
      <w:lvlJc w:val="left"/>
      <w:pPr>
        <w:ind w:left="2768" w:hanging="360"/>
        <w:jc w:val="left"/>
      </w:pPr>
      <w:rPr>
        <w:rFonts w:ascii="Times New Roman" w:eastAsia="Times New Roman" w:hAnsi="Times New Roman" w:cs="Times New Roman" w:hint="default"/>
        <w:w w:val="100"/>
        <w:sz w:val="24"/>
        <w:szCs w:val="24"/>
        <w:lang w:eastAsia="en-US" w:bidi="ar-SA"/>
      </w:rPr>
    </w:lvl>
    <w:lvl w:ilvl="1" w:tplc="207478B2">
      <w:numFmt w:val="bullet"/>
      <w:lvlText w:val="•"/>
      <w:lvlJc w:val="left"/>
      <w:pPr>
        <w:ind w:left="3634" w:hanging="360"/>
      </w:pPr>
      <w:rPr>
        <w:rFonts w:hint="default"/>
        <w:lang w:eastAsia="en-US" w:bidi="ar-SA"/>
      </w:rPr>
    </w:lvl>
    <w:lvl w:ilvl="2" w:tplc="E264A820">
      <w:numFmt w:val="bullet"/>
      <w:lvlText w:val="•"/>
      <w:lvlJc w:val="left"/>
      <w:pPr>
        <w:ind w:left="4509" w:hanging="360"/>
      </w:pPr>
      <w:rPr>
        <w:rFonts w:hint="default"/>
        <w:lang w:eastAsia="en-US" w:bidi="ar-SA"/>
      </w:rPr>
    </w:lvl>
    <w:lvl w:ilvl="3" w:tplc="78D2A4E0">
      <w:numFmt w:val="bullet"/>
      <w:lvlText w:val="•"/>
      <w:lvlJc w:val="left"/>
      <w:pPr>
        <w:ind w:left="5383" w:hanging="360"/>
      </w:pPr>
      <w:rPr>
        <w:rFonts w:hint="default"/>
        <w:lang w:eastAsia="en-US" w:bidi="ar-SA"/>
      </w:rPr>
    </w:lvl>
    <w:lvl w:ilvl="4" w:tplc="AEA0D3EC">
      <w:numFmt w:val="bullet"/>
      <w:lvlText w:val="•"/>
      <w:lvlJc w:val="left"/>
      <w:pPr>
        <w:ind w:left="6258" w:hanging="360"/>
      </w:pPr>
      <w:rPr>
        <w:rFonts w:hint="default"/>
        <w:lang w:eastAsia="en-US" w:bidi="ar-SA"/>
      </w:rPr>
    </w:lvl>
    <w:lvl w:ilvl="5" w:tplc="A4781ECA">
      <w:numFmt w:val="bullet"/>
      <w:lvlText w:val="•"/>
      <w:lvlJc w:val="left"/>
      <w:pPr>
        <w:ind w:left="7133" w:hanging="360"/>
      </w:pPr>
      <w:rPr>
        <w:rFonts w:hint="default"/>
        <w:lang w:eastAsia="en-US" w:bidi="ar-SA"/>
      </w:rPr>
    </w:lvl>
    <w:lvl w:ilvl="6" w:tplc="6EFC10E8">
      <w:numFmt w:val="bullet"/>
      <w:lvlText w:val="•"/>
      <w:lvlJc w:val="left"/>
      <w:pPr>
        <w:ind w:left="8007" w:hanging="360"/>
      </w:pPr>
      <w:rPr>
        <w:rFonts w:hint="default"/>
        <w:lang w:eastAsia="en-US" w:bidi="ar-SA"/>
      </w:rPr>
    </w:lvl>
    <w:lvl w:ilvl="7" w:tplc="0B309D9C">
      <w:numFmt w:val="bullet"/>
      <w:lvlText w:val="•"/>
      <w:lvlJc w:val="left"/>
      <w:pPr>
        <w:ind w:left="8882" w:hanging="360"/>
      </w:pPr>
      <w:rPr>
        <w:rFonts w:hint="default"/>
        <w:lang w:eastAsia="en-US" w:bidi="ar-SA"/>
      </w:rPr>
    </w:lvl>
    <w:lvl w:ilvl="8" w:tplc="124C4024">
      <w:numFmt w:val="bullet"/>
      <w:lvlText w:val="•"/>
      <w:lvlJc w:val="left"/>
      <w:pPr>
        <w:ind w:left="9757" w:hanging="360"/>
      </w:pPr>
      <w:rPr>
        <w:rFonts w:hint="default"/>
        <w:lang w:eastAsia="en-US" w:bidi="ar-SA"/>
      </w:rPr>
    </w:lvl>
  </w:abstractNum>
  <w:abstractNum w:abstractNumId="20">
    <w:nsid w:val="3E254BD7"/>
    <w:multiLevelType w:val="hybridMultilevel"/>
    <w:tmpl w:val="581A69DE"/>
    <w:lvl w:ilvl="0" w:tplc="9724CB2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E52DC1"/>
    <w:multiLevelType w:val="hybridMultilevel"/>
    <w:tmpl w:val="345C37A4"/>
    <w:lvl w:ilvl="0" w:tplc="1EB8F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E22B7F"/>
    <w:multiLevelType w:val="multilevel"/>
    <w:tmpl w:val="5240EB9A"/>
    <w:lvl w:ilvl="0">
      <w:start w:val="1"/>
      <w:numFmt w:val="decimal"/>
      <w:lvlText w:val="%1."/>
      <w:lvlJc w:val="left"/>
      <w:pPr>
        <w:ind w:left="720" w:hanging="360"/>
      </w:pPr>
      <w:rPr>
        <w:rFonts w:hint="default"/>
      </w:rPr>
    </w:lvl>
    <w:lvl w:ilvl="1">
      <w:start w:val="7"/>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710701F"/>
    <w:multiLevelType w:val="hybridMultilevel"/>
    <w:tmpl w:val="27CAEF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041A07"/>
    <w:multiLevelType w:val="hybridMultilevel"/>
    <w:tmpl w:val="6298FFB2"/>
    <w:lvl w:ilvl="0" w:tplc="1BF4CA6E">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B135AC6"/>
    <w:multiLevelType w:val="hybridMultilevel"/>
    <w:tmpl w:val="550290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9D3A63"/>
    <w:multiLevelType w:val="hybridMultilevel"/>
    <w:tmpl w:val="D2D255AA"/>
    <w:lvl w:ilvl="0" w:tplc="49A22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EED1E29"/>
    <w:multiLevelType w:val="hybridMultilevel"/>
    <w:tmpl w:val="0672A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7E600A"/>
    <w:multiLevelType w:val="hybridMultilevel"/>
    <w:tmpl w:val="311095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AD69EB"/>
    <w:multiLevelType w:val="multilevel"/>
    <w:tmpl w:val="7E46B1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34D737F"/>
    <w:multiLevelType w:val="multilevel"/>
    <w:tmpl w:val="4A68E954"/>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9B238A8"/>
    <w:multiLevelType w:val="multilevel"/>
    <w:tmpl w:val="6896D180"/>
    <w:lvl w:ilvl="0">
      <w:start w:val="4"/>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5A386E2A"/>
    <w:multiLevelType w:val="hybridMultilevel"/>
    <w:tmpl w:val="2696B10A"/>
    <w:lvl w:ilvl="0" w:tplc="55A02DB8">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687F60"/>
    <w:multiLevelType w:val="multilevel"/>
    <w:tmpl w:val="AE822B04"/>
    <w:lvl w:ilvl="0">
      <w:start w:val="1"/>
      <w:numFmt w:val="decimal"/>
      <w:lvlText w:val="%1."/>
      <w:lvlJc w:val="left"/>
      <w:pPr>
        <w:ind w:left="644" w:hanging="360"/>
      </w:pPr>
      <w:rPr>
        <w:rFonts w:hint="default"/>
      </w:rPr>
    </w:lvl>
    <w:lvl w:ilvl="1">
      <w:start w:val="8"/>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4">
    <w:nsid w:val="5B89504D"/>
    <w:multiLevelType w:val="hybridMultilevel"/>
    <w:tmpl w:val="B512F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A8362B"/>
    <w:multiLevelType w:val="hybridMultilevel"/>
    <w:tmpl w:val="B7FCE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DE1220"/>
    <w:multiLevelType w:val="hybridMultilevel"/>
    <w:tmpl w:val="527A9D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DB300D"/>
    <w:multiLevelType w:val="hybridMultilevel"/>
    <w:tmpl w:val="4CA83D8E"/>
    <w:lvl w:ilvl="0" w:tplc="80D29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705125"/>
    <w:multiLevelType w:val="hybridMultilevel"/>
    <w:tmpl w:val="BC4A09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C901285"/>
    <w:multiLevelType w:val="hybridMultilevel"/>
    <w:tmpl w:val="E44839C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78E255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052FAC"/>
    <w:multiLevelType w:val="hybridMultilevel"/>
    <w:tmpl w:val="4148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F13F87"/>
    <w:multiLevelType w:val="hybridMultilevel"/>
    <w:tmpl w:val="CDFE1F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B941F7"/>
    <w:multiLevelType w:val="hybridMultilevel"/>
    <w:tmpl w:val="E892C44E"/>
    <w:lvl w:ilvl="0" w:tplc="9C62E07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AE059B"/>
    <w:multiLevelType w:val="multilevel"/>
    <w:tmpl w:val="6E3A29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A5D122F"/>
    <w:multiLevelType w:val="hybridMultilevel"/>
    <w:tmpl w:val="6D6C267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nsid w:val="7D9B09E7"/>
    <w:multiLevelType w:val="multilevel"/>
    <w:tmpl w:val="534AB43E"/>
    <w:lvl w:ilvl="0">
      <w:start w:val="1"/>
      <w:numFmt w:val="decimal"/>
      <w:lvlText w:val="%1."/>
      <w:lvlJc w:val="left"/>
      <w:pPr>
        <w:ind w:left="644" w:hanging="360"/>
      </w:pPr>
      <w:rPr>
        <w:rFonts w:ascii="Times New Roman" w:eastAsiaTheme="minorHAnsi" w:hAnsi="Times New Roman" w:cs="Times New Roman"/>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6">
    <w:nsid w:val="7F98480E"/>
    <w:multiLevelType w:val="hybridMultilevel"/>
    <w:tmpl w:val="EF16D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34"/>
  </w:num>
  <w:num w:numId="4">
    <w:abstractNumId w:val="43"/>
  </w:num>
  <w:num w:numId="5">
    <w:abstractNumId w:val="11"/>
  </w:num>
  <w:num w:numId="6">
    <w:abstractNumId w:val="7"/>
  </w:num>
  <w:num w:numId="7">
    <w:abstractNumId w:val="44"/>
  </w:num>
  <w:num w:numId="8">
    <w:abstractNumId w:val="25"/>
  </w:num>
  <w:num w:numId="9">
    <w:abstractNumId w:val="15"/>
  </w:num>
  <w:num w:numId="10">
    <w:abstractNumId w:val="28"/>
  </w:num>
  <w:num w:numId="11">
    <w:abstractNumId w:val="46"/>
  </w:num>
  <w:num w:numId="12">
    <w:abstractNumId w:val="29"/>
  </w:num>
  <w:num w:numId="13">
    <w:abstractNumId w:val="37"/>
  </w:num>
  <w:num w:numId="14">
    <w:abstractNumId w:val="13"/>
  </w:num>
  <w:num w:numId="15">
    <w:abstractNumId w:val="9"/>
  </w:num>
  <w:num w:numId="16">
    <w:abstractNumId w:val="1"/>
  </w:num>
  <w:num w:numId="17">
    <w:abstractNumId w:val="36"/>
  </w:num>
  <w:num w:numId="18">
    <w:abstractNumId w:val="0"/>
  </w:num>
  <w:num w:numId="19">
    <w:abstractNumId w:val="21"/>
  </w:num>
  <w:num w:numId="20">
    <w:abstractNumId w:val="41"/>
  </w:num>
  <w:num w:numId="21">
    <w:abstractNumId w:val="30"/>
  </w:num>
  <w:num w:numId="22">
    <w:abstractNumId w:val="2"/>
  </w:num>
  <w:num w:numId="23">
    <w:abstractNumId w:val="33"/>
  </w:num>
  <w:num w:numId="24">
    <w:abstractNumId w:val="45"/>
  </w:num>
  <w:num w:numId="25">
    <w:abstractNumId w:val="20"/>
  </w:num>
  <w:num w:numId="26">
    <w:abstractNumId w:val="6"/>
  </w:num>
  <w:num w:numId="27">
    <w:abstractNumId w:val="5"/>
  </w:num>
  <w:num w:numId="28">
    <w:abstractNumId w:val="16"/>
  </w:num>
  <w:num w:numId="29">
    <w:abstractNumId w:val="22"/>
  </w:num>
  <w:num w:numId="30">
    <w:abstractNumId w:val="17"/>
  </w:num>
  <w:num w:numId="31">
    <w:abstractNumId w:val="14"/>
  </w:num>
  <w:num w:numId="32">
    <w:abstractNumId w:val="23"/>
  </w:num>
  <w:num w:numId="33">
    <w:abstractNumId w:val="10"/>
  </w:num>
  <w:num w:numId="34">
    <w:abstractNumId w:val="24"/>
  </w:num>
  <w:num w:numId="35">
    <w:abstractNumId w:val="4"/>
  </w:num>
  <w:num w:numId="36">
    <w:abstractNumId w:val="38"/>
  </w:num>
  <w:num w:numId="37">
    <w:abstractNumId w:val="39"/>
  </w:num>
  <w:num w:numId="38">
    <w:abstractNumId w:val="42"/>
  </w:num>
  <w:num w:numId="39">
    <w:abstractNumId w:val="8"/>
  </w:num>
  <w:num w:numId="40">
    <w:abstractNumId w:val="3"/>
  </w:num>
  <w:num w:numId="41">
    <w:abstractNumId w:val="40"/>
  </w:num>
  <w:num w:numId="42">
    <w:abstractNumId w:val="12"/>
  </w:num>
  <w:num w:numId="43">
    <w:abstractNumId w:val="26"/>
  </w:num>
  <w:num w:numId="44">
    <w:abstractNumId w:val="31"/>
  </w:num>
  <w:num w:numId="45">
    <w:abstractNumId w:val="27"/>
  </w:num>
  <w:num w:numId="46">
    <w:abstractNumId w:val="32"/>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zSM7eovxZvSjvKKCdHuypPxivS8=" w:salt="MNP28ykHSlJAtuF5wSHK/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830A0"/>
    <w:rsid w:val="00016796"/>
    <w:rsid w:val="00254911"/>
    <w:rsid w:val="006830A0"/>
    <w:rsid w:val="00D70EB9"/>
    <w:rsid w:val="00E369F4"/>
    <w:rsid w:val="00E37F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0A0"/>
    <w:rPr>
      <w:lang w:val="id-ID"/>
    </w:rPr>
  </w:style>
  <w:style w:type="paragraph" w:styleId="Heading1">
    <w:name w:val="heading 1"/>
    <w:basedOn w:val="Normal"/>
    <w:link w:val="Heading1Char"/>
    <w:uiPriority w:val="9"/>
    <w:qFormat/>
    <w:rsid w:val="006830A0"/>
    <w:pPr>
      <w:widowControl w:val="0"/>
      <w:autoSpaceDE w:val="0"/>
      <w:autoSpaceDN w:val="0"/>
      <w:spacing w:after="0" w:line="240" w:lineRule="auto"/>
      <w:ind w:left="1653" w:hanging="240"/>
      <w:jc w:val="both"/>
      <w:outlineLvl w:val="0"/>
    </w:pPr>
    <w:rPr>
      <w:rFonts w:ascii="Times New Roman" w:eastAsia="Times New Roman" w:hAnsi="Times New Roman" w:cs="Times New Roman"/>
      <w:b/>
      <w:bCs/>
      <w:sz w:val="24"/>
      <w:szCs w:val="24"/>
      <w:lang/>
    </w:rPr>
  </w:style>
  <w:style w:type="paragraph" w:styleId="Heading2">
    <w:name w:val="heading 2"/>
    <w:basedOn w:val="Normal"/>
    <w:next w:val="Normal"/>
    <w:link w:val="Heading2Char"/>
    <w:uiPriority w:val="99"/>
    <w:qFormat/>
    <w:rsid w:val="006830A0"/>
    <w:pPr>
      <w:autoSpaceDE w:val="0"/>
      <w:autoSpaceDN w:val="0"/>
      <w:adjustRightInd w:val="0"/>
      <w:spacing w:after="0" w:line="240" w:lineRule="auto"/>
      <w:outlineLvl w:val="1"/>
    </w:pPr>
    <w:rPr>
      <w:rFonts w:ascii="Courier New" w:hAnsi="Courier New" w:cs="Courier New"/>
      <w:b/>
      <w:bCs/>
      <w:i/>
      <w:iCs/>
      <w:color w:val="000000"/>
      <w:sz w:val="28"/>
      <w:szCs w:val="28"/>
      <w:lang w:val="en-US"/>
    </w:rPr>
  </w:style>
  <w:style w:type="paragraph" w:styleId="Heading3">
    <w:name w:val="heading 3"/>
    <w:basedOn w:val="Normal"/>
    <w:next w:val="Normal"/>
    <w:link w:val="Heading3Char"/>
    <w:uiPriority w:val="99"/>
    <w:qFormat/>
    <w:rsid w:val="006830A0"/>
    <w:pPr>
      <w:autoSpaceDE w:val="0"/>
      <w:autoSpaceDN w:val="0"/>
      <w:adjustRightInd w:val="0"/>
      <w:spacing w:after="0" w:line="240" w:lineRule="auto"/>
      <w:outlineLvl w:val="2"/>
    </w:pPr>
    <w:rPr>
      <w:rFonts w:ascii="Courier New" w:hAnsi="Courier New" w:cs="Courier New"/>
      <w:b/>
      <w:bCs/>
      <w:color w:val="00000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0A0"/>
    <w:rPr>
      <w:rFonts w:ascii="Times New Roman" w:eastAsia="Times New Roman" w:hAnsi="Times New Roman" w:cs="Times New Roman"/>
      <w:b/>
      <w:bCs/>
      <w:sz w:val="24"/>
      <w:szCs w:val="24"/>
      <w:lang/>
    </w:rPr>
  </w:style>
  <w:style w:type="character" w:customStyle="1" w:styleId="Heading2Char">
    <w:name w:val="Heading 2 Char"/>
    <w:basedOn w:val="DefaultParagraphFont"/>
    <w:link w:val="Heading2"/>
    <w:uiPriority w:val="99"/>
    <w:rsid w:val="006830A0"/>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6830A0"/>
    <w:rPr>
      <w:rFonts w:ascii="Courier New" w:hAnsi="Courier New" w:cs="Courier New"/>
      <w:b/>
      <w:bCs/>
      <w:color w:val="000000"/>
      <w:sz w:val="26"/>
      <w:szCs w:val="26"/>
    </w:rPr>
  </w:style>
  <w:style w:type="table" w:styleId="TableGrid">
    <w:name w:val="Table Grid"/>
    <w:basedOn w:val="TableNormal"/>
    <w:uiPriority w:val="59"/>
    <w:qFormat/>
    <w:rsid w:val="0068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3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0A0"/>
    <w:rPr>
      <w:lang w:val="id-ID"/>
    </w:rPr>
  </w:style>
  <w:style w:type="paragraph" w:styleId="Footer">
    <w:name w:val="footer"/>
    <w:basedOn w:val="Normal"/>
    <w:link w:val="FooterChar"/>
    <w:uiPriority w:val="99"/>
    <w:unhideWhenUsed/>
    <w:qFormat/>
    <w:rsid w:val="00683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0A0"/>
    <w:rPr>
      <w:lang w:val="id-ID"/>
    </w:rPr>
  </w:style>
  <w:style w:type="paragraph" w:styleId="BodyText">
    <w:name w:val="Body Text"/>
    <w:basedOn w:val="Normal"/>
    <w:link w:val="BodyTextChar"/>
    <w:uiPriority w:val="1"/>
    <w:qFormat/>
    <w:rsid w:val="006830A0"/>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6830A0"/>
    <w:rPr>
      <w:rFonts w:ascii="Times New Roman" w:eastAsia="Times New Roman" w:hAnsi="Times New Roman" w:cs="Times New Roman"/>
      <w:sz w:val="24"/>
      <w:szCs w:val="24"/>
      <w:lang/>
    </w:rPr>
  </w:style>
  <w:style w:type="paragraph" w:styleId="ListParagraph">
    <w:name w:val="List Paragraph"/>
    <w:basedOn w:val="Normal"/>
    <w:uiPriority w:val="1"/>
    <w:qFormat/>
    <w:rsid w:val="006830A0"/>
    <w:pPr>
      <w:widowControl w:val="0"/>
      <w:autoSpaceDE w:val="0"/>
      <w:autoSpaceDN w:val="0"/>
      <w:spacing w:after="0" w:line="240" w:lineRule="auto"/>
      <w:ind w:left="720"/>
      <w:contextualSpacing/>
    </w:pPr>
  </w:style>
  <w:style w:type="paragraph" w:styleId="BalloonText">
    <w:name w:val="Balloon Text"/>
    <w:basedOn w:val="Normal"/>
    <w:link w:val="BalloonTextChar"/>
    <w:uiPriority w:val="99"/>
    <w:semiHidden/>
    <w:unhideWhenUsed/>
    <w:rsid w:val="00683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0A0"/>
    <w:rPr>
      <w:rFonts w:ascii="Tahoma" w:hAnsi="Tahoma" w:cs="Tahoma"/>
      <w:sz w:val="16"/>
      <w:szCs w:val="16"/>
      <w:lang w:val="id-ID"/>
    </w:rPr>
  </w:style>
  <w:style w:type="table" w:styleId="LightShading">
    <w:name w:val="Light Shading"/>
    <w:basedOn w:val="TableNormal"/>
    <w:uiPriority w:val="60"/>
    <w:rsid w:val="006830A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Paragraph">
    <w:name w:val="Table Paragraph"/>
    <w:basedOn w:val="Normal"/>
    <w:uiPriority w:val="1"/>
    <w:qFormat/>
    <w:rsid w:val="006830A0"/>
    <w:pPr>
      <w:widowControl w:val="0"/>
      <w:autoSpaceDE w:val="0"/>
      <w:autoSpaceDN w:val="0"/>
      <w:spacing w:after="0" w:line="240" w:lineRule="auto"/>
    </w:pPr>
    <w:rPr>
      <w:rFonts w:ascii="Times New Roman" w:eastAsia="Times New Roman" w:hAnsi="Times New Roman" w:cs="Times New Roman"/>
      <w:lang/>
    </w:rPr>
  </w:style>
  <w:style w:type="character" w:styleId="Strong">
    <w:name w:val="Strong"/>
    <w:basedOn w:val="DefaultParagraphFont"/>
    <w:uiPriority w:val="22"/>
    <w:qFormat/>
    <w:rsid w:val="006830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0A0"/>
    <w:rPr>
      <w:lang w:val="id-ID"/>
    </w:rPr>
  </w:style>
  <w:style w:type="paragraph" w:styleId="Heading1">
    <w:name w:val="heading 1"/>
    <w:basedOn w:val="Normal"/>
    <w:link w:val="Heading1Char"/>
    <w:uiPriority w:val="9"/>
    <w:qFormat/>
    <w:rsid w:val="006830A0"/>
    <w:pPr>
      <w:widowControl w:val="0"/>
      <w:autoSpaceDE w:val="0"/>
      <w:autoSpaceDN w:val="0"/>
      <w:spacing w:after="0" w:line="240" w:lineRule="auto"/>
      <w:ind w:left="1653" w:hanging="240"/>
      <w:jc w:val="both"/>
      <w:outlineLvl w:val="0"/>
    </w:pPr>
    <w:rPr>
      <w:rFonts w:ascii="Times New Roman" w:eastAsia="Times New Roman" w:hAnsi="Times New Roman" w:cs="Times New Roman"/>
      <w:b/>
      <w:bCs/>
      <w:sz w:val="24"/>
      <w:szCs w:val="24"/>
      <w:lang w:val="id"/>
    </w:rPr>
  </w:style>
  <w:style w:type="paragraph" w:styleId="Heading2">
    <w:name w:val="heading 2"/>
    <w:basedOn w:val="Normal"/>
    <w:next w:val="Normal"/>
    <w:link w:val="Heading2Char"/>
    <w:uiPriority w:val="99"/>
    <w:qFormat/>
    <w:rsid w:val="006830A0"/>
    <w:pPr>
      <w:autoSpaceDE w:val="0"/>
      <w:autoSpaceDN w:val="0"/>
      <w:adjustRightInd w:val="0"/>
      <w:spacing w:after="0" w:line="240" w:lineRule="auto"/>
      <w:outlineLvl w:val="1"/>
    </w:pPr>
    <w:rPr>
      <w:rFonts w:ascii="Courier New" w:hAnsi="Courier New" w:cs="Courier New"/>
      <w:b/>
      <w:bCs/>
      <w:i/>
      <w:iCs/>
      <w:color w:val="000000"/>
      <w:sz w:val="28"/>
      <w:szCs w:val="28"/>
      <w:lang w:val="en-US"/>
    </w:rPr>
  </w:style>
  <w:style w:type="paragraph" w:styleId="Heading3">
    <w:name w:val="heading 3"/>
    <w:basedOn w:val="Normal"/>
    <w:next w:val="Normal"/>
    <w:link w:val="Heading3Char"/>
    <w:uiPriority w:val="99"/>
    <w:qFormat/>
    <w:rsid w:val="006830A0"/>
    <w:pPr>
      <w:autoSpaceDE w:val="0"/>
      <w:autoSpaceDN w:val="0"/>
      <w:adjustRightInd w:val="0"/>
      <w:spacing w:after="0" w:line="240" w:lineRule="auto"/>
      <w:outlineLvl w:val="2"/>
    </w:pPr>
    <w:rPr>
      <w:rFonts w:ascii="Courier New" w:hAnsi="Courier New" w:cs="Courier New"/>
      <w:b/>
      <w:bCs/>
      <w:color w:val="00000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0A0"/>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99"/>
    <w:rsid w:val="006830A0"/>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6830A0"/>
    <w:rPr>
      <w:rFonts w:ascii="Courier New" w:hAnsi="Courier New" w:cs="Courier New"/>
      <w:b/>
      <w:bCs/>
      <w:color w:val="000000"/>
      <w:sz w:val="26"/>
      <w:szCs w:val="26"/>
    </w:rPr>
  </w:style>
  <w:style w:type="table" w:styleId="TableGrid">
    <w:name w:val="Table Grid"/>
    <w:basedOn w:val="TableNormal"/>
    <w:uiPriority w:val="59"/>
    <w:qFormat/>
    <w:rsid w:val="0068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3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0A0"/>
    <w:rPr>
      <w:lang w:val="id-ID"/>
    </w:rPr>
  </w:style>
  <w:style w:type="paragraph" w:styleId="Footer">
    <w:name w:val="footer"/>
    <w:basedOn w:val="Normal"/>
    <w:link w:val="FooterChar"/>
    <w:uiPriority w:val="99"/>
    <w:unhideWhenUsed/>
    <w:qFormat/>
    <w:rsid w:val="00683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0A0"/>
    <w:rPr>
      <w:lang w:val="id-ID"/>
    </w:rPr>
  </w:style>
  <w:style w:type="paragraph" w:styleId="BodyText">
    <w:name w:val="Body Text"/>
    <w:basedOn w:val="Normal"/>
    <w:link w:val="BodyTextChar"/>
    <w:uiPriority w:val="1"/>
    <w:qFormat/>
    <w:rsid w:val="006830A0"/>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6830A0"/>
    <w:rPr>
      <w:rFonts w:ascii="Times New Roman" w:eastAsia="Times New Roman" w:hAnsi="Times New Roman" w:cs="Times New Roman"/>
      <w:sz w:val="24"/>
      <w:szCs w:val="24"/>
      <w:lang w:val="id"/>
    </w:rPr>
  </w:style>
  <w:style w:type="paragraph" w:styleId="ListParagraph">
    <w:name w:val="List Paragraph"/>
    <w:basedOn w:val="Normal"/>
    <w:uiPriority w:val="1"/>
    <w:qFormat/>
    <w:rsid w:val="006830A0"/>
    <w:pPr>
      <w:widowControl w:val="0"/>
      <w:autoSpaceDE w:val="0"/>
      <w:autoSpaceDN w:val="0"/>
      <w:spacing w:after="0" w:line="240" w:lineRule="auto"/>
      <w:ind w:left="720"/>
      <w:contextualSpacing/>
    </w:pPr>
  </w:style>
  <w:style w:type="paragraph" w:styleId="BalloonText">
    <w:name w:val="Balloon Text"/>
    <w:basedOn w:val="Normal"/>
    <w:link w:val="BalloonTextChar"/>
    <w:uiPriority w:val="99"/>
    <w:semiHidden/>
    <w:unhideWhenUsed/>
    <w:rsid w:val="00683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0A0"/>
    <w:rPr>
      <w:rFonts w:ascii="Tahoma" w:hAnsi="Tahoma" w:cs="Tahoma"/>
      <w:sz w:val="16"/>
      <w:szCs w:val="16"/>
      <w:lang w:val="id-ID"/>
    </w:rPr>
  </w:style>
  <w:style w:type="table" w:styleId="LightShading">
    <w:name w:val="Light Shading"/>
    <w:basedOn w:val="TableNormal"/>
    <w:uiPriority w:val="60"/>
    <w:rsid w:val="006830A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Paragraph">
    <w:name w:val="Table Paragraph"/>
    <w:basedOn w:val="Normal"/>
    <w:uiPriority w:val="1"/>
    <w:qFormat/>
    <w:rsid w:val="006830A0"/>
    <w:pPr>
      <w:widowControl w:val="0"/>
      <w:autoSpaceDE w:val="0"/>
      <w:autoSpaceDN w:val="0"/>
      <w:spacing w:after="0" w:line="240" w:lineRule="auto"/>
    </w:pPr>
    <w:rPr>
      <w:rFonts w:ascii="Times New Roman" w:eastAsia="Times New Roman" w:hAnsi="Times New Roman" w:cs="Times New Roman"/>
      <w:lang w:val="id"/>
    </w:rPr>
  </w:style>
  <w:style w:type="character" w:styleId="Strong">
    <w:name w:val="Strong"/>
    <w:basedOn w:val="DefaultParagraphFont"/>
    <w:uiPriority w:val="22"/>
    <w:qFormat/>
    <w:rsid w:val="006830A0"/>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7771</Words>
  <Characters>44300</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2025-04-28T02:46:00Z</dcterms:created>
  <dcterms:modified xsi:type="dcterms:W3CDTF">2025-04-28T02:46:00Z</dcterms:modified>
</cp:coreProperties>
</file>