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4A5" w:rsidRPr="00F91B34" w:rsidRDefault="00D824A5" w:rsidP="00D824A5">
      <w:pPr>
        <w:spacing w:after="0" w:line="480" w:lineRule="auto"/>
        <w:jc w:val="center"/>
        <w:rPr>
          <w:rFonts w:ascii="Times New Roman" w:hAnsi="Times New Roman" w:cs="Times New Roman"/>
          <w:b/>
          <w:bCs/>
          <w:sz w:val="24"/>
          <w:szCs w:val="24"/>
        </w:rPr>
      </w:pPr>
      <w:r w:rsidRPr="00F91B34">
        <w:rPr>
          <w:rFonts w:ascii="Times New Roman" w:hAnsi="Times New Roman" w:cs="Times New Roman"/>
          <w:b/>
          <w:bCs/>
          <w:sz w:val="24"/>
          <w:szCs w:val="24"/>
        </w:rPr>
        <w:t>BAB III</w:t>
      </w:r>
    </w:p>
    <w:p w:rsidR="00D824A5" w:rsidRPr="00F91B34" w:rsidRDefault="00D824A5" w:rsidP="00D824A5">
      <w:pPr>
        <w:spacing w:after="0" w:line="480" w:lineRule="auto"/>
        <w:jc w:val="center"/>
        <w:rPr>
          <w:rFonts w:ascii="Times New Roman" w:hAnsi="Times New Roman" w:cs="Times New Roman"/>
          <w:b/>
          <w:bCs/>
          <w:sz w:val="24"/>
          <w:szCs w:val="24"/>
        </w:rPr>
      </w:pPr>
      <w:r w:rsidRPr="00F91B34">
        <w:rPr>
          <w:rFonts w:ascii="Times New Roman" w:hAnsi="Times New Roman" w:cs="Times New Roman"/>
          <w:b/>
          <w:bCs/>
          <w:sz w:val="24"/>
          <w:szCs w:val="24"/>
        </w:rPr>
        <w:t>METODE PENELITIAN</w:t>
      </w:r>
    </w:p>
    <w:p w:rsidR="00D824A5" w:rsidRPr="00F91B34" w:rsidRDefault="00D824A5" w:rsidP="00D824A5">
      <w:pPr>
        <w:spacing w:after="0" w:line="480" w:lineRule="auto"/>
        <w:jc w:val="both"/>
        <w:rPr>
          <w:rFonts w:ascii="Times New Roman" w:hAnsi="Times New Roman" w:cs="Times New Roman"/>
          <w:b/>
          <w:bCs/>
          <w:sz w:val="24"/>
          <w:szCs w:val="24"/>
        </w:rPr>
      </w:pPr>
      <w:r w:rsidRPr="00F91B34">
        <w:rPr>
          <w:rFonts w:ascii="Times New Roman" w:hAnsi="Times New Roman" w:cs="Times New Roman"/>
          <w:b/>
          <w:bCs/>
          <w:sz w:val="24"/>
          <w:szCs w:val="24"/>
        </w:rPr>
        <w:t>3.1 Desain Penelitian</w:t>
      </w:r>
    </w:p>
    <w:p w:rsidR="00D824A5" w:rsidRPr="00F91B34" w:rsidRDefault="00D824A5" w:rsidP="00D824A5">
      <w:pPr>
        <w:spacing w:after="0" w:line="480" w:lineRule="auto"/>
        <w:ind w:firstLine="360"/>
        <w:jc w:val="both"/>
        <w:rPr>
          <w:rFonts w:ascii="Times New Roman" w:hAnsi="Times New Roman" w:cs="Times New Roman"/>
          <w:sz w:val="24"/>
          <w:szCs w:val="24"/>
        </w:rPr>
      </w:pPr>
      <w:r w:rsidRPr="00F91B34">
        <w:rPr>
          <w:rFonts w:ascii="Times New Roman" w:hAnsi="Times New Roman" w:cs="Times New Roman"/>
          <w:sz w:val="24"/>
          <w:szCs w:val="24"/>
        </w:rPr>
        <w:t xml:space="preserve">Desain penelitian yang digunakan yaitu penelitian Deskriftif Kuantitatif.Menurut </w:t>
      </w:r>
      <w:sdt>
        <w:sdtPr>
          <w:rPr>
            <w:rFonts w:ascii="Times New Roman" w:hAnsi="Times New Roman" w:cs="Times New Roman"/>
            <w:color w:val="000000"/>
            <w:sz w:val="24"/>
            <w:szCs w:val="24"/>
          </w:rPr>
          <w:tag w:val="MENDELEY_CITATION_v3_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"/>
          <w:id w:val="1448506200"/>
          <w:placeholder>
            <w:docPart w:val="BE9DBC3D451E4F73B9822F66F517B2DB"/>
          </w:placeholder>
        </w:sdtPr>
        <w:sdtContent>
          <w:r w:rsidRPr="00F91B34">
            <w:rPr>
              <w:rFonts w:ascii="Times New Roman" w:hAnsi="Times New Roman" w:cs="Times New Roman"/>
              <w:color w:val="000000"/>
              <w:sz w:val="24"/>
              <w:szCs w:val="24"/>
            </w:rPr>
            <w:t xml:space="preserve">Sugiyono (2021) </w:t>
          </w:r>
        </w:sdtContent>
      </w:sdt>
      <w:r w:rsidRPr="00F91B34">
        <w:rPr>
          <w:rFonts w:ascii="Times New Roman" w:hAnsi="Times New Roman" w:cs="Times New Roman"/>
          <w:sz w:val="24"/>
          <w:szCs w:val="24"/>
        </w:rPr>
        <w:t>Metode penelitian kuantitatif dapat diartikan sebagai metode penelitian yang berlandaskan pada filsafat positivisme, digunakan untuk meneliti pada populasi atau sampel tertentu, pengumpulan data menggunakan intrumen penelitian, Analisa data bersifat kuantitatif / statistik, dengan tujuan menguji hipotesis yang telah ditetapkan.Sumber data dalam penelitian ini adalah sumber data premier.</w:t>
      </w:r>
    </w:p>
    <w:p w:rsidR="00D824A5" w:rsidRPr="00F91B34" w:rsidRDefault="00D824A5" w:rsidP="00D824A5">
      <w:pPr>
        <w:spacing w:after="0" w:line="480" w:lineRule="auto"/>
        <w:jc w:val="both"/>
        <w:rPr>
          <w:rFonts w:ascii="Times New Roman" w:hAnsi="Times New Roman" w:cs="Times New Roman"/>
          <w:b/>
          <w:bCs/>
          <w:sz w:val="24"/>
          <w:szCs w:val="24"/>
        </w:rPr>
      </w:pPr>
      <w:r w:rsidRPr="00F91B34">
        <w:rPr>
          <w:rFonts w:ascii="Times New Roman" w:hAnsi="Times New Roman" w:cs="Times New Roman"/>
          <w:b/>
          <w:bCs/>
          <w:sz w:val="24"/>
          <w:szCs w:val="24"/>
        </w:rPr>
        <w:t>3.2 Populasi dan Sampel Penelitian</w:t>
      </w:r>
    </w:p>
    <w:p w:rsidR="00D824A5" w:rsidRPr="00F91B34" w:rsidRDefault="00D824A5" w:rsidP="00D824A5">
      <w:pPr>
        <w:spacing w:after="0" w:line="480" w:lineRule="auto"/>
        <w:jc w:val="both"/>
        <w:rPr>
          <w:rFonts w:ascii="Times New Roman" w:hAnsi="Times New Roman" w:cs="Times New Roman"/>
          <w:b/>
          <w:bCs/>
          <w:sz w:val="24"/>
          <w:szCs w:val="24"/>
        </w:rPr>
      </w:pPr>
      <w:r w:rsidRPr="00F91B34">
        <w:rPr>
          <w:rFonts w:ascii="Times New Roman" w:hAnsi="Times New Roman" w:cs="Times New Roman"/>
          <w:b/>
          <w:bCs/>
          <w:sz w:val="24"/>
          <w:szCs w:val="24"/>
        </w:rPr>
        <w:t>3.2.1 Populasi</w:t>
      </w:r>
    </w:p>
    <w:p w:rsidR="00D824A5" w:rsidRPr="00F91B34" w:rsidRDefault="00D824A5" w:rsidP="00D824A5">
      <w:pPr>
        <w:spacing w:after="0" w:line="480" w:lineRule="auto"/>
        <w:ind w:firstLine="360"/>
        <w:jc w:val="both"/>
        <w:rPr>
          <w:rFonts w:ascii="Times New Roman" w:hAnsi="Times New Roman" w:cs="Times New Roman"/>
          <w:sz w:val="24"/>
          <w:szCs w:val="24"/>
        </w:rPr>
      </w:pPr>
      <w:r w:rsidRPr="00F91B34">
        <w:rPr>
          <w:rFonts w:ascii="Times New Roman" w:hAnsi="Times New Roman" w:cs="Times New Roman"/>
          <w:sz w:val="24"/>
          <w:szCs w:val="24"/>
        </w:rPr>
        <w:t xml:space="preserve">Menurut </w:t>
      </w:r>
      <w:sdt>
        <w:sdtPr>
          <w:rPr>
            <w:rFonts w:ascii="Times New Roman" w:hAnsi="Times New Roman" w:cs="Times New Roman"/>
            <w:color w:val="000000"/>
            <w:sz w:val="24"/>
            <w:szCs w:val="24"/>
          </w:rPr>
          <w:tag w:val="MENDELEY_CITATION_v3_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"/>
          <w:id w:val="-609274373"/>
          <w:placeholder>
            <w:docPart w:val="BE9DBC3D451E4F73B9822F66F517B2DB"/>
          </w:placeholder>
        </w:sdtPr>
        <w:sdtContent>
          <w:r w:rsidRPr="00F91B34">
            <w:rPr>
              <w:rFonts w:ascii="Times New Roman" w:hAnsi="Times New Roman" w:cs="Times New Roman"/>
              <w:color w:val="000000"/>
              <w:sz w:val="24"/>
              <w:szCs w:val="24"/>
            </w:rPr>
            <w:t>Sugiyono (2021)</w:t>
          </w:r>
        </w:sdtContent>
      </w:sdt>
      <w:r w:rsidRPr="00F91B34">
        <w:rPr>
          <w:rFonts w:ascii="Times New Roman" w:hAnsi="Times New Roman" w:cs="Times New Roman"/>
          <w:sz w:val="24"/>
          <w:szCs w:val="24"/>
        </w:rPr>
        <w:t xml:space="preserve"> Populasi adalah wilayah generalisasi yang terdiri atas objek / subjek yang mempunyai kuantitas dan karakteristik tertentu yang ditetapkan oleh peneliti untuk dipelajari dan kemudian ditarik kesimpulannya.Populasi dalam penelitian ini adalah seluruh pegawai Badan Keuangan dan Aset Daerah Provinsi Sumatera Utara yang berjumlah 103 orang.</w:t>
      </w:r>
    </w:p>
    <w:p w:rsidR="00D824A5" w:rsidRPr="00F91B34" w:rsidRDefault="00D824A5" w:rsidP="00D824A5">
      <w:pPr>
        <w:spacing w:after="0" w:line="480" w:lineRule="auto"/>
        <w:jc w:val="both"/>
        <w:rPr>
          <w:rFonts w:ascii="Times New Roman" w:hAnsi="Times New Roman" w:cs="Times New Roman"/>
          <w:b/>
          <w:bCs/>
          <w:sz w:val="24"/>
          <w:szCs w:val="24"/>
        </w:rPr>
      </w:pPr>
      <w:r w:rsidRPr="00F91B34">
        <w:rPr>
          <w:rFonts w:ascii="Times New Roman" w:hAnsi="Times New Roman" w:cs="Times New Roman"/>
          <w:b/>
          <w:bCs/>
          <w:sz w:val="24"/>
          <w:szCs w:val="24"/>
        </w:rPr>
        <w:t>3.2.2 Sampel</w:t>
      </w:r>
    </w:p>
    <w:p w:rsidR="00D824A5" w:rsidRPr="00F91B34" w:rsidRDefault="00D824A5" w:rsidP="00D824A5">
      <w:pPr>
        <w:spacing w:after="0" w:line="480" w:lineRule="auto"/>
        <w:ind w:firstLine="360"/>
        <w:jc w:val="both"/>
        <w:rPr>
          <w:rFonts w:ascii="Times New Roman" w:hAnsi="Times New Roman" w:cs="Times New Roman"/>
          <w:color w:val="000000"/>
          <w:sz w:val="24"/>
          <w:szCs w:val="24"/>
        </w:rPr>
        <w:sectPr w:rsidR="00D824A5" w:rsidRPr="00F91B34" w:rsidSect="00217779">
          <w:headerReference w:type="even" r:id="rId7"/>
          <w:headerReference w:type="default" r:id="rId8"/>
          <w:footerReference w:type="even" r:id="rId9"/>
          <w:footerReference w:type="default" r:id="rId10"/>
          <w:headerReference w:type="first" r:id="rId11"/>
          <w:footerReference w:type="first" r:id="rId12"/>
          <w:pgSz w:w="11906" w:h="16838" w:code="9"/>
          <w:pgMar w:top="2275" w:right="1699" w:bottom="1699" w:left="2275" w:header="720" w:footer="720" w:gutter="0"/>
          <w:cols w:space="720"/>
          <w:docGrid w:linePitch="360"/>
        </w:sectPr>
      </w:pPr>
      <w:r w:rsidRPr="00F91B34">
        <w:rPr>
          <w:rFonts w:ascii="Times New Roman" w:hAnsi="Times New Roman" w:cs="Times New Roman"/>
          <w:sz w:val="24"/>
          <w:szCs w:val="24"/>
        </w:rPr>
        <w:t xml:space="preserve">Menurut </w:t>
      </w:r>
      <w:sdt>
        <w:sdtPr>
          <w:rPr>
            <w:rFonts w:ascii="Times New Roman" w:hAnsi="Times New Roman" w:cs="Times New Roman"/>
            <w:color w:val="000000"/>
            <w:sz w:val="24"/>
            <w:szCs w:val="24"/>
          </w:rPr>
          <w:tag w:val="MENDELEY_CITATION_v3_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"/>
          <w:id w:val="786004115"/>
          <w:placeholder>
            <w:docPart w:val="BE9DBC3D451E4F73B9822F66F517B2DB"/>
          </w:placeholder>
        </w:sdtPr>
        <w:sdtContent>
          <w:r w:rsidRPr="00F91B34">
            <w:rPr>
              <w:rFonts w:ascii="Times New Roman" w:hAnsi="Times New Roman" w:cs="Times New Roman"/>
              <w:color w:val="000000"/>
              <w:sz w:val="24"/>
              <w:szCs w:val="24"/>
            </w:rPr>
            <w:t>Sugiyono (2021)</w:t>
          </w:r>
        </w:sdtContent>
      </w:sdt>
      <w:r w:rsidRPr="00F91B34">
        <w:rPr>
          <w:rFonts w:ascii="Times New Roman" w:hAnsi="Times New Roman" w:cs="Times New Roman"/>
          <w:color w:val="000000"/>
          <w:sz w:val="24"/>
          <w:szCs w:val="24"/>
        </w:rPr>
        <w:t>Sampel adalah jumlah dan karakteristik yang dimiliki oleh populasi tersebut. Berdasarkan sampel teknik pengumpulan data pada penelitian ini menggunakan sampling purposive yaitu teknik penentuan sampel dengan pertimbangan tertentu dengan tujuan untuk menjawab pertanyaan tantang</w:t>
      </w:r>
    </w:p>
    <w:p w:rsidR="00D824A5" w:rsidRPr="00F91B34" w:rsidRDefault="00D824A5" w:rsidP="00D824A5">
      <w:pPr>
        <w:spacing w:after="0" w:line="480" w:lineRule="auto"/>
        <w:jc w:val="both"/>
        <w:rPr>
          <w:rFonts w:ascii="Times New Roman" w:hAnsi="Times New Roman" w:cs="Times New Roman"/>
          <w:color w:val="000000"/>
          <w:sz w:val="24"/>
          <w:szCs w:val="24"/>
        </w:rPr>
      </w:pPr>
      <w:r w:rsidRPr="00F91B34">
        <w:rPr>
          <w:rFonts w:ascii="Times New Roman" w:hAnsi="Times New Roman" w:cs="Times New Roman"/>
          <w:color w:val="000000"/>
          <w:sz w:val="24"/>
          <w:szCs w:val="24"/>
        </w:rPr>
        <w:lastRenderedPageBreak/>
        <w:t>permasalah dari variabel yang sedang diteliti. Kriteria responden yang dibutuhkan sebgai berikut :</w:t>
      </w:r>
    </w:p>
    <w:p w:rsidR="00D824A5" w:rsidRPr="00F91B34" w:rsidRDefault="00D824A5" w:rsidP="00D824A5">
      <w:pPr>
        <w:pStyle w:val="ListParagraph"/>
        <w:numPr>
          <w:ilvl w:val="0"/>
          <w:numId w:val="3"/>
        </w:numPr>
        <w:spacing w:after="0" w:line="480" w:lineRule="auto"/>
        <w:ind w:left="360"/>
        <w:jc w:val="both"/>
        <w:rPr>
          <w:rFonts w:ascii="Times New Roman" w:hAnsi="Times New Roman" w:cs="Times New Roman"/>
          <w:color w:val="000000"/>
          <w:sz w:val="24"/>
          <w:szCs w:val="24"/>
        </w:rPr>
      </w:pPr>
      <w:r w:rsidRPr="00F91B34">
        <w:rPr>
          <w:rFonts w:ascii="Times New Roman" w:hAnsi="Times New Roman" w:cs="Times New Roman"/>
          <w:color w:val="000000"/>
          <w:sz w:val="24"/>
          <w:szCs w:val="24"/>
        </w:rPr>
        <w:t>Pegawai yang bekerja minimal selama 2 - 6 tahun.</w:t>
      </w:r>
    </w:p>
    <w:p w:rsidR="00D824A5" w:rsidRPr="00F91B34" w:rsidRDefault="00D824A5" w:rsidP="00D824A5">
      <w:pPr>
        <w:pStyle w:val="ListParagraph"/>
        <w:numPr>
          <w:ilvl w:val="0"/>
          <w:numId w:val="3"/>
        </w:numPr>
        <w:spacing w:after="0" w:line="480" w:lineRule="auto"/>
        <w:ind w:left="360"/>
        <w:jc w:val="both"/>
        <w:rPr>
          <w:rFonts w:ascii="Times New Roman" w:hAnsi="Times New Roman" w:cs="Times New Roman"/>
          <w:color w:val="000000"/>
          <w:sz w:val="24"/>
          <w:szCs w:val="24"/>
        </w:rPr>
      </w:pPr>
      <w:r w:rsidRPr="00F91B34">
        <w:rPr>
          <w:rFonts w:ascii="Times New Roman" w:hAnsi="Times New Roman" w:cs="Times New Roman"/>
          <w:color w:val="000000"/>
          <w:sz w:val="24"/>
          <w:szCs w:val="24"/>
        </w:rPr>
        <w:t>Pegawai yang bertugas dibagian staf keuangan.</w:t>
      </w:r>
    </w:p>
    <w:p w:rsidR="00D824A5" w:rsidRPr="00F91B34" w:rsidRDefault="00D824A5" w:rsidP="00D824A5">
      <w:pPr>
        <w:pStyle w:val="ListParagraph"/>
        <w:numPr>
          <w:ilvl w:val="0"/>
          <w:numId w:val="3"/>
        </w:numPr>
        <w:spacing w:after="0" w:line="480" w:lineRule="auto"/>
        <w:ind w:left="360"/>
        <w:jc w:val="both"/>
        <w:rPr>
          <w:rFonts w:ascii="Times New Roman" w:hAnsi="Times New Roman" w:cs="Times New Roman"/>
          <w:color w:val="000000"/>
          <w:sz w:val="24"/>
          <w:szCs w:val="24"/>
        </w:rPr>
      </w:pPr>
      <w:r w:rsidRPr="00F91B34">
        <w:rPr>
          <w:rFonts w:ascii="Times New Roman" w:hAnsi="Times New Roman" w:cs="Times New Roman"/>
          <w:color w:val="000000"/>
          <w:sz w:val="24"/>
          <w:szCs w:val="24"/>
        </w:rPr>
        <w:t>Pegawai yang mengolah laporan keuangan tahunan.</w:t>
      </w:r>
    </w:p>
    <w:p w:rsidR="00D824A5" w:rsidRPr="00F91B34" w:rsidRDefault="00D824A5" w:rsidP="00D824A5">
      <w:pPr>
        <w:pStyle w:val="ListParagraph"/>
        <w:spacing w:after="0" w:line="480" w:lineRule="auto"/>
        <w:ind w:left="360"/>
        <w:jc w:val="center"/>
        <w:rPr>
          <w:rFonts w:ascii="Times New Roman" w:hAnsi="Times New Roman" w:cs="Times New Roman"/>
          <w:b/>
          <w:bCs/>
          <w:color w:val="000000"/>
          <w:sz w:val="24"/>
          <w:szCs w:val="24"/>
        </w:rPr>
      </w:pPr>
      <w:r w:rsidRPr="00F91B34">
        <w:rPr>
          <w:rFonts w:ascii="Times New Roman" w:hAnsi="Times New Roman" w:cs="Times New Roman"/>
          <w:b/>
          <w:bCs/>
          <w:color w:val="000000"/>
          <w:sz w:val="24"/>
          <w:szCs w:val="24"/>
        </w:rPr>
        <w:t>Tabel 3.1</w:t>
      </w:r>
    </w:p>
    <w:p w:rsidR="00D824A5" w:rsidRPr="00F91B34" w:rsidRDefault="00D824A5" w:rsidP="00D824A5">
      <w:pPr>
        <w:pStyle w:val="ListParagraph"/>
        <w:spacing w:after="0" w:line="480" w:lineRule="auto"/>
        <w:ind w:left="360"/>
        <w:jc w:val="center"/>
        <w:rPr>
          <w:rFonts w:ascii="Times New Roman" w:hAnsi="Times New Roman" w:cs="Times New Roman"/>
          <w:b/>
          <w:bCs/>
          <w:color w:val="000000"/>
          <w:sz w:val="24"/>
          <w:szCs w:val="24"/>
        </w:rPr>
      </w:pPr>
      <w:r w:rsidRPr="00F91B34">
        <w:rPr>
          <w:rFonts w:ascii="Times New Roman" w:hAnsi="Times New Roman" w:cs="Times New Roman"/>
          <w:b/>
          <w:bCs/>
          <w:color w:val="000000"/>
          <w:sz w:val="24"/>
          <w:szCs w:val="24"/>
        </w:rPr>
        <w:t>Pembagian Bidang Pada Badan Keuangan dan Aset Daerah Provinsi Sumatera Utara</w:t>
      </w:r>
    </w:p>
    <w:tbl>
      <w:tblPr>
        <w:tblStyle w:val="TableGrid"/>
        <w:tblW w:w="0" w:type="auto"/>
        <w:tblInd w:w="360" w:type="dxa"/>
        <w:tblLook w:val="04A0"/>
      </w:tblPr>
      <w:tblGrid>
        <w:gridCol w:w="510"/>
        <w:gridCol w:w="5065"/>
        <w:gridCol w:w="1987"/>
      </w:tblGrid>
      <w:tr w:rsidR="00D824A5" w:rsidRPr="00F91B34" w:rsidTr="007B5DC4">
        <w:trPr>
          <w:trHeight w:val="388"/>
        </w:trPr>
        <w:tc>
          <w:tcPr>
            <w:tcW w:w="510" w:type="dxa"/>
            <w:vAlign w:val="center"/>
          </w:tcPr>
          <w:p w:rsidR="00D824A5" w:rsidRPr="00F91B34" w:rsidRDefault="00D824A5" w:rsidP="007B5DC4">
            <w:pPr>
              <w:pStyle w:val="ListParagraph"/>
              <w:spacing w:line="276" w:lineRule="auto"/>
              <w:ind w:left="0"/>
              <w:jc w:val="center"/>
              <w:rPr>
                <w:rFonts w:ascii="Times New Roman" w:hAnsi="Times New Roman" w:cs="Times New Roman"/>
                <w:b/>
                <w:bCs/>
                <w:color w:val="000000"/>
              </w:rPr>
            </w:pPr>
            <w:r w:rsidRPr="00F91B34">
              <w:rPr>
                <w:rFonts w:ascii="Times New Roman" w:hAnsi="Times New Roman" w:cs="Times New Roman"/>
                <w:b/>
                <w:bCs/>
                <w:color w:val="000000"/>
              </w:rPr>
              <w:t>No</w:t>
            </w:r>
          </w:p>
        </w:tc>
        <w:tc>
          <w:tcPr>
            <w:tcW w:w="5065" w:type="dxa"/>
            <w:vAlign w:val="center"/>
          </w:tcPr>
          <w:p w:rsidR="00D824A5" w:rsidRPr="00F91B34" w:rsidRDefault="00D824A5" w:rsidP="007B5DC4">
            <w:pPr>
              <w:pStyle w:val="ListParagraph"/>
              <w:spacing w:line="276" w:lineRule="auto"/>
              <w:ind w:left="0"/>
              <w:jc w:val="center"/>
              <w:rPr>
                <w:rFonts w:ascii="Times New Roman" w:hAnsi="Times New Roman" w:cs="Times New Roman"/>
                <w:b/>
                <w:bCs/>
                <w:color w:val="000000"/>
              </w:rPr>
            </w:pPr>
            <w:r w:rsidRPr="00F91B34">
              <w:rPr>
                <w:rFonts w:ascii="Times New Roman" w:hAnsi="Times New Roman" w:cs="Times New Roman"/>
                <w:b/>
                <w:bCs/>
                <w:color w:val="000000"/>
              </w:rPr>
              <w:t>Bidang</w:t>
            </w:r>
          </w:p>
        </w:tc>
        <w:tc>
          <w:tcPr>
            <w:tcW w:w="1987" w:type="dxa"/>
            <w:vAlign w:val="center"/>
          </w:tcPr>
          <w:p w:rsidR="00D824A5" w:rsidRPr="00F91B34" w:rsidRDefault="00D824A5" w:rsidP="007B5DC4">
            <w:pPr>
              <w:pStyle w:val="ListParagraph"/>
              <w:spacing w:line="276" w:lineRule="auto"/>
              <w:ind w:left="0"/>
              <w:jc w:val="center"/>
              <w:rPr>
                <w:rFonts w:ascii="Times New Roman" w:hAnsi="Times New Roman" w:cs="Times New Roman"/>
                <w:b/>
                <w:bCs/>
                <w:color w:val="000000"/>
              </w:rPr>
            </w:pPr>
            <w:r w:rsidRPr="00F91B34">
              <w:rPr>
                <w:rFonts w:ascii="Times New Roman" w:hAnsi="Times New Roman" w:cs="Times New Roman"/>
                <w:b/>
                <w:bCs/>
                <w:color w:val="000000"/>
              </w:rPr>
              <w:t>Jumlah</w:t>
            </w:r>
          </w:p>
        </w:tc>
      </w:tr>
      <w:tr w:rsidR="00D824A5" w:rsidRPr="00F91B34" w:rsidTr="007B5DC4">
        <w:tc>
          <w:tcPr>
            <w:tcW w:w="510" w:type="dxa"/>
            <w:vAlign w:val="center"/>
          </w:tcPr>
          <w:p w:rsidR="00D824A5" w:rsidRPr="00F91B34" w:rsidRDefault="00D824A5" w:rsidP="007B5DC4">
            <w:pPr>
              <w:pStyle w:val="ListParagraph"/>
              <w:spacing w:line="276" w:lineRule="auto"/>
              <w:ind w:left="0"/>
              <w:jc w:val="center"/>
              <w:rPr>
                <w:rFonts w:ascii="Times New Roman" w:hAnsi="Times New Roman" w:cs="Times New Roman"/>
                <w:color w:val="000000"/>
              </w:rPr>
            </w:pPr>
            <w:r w:rsidRPr="00F91B34">
              <w:rPr>
                <w:rFonts w:ascii="Times New Roman" w:hAnsi="Times New Roman" w:cs="Times New Roman"/>
                <w:color w:val="000000"/>
              </w:rPr>
              <w:t>1</w:t>
            </w:r>
          </w:p>
        </w:tc>
        <w:tc>
          <w:tcPr>
            <w:tcW w:w="5065" w:type="dxa"/>
          </w:tcPr>
          <w:p w:rsidR="00D824A5" w:rsidRPr="00F91B34" w:rsidRDefault="00D824A5" w:rsidP="007B5DC4">
            <w:pPr>
              <w:pStyle w:val="ListParagraph"/>
              <w:spacing w:line="276" w:lineRule="auto"/>
              <w:ind w:left="0"/>
              <w:jc w:val="both"/>
              <w:rPr>
                <w:rFonts w:ascii="Times New Roman" w:hAnsi="Times New Roman" w:cs="Times New Roman"/>
                <w:color w:val="000000"/>
              </w:rPr>
            </w:pPr>
            <w:r w:rsidRPr="00F91B34">
              <w:rPr>
                <w:rFonts w:ascii="Times New Roman" w:hAnsi="Times New Roman" w:cs="Times New Roman"/>
                <w:color w:val="000000"/>
              </w:rPr>
              <w:t>Sekretaria</w:t>
            </w:r>
          </w:p>
        </w:tc>
        <w:tc>
          <w:tcPr>
            <w:tcW w:w="1987" w:type="dxa"/>
            <w:vAlign w:val="center"/>
          </w:tcPr>
          <w:p w:rsidR="00D824A5" w:rsidRPr="00F91B34" w:rsidRDefault="00D824A5" w:rsidP="007B5DC4">
            <w:pPr>
              <w:pStyle w:val="ListParagraph"/>
              <w:spacing w:line="276" w:lineRule="auto"/>
              <w:ind w:left="0"/>
              <w:jc w:val="center"/>
              <w:rPr>
                <w:rFonts w:ascii="Times New Roman" w:hAnsi="Times New Roman" w:cs="Times New Roman"/>
                <w:color w:val="000000"/>
              </w:rPr>
            </w:pPr>
            <w:r w:rsidRPr="00F91B34">
              <w:rPr>
                <w:rFonts w:ascii="Times New Roman" w:hAnsi="Times New Roman" w:cs="Times New Roman"/>
                <w:color w:val="000000"/>
              </w:rPr>
              <w:t>14</w:t>
            </w:r>
          </w:p>
        </w:tc>
      </w:tr>
      <w:tr w:rsidR="00D824A5" w:rsidRPr="00F91B34" w:rsidTr="007B5DC4">
        <w:tc>
          <w:tcPr>
            <w:tcW w:w="510" w:type="dxa"/>
            <w:vAlign w:val="center"/>
          </w:tcPr>
          <w:p w:rsidR="00D824A5" w:rsidRPr="00F91B34" w:rsidRDefault="00D824A5" w:rsidP="007B5DC4">
            <w:pPr>
              <w:pStyle w:val="ListParagraph"/>
              <w:spacing w:line="276" w:lineRule="auto"/>
              <w:ind w:left="0"/>
              <w:jc w:val="center"/>
              <w:rPr>
                <w:rFonts w:ascii="Times New Roman" w:hAnsi="Times New Roman" w:cs="Times New Roman"/>
                <w:color w:val="000000"/>
              </w:rPr>
            </w:pPr>
            <w:r w:rsidRPr="00F91B34">
              <w:rPr>
                <w:rFonts w:ascii="Times New Roman" w:hAnsi="Times New Roman" w:cs="Times New Roman"/>
                <w:color w:val="000000"/>
              </w:rPr>
              <w:t>2</w:t>
            </w:r>
          </w:p>
        </w:tc>
        <w:tc>
          <w:tcPr>
            <w:tcW w:w="5065" w:type="dxa"/>
          </w:tcPr>
          <w:p w:rsidR="00D824A5" w:rsidRPr="00F91B34" w:rsidRDefault="00D824A5" w:rsidP="007B5DC4">
            <w:pPr>
              <w:pStyle w:val="ListParagraph"/>
              <w:spacing w:line="276" w:lineRule="auto"/>
              <w:ind w:left="0"/>
              <w:jc w:val="both"/>
              <w:rPr>
                <w:rFonts w:ascii="Times New Roman" w:hAnsi="Times New Roman" w:cs="Times New Roman"/>
                <w:color w:val="000000"/>
              </w:rPr>
            </w:pPr>
            <w:r w:rsidRPr="00F91B34">
              <w:rPr>
                <w:rFonts w:ascii="Times New Roman" w:hAnsi="Times New Roman" w:cs="Times New Roman"/>
                <w:color w:val="000000"/>
              </w:rPr>
              <w:t>Anggaran</w:t>
            </w:r>
          </w:p>
        </w:tc>
        <w:tc>
          <w:tcPr>
            <w:tcW w:w="1987" w:type="dxa"/>
            <w:vAlign w:val="center"/>
          </w:tcPr>
          <w:p w:rsidR="00D824A5" w:rsidRPr="00F91B34" w:rsidRDefault="00D824A5" w:rsidP="007B5DC4">
            <w:pPr>
              <w:pStyle w:val="ListParagraph"/>
              <w:spacing w:line="276" w:lineRule="auto"/>
              <w:ind w:left="0"/>
              <w:jc w:val="center"/>
              <w:rPr>
                <w:rFonts w:ascii="Times New Roman" w:hAnsi="Times New Roman" w:cs="Times New Roman"/>
                <w:color w:val="000000"/>
              </w:rPr>
            </w:pPr>
            <w:r w:rsidRPr="00F91B34">
              <w:rPr>
                <w:rFonts w:ascii="Times New Roman" w:hAnsi="Times New Roman" w:cs="Times New Roman"/>
                <w:color w:val="000000"/>
              </w:rPr>
              <w:t>16</w:t>
            </w:r>
          </w:p>
        </w:tc>
      </w:tr>
      <w:tr w:rsidR="00D824A5" w:rsidRPr="00F91B34" w:rsidTr="007B5DC4">
        <w:tc>
          <w:tcPr>
            <w:tcW w:w="510" w:type="dxa"/>
            <w:vAlign w:val="center"/>
          </w:tcPr>
          <w:p w:rsidR="00D824A5" w:rsidRPr="00F91B34" w:rsidRDefault="00D824A5" w:rsidP="007B5DC4">
            <w:pPr>
              <w:pStyle w:val="ListParagraph"/>
              <w:spacing w:line="276" w:lineRule="auto"/>
              <w:ind w:left="0"/>
              <w:jc w:val="center"/>
              <w:rPr>
                <w:rFonts w:ascii="Times New Roman" w:hAnsi="Times New Roman" w:cs="Times New Roman"/>
                <w:color w:val="000000"/>
              </w:rPr>
            </w:pPr>
            <w:r w:rsidRPr="00F91B34">
              <w:rPr>
                <w:rFonts w:ascii="Times New Roman" w:hAnsi="Times New Roman" w:cs="Times New Roman"/>
                <w:color w:val="000000"/>
              </w:rPr>
              <w:t>3</w:t>
            </w:r>
          </w:p>
        </w:tc>
        <w:tc>
          <w:tcPr>
            <w:tcW w:w="5065" w:type="dxa"/>
          </w:tcPr>
          <w:p w:rsidR="00D824A5" w:rsidRPr="00F91B34" w:rsidRDefault="00D824A5" w:rsidP="007B5DC4">
            <w:pPr>
              <w:pStyle w:val="ListParagraph"/>
              <w:spacing w:line="276" w:lineRule="auto"/>
              <w:ind w:left="0"/>
              <w:jc w:val="both"/>
              <w:rPr>
                <w:rFonts w:ascii="Times New Roman" w:hAnsi="Times New Roman" w:cs="Times New Roman"/>
                <w:color w:val="000000"/>
              </w:rPr>
            </w:pPr>
            <w:r w:rsidRPr="00F91B34">
              <w:rPr>
                <w:rFonts w:ascii="Times New Roman" w:hAnsi="Times New Roman" w:cs="Times New Roman"/>
                <w:color w:val="000000"/>
              </w:rPr>
              <w:t>Pembendaharaan</w:t>
            </w:r>
          </w:p>
        </w:tc>
        <w:tc>
          <w:tcPr>
            <w:tcW w:w="1987" w:type="dxa"/>
            <w:vAlign w:val="center"/>
          </w:tcPr>
          <w:p w:rsidR="00D824A5" w:rsidRPr="00F91B34" w:rsidRDefault="00D824A5" w:rsidP="007B5DC4">
            <w:pPr>
              <w:pStyle w:val="ListParagraph"/>
              <w:spacing w:line="276" w:lineRule="auto"/>
              <w:ind w:left="0"/>
              <w:jc w:val="center"/>
              <w:rPr>
                <w:rFonts w:ascii="Times New Roman" w:hAnsi="Times New Roman" w:cs="Times New Roman"/>
                <w:color w:val="000000"/>
              </w:rPr>
            </w:pPr>
            <w:r w:rsidRPr="00F91B34">
              <w:rPr>
                <w:rFonts w:ascii="Times New Roman" w:hAnsi="Times New Roman" w:cs="Times New Roman"/>
                <w:color w:val="000000"/>
              </w:rPr>
              <w:t>20</w:t>
            </w:r>
          </w:p>
        </w:tc>
      </w:tr>
      <w:tr w:rsidR="00D824A5" w:rsidRPr="00F91B34" w:rsidTr="007B5DC4">
        <w:tc>
          <w:tcPr>
            <w:tcW w:w="510" w:type="dxa"/>
            <w:vAlign w:val="center"/>
          </w:tcPr>
          <w:p w:rsidR="00D824A5" w:rsidRPr="00F91B34" w:rsidRDefault="00D824A5" w:rsidP="007B5DC4">
            <w:pPr>
              <w:pStyle w:val="ListParagraph"/>
              <w:spacing w:line="276" w:lineRule="auto"/>
              <w:ind w:left="0"/>
              <w:jc w:val="center"/>
              <w:rPr>
                <w:rFonts w:ascii="Times New Roman" w:hAnsi="Times New Roman" w:cs="Times New Roman"/>
                <w:color w:val="000000"/>
              </w:rPr>
            </w:pPr>
            <w:r w:rsidRPr="00F91B34">
              <w:rPr>
                <w:rFonts w:ascii="Times New Roman" w:hAnsi="Times New Roman" w:cs="Times New Roman"/>
                <w:color w:val="000000"/>
              </w:rPr>
              <w:t>4</w:t>
            </w:r>
          </w:p>
        </w:tc>
        <w:tc>
          <w:tcPr>
            <w:tcW w:w="5065" w:type="dxa"/>
          </w:tcPr>
          <w:p w:rsidR="00D824A5" w:rsidRPr="00F91B34" w:rsidRDefault="00D824A5" w:rsidP="007B5DC4">
            <w:pPr>
              <w:pStyle w:val="ListParagraph"/>
              <w:spacing w:line="276" w:lineRule="auto"/>
              <w:ind w:left="0"/>
              <w:jc w:val="both"/>
              <w:rPr>
                <w:rFonts w:ascii="Times New Roman" w:hAnsi="Times New Roman" w:cs="Times New Roman"/>
                <w:color w:val="000000"/>
              </w:rPr>
            </w:pPr>
            <w:r w:rsidRPr="00F91B34">
              <w:rPr>
                <w:rFonts w:ascii="Times New Roman" w:hAnsi="Times New Roman" w:cs="Times New Roman"/>
                <w:color w:val="000000"/>
              </w:rPr>
              <w:t>Akuntansi</w:t>
            </w:r>
          </w:p>
        </w:tc>
        <w:tc>
          <w:tcPr>
            <w:tcW w:w="1987" w:type="dxa"/>
            <w:vAlign w:val="center"/>
          </w:tcPr>
          <w:p w:rsidR="00D824A5" w:rsidRPr="00F91B34" w:rsidRDefault="00D824A5" w:rsidP="007B5DC4">
            <w:pPr>
              <w:pStyle w:val="ListParagraph"/>
              <w:spacing w:line="276" w:lineRule="auto"/>
              <w:ind w:left="0"/>
              <w:jc w:val="center"/>
              <w:rPr>
                <w:rFonts w:ascii="Times New Roman" w:hAnsi="Times New Roman" w:cs="Times New Roman"/>
                <w:color w:val="000000"/>
              </w:rPr>
            </w:pPr>
            <w:r w:rsidRPr="00F91B34">
              <w:rPr>
                <w:rFonts w:ascii="Times New Roman" w:hAnsi="Times New Roman" w:cs="Times New Roman"/>
                <w:color w:val="000000"/>
              </w:rPr>
              <w:t>13</w:t>
            </w:r>
          </w:p>
        </w:tc>
      </w:tr>
      <w:tr w:rsidR="00D824A5" w:rsidRPr="00F91B34" w:rsidTr="007B5DC4">
        <w:tc>
          <w:tcPr>
            <w:tcW w:w="510" w:type="dxa"/>
            <w:vAlign w:val="center"/>
          </w:tcPr>
          <w:p w:rsidR="00D824A5" w:rsidRPr="00F91B34" w:rsidRDefault="00D824A5" w:rsidP="007B5DC4">
            <w:pPr>
              <w:pStyle w:val="ListParagraph"/>
              <w:spacing w:line="276" w:lineRule="auto"/>
              <w:ind w:left="0"/>
              <w:jc w:val="center"/>
              <w:rPr>
                <w:rFonts w:ascii="Times New Roman" w:hAnsi="Times New Roman" w:cs="Times New Roman"/>
                <w:color w:val="000000"/>
              </w:rPr>
            </w:pPr>
            <w:r w:rsidRPr="00F91B34">
              <w:rPr>
                <w:rFonts w:ascii="Times New Roman" w:hAnsi="Times New Roman" w:cs="Times New Roman"/>
                <w:color w:val="000000"/>
              </w:rPr>
              <w:t>5</w:t>
            </w:r>
          </w:p>
        </w:tc>
        <w:tc>
          <w:tcPr>
            <w:tcW w:w="5065" w:type="dxa"/>
          </w:tcPr>
          <w:p w:rsidR="00D824A5" w:rsidRPr="00F91B34" w:rsidRDefault="00D824A5" w:rsidP="007B5DC4">
            <w:pPr>
              <w:pStyle w:val="ListParagraph"/>
              <w:spacing w:line="276" w:lineRule="auto"/>
              <w:ind w:left="0"/>
              <w:jc w:val="both"/>
              <w:rPr>
                <w:rFonts w:ascii="Times New Roman" w:hAnsi="Times New Roman" w:cs="Times New Roman"/>
                <w:color w:val="000000"/>
              </w:rPr>
            </w:pPr>
            <w:r w:rsidRPr="00F91B34">
              <w:rPr>
                <w:rFonts w:ascii="Times New Roman" w:hAnsi="Times New Roman" w:cs="Times New Roman"/>
                <w:color w:val="000000"/>
              </w:rPr>
              <w:t>Aset</w:t>
            </w:r>
          </w:p>
        </w:tc>
        <w:tc>
          <w:tcPr>
            <w:tcW w:w="1987" w:type="dxa"/>
            <w:vAlign w:val="center"/>
          </w:tcPr>
          <w:p w:rsidR="00D824A5" w:rsidRPr="00F91B34" w:rsidRDefault="00D824A5" w:rsidP="007B5DC4">
            <w:pPr>
              <w:pStyle w:val="ListParagraph"/>
              <w:spacing w:line="276" w:lineRule="auto"/>
              <w:ind w:left="0"/>
              <w:jc w:val="center"/>
              <w:rPr>
                <w:rFonts w:ascii="Times New Roman" w:hAnsi="Times New Roman" w:cs="Times New Roman"/>
                <w:color w:val="000000"/>
              </w:rPr>
            </w:pPr>
            <w:r w:rsidRPr="00F91B34">
              <w:rPr>
                <w:rFonts w:ascii="Times New Roman" w:hAnsi="Times New Roman" w:cs="Times New Roman"/>
                <w:color w:val="000000"/>
              </w:rPr>
              <w:t>21</w:t>
            </w:r>
          </w:p>
        </w:tc>
      </w:tr>
      <w:tr w:rsidR="00D824A5" w:rsidRPr="00F91B34" w:rsidTr="007B5DC4">
        <w:tc>
          <w:tcPr>
            <w:tcW w:w="510" w:type="dxa"/>
            <w:vAlign w:val="center"/>
          </w:tcPr>
          <w:p w:rsidR="00D824A5" w:rsidRPr="00F91B34" w:rsidRDefault="00D824A5" w:rsidP="007B5DC4">
            <w:pPr>
              <w:pStyle w:val="ListParagraph"/>
              <w:spacing w:line="276" w:lineRule="auto"/>
              <w:ind w:left="0"/>
              <w:jc w:val="center"/>
              <w:rPr>
                <w:rFonts w:ascii="Times New Roman" w:hAnsi="Times New Roman" w:cs="Times New Roman"/>
                <w:color w:val="000000"/>
              </w:rPr>
            </w:pPr>
            <w:r w:rsidRPr="00F91B34">
              <w:rPr>
                <w:rFonts w:ascii="Times New Roman" w:hAnsi="Times New Roman" w:cs="Times New Roman"/>
                <w:color w:val="000000"/>
              </w:rPr>
              <w:t>6</w:t>
            </w:r>
          </w:p>
        </w:tc>
        <w:tc>
          <w:tcPr>
            <w:tcW w:w="5065" w:type="dxa"/>
          </w:tcPr>
          <w:p w:rsidR="00D824A5" w:rsidRPr="00F91B34" w:rsidRDefault="00D824A5" w:rsidP="007B5DC4">
            <w:pPr>
              <w:pStyle w:val="ListParagraph"/>
              <w:spacing w:line="276" w:lineRule="auto"/>
              <w:ind w:left="0"/>
              <w:jc w:val="both"/>
              <w:rPr>
                <w:rFonts w:ascii="Times New Roman" w:hAnsi="Times New Roman" w:cs="Times New Roman"/>
                <w:color w:val="000000"/>
              </w:rPr>
            </w:pPr>
            <w:r w:rsidRPr="00F91B34">
              <w:rPr>
                <w:rFonts w:ascii="Times New Roman" w:hAnsi="Times New Roman" w:cs="Times New Roman"/>
                <w:color w:val="000000"/>
              </w:rPr>
              <w:t>Bina Keuangan Daerah</w:t>
            </w:r>
          </w:p>
        </w:tc>
        <w:tc>
          <w:tcPr>
            <w:tcW w:w="1987" w:type="dxa"/>
            <w:vAlign w:val="center"/>
          </w:tcPr>
          <w:p w:rsidR="00D824A5" w:rsidRPr="00F91B34" w:rsidRDefault="00D824A5" w:rsidP="007B5DC4">
            <w:pPr>
              <w:pStyle w:val="ListParagraph"/>
              <w:spacing w:line="276" w:lineRule="auto"/>
              <w:ind w:left="0"/>
              <w:jc w:val="center"/>
              <w:rPr>
                <w:rFonts w:ascii="Times New Roman" w:hAnsi="Times New Roman" w:cs="Times New Roman"/>
                <w:color w:val="000000"/>
              </w:rPr>
            </w:pPr>
            <w:r w:rsidRPr="00F91B34">
              <w:rPr>
                <w:rFonts w:ascii="Times New Roman" w:hAnsi="Times New Roman" w:cs="Times New Roman"/>
                <w:color w:val="000000"/>
              </w:rPr>
              <w:t>18</w:t>
            </w:r>
          </w:p>
        </w:tc>
      </w:tr>
    </w:tbl>
    <w:p w:rsidR="00D824A5" w:rsidRPr="00F91B34" w:rsidRDefault="00D824A5" w:rsidP="00D824A5">
      <w:pPr>
        <w:spacing w:after="0" w:line="480" w:lineRule="auto"/>
        <w:jc w:val="both"/>
        <w:rPr>
          <w:rFonts w:ascii="Times New Roman" w:hAnsi="Times New Roman" w:cs="Times New Roman"/>
          <w:color w:val="000000"/>
          <w:sz w:val="24"/>
          <w:szCs w:val="24"/>
        </w:rPr>
      </w:pPr>
    </w:p>
    <w:p w:rsidR="00D824A5" w:rsidRPr="00F91B34" w:rsidRDefault="00D824A5" w:rsidP="00D824A5">
      <w:pPr>
        <w:spacing w:after="0" w:line="480" w:lineRule="auto"/>
        <w:ind w:firstLine="360"/>
        <w:jc w:val="both"/>
        <w:rPr>
          <w:rFonts w:ascii="Times New Roman" w:hAnsi="Times New Roman" w:cs="Times New Roman"/>
          <w:sz w:val="24"/>
          <w:szCs w:val="24"/>
        </w:rPr>
      </w:pPr>
      <w:r w:rsidRPr="00F91B34">
        <w:rPr>
          <w:rFonts w:ascii="Times New Roman" w:hAnsi="Times New Roman" w:cs="Times New Roman"/>
          <w:sz w:val="24"/>
          <w:szCs w:val="24"/>
        </w:rPr>
        <w:t>Sampel yang diambil dalam penelitian ini adalah 13 orang dari bidang Akuntansi dan 20 orang dari bidang Bendahara jadi total 33 orang responden yang menuhi dari kriteria. Responden tersebut yang akan menjawab kuesioner sistem pengendalian internal, kompetensi sumber daya manusia dan kualitas laporan keuangan.</w:t>
      </w:r>
    </w:p>
    <w:p w:rsidR="00D824A5" w:rsidRPr="00F91B34" w:rsidRDefault="00D824A5" w:rsidP="00D824A5">
      <w:pPr>
        <w:spacing w:after="0" w:line="480" w:lineRule="auto"/>
        <w:jc w:val="both"/>
        <w:rPr>
          <w:rFonts w:ascii="Times New Roman" w:hAnsi="Times New Roman" w:cs="Times New Roman"/>
          <w:b/>
          <w:bCs/>
          <w:sz w:val="24"/>
          <w:szCs w:val="24"/>
        </w:rPr>
      </w:pPr>
      <w:r w:rsidRPr="00F91B34">
        <w:rPr>
          <w:rFonts w:ascii="Times New Roman" w:hAnsi="Times New Roman" w:cs="Times New Roman"/>
          <w:b/>
          <w:bCs/>
          <w:sz w:val="24"/>
          <w:szCs w:val="24"/>
        </w:rPr>
        <w:t>3.3 Lokasi dan Waktu Penelitian</w:t>
      </w:r>
    </w:p>
    <w:p w:rsidR="00D824A5" w:rsidRPr="00F91B34" w:rsidRDefault="00D824A5" w:rsidP="00D824A5">
      <w:pPr>
        <w:spacing w:after="0" w:line="480" w:lineRule="auto"/>
        <w:jc w:val="both"/>
        <w:rPr>
          <w:rFonts w:ascii="Times New Roman" w:hAnsi="Times New Roman" w:cs="Times New Roman"/>
          <w:b/>
          <w:bCs/>
          <w:sz w:val="24"/>
          <w:szCs w:val="24"/>
        </w:rPr>
      </w:pPr>
      <w:r w:rsidRPr="00F91B34">
        <w:rPr>
          <w:rFonts w:ascii="Times New Roman" w:hAnsi="Times New Roman" w:cs="Times New Roman"/>
          <w:b/>
          <w:bCs/>
          <w:sz w:val="24"/>
          <w:szCs w:val="24"/>
        </w:rPr>
        <w:t>3.3.1 Lokasi</w:t>
      </w:r>
    </w:p>
    <w:p w:rsidR="00D824A5" w:rsidRPr="00F91B34" w:rsidRDefault="00D824A5" w:rsidP="00D824A5">
      <w:pPr>
        <w:spacing w:after="0" w:line="480" w:lineRule="auto"/>
        <w:ind w:firstLine="360"/>
        <w:jc w:val="both"/>
        <w:rPr>
          <w:rFonts w:ascii="Times New Roman" w:hAnsi="Times New Roman" w:cs="Times New Roman"/>
          <w:sz w:val="24"/>
          <w:szCs w:val="24"/>
        </w:rPr>
      </w:pPr>
      <w:r w:rsidRPr="00F91B34">
        <w:rPr>
          <w:rFonts w:ascii="Times New Roman" w:hAnsi="Times New Roman" w:cs="Times New Roman"/>
          <w:sz w:val="24"/>
          <w:szCs w:val="24"/>
        </w:rPr>
        <w:t>Penelitian ini dilaksanakan pada Badan Keuangan Dan Aset Daerah Provinsi Sumatera Utara.</w:t>
      </w:r>
      <w:r w:rsidRPr="00F91B34">
        <w:rPr>
          <w:rStyle w:val="Emphasis"/>
          <w:rFonts w:ascii="Times New Roman" w:hAnsi="Times New Roman" w:cs="Times New Roman"/>
          <w:color w:val="000000" w:themeColor="text1"/>
          <w:sz w:val="24"/>
          <w:szCs w:val="24"/>
          <w:shd w:val="clear" w:color="auto" w:fill="FFFFFF"/>
        </w:rPr>
        <w:t>Jl</w:t>
      </w:r>
      <w:r w:rsidRPr="00F91B34">
        <w:rPr>
          <w:rFonts w:ascii="Times New Roman" w:hAnsi="Times New Roman" w:cs="Times New Roman"/>
          <w:color w:val="000000" w:themeColor="text1"/>
          <w:sz w:val="24"/>
          <w:szCs w:val="24"/>
          <w:shd w:val="clear" w:color="auto" w:fill="FFFFFF"/>
        </w:rPr>
        <w:t>. Jenderal Sudirman No.14-18, </w:t>
      </w:r>
      <w:r w:rsidRPr="00F91B34">
        <w:rPr>
          <w:rStyle w:val="Emphasis"/>
          <w:rFonts w:ascii="Times New Roman" w:hAnsi="Times New Roman" w:cs="Times New Roman"/>
          <w:color w:val="000000" w:themeColor="text1"/>
          <w:sz w:val="24"/>
          <w:szCs w:val="24"/>
          <w:shd w:val="clear" w:color="auto" w:fill="FFFFFF"/>
        </w:rPr>
        <w:t>Madras Hulu</w:t>
      </w:r>
      <w:r w:rsidRPr="00F91B34">
        <w:rPr>
          <w:rFonts w:ascii="Times New Roman" w:hAnsi="Times New Roman" w:cs="Times New Roman"/>
          <w:color w:val="000000" w:themeColor="text1"/>
          <w:sz w:val="24"/>
          <w:szCs w:val="24"/>
          <w:shd w:val="clear" w:color="auto" w:fill="FFFFFF"/>
        </w:rPr>
        <w:t>, Kec. Medan Polonia, </w:t>
      </w:r>
      <w:r w:rsidRPr="00F91B34">
        <w:rPr>
          <w:rStyle w:val="Emphasis"/>
          <w:rFonts w:ascii="Times New Roman" w:hAnsi="Times New Roman" w:cs="Times New Roman"/>
          <w:color w:val="000000" w:themeColor="text1"/>
          <w:sz w:val="24"/>
          <w:szCs w:val="24"/>
          <w:shd w:val="clear" w:color="auto" w:fill="FFFFFF"/>
        </w:rPr>
        <w:t>Kota Medan</w:t>
      </w:r>
      <w:r w:rsidRPr="00F91B34">
        <w:rPr>
          <w:rFonts w:ascii="Times New Roman" w:hAnsi="Times New Roman" w:cs="Times New Roman"/>
          <w:color w:val="000000" w:themeColor="text1"/>
          <w:sz w:val="24"/>
          <w:szCs w:val="24"/>
          <w:shd w:val="clear" w:color="auto" w:fill="FFFFFF"/>
        </w:rPr>
        <w:t>, </w:t>
      </w:r>
      <w:r w:rsidRPr="00F91B34">
        <w:rPr>
          <w:rStyle w:val="Emphasis"/>
          <w:rFonts w:ascii="Times New Roman" w:hAnsi="Times New Roman" w:cs="Times New Roman"/>
          <w:color w:val="000000" w:themeColor="text1"/>
          <w:sz w:val="24"/>
          <w:szCs w:val="24"/>
          <w:shd w:val="clear" w:color="auto" w:fill="FFFFFF"/>
        </w:rPr>
        <w:t>Sumatera Utara</w:t>
      </w:r>
      <w:r w:rsidRPr="00F91B34">
        <w:rPr>
          <w:rFonts w:ascii="Times New Roman" w:hAnsi="Times New Roman" w:cs="Times New Roman"/>
          <w:color w:val="000000" w:themeColor="text1"/>
          <w:sz w:val="24"/>
          <w:szCs w:val="24"/>
          <w:shd w:val="clear" w:color="auto" w:fill="FFFFFF"/>
        </w:rPr>
        <w:t>.</w:t>
      </w:r>
    </w:p>
    <w:p w:rsidR="00D824A5" w:rsidRPr="00F91B34" w:rsidRDefault="00D824A5" w:rsidP="00D824A5">
      <w:pPr>
        <w:spacing w:after="0" w:line="480" w:lineRule="auto"/>
        <w:jc w:val="both"/>
        <w:rPr>
          <w:rFonts w:ascii="Times New Roman" w:hAnsi="Times New Roman" w:cs="Times New Roman"/>
          <w:b/>
          <w:bCs/>
          <w:sz w:val="24"/>
          <w:szCs w:val="24"/>
        </w:rPr>
      </w:pPr>
      <w:r w:rsidRPr="00F91B34">
        <w:rPr>
          <w:rFonts w:ascii="Times New Roman" w:hAnsi="Times New Roman" w:cs="Times New Roman"/>
          <w:b/>
          <w:bCs/>
          <w:sz w:val="24"/>
          <w:szCs w:val="24"/>
        </w:rPr>
        <w:t>3.3.2 Waktu</w:t>
      </w:r>
    </w:p>
    <w:p w:rsidR="00D824A5" w:rsidRPr="00F91B34" w:rsidRDefault="00D824A5" w:rsidP="00D824A5">
      <w:pPr>
        <w:spacing w:after="0" w:line="480" w:lineRule="auto"/>
        <w:ind w:firstLine="360"/>
        <w:jc w:val="both"/>
        <w:rPr>
          <w:rFonts w:ascii="Times New Roman" w:hAnsi="Times New Roman" w:cs="Times New Roman"/>
          <w:sz w:val="24"/>
          <w:szCs w:val="24"/>
        </w:rPr>
      </w:pPr>
      <w:r w:rsidRPr="00F91B34">
        <w:rPr>
          <w:rFonts w:ascii="Times New Roman" w:hAnsi="Times New Roman" w:cs="Times New Roman"/>
          <w:sz w:val="24"/>
          <w:szCs w:val="24"/>
        </w:rPr>
        <w:lastRenderedPageBreak/>
        <w:t>Penelitian ini mulai dilaksanakan pada bulan Oktober 2022 sampai selesai dengan deskripsi rincian kegiatan yaitu mulai dari awal pengajun judul penelitian, menulis proposal, pengumpulan dan pengelolaan data sehingga yang telah dijelaskan oleh peneliti pada tabel 3.1 dibawah ini:</w:t>
      </w:r>
    </w:p>
    <w:p w:rsidR="00D824A5" w:rsidRPr="00F91B34" w:rsidRDefault="00D824A5" w:rsidP="00D824A5">
      <w:pPr>
        <w:spacing w:after="0" w:line="480" w:lineRule="auto"/>
        <w:jc w:val="center"/>
        <w:rPr>
          <w:rFonts w:ascii="Times New Roman" w:hAnsi="Times New Roman" w:cs="Times New Roman"/>
          <w:b/>
          <w:bCs/>
          <w:sz w:val="24"/>
          <w:szCs w:val="24"/>
        </w:rPr>
      </w:pPr>
      <w:r w:rsidRPr="00F91B34">
        <w:rPr>
          <w:rFonts w:ascii="Times New Roman" w:hAnsi="Times New Roman" w:cs="Times New Roman"/>
          <w:b/>
          <w:bCs/>
          <w:sz w:val="24"/>
          <w:szCs w:val="24"/>
        </w:rPr>
        <w:t>Tabel 3.2</w:t>
      </w:r>
    </w:p>
    <w:p w:rsidR="00D824A5" w:rsidRPr="00F91B34" w:rsidRDefault="00D824A5" w:rsidP="00D824A5">
      <w:pPr>
        <w:spacing w:after="0" w:line="480" w:lineRule="auto"/>
        <w:jc w:val="center"/>
        <w:rPr>
          <w:rFonts w:ascii="Times New Roman" w:hAnsi="Times New Roman" w:cs="Times New Roman"/>
          <w:b/>
          <w:bCs/>
          <w:sz w:val="24"/>
          <w:szCs w:val="24"/>
        </w:rPr>
      </w:pPr>
      <w:r w:rsidRPr="00F91B34">
        <w:rPr>
          <w:rFonts w:ascii="Times New Roman" w:hAnsi="Times New Roman" w:cs="Times New Roman"/>
          <w:b/>
          <w:bCs/>
          <w:sz w:val="24"/>
          <w:szCs w:val="24"/>
        </w:rPr>
        <w:t>Jadwal Keiatan Penellitian</w:t>
      </w:r>
    </w:p>
    <w:tbl>
      <w:tblPr>
        <w:tblStyle w:val="TableGrid"/>
        <w:tblW w:w="8022" w:type="dxa"/>
        <w:tblLook w:val="04A0"/>
      </w:tblPr>
      <w:tblGrid>
        <w:gridCol w:w="485"/>
        <w:gridCol w:w="1280"/>
        <w:gridCol w:w="583"/>
        <w:gridCol w:w="595"/>
        <w:gridCol w:w="559"/>
        <w:gridCol w:w="559"/>
        <w:gridCol w:w="571"/>
        <w:gridCol w:w="632"/>
        <w:gridCol w:w="595"/>
        <w:gridCol w:w="583"/>
        <w:gridCol w:w="571"/>
        <w:gridCol w:w="510"/>
        <w:gridCol w:w="559"/>
        <w:gridCol w:w="559"/>
      </w:tblGrid>
      <w:tr w:rsidR="00D824A5" w:rsidRPr="00F91B34" w:rsidTr="007B5DC4">
        <w:tc>
          <w:tcPr>
            <w:tcW w:w="461" w:type="dxa"/>
            <w:vMerge w:val="restart"/>
            <w:vAlign w:val="center"/>
          </w:tcPr>
          <w:p w:rsidR="00D824A5" w:rsidRPr="00F91B34" w:rsidRDefault="00D824A5" w:rsidP="007B5DC4">
            <w:pPr>
              <w:spacing w:line="276" w:lineRule="auto"/>
              <w:jc w:val="center"/>
              <w:rPr>
                <w:rFonts w:ascii="Times New Roman" w:hAnsi="Times New Roman" w:cs="Times New Roman"/>
                <w:b/>
                <w:bCs/>
              </w:rPr>
            </w:pPr>
            <w:r w:rsidRPr="00F91B34">
              <w:rPr>
                <w:rFonts w:ascii="Times New Roman" w:hAnsi="Times New Roman" w:cs="Times New Roman"/>
                <w:b/>
                <w:bCs/>
              </w:rPr>
              <w:t>No</w:t>
            </w:r>
          </w:p>
        </w:tc>
        <w:tc>
          <w:tcPr>
            <w:tcW w:w="1072" w:type="dxa"/>
            <w:vMerge w:val="restart"/>
            <w:vAlign w:val="center"/>
          </w:tcPr>
          <w:p w:rsidR="00D824A5" w:rsidRPr="00F91B34" w:rsidRDefault="00D824A5" w:rsidP="007B5DC4">
            <w:pPr>
              <w:spacing w:line="276" w:lineRule="auto"/>
              <w:jc w:val="center"/>
              <w:rPr>
                <w:rFonts w:ascii="Times New Roman" w:hAnsi="Times New Roman" w:cs="Times New Roman"/>
                <w:b/>
                <w:bCs/>
              </w:rPr>
            </w:pPr>
            <w:r w:rsidRPr="00F91B34">
              <w:rPr>
                <w:rFonts w:ascii="Times New Roman" w:hAnsi="Times New Roman" w:cs="Times New Roman"/>
                <w:b/>
                <w:bCs/>
              </w:rPr>
              <w:t>Kegiatan Penelitian</w:t>
            </w:r>
          </w:p>
        </w:tc>
        <w:tc>
          <w:tcPr>
            <w:tcW w:w="6489" w:type="dxa"/>
            <w:gridSpan w:val="12"/>
            <w:vAlign w:val="center"/>
          </w:tcPr>
          <w:p w:rsidR="00D824A5" w:rsidRPr="00F91B34" w:rsidRDefault="00D824A5" w:rsidP="007B5DC4">
            <w:pPr>
              <w:spacing w:line="276" w:lineRule="auto"/>
              <w:jc w:val="center"/>
              <w:rPr>
                <w:rFonts w:ascii="Times New Roman" w:hAnsi="Times New Roman" w:cs="Times New Roman"/>
                <w:b/>
                <w:bCs/>
              </w:rPr>
            </w:pPr>
            <w:r w:rsidRPr="00F91B34">
              <w:rPr>
                <w:rFonts w:ascii="Times New Roman" w:hAnsi="Times New Roman" w:cs="Times New Roman"/>
                <w:b/>
                <w:bCs/>
              </w:rPr>
              <w:t>Waktu Penelitian</w:t>
            </w:r>
          </w:p>
        </w:tc>
      </w:tr>
      <w:tr w:rsidR="00D824A5" w:rsidRPr="00F91B34" w:rsidTr="007B5DC4">
        <w:tc>
          <w:tcPr>
            <w:tcW w:w="461" w:type="dxa"/>
            <w:vMerge/>
            <w:vAlign w:val="center"/>
          </w:tcPr>
          <w:p w:rsidR="00D824A5" w:rsidRPr="00F91B34" w:rsidRDefault="00D824A5" w:rsidP="007B5DC4">
            <w:pPr>
              <w:spacing w:line="276" w:lineRule="auto"/>
              <w:jc w:val="center"/>
              <w:rPr>
                <w:rFonts w:ascii="Times New Roman" w:hAnsi="Times New Roman" w:cs="Times New Roman"/>
                <w:b/>
                <w:bCs/>
              </w:rPr>
            </w:pPr>
          </w:p>
        </w:tc>
        <w:tc>
          <w:tcPr>
            <w:tcW w:w="1072" w:type="dxa"/>
            <w:vMerge/>
            <w:vAlign w:val="center"/>
          </w:tcPr>
          <w:p w:rsidR="00D824A5" w:rsidRPr="00F91B34" w:rsidRDefault="00D824A5" w:rsidP="007B5DC4">
            <w:pPr>
              <w:spacing w:line="276" w:lineRule="auto"/>
              <w:jc w:val="center"/>
              <w:rPr>
                <w:rFonts w:ascii="Times New Roman" w:hAnsi="Times New Roman" w:cs="Times New Roman"/>
                <w:b/>
                <w:bCs/>
              </w:rPr>
            </w:pPr>
          </w:p>
        </w:tc>
        <w:tc>
          <w:tcPr>
            <w:tcW w:w="550" w:type="dxa"/>
            <w:vAlign w:val="center"/>
          </w:tcPr>
          <w:p w:rsidR="00D824A5" w:rsidRPr="00F91B34" w:rsidRDefault="00D824A5" w:rsidP="007B5DC4">
            <w:pPr>
              <w:spacing w:line="276" w:lineRule="auto"/>
              <w:jc w:val="center"/>
              <w:rPr>
                <w:rFonts w:ascii="Times New Roman" w:hAnsi="Times New Roman" w:cs="Times New Roman"/>
                <w:b/>
                <w:bCs/>
              </w:rPr>
            </w:pPr>
            <w:r w:rsidRPr="00F91B34">
              <w:rPr>
                <w:rFonts w:ascii="Times New Roman" w:hAnsi="Times New Roman" w:cs="Times New Roman"/>
                <w:b/>
                <w:bCs/>
              </w:rPr>
              <w:t>Okt</w:t>
            </w:r>
          </w:p>
        </w:tc>
        <w:tc>
          <w:tcPr>
            <w:tcW w:w="561" w:type="dxa"/>
            <w:vAlign w:val="center"/>
          </w:tcPr>
          <w:p w:rsidR="00D824A5" w:rsidRPr="00F91B34" w:rsidRDefault="00D824A5" w:rsidP="007B5DC4">
            <w:pPr>
              <w:spacing w:line="276" w:lineRule="auto"/>
              <w:jc w:val="center"/>
              <w:rPr>
                <w:rFonts w:ascii="Times New Roman" w:hAnsi="Times New Roman" w:cs="Times New Roman"/>
                <w:b/>
                <w:bCs/>
              </w:rPr>
            </w:pPr>
            <w:r w:rsidRPr="00F91B34">
              <w:rPr>
                <w:rFonts w:ascii="Times New Roman" w:hAnsi="Times New Roman" w:cs="Times New Roman"/>
                <w:b/>
                <w:bCs/>
              </w:rPr>
              <w:t>Nov</w:t>
            </w:r>
          </w:p>
        </w:tc>
        <w:tc>
          <w:tcPr>
            <w:tcW w:w="528" w:type="dxa"/>
            <w:vAlign w:val="center"/>
          </w:tcPr>
          <w:p w:rsidR="00D824A5" w:rsidRPr="00F91B34" w:rsidRDefault="00D824A5" w:rsidP="007B5DC4">
            <w:pPr>
              <w:spacing w:line="276" w:lineRule="auto"/>
              <w:jc w:val="center"/>
              <w:rPr>
                <w:rFonts w:ascii="Times New Roman" w:hAnsi="Times New Roman" w:cs="Times New Roman"/>
                <w:b/>
                <w:bCs/>
              </w:rPr>
            </w:pPr>
            <w:r w:rsidRPr="00F91B34">
              <w:rPr>
                <w:rFonts w:ascii="Times New Roman" w:hAnsi="Times New Roman" w:cs="Times New Roman"/>
                <w:b/>
                <w:bCs/>
              </w:rPr>
              <w:t>Des</w:t>
            </w:r>
          </w:p>
        </w:tc>
        <w:tc>
          <w:tcPr>
            <w:tcW w:w="528" w:type="dxa"/>
            <w:vAlign w:val="center"/>
          </w:tcPr>
          <w:p w:rsidR="00D824A5" w:rsidRPr="00F91B34" w:rsidRDefault="00D824A5" w:rsidP="007B5DC4">
            <w:pPr>
              <w:spacing w:line="276" w:lineRule="auto"/>
              <w:jc w:val="center"/>
              <w:rPr>
                <w:rFonts w:ascii="Times New Roman" w:hAnsi="Times New Roman" w:cs="Times New Roman"/>
                <w:b/>
                <w:bCs/>
              </w:rPr>
            </w:pPr>
            <w:r w:rsidRPr="00F91B34">
              <w:rPr>
                <w:rFonts w:ascii="Times New Roman" w:hAnsi="Times New Roman" w:cs="Times New Roman"/>
                <w:b/>
                <w:bCs/>
              </w:rPr>
              <w:t>Jan</w:t>
            </w:r>
          </w:p>
        </w:tc>
        <w:tc>
          <w:tcPr>
            <w:tcW w:w="539" w:type="dxa"/>
            <w:vAlign w:val="center"/>
          </w:tcPr>
          <w:p w:rsidR="00D824A5" w:rsidRPr="00F91B34" w:rsidRDefault="00D824A5" w:rsidP="007B5DC4">
            <w:pPr>
              <w:spacing w:line="276" w:lineRule="auto"/>
              <w:jc w:val="center"/>
              <w:rPr>
                <w:rFonts w:ascii="Times New Roman" w:hAnsi="Times New Roman" w:cs="Times New Roman"/>
                <w:b/>
                <w:bCs/>
              </w:rPr>
            </w:pPr>
            <w:r w:rsidRPr="00F91B34">
              <w:rPr>
                <w:rFonts w:ascii="Times New Roman" w:hAnsi="Times New Roman" w:cs="Times New Roman"/>
                <w:b/>
                <w:bCs/>
              </w:rPr>
              <w:t>Feb</w:t>
            </w:r>
          </w:p>
        </w:tc>
        <w:tc>
          <w:tcPr>
            <w:tcW w:w="594" w:type="dxa"/>
            <w:vAlign w:val="center"/>
          </w:tcPr>
          <w:p w:rsidR="00D824A5" w:rsidRPr="00F91B34" w:rsidRDefault="00D824A5" w:rsidP="007B5DC4">
            <w:pPr>
              <w:spacing w:line="276" w:lineRule="auto"/>
              <w:jc w:val="center"/>
              <w:rPr>
                <w:rFonts w:ascii="Times New Roman" w:hAnsi="Times New Roman" w:cs="Times New Roman"/>
                <w:b/>
                <w:bCs/>
              </w:rPr>
            </w:pPr>
            <w:r w:rsidRPr="00F91B34">
              <w:rPr>
                <w:rFonts w:ascii="Times New Roman" w:hAnsi="Times New Roman" w:cs="Times New Roman"/>
                <w:b/>
                <w:bCs/>
              </w:rPr>
              <w:t>Mar</w:t>
            </w:r>
          </w:p>
        </w:tc>
        <w:tc>
          <w:tcPr>
            <w:tcW w:w="561" w:type="dxa"/>
            <w:vAlign w:val="center"/>
          </w:tcPr>
          <w:p w:rsidR="00D824A5" w:rsidRPr="00F91B34" w:rsidRDefault="00D824A5" w:rsidP="007B5DC4">
            <w:pPr>
              <w:spacing w:line="276" w:lineRule="auto"/>
              <w:jc w:val="center"/>
              <w:rPr>
                <w:rFonts w:ascii="Times New Roman" w:hAnsi="Times New Roman" w:cs="Times New Roman"/>
                <w:b/>
                <w:bCs/>
              </w:rPr>
            </w:pPr>
            <w:r w:rsidRPr="00F91B34">
              <w:rPr>
                <w:rFonts w:ascii="Times New Roman" w:hAnsi="Times New Roman" w:cs="Times New Roman"/>
                <w:b/>
                <w:bCs/>
              </w:rPr>
              <w:t>Apr</w:t>
            </w:r>
          </w:p>
        </w:tc>
        <w:tc>
          <w:tcPr>
            <w:tcW w:w="550" w:type="dxa"/>
            <w:vAlign w:val="center"/>
          </w:tcPr>
          <w:p w:rsidR="00D824A5" w:rsidRPr="00F91B34" w:rsidRDefault="00D824A5" w:rsidP="007B5DC4">
            <w:pPr>
              <w:spacing w:line="276" w:lineRule="auto"/>
              <w:jc w:val="center"/>
              <w:rPr>
                <w:rFonts w:ascii="Times New Roman" w:hAnsi="Times New Roman" w:cs="Times New Roman"/>
                <w:b/>
                <w:bCs/>
              </w:rPr>
            </w:pPr>
            <w:r w:rsidRPr="00F91B34">
              <w:rPr>
                <w:rFonts w:ascii="Times New Roman" w:hAnsi="Times New Roman" w:cs="Times New Roman"/>
                <w:b/>
                <w:bCs/>
              </w:rPr>
              <w:t>Mei</w:t>
            </w:r>
          </w:p>
        </w:tc>
        <w:tc>
          <w:tcPr>
            <w:tcW w:w="539" w:type="dxa"/>
            <w:vAlign w:val="center"/>
          </w:tcPr>
          <w:p w:rsidR="00D824A5" w:rsidRPr="00F91B34" w:rsidRDefault="00D824A5" w:rsidP="007B5DC4">
            <w:pPr>
              <w:spacing w:line="276" w:lineRule="auto"/>
              <w:jc w:val="center"/>
              <w:rPr>
                <w:rFonts w:ascii="Times New Roman" w:hAnsi="Times New Roman" w:cs="Times New Roman"/>
                <w:b/>
                <w:bCs/>
              </w:rPr>
            </w:pPr>
            <w:r w:rsidRPr="00F91B34">
              <w:rPr>
                <w:rFonts w:ascii="Times New Roman" w:hAnsi="Times New Roman" w:cs="Times New Roman"/>
                <w:b/>
                <w:bCs/>
              </w:rPr>
              <w:t>Jun</w:t>
            </w:r>
          </w:p>
        </w:tc>
        <w:tc>
          <w:tcPr>
            <w:tcW w:w="483" w:type="dxa"/>
            <w:vAlign w:val="center"/>
          </w:tcPr>
          <w:p w:rsidR="00D824A5" w:rsidRPr="00F91B34" w:rsidRDefault="00D824A5" w:rsidP="007B5DC4">
            <w:pPr>
              <w:spacing w:line="276" w:lineRule="auto"/>
              <w:jc w:val="center"/>
              <w:rPr>
                <w:rFonts w:ascii="Times New Roman" w:hAnsi="Times New Roman" w:cs="Times New Roman"/>
                <w:b/>
                <w:bCs/>
              </w:rPr>
            </w:pPr>
            <w:r w:rsidRPr="00F91B34">
              <w:rPr>
                <w:rFonts w:ascii="Times New Roman" w:hAnsi="Times New Roman" w:cs="Times New Roman"/>
                <w:b/>
                <w:bCs/>
              </w:rPr>
              <w:t>Jul</w:t>
            </w:r>
          </w:p>
        </w:tc>
        <w:tc>
          <w:tcPr>
            <w:tcW w:w="528" w:type="dxa"/>
            <w:vAlign w:val="center"/>
          </w:tcPr>
          <w:p w:rsidR="00D824A5" w:rsidRPr="00F91B34" w:rsidRDefault="00D824A5" w:rsidP="007B5DC4">
            <w:pPr>
              <w:spacing w:line="276" w:lineRule="auto"/>
              <w:jc w:val="center"/>
              <w:rPr>
                <w:rFonts w:ascii="Times New Roman" w:hAnsi="Times New Roman" w:cs="Times New Roman"/>
                <w:b/>
                <w:bCs/>
              </w:rPr>
            </w:pPr>
            <w:r w:rsidRPr="00F91B34">
              <w:rPr>
                <w:rFonts w:ascii="Times New Roman" w:hAnsi="Times New Roman" w:cs="Times New Roman"/>
                <w:b/>
                <w:bCs/>
              </w:rPr>
              <w:t>Agt</w:t>
            </w:r>
          </w:p>
        </w:tc>
        <w:tc>
          <w:tcPr>
            <w:tcW w:w="528" w:type="dxa"/>
            <w:vAlign w:val="center"/>
          </w:tcPr>
          <w:p w:rsidR="00D824A5" w:rsidRPr="00F91B34" w:rsidRDefault="00D824A5" w:rsidP="007B5DC4">
            <w:pPr>
              <w:spacing w:line="276" w:lineRule="auto"/>
              <w:jc w:val="center"/>
              <w:rPr>
                <w:rFonts w:ascii="Times New Roman" w:hAnsi="Times New Roman" w:cs="Times New Roman"/>
                <w:b/>
                <w:bCs/>
              </w:rPr>
            </w:pPr>
            <w:r w:rsidRPr="00F91B34">
              <w:rPr>
                <w:rFonts w:ascii="Times New Roman" w:hAnsi="Times New Roman" w:cs="Times New Roman"/>
                <w:b/>
                <w:bCs/>
              </w:rPr>
              <w:t>Sep</w:t>
            </w:r>
          </w:p>
        </w:tc>
      </w:tr>
      <w:tr w:rsidR="00D824A5" w:rsidRPr="00F91B34" w:rsidTr="007B5DC4">
        <w:tc>
          <w:tcPr>
            <w:tcW w:w="461" w:type="dxa"/>
            <w:vAlign w:val="center"/>
          </w:tcPr>
          <w:p w:rsidR="00D824A5" w:rsidRPr="00F91B34" w:rsidRDefault="00D824A5" w:rsidP="007B5DC4">
            <w:pPr>
              <w:spacing w:line="276" w:lineRule="auto"/>
              <w:rPr>
                <w:rFonts w:ascii="Times New Roman" w:hAnsi="Times New Roman" w:cs="Times New Roman"/>
              </w:rPr>
            </w:pPr>
            <w:r w:rsidRPr="00F91B34">
              <w:rPr>
                <w:rFonts w:ascii="Times New Roman" w:hAnsi="Times New Roman" w:cs="Times New Roman"/>
              </w:rPr>
              <w:t>1</w:t>
            </w:r>
          </w:p>
        </w:tc>
        <w:tc>
          <w:tcPr>
            <w:tcW w:w="1072" w:type="dxa"/>
            <w:vAlign w:val="center"/>
          </w:tcPr>
          <w:p w:rsidR="00D824A5" w:rsidRPr="00F91B34" w:rsidRDefault="00D824A5" w:rsidP="007B5DC4">
            <w:pPr>
              <w:spacing w:line="276" w:lineRule="auto"/>
              <w:rPr>
                <w:rFonts w:ascii="Times New Roman" w:hAnsi="Times New Roman" w:cs="Times New Roman"/>
              </w:rPr>
            </w:pPr>
            <w:r w:rsidRPr="00F91B34">
              <w:rPr>
                <w:rFonts w:ascii="Times New Roman" w:hAnsi="Times New Roman" w:cs="Times New Roman"/>
              </w:rPr>
              <w:t>Pengajuan Judul</w:t>
            </w:r>
          </w:p>
        </w:tc>
        <w:tc>
          <w:tcPr>
            <w:tcW w:w="550" w:type="dxa"/>
            <w:shd w:val="clear" w:color="auto" w:fill="000000" w:themeFill="text1"/>
          </w:tcPr>
          <w:p w:rsidR="00D824A5" w:rsidRPr="00F91B34" w:rsidRDefault="00D824A5" w:rsidP="007B5DC4">
            <w:pPr>
              <w:spacing w:line="276" w:lineRule="auto"/>
              <w:jc w:val="both"/>
              <w:rPr>
                <w:rFonts w:ascii="Times New Roman" w:hAnsi="Times New Roman" w:cs="Times New Roman"/>
                <w:b/>
                <w:bCs/>
              </w:rPr>
            </w:pPr>
          </w:p>
        </w:tc>
        <w:tc>
          <w:tcPr>
            <w:tcW w:w="561" w:type="dxa"/>
          </w:tcPr>
          <w:p w:rsidR="00D824A5" w:rsidRPr="00F91B34" w:rsidRDefault="00D824A5" w:rsidP="007B5DC4">
            <w:pPr>
              <w:spacing w:line="276" w:lineRule="auto"/>
              <w:jc w:val="both"/>
              <w:rPr>
                <w:rFonts w:ascii="Times New Roman" w:hAnsi="Times New Roman" w:cs="Times New Roman"/>
                <w:b/>
                <w:bCs/>
              </w:rPr>
            </w:pPr>
          </w:p>
        </w:tc>
        <w:tc>
          <w:tcPr>
            <w:tcW w:w="528" w:type="dxa"/>
          </w:tcPr>
          <w:p w:rsidR="00D824A5" w:rsidRPr="00F91B34" w:rsidRDefault="00D824A5" w:rsidP="007B5DC4">
            <w:pPr>
              <w:spacing w:line="276" w:lineRule="auto"/>
              <w:jc w:val="both"/>
              <w:rPr>
                <w:rFonts w:ascii="Times New Roman" w:hAnsi="Times New Roman" w:cs="Times New Roman"/>
                <w:b/>
                <w:bCs/>
              </w:rPr>
            </w:pPr>
          </w:p>
        </w:tc>
        <w:tc>
          <w:tcPr>
            <w:tcW w:w="528" w:type="dxa"/>
          </w:tcPr>
          <w:p w:rsidR="00D824A5" w:rsidRPr="00F91B34" w:rsidRDefault="00D824A5" w:rsidP="007B5DC4">
            <w:pPr>
              <w:spacing w:line="276" w:lineRule="auto"/>
              <w:jc w:val="both"/>
              <w:rPr>
                <w:rFonts w:ascii="Times New Roman" w:hAnsi="Times New Roman" w:cs="Times New Roman"/>
                <w:b/>
                <w:bCs/>
              </w:rPr>
            </w:pPr>
          </w:p>
        </w:tc>
        <w:tc>
          <w:tcPr>
            <w:tcW w:w="539" w:type="dxa"/>
          </w:tcPr>
          <w:p w:rsidR="00D824A5" w:rsidRPr="00F91B34" w:rsidRDefault="00D824A5" w:rsidP="007B5DC4">
            <w:pPr>
              <w:spacing w:line="276" w:lineRule="auto"/>
              <w:jc w:val="both"/>
              <w:rPr>
                <w:rFonts w:ascii="Times New Roman" w:hAnsi="Times New Roman" w:cs="Times New Roman"/>
                <w:b/>
                <w:bCs/>
              </w:rPr>
            </w:pPr>
          </w:p>
        </w:tc>
        <w:tc>
          <w:tcPr>
            <w:tcW w:w="594" w:type="dxa"/>
          </w:tcPr>
          <w:p w:rsidR="00D824A5" w:rsidRPr="00F91B34" w:rsidRDefault="00D824A5" w:rsidP="007B5DC4">
            <w:pPr>
              <w:spacing w:line="276" w:lineRule="auto"/>
              <w:jc w:val="both"/>
              <w:rPr>
                <w:rFonts w:ascii="Times New Roman" w:hAnsi="Times New Roman" w:cs="Times New Roman"/>
                <w:b/>
                <w:bCs/>
              </w:rPr>
            </w:pPr>
          </w:p>
        </w:tc>
        <w:tc>
          <w:tcPr>
            <w:tcW w:w="561" w:type="dxa"/>
          </w:tcPr>
          <w:p w:rsidR="00D824A5" w:rsidRPr="00F91B34" w:rsidRDefault="00D824A5" w:rsidP="007B5DC4">
            <w:pPr>
              <w:spacing w:line="276" w:lineRule="auto"/>
              <w:jc w:val="both"/>
              <w:rPr>
                <w:rFonts w:ascii="Times New Roman" w:hAnsi="Times New Roman" w:cs="Times New Roman"/>
                <w:b/>
                <w:bCs/>
              </w:rPr>
            </w:pPr>
          </w:p>
        </w:tc>
        <w:tc>
          <w:tcPr>
            <w:tcW w:w="550" w:type="dxa"/>
          </w:tcPr>
          <w:p w:rsidR="00D824A5" w:rsidRPr="00F91B34" w:rsidRDefault="00D824A5" w:rsidP="007B5DC4">
            <w:pPr>
              <w:spacing w:line="276" w:lineRule="auto"/>
              <w:jc w:val="both"/>
              <w:rPr>
                <w:rFonts w:ascii="Times New Roman" w:hAnsi="Times New Roman" w:cs="Times New Roman"/>
                <w:b/>
                <w:bCs/>
              </w:rPr>
            </w:pPr>
          </w:p>
        </w:tc>
        <w:tc>
          <w:tcPr>
            <w:tcW w:w="539" w:type="dxa"/>
          </w:tcPr>
          <w:p w:rsidR="00D824A5" w:rsidRPr="00F91B34" w:rsidRDefault="00D824A5" w:rsidP="007B5DC4">
            <w:pPr>
              <w:spacing w:line="276" w:lineRule="auto"/>
              <w:jc w:val="both"/>
              <w:rPr>
                <w:rFonts w:ascii="Times New Roman" w:hAnsi="Times New Roman" w:cs="Times New Roman"/>
                <w:b/>
                <w:bCs/>
              </w:rPr>
            </w:pPr>
          </w:p>
        </w:tc>
        <w:tc>
          <w:tcPr>
            <w:tcW w:w="483" w:type="dxa"/>
          </w:tcPr>
          <w:p w:rsidR="00D824A5" w:rsidRPr="00F91B34" w:rsidRDefault="00D824A5" w:rsidP="007B5DC4">
            <w:pPr>
              <w:spacing w:line="276" w:lineRule="auto"/>
              <w:jc w:val="both"/>
              <w:rPr>
                <w:rFonts w:ascii="Times New Roman" w:hAnsi="Times New Roman" w:cs="Times New Roman"/>
                <w:b/>
                <w:bCs/>
              </w:rPr>
            </w:pPr>
          </w:p>
        </w:tc>
        <w:tc>
          <w:tcPr>
            <w:tcW w:w="528" w:type="dxa"/>
          </w:tcPr>
          <w:p w:rsidR="00D824A5" w:rsidRPr="00F91B34" w:rsidRDefault="00D824A5" w:rsidP="007B5DC4">
            <w:pPr>
              <w:spacing w:line="276" w:lineRule="auto"/>
              <w:jc w:val="both"/>
              <w:rPr>
                <w:rFonts w:ascii="Times New Roman" w:hAnsi="Times New Roman" w:cs="Times New Roman"/>
                <w:b/>
                <w:bCs/>
              </w:rPr>
            </w:pPr>
          </w:p>
        </w:tc>
        <w:tc>
          <w:tcPr>
            <w:tcW w:w="528" w:type="dxa"/>
          </w:tcPr>
          <w:p w:rsidR="00D824A5" w:rsidRPr="00F91B34" w:rsidRDefault="00D824A5" w:rsidP="007B5DC4">
            <w:pPr>
              <w:spacing w:line="276" w:lineRule="auto"/>
              <w:jc w:val="both"/>
              <w:rPr>
                <w:rFonts w:ascii="Times New Roman" w:hAnsi="Times New Roman" w:cs="Times New Roman"/>
                <w:b/>
                <w:bCs/>
              </w:rPr>
            </w:pPr>
          </w:p>
        </w:tc>
      </w:tr>
      <w:tr w:rsidR="00D824A5" w:rsidRPr="00F91B34" w:rsidTr="007B5DC4">
        <w:tc>
          <w:tcPr>
            <w:tcW w:w="461" w:type="dxa"/>
            <w:vAlign w:val="center"/>
          </w:tcPr>
          <w:p w:rsidR="00D824A5" w:rsidRPr="00F91B34" w:rsidRDefault="00D824A5" w:rsidP="007B5DC4">
            <w:pPr>
              <w:spacing w:line="276" w:lineRule="auto"/>
              <w:rPr>
                <w:rFonts w:ascii="Times New Roman" w:hAnsi="Times New Roman" w:cs="Times New Roman"/>
              </w:rPr>
            </w:pPr>
            <w:r w:rsidRPr="00F91B34">
              <w:rPr>
                <w:rFonts w:ascii="Times New Roman" w:hAnsi="Times New Roman" w:cs="Times New Roman"/>
              </w:rPr>
              <w:t>2</w:t>
            </w:r>
          </w:p>
        </w:tc>
        <w:tc>
          <w:tcPr>
            <w:tcW w:w="1072" w:type="dxa"/>
            <w:vAlign w:val="center"/>
          </w:tcPr>
          <w:p w:rsidR="00D824A5" w:rsidRPr="00F91B34" w:rsidRDefault="00D824A5" w:rsidP="007B5DC4">
            <w:pPr>
              <w:spacing w:line="276" w:lineRule="auto"/>
              <w:rPr>
                <w:rFonts w:ascii="Times New Roman" w:hAnsi="Times New Roman" w:cs="Times New Roman"/>
              </w:rPr>
            </w:pPr>
            <w:r w:rsidRPr="00F91B34">
              <w:rPr>
                <w:rFonts w:ascii="Times New Roman" w:hAnsi="Times New Roman" w:cs="Times New Roman"/>
              </w:rPr>
              <w:t>Prariset</w:t>
            </w:r>
          </w:p>
        </w:tc>
        <w:tc>
          <w:tcPr>
            <w:tcW w:w="550" w:type="dxa"/>
          </w:tcPr>
          <w:p w:rsidR="00D824A5" w:rsidRPr="00F91B34" w:rsidRDefault="00D824A5" w:rsidP="007B5DC4">
            <w:pPr>
              <w:spacing w:line="276" w:lineRule="auto"/>
              <w:jc w:val="both"/>
              <w:rPr>
                <w:rFonts w:ascii="Times New Roman" w:hAnsi="Times New Roman" w:cs="Times New Roman"/>
                <w:b/>
                <w:bCs/>
              </w:rPr>
            </w:pPr>
          </w:p>
        </w:tc>
        <w:tc>
          <w:tcPr>
            <w:tcW w:w="561" w:type="dxa"/>
          </w:tcPr>
          <w:p w:rsidR="00D824A5" w:rsidRPr="00F91B34" w:rsidRDefault="00D824A5" w:rsidP="007B5DC4">
            <w:pPr>
              <w:spacing w:line="276" w:lineRule="auto"/>
              <w:jc w:val="both"/>
              <w:rPr>
                <w:rFonts w:ascii="Times New Roman" w:hAnsi="Times New Roman" w:cs="Times New Roman"/>
                <w:b/>
                <w:bCs/>
              </w:rPr>
            </w:pPr>
          </w:p>
        </w:tc>
        <w:tc>
          <w:tcPr>
            <w:tcW w:w="528" w:type="dxa"/>
          </w:tcPr>
          <w:p w:rsidR="00D824A5" w:rsidRPr="00F91B34" w:rsidRDefault="00D824A5" w:rsidP="007B5DC4">
            <w:pPr>
              <w:spacing w:line="276" w:lineRule="auto"/>
              <w:jc w:val="both"/>
              <w:rPr>
                <w:rFonts w:ascii="Times New Roman" w:hAnsi="Times New Roman" w:cs="Times New Roman"/>
                <w:b/>
                <w:bCs/>
              </w:rPr>
            </w:pPr>
          </w:p>
        </w:tc>
        <w:tc>
          <w:tcPr>
            <w:tcW w:w="528" w:type="dxa"/>
          </w:tcPr>
          <w:p w:rsidR="00D824A5" w:rsidRPr="00F91B34" w:rsidRDefault="00D824A5" w:rsidP="007B5DC4">
            <w:pPr>
              <w:spacing w:line="276" w:lineRule="auto"/>
              <w:jc w:val="both"/>
              <w:rPr>
                <w:rFonts w:ascii="Times New Roman" w:hAnsi="Times New Roman" w:cs="Times New Roman"/>
                <w:b/>
                <w:bCs/>
              </w:rPr>
            </w:pPr>
          </w:p>
        </w:tc>
        <w:tc>
          <w:tcPr>
            <w:tcW w:w="539" w:type="dxa"/>
          </w:tcPr>
          <w:p w:rsidR="00D824A5" w:rsidRPr="00F91B34" w:rsidRDefault="00D824A5" w:rsidP="007B5DC4">
            <w:pPr>
              <w:spacing w:line="276" w:lineRule="auto"/>
              <w:jc w:val="both"/>
              <w:rPr>
                <w:rFonts w:ascii="Times New Roman" w:hAnsi="Times New Roman" w:cs="Times New Roman"/>
                <w:b/>
                <w:bCs/>
              </w:rPr>
            </w:pPr>
          </w:p>
        </w:tc>
        <w:tc>
          <w:tcPr>
            <w:tcW w:w="594" w:type="dxa"/>
          </w:tcPr>
          <w:p w:rsidR="00D824A5" w:rsidRPr="00F91B34" w:rsidRDefault="00D824A5" w:rsidP="007B5DC4">
            <w:pPr>
              <w:spacing w:line="276" w:lineRule="auto"/>
              <w:jc w:val="both"/>
              <w:rPr>
                <w:rFonts w:ascii="Times New Roman" w:hAnsi="Times New Roman" w:cs="Times New Roman"/>
                <w:b/>
                <w:bCs/>
              </w:rPr>
            </w:pPr>
          </w:p>
        </w:tc>
        <w:tc>
          <w:tcPr>
            <w:tcW w:w="561" w:type="dxa"/>
          </w:tcPr>
          <w:p w:rsidR="00D824A5" w:rsidRPr="00F91B34" w:rsidRDefault="00D824A5" w:rsidP="007B5DC4">
            <w:pPr>
              <w:spacing w:line="276" w:lineRule="auto"/>
              <w:jc w:val="both"/>
              <w:rPr>
                <w:rFonts w:ascii="Times New Roman" w:hAnsi="Times New Roman" w:cs="Times New Roman"/>
                <w:b/>
                <w:bCs/>
              </w:rPr>
            </w:pPr>
          </w:p>
        </w:tc>
        <w:tc>
          <w:tcPr>
            <w:tcW w:w="550" w:type="dxa"/>
          </w:tcPr>
          <w:p w:rsidR="00D824A5" w:rsidRPr="00F91B34" w:rsidRDefault="00D824A5" w:rsidP="007B5DC4">
            <w:pPr>
              <w:spacing w:line="276" w:lineRule="auto"/>
              <w:jc w:val="both"/>
              <w:rPr>
                <w:rFonts w:ascii="Times New Roman" w:hAnsi="Times New Roman" w:cs="Times New Roman"/>
                <w:b/>
                <w:bCs/>
              </w:rPr>
            </w:pPr>
          </w:p>
        </w:tc>
        <w:tc>
          <w:tcPr>
            <w:tcW w:w="539" w:type="dxa"/>
            <w:shd w:val="clear" w:color="auto" w:fill="000000" w:themeFill="text1"/>
          </w:tcPr>
          <w:p w:rsidR="00D824A5" w:rsidRPr="00F91B34" w:rsidRDefault="00D824A5" w:rsidP="007B5DC4">
            <w:pPr>
              <w:spacing w:line="276" w:lineRule="auto"/>
              <w:jc w:val="both"/>
              <w:rPr>
                <w:rFonts w:ascii="Times New Roman" w:hAnsi="Times New Roman" w:cs="Times New Roman"/>
                <w:b/>
                <w:bCs/>
              </w:rPr>
            </w:pPr>
          </w:p>
        </w:tc>
        <w:tc>
          <w:tcPr>
            <w:tcW w:w="483" w:type="dxa"/>
          </w:tcPr>
          <w:p w:rsidR="00D824A5" w:rsidRPr="00F91B34" w:rsidRDefault="00D824A5" w:rsidP="007B5DC4">
            <w:pPr>
              <w:spacing w:line="276" w:lineRule="auto"/>
              <w:jc w:val="both"/>
              <w:rPr>
                <w:rFonts w:ascii="Times New Roman" w:hAnsi="Times New Roman" w:cs="Times New Roman"/>
                <w:b/>
                <w:bCs/>
              </w:rPr>
            </w:pPr>
          </w:p>
        </w:tc>
        <w:tc>
          <w:tcPr>
            <w:tcW w:w="528" w:type="dxa"/>
          </w:tcPr>
          <w:p w:rsidR="00D824A5" w:rsidRPr="00F91B34" w:rsidRDefault="00D824A5" w:rsidP="007B5DC4">
            <w:pPr>
              <w:spacing w:line="276" w:lineRule="auto"/>
              <w:jc w:val="both"/>
              <w:rPr>
                <w:rFonts w:ascii="Times New Roman" w:hAnsi="Times New Roman" w:cs="Times New Roman"/>
                <w:b/>
                <w:bCs/>
              </w:rPr>
            </w:pPr>
          </w:p>
        </w:tc>
        <w:tc>
          <w:tcPr>
            <w:tcW w:w="528" w:type="dxa"/>
          </w:tcPr>
          <w:p w:rsidR="00D824A5" w:rsidRPr="00F91B34" w:rsidRDefault="00D824A5" w:rsidP="007B5DC4">
            <w:pPr>
              <w:spacing w:line="276" w:lineRule="auto"/>
              <w:jc w:val="both"/>
              <w:rPr>
                <w:rFonts w:ascii="Times New Roman" w:hAnsi="Times New Roman" w:cs="Times New Roman"/>
                <w:b/>
                <w:bCs/>
              </w:rPr>
            </w:pPr>
          </w:p>
        </w:tc>
      </w:tr>
      <w:tr w:rsidR="00D824A5" w:rsidRPr="00F91B34" w:rsidTr="007B5DC4">
        <w:tc>
          <w:tcPr>
            <w:tcW w:w="461" w:type="dxa"/>
            <w:vAlign w:val="center"/>
          </w:tcPr>
          <w:p w:rsidR="00D824A5" w:rsidRPr="00F91B34" w:rsidRDefault="00D824A5" w:rsidP="007B5DC4">
            <w:pPr>
              <w:spacing w:line="276" w:lineRule="auto"/>
              <w:rPr>
                <w:rFonts w:ascii="Times New Roman" w:hAnsi="Times New Roman" w:cs="Times New Roman"/>
              </w:rPr>
            </w:pPr>
            <w:r w:rsidRPr="00F91B34">
              <w:rPr>
                <w:rFonts w:ascii="Times New Roman" w:hAnsi="Times New Roman" w:cs="Times New Roman"/>
              </w:rPr>
              <w:t>3</w:t>
            </w:r>
          </w:p>
        </w:tc>
        <w:tc>
          <w:tcPr>
            <w:tcW w:w="1072" w:type="dxa"/>
            <w:vAlign w:val="center"/>
          </w:tcPr>
          <w:p w:rsidR="00D824A5" w:rsidRPr="00F91B34" w:rsidRDefault="00D824A5" w:rsidP="007B5DC4">
            <w:pPr>
              <w:spacing w:line="276" w:lineRule="auto"/>
              <w:rPr>
                <w:rFonts w:ascii="Times New Roman" w:hAnsi="Times New Roman" w:cs="Times New Roman"/>
              </w:rPr>
            </w:pPr>
            <w:r w:rsidRPr="00F91B34">
              <w:rPr>
                <w:rFonts w:ascii="Times New Roman" w:hAnsi="Times New Roman" w:cs="Times New Roman"/>
              </w:rPr>
              <w:t>Pembuatan Proposal</w:t>
            </w:r>
          </w:p>
        </w:tc>
        <w:tc>
          <w:tcPr>
            <w:tcW w:w="550" w:type="dxa"/>
            <w:shd w:val="clear" w:color="auto" w:fill="000000" w:themeFill="text1"/>
          </w:tcPr>
          <w:p w:rsidR="00D824A5" w:rsidRPr="00F91B34" w:rsidRDefault="00D824A5" w:rsidP="007B5DC4">
            <w:pPr>
              <w:spacing w:line="276" w:lineRule="auto"/>
              <w:jc w:val="both"/>
              <w:rPr>
                <w:rFonts w:ascii="Times New Roman" w:hAnsi="Times New Roman" w:cs="Times New Roman"/>
                <w:b/>
                <w:bCs/>
              </w:rPr>
            </w:pPr>
          </w:p>
        </w:tc>
        <w:tc>
          <w:tcPr>
            <w:tcW w:w="561" w:type="dxa"/>
            <w:shd w:val="clear" w:color="auto" w:fill="000000" w:themeFill="text1"/>
          </w:tcPr>
          <w:p w:rsidR="00D824A5" w:rsidRPr="00F91B34" w:rsidRDefault="00D824A5" w:rsidP="007B5DC4">
            <w:pPr>
              <w:spacing w:line="276" w:lineRule="auto"/>
              <w:jc w:val="both"/>
              <w:rPr>
                <w:rFonts w:ascii="Times New Roman" w:hAnsi="Times New Roman" w:cs="Times New Roman"/>
                <w:b/>
                <w:bCs/>
              </w:rPr>
            </w:pPr>
          </w:p>
        </w:tc>
        <w:tc>
          <w:tcPr>
            <w:tcW w:w="528" w:type="dxa"/>
            <w:shd w:val="clear" w:color="auto" w:fill="000000" w:themeFill="text1"/>
          </w:tcPr>
          <w:p w:rsidR="00D824A5" w:rsidRPr="00F91B34" w:rsidRDefault="00D824A5" w:rsidP="007B5DC4">
            <w:pPr>
              <w:spacing w:line="276" w:lineRule="auto"/>
              <w:jc w:val="both"/>
              <w:rPr>
                <w:rFonts w:ascii="Times New Roman" w:hAnsi="Times New Roman" w:cs="Times New Roman"/>
                <w:b/>
                <w:bCs/>
              </w:rPr>
            </w:pPr>
          </w:p>
        </w:tc>
        <w:tc>
          <w:tcPr>
            <w:tcW w:w="528" w:type="dxa"/>
            <w:shd w:val="clear" w:color="auto" w:fill="000000" w:themeFill="text1"/>
          </w:tcPr>
          <w:p w:rsidR="00D824A5" w:rsidRPr="00F91B34" w:rsidRDefault="00D824A5" w:rsidP="007B5DC4">
            <w:pPr>
              <w:spacing w:line="276" w:lineRule="auto"/>
              <w:jc w:val="both"/>
              <w:rPr>
                <w:rFonts w:ascii="Times New Roman" w:hAnsi="Times New Roman" w:cs="Times New Roman"/>
                <w:b/>
                <w:bCs/>
              </w:rPr>
            </w:pPr>
          </w:p>
        </w:tc>
        <w:tc>
          <w:tcPr>
            <w:tcW w:w="539" w:type="dxa"/>
            <w:shd w:val="clear" w:color="auto" w:fill="000000" w:themeFill="text1"/>
          </w:tcPr>
          <w:p w:rsidR="00D824A5" w:rsidRPr="00F91B34" w:rsidRDefault="00D824A5" w:rsidP="007B5DC4">
            <w:pPr>
              <w:spacing w:line="276" w:lineRule="auto"/>
              <w:jc w:val="both"/>
              <w:rPr>
                <w:rFonts w:ascii="Times New Roman" w:hAnsi="Times New Roman" w:cs="Times New Roman"/>
                <w:b/>
                <w:bCs/>
              </w:rPr>
            </w:pPr>
          </w:p>
        </w:tc>
        <w:tc>
          <w:tcPr>
            <w:tcW w:w="594" w:type="dxa"/>
            <w:shd w:val="clear" w:color="auto" w:fill="000000" w:themeFill="text1"/>
          </w:tcPr>
          <w:p w:rsidR="00D824A5" w:rsidRPr="00F91B34" w:rsidRDefault="00D824A5" w:rsidP="007B5DC4">
            <w:pPr>
              <w:spacing w:line="276" w:lineRule="auto"/>
              <w:jc w:val="both"/>
              <w:rPr>
                <w:rFonts w:ascii="Times New Roman" w:hAnsi="Times New Roman" w:cs="Times New Roman"/>
                <w:b/>
                <w:bCs/>
              </w:rPr>
            </w:pPr>
          </w:p>
        </w:tc>
        <w:tc>
          <w:tcPr>
            <w:tcW w:w="561" w:type="dxa"/>
            <w:shd w:val="clear" w:color="auto" w:fill="000000" w:themeFill="text1"/>
          </w:tcPr>
          <w:p w:rsidR="00D824A5" w:rsidRPr="00F91B34" w:rsidRDefault="00D824A5" w:rsidP="007B5DC4">
            <w:pPr>
              <w:spacing w:line="276" w:lineRule="auto"/>
              <w:jc w:val="both"/>
              <w:rPr>
                <w:rFonts w:ascii="Times New Roman" w:hAnsi="Times New Roman" w:cs="Times New Roman"/>
                <w:b/>
                <w:bCs/>
              </w:rPr>
            </w:pPr>
          </w:p>
        </w:tc>
        <w:tc>
          <w:tcPr>
            <w:tcW w:w="550" w:type="dxa"/>
            <w:shd w:val="clear" w:color="auto" w:fill="000000" w:themeFill="text1"/>
          </w:tcPr>
          <w:p w:rsidR="00D824A5" w:rsidRPr="00F91B34" w:rsidRDefault="00D824A5" w:rsidP="007B5DC4">
            <w:pPr>
              <w:spacing w:line="276" w:lineRule="auto"/>
              <w:jc w:val="both"/>
              <w:rPr>
                <w:rFonts w:ascii="Times New Roman" w:hAnsi="Times New Roman" w:cs="Times New Roman"/>
                <w:b/>
                <w:bCs/>
              </w:rPr>
            </w:pPr>
          </w:p>
        </w:tc>
        <w:tc>
          <w:tcPr>
            <w:tcW w:w="539" w:type="dxa"/>
            <w:shd w:val="clear" w:color="auto" w:fill="000000" w:themeFill="text1"/>
          </w:tcPr>
          <w:p w:rsidR="00D824A5" w:rsidRPr="00F91B34" w:rsidRDefault="00D824A5" w:rsidP="007B5DC4">
            <w:pPr>
              <w:spacing w:line="276" w:lineRule="auto"/>
              <w:jc w:val="both"/>
              <w:rPr>
                <w:rFonts w:ascii="Times New Roman" w:hAnsi="Times New Roman" w:cs="Times New Roman"/>
                <w:b/>
                <w:bCs/>
              </w:rPr>
            </w:pPr>
          </w:p>
        </w:tc>
        <w:tc>
          <w:tcPr>
            <w:tcW w:w="483" w:type="dxa"/>
            <w:shd w:val="clear" w:color="auto" w:fill="000000" w:themeFill="text1"/>
          </w:tcPr>
          <w:p w:rsidR="00D824A5" w:rsidRPr="00F91B34" w:rsidRDefault="00D824A5" w:rsidP="007B5DC4">
            <w:pPr>
              <w:spacing w:line="276" w:lineRule="auto"/>
              <w:jc w:val="both"/>
              <w:rPr>
                <w:rFonts w:ascii="Times New Roman" w:hAnsi="Times New Roman" w:cs="Times New Roman"/>
                <w:b/>
                <w:bCs/>
              </w:rPr>
            </w:pPr>
          </w:p>
        </w:tc>
        <w:tc>
          <w:tcPr>
            <w:tcW w:w="528" w:type="dxa"/>
            <w:shd w:val="clear" w:color="auto" w:fill="000000" w:themeFill="text1"/>
          </w:tcPr>
          <w:p w:rsidR="00D824A5" w:rsidRPr="00F91B34" w:rsidRDefault="00D824A5" w:rsidP="007B5DC4">
            <w:pPr>
              <w:spacing w:line="276" w:lineRule="auto"/>
              <w:jc w:val="both"/>
              <w:rPr>
                <w:rFonts w:ascii="Times New Roman" w:hAnsi="Times New Roman" w:cs="Times New Roman"/>
                <w:b/>
                <w:bCs/>
              </w:rPr>
            </w:pPr>
          </w:p>
        </w:tc>
        <w:tc>
          <w:tcPr>
            <w:tcW w:w="528" w:type="dxa"/>
            <w:shd w:val="clear" w:color="auto" w:fill="000000" w:themeFill="text1"/>
          </w:tcPr>
          <w:p w:rsidR="00D824A5" w:rsidRPr="00F91B34" w:rsidRDefault="00D824A5" w:rsidP="007B5DC4">
            <w:pPr>
              <w:spacing w:line="276" w:lineRule="auto"/>
              <w:jc w:val="both"/>
              <w:rPr>
                <w:rFonts w:ascii="Times New Roman" w:hAnsi="Times New Roman" w:cs="Times New Roman"/>
                <w:b/>
                <w:bCs/>
              </w:rPr>
            </w:pPr>
          </w:p>
        </w:tc>
      </w:tr>
      <w:tr w:rsidR="00D824A5" w:rsidRPr="00F91B34" w:rsidTr="007B5DC4">
        <w:tc>
          <w:tcPr>
            <w:tcW w:w="461" w:type="dxa"/>
            <w:vAlign w:val="center"/>
          </w:tcPr>
          <w:p w:rsidR="00D824A5" w:rsidRPr="00F91B34" w:rsidRDefault="00D824A5" w:rsidP="007B5DC4">
            <w:pPr>
              <w:spacing w:line="276" w:lineRule="auto"/>
              <w:rPr>
                <w:rFonts w:ascii="Times New Roman" w:hAnsi="Times New Roman" w:cs="Times New Roman"/>
              </w:rPr>
            </w:pPr>
            <w:r w:rsidRPr="00F91B34">
              <w:rPr>
                <w:rFonts w:ascii="Times New Roman" w:hAnsi="Times New Roman" w:cs="Times New Roman"/>
              </w:rPr>
              <w:t>4</w:t>
            </w:r>
          </w:p>
        </w:tc>
        <w:tc>
          <w:tcPr>
            <w:tcW w:w="1072" w:type="dxa"/>
            <w:vAlign w:val="center"/>
          </w:tcPr>
          <w:p w:rsidR="00D824A5" w:rsidRPr="00F91B34" w:rsidRDefault="00D824A5" w:rsidP="007B5DC4">
            <w:pPr>
              <w:spacing w:line="276" w:lineRule="auto"/>
              <w:rPr>
                <w:rFonts w:ascii="Times New Roman" w:hAnsi="Times New Roman" w:cs="Times New Roman"/>
              </w:rPr>
            </w:pPr>
            <w:r w:rsidRPr="00F91B34">
              <w:rPr>
                <w:rFonts w:ascii="Times New Roman" w:hAnsi="Times New Roman" w:cs="Times New Roman"/>
              </w:rPr>
              <w:t>Bimbingan Proposal</w:t>
            </w:r>
          </w:p>
        </w:tc>
        <w:tc>
          <w:tcPr>
            <w:tcW w:w="550" w:type="dxa"/>
            <w:shd w:val="clear" w:color="auto" w:fill="000000" w:themeFill="text1"/>
          </w:tcPr>
          <w:p w:rsidR="00D824A5" w:rsidRPr="00F91B34" w:rsidRDefault="00D824A5" w:rsidP="007B5DC4">
            <w:pPr>
              <w:spacing w:line="276" w:lineRule="auto"/>
              <w:jc w:val="both"/>
              <w:rPr>
                <w:rFonts w:ascii="Times New Roman" w:hAnsi="Times New Roman" w:cs="Times New Roman"/>
                <w:b/>
                <w:bCs/>
              </w:rPr>
            </w:pPr>
          </w:p>
        </w:tc>
        <w:tc>
          <w:tcPr>
            <w:tcW w:w="561" w:type="dxa"/>
            <w:shd w:val="clear" w:color="auto" w:fill="000000" w:themeFill="text1"/>
          </w:tcPr>
          <w:p w:rsidR="00D824A5" w:rsidRPr="00F91B34" w:rsidRDefault="00D824A5" w:rsidP="007B5DC4">
            <w:pPr>
              <w:spacing w:line="276" w:lineRule="auto"/>
              <w:jc w:val="both"/>
              <w:rPr>
                <w:rFonts w:ascii="Times New Roman" w:hAnsi="Times New Roman" w:cs="Times New Roman"/>
                <w:b/>
                <w:bCs/>
              </w:rPr>
            </w:pPr>
          </w:p>
        </w:tc>
        <w:tc>
          <w:tcPr>
            <w:tcW w:w="528" w:type="dxa"/>
            <w:shd w:val="clear" w:color="auto" w:fill="000000" w:themeFill="text1"/>
          </w:tcPr>
          <w:p w:rsidR="00D824A5" w:rsidRPr="00F91B34" w:rsidRDefault="00D824A5" w:rsidP="007B5DC4">
            <w:pPr>
              <w:spacing w:line="276" w:lineRule="auto"/>
              <w:jc w:val="both"/>
              <w:rPr>
                <w:rFonts w:ascii="Times New Roman" w:hAnsi="Times New Roman" w:cs="Times New Roman"/>
                <w:b/>
                <w:bCs/>
              </w:rPr>
            </w:pPr>
          </w:p>
        </w:tc>
        <w:tc>
          <w:tcPr>
            <w:tcW w:w="528" w:type="dxa"/>
            <w:shd w:val="clear" w:color="auto" w:fill="000000" w:themeFill="text1"/>
          </w:tcPr>
          <w:p w:rsidR="00D824A5" w:rsidRPr="00F91B34" w:rsidRDefault="00D824A5" w:rsidP="007B5DC4">
            <w:pPr>
              <w:spacing w:line="276" w:lineRule="auto"/>
              <w:jc w:val="both"/>
              <w:rPr>
                <w:rFonts w:ascii="Times New Roman" w:hAnsi="Times New Roman" w:cs="Times New Roman"/>
                <w:b/>
                <w:bCs/>
              </w:rPr>
            </w:pPr>
          </w:p>
        </w:tc>
        <w:tc>
          <w:tcPr>
            <w:tcW w:w="539" w:type="dxa"/>
            <w:shd w:val="clear" w:color="auto" w:fill="000000" w:themeFill="text1"/>
          </w:tcPr>
          <w:p w:rsidR="00D824A5" w:rsidRPr="00F91B34" w:rsidRDefault="00D824A5" w:rsidP="007B5DC4">
            <w:pPr>
              <w:spacing w:line="276" w:lineRule="auto"/>
              <w:jc w:val="both"/>
              <w:rPr>
                <w:rFonts w:ascii="Times New Roman" w:hAnsi="Times New Roman" w:cs="Times New Roman"/>
                <w:b/>
                <w:bCs/>
              </w:rPr>
            </w:pPr>
          </w:p>
        </w:tc>
        <w:tc>
          <w:tcPr>
            <w:tcW w:w="594" w:type="dxa"/>
            <w:shd w:val="clear" w:color="auto" w:fill="000000" w:themeFill="text1"/>
          </w:tcPr>
          <w:p w:rsidR="00D824A5" w:rsidRPr="00F91B34" w:rsidRDefault="00D824A5" w:rsidP="007B5DC4">
            <w:pPr>
              <w:spacing w:line="276" w:lineRule="auto"/>
              <w:jc w:val="both"/>
              <w:rPr>
                <w:rFonts w:ascii="Times New Roman" w:hAnsi="Times New Roman" w:cs="Times New Roman"/>
                <w:b/>
                <w:bCs/>
              </w:rPr>
            </w:pPr>
          </w:p>
        </w:tc>
        <w:tc>
          <w:tcPr>
            <w:tcW w:w="561" w:type="dxa"/>
            <w:shd w:val="clear" w:color="auto" w:fill="000000" w:themeFill="text1"/>
          </w:tcPr>
          <w:p w:rsidR="00D824A5" w:rsidRPr="00F91B34" w:rsidRDefault="00D824A5" w:rsidP="007B5DC4">
            <w:pPr>
              <w:spacing w:line="276" w:lineRule="auto"/>
              <w:jc w:val="both"/>
              <w:rPr>
                <w:rFonts w:ascii="Times New Roman" w:hAnsi="Times New Roman" w:cs="Times New Roman"/>
                <w:b/>
                <w:bCs/>
              </w:rPr>
            </w:pPr>
          </w:p>
        </w:tc>
        <w:tc>
          <w:tcPr>
            <w:tcW w:w="550" w:type="dxa"/>
            <w:shd w:val="clear" w:color="auto" w:fill="000000" w:themeFill="text1"/>
          </w:tcPr>
          <w:p w:rsidR="00D824A5" w:rsidRPr="00F91B34" w:rsidRDefault="00D824A5" w:rsidP="007B5DC4">
            <w:pPr>
              <w:spacing w:line="276" w:lineRule="auto"/>
              <w:jc w:val="both"/>
              <w:rPr>
                <w:rFonts w:ascii="Times New Roman" w:hAnsi="Times New Roman" w:cs="Times New Roman"/>
                <w:b/>
                <w:bCs/>
              </w:rPr>
            </w:pPr>
          </w:p>
        </w:tc>
        <w:tc>
          <w:tcPr>
            <w:tcW w:w="539" w:type="dxa"/>
            <w:shd w:val="clear" w:color="auto" w:fill="000000" w:themeFill="text1"/>
          </w:tcPr>
          <w:p w:rsidR="00D824A5" w:rsidRPr="00F91B34" w:rsidRDefault="00D824A5" w:rsidP="007B5DC4">
            <w:pPr>
              <w:spacing w:line="276" w:lineRule="auto"/>
              <w:jc w:val="both"/>
              <w:rPr>
                <w:rFonts w:ascii="Times New Roman" w:hAnsi="Times New Roman" w:cs="Times New Roman"/>
                <w:b/>
                <w:bCs/>
              </w:rPr>
            </w:pPr>
          </w:p>
        </w:tc>
        <w:tc>
          <w:tcPr>
            <w:tcW w:w="483" w:type="dxa"/>
            <w:shd w:val="clear" w:color="auto" w:fill="000000" w:themeFill="text1"/>
          </w:tcPr>
          <w:p w:rsidR="00D824A5" w:rsidRPr="00F91B34" w:rsidRDefault="00D824A5" w:rsidP="007B5DC4">
            <w:pPr>
              <w:spacing w:line="276" w:lineRule="auto"/>
              <w:jc w:val="both"/>
              <w:rPr>
                <w:rFonts w:ascii="Times New Roman" w:hAnsi="Times New Roman" w:cs="Times New Roman"/>
                <w:b/>
                <w:bCs/>
              </w:rPr>
            </w:pPr>
          </w:p>
        </w:tc>
        <w:tc>
          <w:tcPr>
            <w:tcW w:w="528" w:type="dxa"/>
            <w:shd w:val="clear" w:color="auto" w:fill="000000" w:themeFill="text1"/>
          </w:tcPr>
          <w:p w:rsidR="00D824A5" w:rsidRPr="00F91B34" w:rsidRDefault="00D824A5" w:rsidP="007B5DC4">
            <w:pPr>
              <w:spacing w:line="276" w:lineRule="auto"/>
              <w:jc w:val="both"/>
              <w:rPr>
                <w:rFonts w:ascii="Times New Roman" w:hAnsi="Times New Roman" w:cs="Times New Roman"/>
                <w:b/>
                <w:bCs/>
              </w:rPr>
            </w:pPr>
          </w:p>
        </w:tc>
        <w:tc>
          <w:tcPr>
            <w:tcW w:w="528" w:type="dxa"/>
            <w:shd w:val="clear" w:color="auto" w:fill="000000" w:themeFill="text1"/>
          </w:tcPr>
          <w:p w:rsidR="00D824A5" w:rsidRPr="00F91B34" w:rsidRDefault="00D824A5" w:rsidP="007B5DC4">
            <w:pPr>
              <w:spacing w:line="276" w:lineRule="auto"/>
              <w:jc w:val="both"/>
              <w:rPr>
                <w:rFonts w:ascii="Times New Roman" w:hAnsi="Times New Roman" w:cs="Times New Roman"/>
                <w:b/>
                <w:bCs/>
              </w:rPr>
            </w:pPr>
          </w:p>
        </w:tc>
      </w:tr>
      <w:tr w:rsidR="00D824A5" w:rsidRPr="00F91B34" w:rsidTr="007B5DC4">
        <w:tc>
          <w:tcPr>
            <w:tcW w:w="461" w:type="dxa"/>
            <w:vAlign w:val="center"/>
          </w:tcPr>
          <w:p w:rsidR="00D824A5" w:rsidRPr="00F91B34" w:rsidRDefault="00D824A5" w:rsidP="007B5DC4">
            <w:pPr>
              <w:spacing w:line="276" w:lineRule="auto"/>
              <w:rPr>
                <w:rFonts w:ascii="Times New Roman" w:hAnsi="Times New Roman" w:cs="Times New Roman"/>
              </w:rPr>
            </w:pPr>
            <w:r w:rsidRPr="00F91B34">
              <w:rPr>
                <w:rFonts w:ascii="Times New Roman" w:hAnsi="Times New Roman" w:cs="Times New Roman"/>
              </w:rPr>
              <w:t>5</w:t>
            </w:r>
          </w:p>
        </w:tc>
        <w:tc>
          <w:tcPr>
            <w:tcW w:w="1072" w:type="dxa"/>
            <w:vAlign w:val="center"/>
          </w:tcPr>
          <w:p w:rsidR="00D824A5" w:rsidRPr="00F91B34" w:rsidRDefault="00D824A5" w:rsidP="007B5DC4">
            <w:pPr>
              <w:spacing w:line="276" w:lineRule="auto"/>
              <w:rPr>
                <w:rFonts w:ascii="Times New Roman" w:hAnsi="Times New Roman" w:cs="Times New Roman"/>
              </w:rPr>
            </w:pPr>
            <w:r w:rsidRPr="00F91B34">
              <w:rPr>
                <w:rFonts w:ascii="Times New Roman" w:hAnsi="Times New Roman" w:cs="Times New Roman"/>
              </w:rPr>
              <w:t>Seminar Proposal</w:t>
            </w:r>
          </w:p>
        </w:tc>
        <w:tc>
          <w:tcPr>
            <w:tcW w:w="550" w:type="dxa"/>
          </w:tcPr>
          <w:p w:rsidR="00D824A5" w:rsidRPr="00F91B34" w:rsidRDefault="00D824A5" w:rsidP="007B5DC4">
            <w:pPr>
              <w:spacing w:line="276" w:lineRule="auto"/>
              <w:jc w:val="both"/>
              <w:rPr>
                <w:rFonts w:ascii="Times New Roman" w:hAnsi="Times New Roman" w:cs="Times New Roman"/>
                <w:b/>
                <w:bCs/>
              </w:rPr>
            </w:pPr>
          </w:p>
        </w:tc>
        <w:tc>
          <w:tcPr>
            <w:tcW w:w="561" w:type="dxa"/>
          </w:tcPr>
          <w:p w:rsidR="00D824A5" w:rsidRPr="00F91B34" w:rsidRDefault="00D824A5" w:rsidP="007B5DC4">
            <w:pPr>
              <w:spacing w:line="276" w:lineRule="auto"/>
              <w:jc w:val="both"/>
              <w:rPr>
                <w:rFonts w:ascii="Times New Roman" w:hAnsi="Times New Roman" w:cs="Times New Roman"/>
                <w:b/>
                <w:bCs/>
              </w:rPr>
            </w:pPr>
          </w:p>
        </w:tc>
        <w:tc>
          <w:tcPr>
            <w:tcW w:w="528" w:type="dxa"/>
          </w:tcPr>
          <w:p w:rsidR="00D824A5" w:rsidRPr="00F91B34" w:rsidRDefault="00D824A5" w:rsidP="007B5DC4">
            <w:pPr>
              <w:spacing w:line="276" w:lineRule="auto"/>
              <w:jc w:val="both"/>
              <w:rPr>
                <w:rFonts w:ascii="Times New Roman" w:hAnsi="Times New Roman" w:cs="Times New Roman"/>
                <w:b/>
                <w:bCs/>
              </w:rPr>
            </w:pPr>
          </w:p>
        </w:tc>
        <w:tc>
          <w:tcPr>
            <w:tcW w:w="528" w:type="dxa"/>
          </w:tcPr>
          <w:p w:rsidR="00D824A5" w:rsidRPr="00F91B34" w:rsidRDefault="00D824A5" w:rsidP="007B5DC4">
            <w:pPr>
              <w:spacing w:line="276" w:lineRule="auto"/>
              <w:jc w:val="both"/>
              <w:rPr>
                <w:rFonts w:ascii="Times New Roman" w:hAnsi="Times New Roman" w:cs="Times New Roman"/>
                <w:b/>
                <w:bCs/>
              </w:rPr>
            </w:pPr>
          </w:p>
        </w:tc>
        <w:tc>
          <w:tcPr>
            <w:tcW w:w="539" w:type="dxa"/>
          </w:tcPr>
          <w:p w:rsidR="00D824A5" w:rsidRPr="00F91B34" w:rsidRDefault="00D824A5" w:rsidP="007B5DC4">
            <w:pPr>
              <w:spacing w:line="276" w:lineRule="auto"/>
              <w:jc w:val="both"/>
              <w:rPr>
                <w:rFonts w:ascii="Times New Roman" w:hAnsi="Times New Roman" w:cs="Times New Roman"/>
                <w:b/>
                <w:bCs/>
              </w:rPr>
            </w:pPr>
          </w:p>
        </w:tc>
        <w:tc>
          <w:tcPr>
            <w:tcW w:w="594" w:type="dxa"/>
          </w:tcPr>
          <w:p w:rsidR="00D824A5" w:rsidRPr="00F91B34" w:rsidRDefault="00D824A5" w:rsidP="007B5DC4">
            <w:pPr>
              <w:spacing w:line="276" w:lineRule="auto"/>
              <w:jc w:val="both"/>
              <w:rPr>
                <w:rFonts w:ascii="Times New Roman" w:hAnsi="Times New Roman" w:cs="Times New Roman"/>
                <w:b/>
                <w:bCs/>
              </w:rPr>
            </w:pPr>
          </w:p>
        </w:tc>
        <w:tc>
          <w:tcPr>
            <w:tcW w:w="561" w:type="dxa"/>
          </w:tcPr>
          <w:p w:rsidR="00D824A5" w:rsidRPr="00F91B34" w:rsidRDefault="00D824A5" w:rsidP="007B5DC4">
            <w:pPr>
              <w:spacing w:line="276" w:lineRule="auto"/>
              <w:jc w:val="both"/>
              <w:rPr>
                <w:rFonts w:ascii="Times New Roman" w:hAnsi="Times New Roman" w:cs="Times New Roman"/>
                <w:b/>
                <w:bCs/>
              </w:rPr>
            </w:pPr>
          </w:p>
        </w:tc>
        <w:tc>
          <w:tcPr>
            <w:tcW w:w="550" w:type="dxa"/>
          </w:tcPr>
          <w:p w:rsidR="00D824A5" w:rsidRPr="00F91B34" w:rsidRDefault="00D824A5" w:rsidP="007B5DC4">
            <w:pPr>
              <w:spacing w:line="276" w:lineRule="auto"/>
              <w:jc w:val="both"/>
              <w:rPr>
                <w:rFonts w:ascii="Times New Roman" w:hAnsi="Times New Roman" w:cs="Times New Roman"/>
                <w:b/>
                <w:bCs/>
              </w:rPr>
            </w:pPr>
          </w:p>
        </w:tc>
        <w:tc>
          <w:tcPr>
            <w:tcW w:w="539" w:type="dxa"/>
          </w:tcPr>
          <w:p w:rsidR="00D824A5" w:rsidRPr="00F91B34" w:rsidRDefault="00D824A5" w:rsidP="007B5DC4">
            <w:pPr>
              <w:spacing w:line="276" w:lineRule="auto"/>
              <w:jc w:val="both"/>
              <w:rPr>
                <w:rFonts w:ascii="Times New Roman" w:hAnsi="Times New Roman" w:cs="Times New Roman"/>
                <w:b/>
                <w:bCs/>
              </w:rPr>
            </w:pPr>
          </w:p>
        </w:tc>
        <w:tc>
          <w:tcPr>
            <w:tcW w:w="483" w:type="dxa"/>
          </w:tcPr>
          <w:p w:rsidR="00D824A5" w:rsidRPr="00F91B34" w:rsidRDefault="00D824A5" w:rsidP="007B5DC4">
            <w:pPr>
              <w:spacing w:line="276" w:lineRule="auto"/>
              <w:jc w:val="both"/>
              <w:rPr>
                <w:rFonts w:ascii="Times New Roman" w:hAnsi="Times New Roman" w:cs="Times New Roman"/>
                <w:b/>
                <w:bCs/>
              </w:rPr>
            </w:pPr>
          </w:p>
        </w:tc>
        <w:tc>
          <w:tcPr>
            <w:tcW w:w="528" w:type="dxa"/>
          </w:tcPr>
          <w:p w:rsidR="00D824A5" w:rsidRPr="00F91B34" w:rsidRDefault="00D824A5" w:rsidP="007B5DC4">
            <w:pPr>
              <w:spacing w:line="276" w:lineRule="auto"/>
              <w:jc w:val="both"/>
              <w:rPr>
                <w:rFonts w:ascii="Times New Roman" w:hAnsi="Times New Roman" w:cs="Times New Roman"/>
                <w:b/>
                <w:bCs/>
              </w:rPr>
            </w:pPr>
          </w:p>
        </w:tc>
        <w:tc>
          <w:tcPr>
            <w:tcW w:w="528" w:type="dxa"/>
            <w:shd w:val="clear" w:color="auto" w:fill="000000" w:themeFill="text1"/>
          </w:tcPr>
          <w:p w:rsidR="00D824A5" w:rsidRPr="00F91B34" w:rsidRDefault="00D824A5" w:rsidP="007B5DC4">
            <w:pPr>
              <w:spacing w:line="276" w:lineRule="auto"/>
              <w:jc w:val="both"/>
              <w:rPr>
                <w:rFonts w:ascii="Times New Roman" w:hAnsi="Times New Roman" w:cs="Times New Roman"/>
                <w:b/>
                <w:bCs/>
              </w:rPr>
            </w:pPr>
          </w:p>
        </w:tc>
      </w:tr>
      <w:tr w:rsidR="00D824A5" w:rsidRPr="00F91B34" w:rsidTr="007B5DC4">
        <w:trPr>
          <w:trHeight w:val="406"/>
        </w:trPr>
        <w:tc>
          <w:tcPr>
            <w:tcW w:w="461" w:type="dxa"/>
            <w:vAlign w:val="center"/>
          </w:tcPr>
          <w:p w:rsidR="00D824A5" w:rsidRPr="00F91B34" w:rsidRDefault="00D824A5" w:rsidP="007B5DC4">
            <w:pPr>
              <w:spacing w:line="276" w:lineRule="auto"/>
              <w:rPr>
                <w:rFonts w:ascii="Times New Roman" w:hAnsi="Times New Roman" w:cs="Times New Roman"/>
              </w:rPr>
            </w:pPr>
            <w:r w:rsidRPr="00F91B34">
              <w:rPr>
                <w:rFonts w:ascii="Times New Roman" w:hAnsi="Times New Roman" w:cs="Times New Roman"/>
              </w:rPr>
              <w:t>6</w:t>
            </w:r>
          </w:p>
        </w:tc>
        <w:tc>
          <w:tcPr>
            <w:tcW w:w="1072" w:type="dxa"/>
            <w:vAlign w:val="center"/>
          </w:tcPr>
          <w:p w:rsidR="00D824A5" w:rsidRPr="00F91B34" w:rsidRDefault="00D824A5" w:rsidP="007B5DC4">
            <w:pPr>
              <w:spacing w:line="276" w:lineRule="auto"/>
              <w:rPr>
                <w:rFonts w:ascii="Times New Roman" w:hAnsi="Times New Roman" w:cs="Times New Roman"/>
              </w:rPr>
            </w:pPr>
            <w:r w:rsidRPr="00F91B34">
              <w:rPr>
                <w:rFonts w:ascii="Times New Roman" w:hAnsi="Times New Roman" w:cs="Times New Roman"/>
              </w:rPr>
              <w:t>Riset</w:t>
            </w:r>
          </w:p>
        </w:tc>
        <w:tc>
          <w:tcPr>
            <w:tcW w:w="550" w:type="dxa"/>
          </w:tcPr>
          <w:p w:rsidR="00D824A5" w:rsidRPr="00F91B34" w:rsidRDefault="00D824A5" w:rsidP="007B5DC4">
            <w:pPr>
              <w:spacing w:line="276" w:lineRule="auto"/>
              <w:jc w:val="both"/>
              <w:rPr>
                <w:rFonts w:ascii="Times New Roman" w:hAnsi="Times New Roman" w:cs="Times New Roman"/>
                <w:b/>
                <w:bCs/>
              </w:rPr>
            </w:pPr>
          </w:p>
        </w:tc>
        <w:tc>
          <w:tcPr>
            <w:tcW w:w="561" w:type="dxa"/>
          </w:tcPr>
          <w:p w:rsidR="00D824A5" w:rsidRPr="00F91B34" w:rsidRDefault="00D824A5" w:rsidP="007B5DC4">
            <w:pPr>
              <w:spacing w:line="276" w:lineRule="auto"/>
              <w:jc w:val="both"/>
              <w:rPr>
                <w:rFonts w:ascii="Times New Roman" w:hAnsi="Times New Roman" w:cs="Times New Roman"/>
                <w:b/>
                <w:bCs/>
              </w:rPr>
            </w:pPr>
          </w:p>
        </w:tc>
        <w:tc>
          <w:tcPr>
            <w:tcW w:w="528" w:type="dxa"/>
          </w:tcPr>
          <w:p w:rsidR="00D824A5" w:rsidRPr="00F91B34" w:rsidRDefault="00D824A5" w:rsidP="007B5DC4">
            <w:pPr>
              <w:spacing w:line="276" w:lineRule="auto"/>
              <w:jc w:val="both"/>
              <w:rPr>
                <w:rFonts w:ascii="Times New Roman" w:hAnsi="Times New Roman" w:cs="Times New Roman"/>
                <w:b/>
                <w:bCs/>
              </w:rPr>
            </w:pPr>
          </w:p>
        </w:tc>
        <w:tc>
          <w:tcPr>
            <w:tcW w:w="528" w:type="dxa"/>
          </w:tcPr>
          <w:p w:rsidR="00D824A5" w:rsidRPr="00F91B34" w:rsidRDefault="00D824A5" w:rsidP="007B5DC4">
            <w:pPr>
              <w:spacing w:line="276" w:lineRule="auto"/>
              <w:jc w:val="both"/>
              <w:rPr>
                <w:rFonts w:ascii="Times New Roman" w:hAnsi="Times New Roman" w:cs="Times New Roman"/>
                <w:b/>
                <w:bCs/>
              </w:rPr>
            </w:pPr>
          </w:p>
        </w:tc>
        <w:tc>
          <w:tcPr>
            <w:tcW w:w="539" w:type="dxa"/>
          </w:tcPr>
          <w:p w:rsidR="00D824A5" w:rsidRPr="00F91B34" w:rsidRDefault="00D824A5" w:rsidP="007B5DC4">
            <w:pPr>
              <w:spacing w:line="276" w:lineRule="auto"/>
              <w:jc w:val="both"/>
              <w:rPr>
                <w:rFonts w:ascii="Times New Roman" w:hAnsi="Times New Roman" w:cs="Times New Roman"/>
                <w:b/>
                <w:bCs/>
              </w:rPr>
            </w:pPr>
          </w:p>
        </w:tc>
        <w:tc>
          <w:tcPr>
            <w:tcW w:w="594" w:type="dxa"/>
          </w:tcPr>
          <w:p w:rsidR="00D824A5" w:rsidRPr="00F91B34" w:rsidRDefault="00D824A5" w:rsidP="007B5DC4">
            <w:pPr>
              <w:spacing w:line="276" w:lineRule="auto"/>
              <w:jc w:val="both"/>
              <w:rPr>
                <w:rFonts w:ascii="Times New Roman" w:hAnsi="Times New Roman" w:cs="Times New Roman"/>
                <w:b/>
                <w:bCs/>
              </w:rPr>
            </w:pPr>
          </w:p>
        </w:tc>
        <w:tc>
          <w:tcPr>
            <w:tcW w:w="561" w:type="dxa"/>
          </w:tcPr>
          <w:p w:rsidR="00D824A5" w:rsidRPr="00F91B34" w:rsidRDefault="00D824A5" w:rsidP="007B5DC4">
            <w:pPr>
              <w:spacing w:line="276" w:lineRule="auto"/>
              <w:jc w:val="both"/>
              <w:rPr>
                <w:rFonts w:ascii="Times New Roman" w:hAnsi="Times New Roman" w:cs="Times New Roman"/>
                <w:b/>
                <w:bCs/>
              </w:rPr>
            </w:pPr>
          </w:p>
        </w:tc>
        <w:tc>
          <w:tcPr>
            <w:tcW w:w="550" w:type="dxa"/>
          </w:tcPr>
          <w:p w:rsidR="00D824A5" w:rsidRPr="00F91B34" w:rsidRDefault="00D824A5" w:rsidP="007B5DC4">
            <w:pPr>
              <w:spacing w:line="276" w:lineRule="auto"/>
              <w:jc w:val="both"/>
              <w:rPr>
                <w:rFonts w:ascii="Times New Roman" w:hAnsi="Times New Roman" w:cs="Times New Roman"/>
                <w:b/>
                <w:bCs/>
              </w:rPr>
            </w:pPr>
          </w:p>
        </w:tc>
        <w:tc>
          <w:tcPr>
            <w:tcW w:w="539" w:type="dxa"/>
          </w:tcPr>
          <w:p w:rsidR="00D824A5" w:rsidRPr="00F91B34" w:rsidRDefault="00D824A5" w:rsidP="007B5DC4">
            <w:pPr>
              <w:spacing w:line="276" w:lineRule="auto"/>
              <w:jc w:val="both"/>
              <w:rPr>
                <w:rFonts w:ascii="Times New Roman" w:hAnsi="Times New Roman" w:cs="Times New Roman"/>
                <w:b/>
                <w:bCs/>
              </w:rPr>
            </w:pPr>
          </w:p>
        </w:tc>
        <w:tc>
          <w:tcPr>
            <w:tcW w:w="483" w:type="dxa"/>
          </w:tcPr>
          <w:p w:rsidR="00D824A5" w:rsidRPr="00F91B34" w:rsidRDefault="00D824A5" w:rsidP="007B5DC4">
            <w:pPr>
              <w:spacing w:line="276" w:lineRule="auto"/>
              <w:jc w:val="both"/>
              <w:rPr>
                <w:rFonts w:ascii="Times New Roman" w:hAnsi="Times New Roman" w:cs="Times New Roman"/>
                <w:b/>
                <w:bCs/>
              </w:rPr>
            </w:pPr>
          </w:p>
        </w:tc>
        <w:tc>
          <w:tcPr>
            <w:tcW w:w="528" w:type="dxa"/>
          </w:tcPr>
          <w:p w:rsidR="00D824A5" w:rsidRPr="00F91B34" w:rsidRDefault="00D824A5" w:rsidP="007B5DC4">
            <w:pPr>
              <w:spacing w:line="276" w:lineRule="auto"/>
              <w:jc w:val="both"/>
              <w:rPr>
                <w:rFonts w:ascii="Times New Roman" w:hAnsi="Times New Roman" w:cs="Times New Roman"/>
                <w:b/>
                <w:bCs/>
              </w:rPr>
            </w:pPr>
          </w:p>
        </w:tc>
        <w:tc>
          <w:tcPr>
            <w:tcW w:w="528" w:type="dxa"/>
            <w:shd w:val="clear" w:color="auto" w:fill="000000" w:themeFill="text1"/>
          </w:tcPr>
          <w:p w:rsidR="00D824A5" w:rsidRPr="00F91B34" w:rsidRDefault="00D824A5" w:rsidP="007B5DC4">
            <w:pPr>
              <w:spacing w:line="276" w:lineRule="auto"/>
              <w:jc w:val="both"/>
              <w:rPr>
                <w:rFonts w:ascii="Times New Roman" w:hAnsi="Times New Roman" w:cs="Times New Roman"/>
                <w:b/>
                <w:bCs/>
              </w:rPr>
            </w:pPr>
          </w:p>
        </w:tc>
      </w:tr>
      <w:tr w:rsidR="00D824A5" w:rsidRPr="00F91B34" w:rsidTr="007B5DC4">
        <w:tc>
          <w:tcPr>
            <w:tcW w:w="461" w:type="dxa"/>
            <w:vAlign w:val="center"/>
          </w:tcPr>
          <w:p w:rsidR="00D824A5" w:rsidRPr="00F91B34" w:rsidRDefault="00D824A5" w:rsidP="007B5DC4">
            <w:pPr>
              <w:spacing w:line="276" w:lineRule="auto"/>
              <w:rPr>
                <w:rFonts w:ascii="Times New Roman" w:hAnsi="Times New Roman" w:cs="Times New Roman"/>
              </w:rPr>
            </w:pPr>
            <w:r w:rsidRPr="00F91B34">
              <w:rPr>
                <w:rFonts w:ascii="Times New Roman" w:hAnsi="Times New Roman" w:cs="Times New Roman"/>
              </w:rPr>
              <w:t>7</w:t>
            </w:r>
          </w:p>
        </w:tc>
        <w:tc>
          <w:tcPr>
            <w:tcW w:w="1072" w:type="dxa"/>
            <w:vAlign w:val="center"/>
          </w:tcPr>
          <w:p w:rsidR="00D824A5" w:rsidRPr="00F91B34" w:rsidRDefault="00D824A5" w:rsidP="007B5DC4">
            <w:pPr>
              <w:spacing w:line="276" w:lineRule="auto"/>
              <w:rPr>
                <w:rFonts w:ascii="Times New Roman" w:hAnsi="Times New Roman" w:cs="Times New Roman"/>
              </w:rPr>
            </w:pPr>
            <w:r w:rsidRPr="00F91B34">
              <w:rPr>
                <w:rFonts w:ascii="Times New Roman" w:hAnsi="Times New Roman" w:cs="Times New Roman"/>
              </w:rPr>
              <w:t>Penyusunan Skripsi</w:t>
            </w:r>
          </w:p>
        </w:tc>
        <w:tc>
          <w:tcPr>
            <w:tcW w:w="550" w:type="dxa"/>
          </w:tcPr>
          <w:p w:rsidR="00D824A5" w:rsidRPr="00F91B34" w:rsidRDefault="00D824A5" w:rsidP="007B5DC4">
            <w:pPr>
              <w:spacing w:line="276" w:lineRule="auto"/>
              <w:jc w:val="both"/>
              <w:rPr>
                <w:rFonts w:ascii="Times New Roman" w:hAnsi="Times New Roman" w:cs="Times New Roman"/>
                <w:b/>
                <w:bCs/>
              </w:rPr>
            </w:pPr>
          </w:p>
        </w:tc>
        <w:tc>
          <w:tcPr>
            <w:tcW w:w="561" w:type="dxa"/>
          </w:tcPr>
          <w:p w:rsidR="00D824A5" w:rsidRPr="00F91B34" w:rsidRDefault="00D824A5" w:rsidP="007B5DC4">
            <w:pPr>
              <w:spacing w:line="276" w:lineRule="auto"/>
              <w:jc w:val="both"/>
              <w:rPr>
                <w:rFonts w:ascii="Times New Roman" w:hAnsi="Times New Roman" w:cs="Times New Roman"/>
                <w:b/>
                <w:bCs/>
              </w:rPr>
            </w:pPr>
          </w:p>
        </w:tc>
        <w:tc>
          <w:tcPr>
            <w:tcW w:w="528" w:type="dxa"/>
          </w:tcPr>
          <w:p w:rsidR="00D824A5" w:rsidRPr="00F91B34" w:rsidRDefault="00D824A5" w:rsidP="007B5DC4">
            <w:pPr>
              <w:spacing w:line="276" w:lineRule="auto"/>
              <w:jc w:val="both"/>
              <w:rPr>
                <w:rFonts w:ascii="Times New Roman" w:hAnsi="Times New Roman" w:cs="Times New Roman"/>
                <w:b/>
                <w:bCs/>
              </w:rPr>
            </w:pPr>
          </w:p>
        </w:tc>
        <w:tc>
          <w:tcPr>
            <w:tcW w:w="528" w:type="dxa"/>
          </w:tcPr>
          <w:p w:rsidR="00D824A5" w:rsidRPr="00F91B34" w:rsidRDefault="00D824A5" w:rsidP="007B5DC4">
            <w:pPr>
              <w:spacing w:line="276" w:lineRule="auto"/>
              <w:jc w:val="both"/>
              <w:rPr>
                <w:rFonts w:ascii="Times New Roman" w:hAnsi="Times New Roman" w:cs="Times New Roman"/>
                <w:b/>
                <w:bCs/>
              </w:rPr>
            </w:pPr>
          </w:p>
        </w:tc>
        <w:tc>
          <w:tcPr>
            <w:tcW w:w="539" w:type="dxa"/>
          </w:tcPr>
          <w:p w:rsidR="00D824A5" w:rsidRPr="00F91B34" w:rsidRDefault="00D824A5" w:rsidP="007B5DC4">
            <w:pPr>
              <w:spacing w:line="276" w:lineRule="auto"/>
              <w:jc w:val="both"/>
              <w:rPr>
                <w:rFonts w:ascii="Times New Roman" w:hAnsi="Times New Roman" w:cs="Times New Roman"/>
                <w:b/>
                <w:bCs/>
              </w:rPr>
            </w:pPr>
          </w:p>
        </w:tc>
        <w:tc>
          <w:tcPr>
            <w:tcW w:w="594" w:type="dxa"/>
          </w:tcPr>
          <w:p w:rsidR="00D824A5" w:rsidRPr="00F91B34" w:rsidRDefault="00D824A5" w:rsidP="007B5DC4">
            <w:pPr>
              <w:spacing w:line="276" w:lineRule="auto"/>
              <w:jc w:val="both"/>
              <w:rPr>
                <w:rFonts w:ascii="Times New Roman" w:hAnsi="Times New Roman" w:cs="Times New Roman"/>
                <w:b/>
                <w:bCs/>
              </w:rPr>
            </w:pPr>
          </w:p>
        </w:tc>
        <w:tc>
          <w:tcPr>
            <w:tcW w:w="561" w:type="dxa"/>
          </w:tcPr>
          <w:p w:rsidR="00D824A5" w:rsidRPr="00F91B34" w:rsidRDefault="00D824A5" w:rsidP="007B5DC4">
            <w:pPr>
              <w:spacing w:line="276" w:lineRule="auto"/>
              <w:jc w:val="both"/>
              <w:rPr>
                <w:rFonts w:ascii="Times New Roman" w:hAnsi="Times New Roman" w:cs="Times New Roman"/>
                <w:b/>
                <w:bCs/>
              </w:rPr>
            </w:pPr>
          </w:p>
        </w:tc>
        <w:tc>
          <w:tcPr>
            <w:tcW w:w="550" w:type="dxa"/>
          </w:tcPr>
          <w:p w:rsidR="00D824A5" w:rsidRPr="00F91B34" w:rsidRDefault="00D824A5" w:rsidP="007B5DC4">
            <w:pPr>
              <w:spacing w:line="276" w:lineRule="auto"/>
              <w:jc w:val="both"/>
              <w:rPr>
                <w:rFonts w:ascii="Times New Roman" w:hAnsi="Times New Roman" w:cs="Times New Roman"/>
                <w:b/>
                <w:bCs/>
              </w:rPr>
            </w:pPr>
          </w:p>
        </w:tc>
        <w:tc>
          <w:tcPr>
            <w:tcW w:w="539" w:type="dxa"/>
          </w:tcPr>
          <w:p w:rsidR="00D824A5" w:rsidRPr="00F91B34" w:rsidRDefault="00D824A5" w:rsidP="007B5DC4">
            <w:pPr>
              <w:spacing w:line="276" w:lineRule="auto"/>
              <w:jc w:val="both"/>
              <w:rPr>
                <w:rFonts w:ascii="Times New Roman" w:hAnsi="Times New Roman" w:cs="Times New Roman"/>
                <w:b/>
                <w:bCs/>
              </w:rPr>
            </w:pPr>
          </w:p>
        </w:tc>
        <w:tc>
          <w:tcPr>
            <w:tcW w:w="483" w:type="dxa"/>
          </w:tcPr>
          <w:p w:rsidR="00D824A5" w:rsidRPr="00F91B34" w:rsidRDefault="00D824A5" w:rsidP="007B5DC4">
            <w:pPr>
              <w:spacing w:line="276" w:lineRule="auto"/>
              <w:jc w:val="both"/>
              <w:rPr>
                <w:rFonts w:ascii="Times New Roman" w:hAnsi="Times New Roman" w:cs="Times New Roman"/>
                <w:b/>
                <w:bCs/>
              </w:rPr>
            </w:pPr>
          </w:p>
        </w:tc>
        <w:tc>
          <w:tcPr>
            <w:tcW w:w="528" w:type="dxa"/>
          </w:tcPr>
          <w:p w:rsidR="00D824A5" w:rsidRPr="00F91B34" w:rsidRDefault="00D824A5" w:rsidP="007B5DC4">
            <w:pPr>
              <w:spacing w:line="276" w:lineRule="auto"/>
              <w:jc w:val="both"/>
              <w:rPr>
                <w:rFonts w:ascii="Times New Roman" w:hAnsi="Times New Roman" w:cs="Times New Roman"/>
                <w:b/>
                <w:bCs/>
              </w:rPr>
            </w:pPr>
          </w:p>
        </w:tc>
        <w:tc>
          <w:tcPr>
            <w:tcW w:w="528" w:type="dxa"/>
          </w:tcPr>
          <w:p w:rsidR="00D824A5" w:rsidRPr="00F91B34" w:rsidRDefault="00D824A5" w:rsidP="007B5DC4">
            <w:pPr>
              <w:spacing w:line="276" w:lineRule="auto"/>
              <w:jc w:val="both"/>
              <w:rPr>
                <w:rFonts w:ascii="Times New Roman" w:hAnsi="Times New Roman" w:cs="Times New Roman"/>
                <w:b/>
                <w:bCs/>
              </w:rPr>
            </w:pPr>
          </w:p>
        </w:tc>
      </w:tr>
      <w:tr w:rsidR="00D824A5" w:rsidRPr="00F91B34" w:rsidTr="007B5DC4">
        <w:tc>
          <w:tcPr>
            <w:tcW w:w="461" w:type="dxa"/>
            <w:vAlign w:val="center"/>
          </w:tcPr>
          <w:p w:rsidR="00D824A5" w:rsidRPr="00F91B34" w:rsidRDefault="00D824A5" w:rsidP="007B5DC4">
            <w:pPr>
              <w:spacing w:line="276" w:lineRule="auto"/>
              <w:rPr>
                <w:rFonts w:ascii="Times New Roman" w:hAnsi="Times New Roman" w:cs="Times New Roman"/>
              </w:rPr>
            </w:pPr>
            <w:r w:rsidRPr="00F91B34">
              <w:rPr>
                <w:rFonts w:ascii="Times New Roman" w:hAnsi="Times New Roman" w:cs="Times New Roman"/>
              </w:rPr>
              <w:t>8</w:t>
            </w:r>
          </w:p>
        </w:tc>
        <w:tc>
          <w:tcPr>
            <w:tcW w:w="1072" w:type="dxa"/>
            <w:vAlign w:val="center"/>
          </w:tcPr>
          <w:p w:rsidR="00D824A5" w:rsidRPr="00F91B34" w:rsidRDefault="00D824A5" w:rsidP="007B5DC4">
            <w:pPr>
              <w:spacing w:line="276" w:lineRule="auto"/>
              <w:rPr>
                <w:rFonts w:ascii="Times New Roman" w:hAnsi="Times New Roman" w:cs="Times New Roman"/>
              </w:rPr>
            </w:pPr>
            <w:r w:rsidRPr="00F91B34">
              <w:rPr>
                <w:rFonts w:ascii="Times New Roman" w:hAnsi="Times New Roman" w:cs="Times New Roman"/>
              </w:rPr>
              <w:t>Bimbingan Skripsi</w:t>
            </w:r>
          </w:p>
        </w:tc>
        <w:tc>
          <w:tcPr>
            <w:tcW w:w="550" w:type="dxa"/>
          </w:tcPr>
          <w:p w:rsidR="00D824A5" w:rsidRPr="00F91B34" w:rsidRDefault="00D824A5" w:rsidP="007B5DC4">
            <w:pPr>
              <w:spacing w:line="276" w:lineRule="auto"/>
              <w:jc w:val="both"/>
              <w:rPr>
                <w:rFonts w:ascii="Times New Roman" w:hAnsi="Times New Roman" w:cs="Times New Roman"/>
                <w:b/>
                <w:bCs/>
              </w:rPr>
            </w:pPr>
          </w:p>
        </w:tc>
        <w:tc>
          <w:tcPr>
            <w:tcW w:w="561" w:type="dxa"/>
          </w:tcPr>
          <w:p w:rsidR="00D824A5" w:rsidRPr="00F91B34" w:rsidRDefault="00D824A5" w:rsidP="007B5DC4">
            <w:pPr>
              <w:spacing w:line="276" w:lineRule="auto"/>
              <w:jc w:val="both"/>
              <w:rPr>
                <w:rFonts w:ascii="Times New Roman" w:hAnsi="Times New Roman" w:cs="Times New Roman"/>
                <w:b/>
                <w:bCs/>
              </w:rPr>
            </w:pPr>
          </w:p>
        </w:tc>
        <w:tc>
          <w:tcPr>
            <w:tcW w:w="528" w:type="dxa"/>
          </w:tcPr>
          <w:p w:rsidR="00D824A5" w:rsidRPr="00F91B34" w:rsidRDefault="00D824A5" w:rsidP="007B5DC4">
            <w:pPr>
              <w:spacing w:line="276" w:lineRule="auto"/>
              <w:jc w:val="both"/>
              <w:rPr>
                <w:rFonts w:ascii="Times New Roman" w:hAnsi="Times New Roman" w:cs="Times New Roman"/>
                <w:b/>
                <w:bCs/>
              </w:rPr>
            </w:pPr>
          </w:p>
        </w:tc>
        <w:tc>
          <w:tcPr>
            <w:tcW w:w="528" w:type="dxa"/>
          </w:tcPr>
          <w:p w:rsidR="00D824A5" w:rsidRPr="00F91B34" w:rsidRDefault="00D824A5" w:rsidP="007B5DC4">
            <w:pPr>
              <w:spacing w:line="276" w:lineRule="auto"/>
              <w:jc w:val="both"/>
              <w:rPr>
                <w:rFonts w:ascii="Times New Roman" w:hAnsi="Times New Roman" w:cs="Times New Roman"/>
                <w:b/>
                <w:bCs/>
              </w:rPr>
            </w:pPr>
          </w:p>
        </w:tc>
        <w:tc>
          <w:tcPr>
            <w:tcW w:w="539" w:type="dxa"/>
          </w:tcPr>
          <w:p w:rsidR="00D824A5" w:rsidRPr="00F91B34" w:rsidRDefault="00D824A5" w:rsidP="007B5DC4">
            <w:pPr>
              <w:spacing w:line="276" w:lineRule="auto"/>
              <w:jc w:val="both"/>
              <w:rPr>
                <w:rFonts w:ascii="Times New Roman" w:hAnsi="Times New Roman" w:cs="Times New Roman"/>
                <w:b/>
                <w:bCs/>
              </w:rPr>
            </w:pPr>
          </w:p>
        </w:tc>
        <w:tc>
          <w:tcPr>
            <w:tcW w:w="594" w:type="dxa"/>
          </w:tcPr>
          <w:p w:rsidR="00D824A5" w:rsidRPr="00F91B34" w:rsidRDefault="00D824A5" w:rsidP="007B5DC4">
            <w:pPr>
              <w:spacing w:line="276" w:lineRule="auto"/>
              <w:jc w:val="both"/>
              <w:rPr>
                <w:rFonts w:ascii="Times New Roman" w:hAnsi="Times New Roman" w:cs="Times New Roman"/>
                <w:b/>
                <w:bCs/>
              </w:rPr>
            </w:pPr>
          </w:p>
        </w:tc>
        <w:tc>
          <w:tcPr>
            <w:tcW w:w="561" w:type="dxa"/>
          </w:tcPr>
          <w:p w:rsidR="00D824A5" w:rsidRPr="00F91B34" w:rsidRDefault="00D824A5" w:rsidP="007B5DC4">
            <w:pPr>
              <w:spacing w:line="276" w:lineRule="auto"/>
              <w:jc w:val="both"/>
              <w:rPr>
                <w:rFonts w:ascii="Times New Roman" w:hAnsi="Times New Roman" w:cs="Times New Roman"/>
                <w:b/>
                <w:bCs/>
              </w:rPr>
            </w:pPr>
          </w:p>
        </w:tc>
        <w:tc>
          <w:tcPr>
            <w:tcW w:w="550" w:type="dxa"/>
          </w:tcPr>
          <w:p w:rsidR="00D824A5" w:rsidRPr="00F91B34" w:rsidRDefault="00D824A5" w:rsidP="007B5DC4">
            <w:pPr>
              <w:spacing w:line="276" w:lineRule="auto"/>
              <w:jc w:val="both"/>
              <w:rPr>
                <w:rFonts w:ascii="Times New Roman" w:hAnsi="Times New Roman" w:cs="Times New Roman"/>
                <w:b/>
                <w:bCs/>
              </w:rPr>
            </w:pPr>
          </w:p>
        </w:tc>
        <w:tc>
          <w:tcPr>
            <w:tcW w:w="539" w:type="dxa"/>
          </w:tcPr>
          <w:p w:rsidR="00D824A5" w:rsidRPr="00F91B34" w:rsidRDefault="00D824A5" w:rsidP="007B5DC4">
            <w:pPr>
              <w:spacing w:line="276" w:lineRule="auto"/>
              <w:jc w:val="both"/>
              <w:rPr>
                <w:rFonts w:ascii="Times New Roman" w:hAnsi="Times New Roman" w:cs="Times New Roman"/>
                <w:b/>
                <w:bCs/>
              </w:rPr>
            </w:pPr>
          </w:p>
        </w:tc>
        <w:tc>
          <w:tcPr>
            <w:tcW w:w="483" w:type="dxa"/>
          </w:tcPr>
          <w:p w:rsidR="00D824A5" w:rsidRPr="00F91B34" w:rsidRDefault="00D824A5" w:rsidP="007B5DC4">
            <w:pPr>
              <w:spacing w:line="276" w:lineRule="auto"/>
              <w:jc w:val="both"/>
              <w:rPr>
                <w:rFonts w:ascii="Times New Roman" w:hAnsi="Times New Roman" w:cs="Times New Roman"/>
                <w:b/>
                <w:bCs/>
              </w:rPr>
            </w:pPr>
          </w:p>
        </w:tc>
        <w:tc>
          <w:tcPr>
            <w:tcW w:w="528" w:type="dxa"/>
          </w:tcPr>
          <w:p w:rsidR="00D824A5" w:rsidRPr="00F91B34" w:rsidRDefault="00D824A5" w:rsidP="007B5DC4">
            <w:pPr>
              <w:spacing w:line="276" w:lineRule="auto"/>
              <w:jc w:val="both"/>
              <w:rPr>
                <w:rFonts w:ascii="Times New Roman" w:hAnsi="Times New Roman" w:cs="Times New Roman"/>
                <w:b/>
                <w:bCs/>
              </w:rPr>
            </w:pPr>
          </w:p>
        </w:tc>
        <w:tc>
          <w:tcPr>
            <w:tcW w:w="528" w:type="dxa"/>
          </w:tcPr>
          <w:p w:rsidR="00D824A5" w:rsidRPr="00F91B34" w:rsidRDefault="00D824A5" w:rsidP="007B5DC4">
            <w:pPr>
              <w:spacing w:line="276" w:lineRule="auto"/>
              <w:jc w:val="both"/>
              <w:rPr>
                <w:rFonts w:ascii="Times New Roman" w:hAnsi="Times New Roman" w:cs="Times New Roman"/>
                <w:b/>
                <w:bCs/>
              </w:rPr>
            </w:pPr>
          </w:p>
        </w:tc>
      </w:tr>
      <w:tr w:rsidR="00D824A5" w:rsidRPr="00F91B34" w:rsidTr="007B5DC4">
        <w:tc>
          <w:tcPr>
            <w:tcW w:w="461" w:type="dxa"/>
            <w:vAlign w:val="center"/>
          </w:tcPr>
          <w:p w:rsidR="00D824A5" w:rsidRPr="00F91B34" w:rsidRDefault="00D824A5" w:rsidP="007B5DC4">
            <w:pPr>
              <w:spacing w:line="276" w:lineRule="auto"/>
              <w:rPr>
                <w:rFonts w:ascii="Times New Roman" w:hAnsi="Times New Roman" w:cs="Times New Roman"/>
              </w:rPr>
            </w:pPr>
            <w:r w:rsidRPr="00F91B34">
              <w:rPr>
                <w:rFonts w:ascii="Times New Roman" w:hAnsi="Times New Roman" w:cs="Times New Roman"/>
              </w:rPr>
              <w:t>9</w:t>
            </w:r>
          </w:p>
        </w:tc>
        <w:tc>
          <w:tcPr>
            <w:tcW w:w="1072" w:type="dxa"/>
            <w:vAlign w:val="center"/>
          </w:tcPr>
          <w:p w:rsidR="00D824A5" w:rsidRPr="00F91B34" w:rsidRDefault="00D824A5" w:rsidP="007B5DC4">
            <w:pPr>
              <w:spacing w:line="276" w:lineRule="auto"/>
              <w:rPr>
                <w:rFonts w:ascii="Times New Roman" w:hAnsi="Times New Roman" w:cs="Times New Roman"/>
              </w:rPr>
            </w:pPr>
            <w:r w:rsidRPr="00F91B34">
              <w:rPr>
                <w:rFonts w:ascii="Times New Roman" w:hAnsi="Times New Roman" w:cs="Times New Roman"/>
              </w:rPr>
              <w:t>Sidang Skripsi</w:t>
            </w:r>
          </w:p>
        </w:tc>
        <w:tc>
          <w:tcPr>
            <w:tcW w:w="550" w:type="dxa"/>
          </w:tcPr>
          <w:p w:rsidR="00D824A5" w:rsidRPr="00F91B34" w:rsidRDefault="00D824A5" w:rsidP="007B5DC4">
            <w:pPr>
              <w:spacing w:line="276" w:lineRule="auto"/>
              <w:jc w:val="both"/>
              <w:rPr>
                <w:rFonts w:ascii="Times New Roman" w:hAnsi="Times New Roman" w:cs="Times New Roman"/>
                <w:b/>
                <w:bCs/>
              </w:rPr>
            </w:pPr>
          </w:p>
        </w:tc>
        <w:tc>
          <w:tcPr>
            <w:tcW w:w="561" w:type="dxa"/>
          </w:tcPr>
          <w:p w:rsidR="00D824A5" w:rsidRPr="00F91B34" w:rsidRDefault="00D824A5" w:rsidP="007B5DC4">
            <w:pPr>
              <w:spacing w:line="276" w:lineRule="auto"/>
              <w:jc w:val="both"/>
              <w:rPr>
                <w:rFonts w:ascii="Times New Roman" w:hAnsi="Times New Roman" w:cs="Times New Roman"/>
                <w:b/>
                <w:bCs/>
              </w:rPr>
            </w:pPr>
          </w:p>
        </w:tc>
        <w:tc>
          <w:tcPr>
            <w:tcW w:w="528" w:type="dxa"/>
          </w:tcPr>
          <w:p w:rsidR="00D824A5" w:rsidRPr="00F91B34" w:rsidRDefault="00D824A5" w:rsidP="007B5DC4">
            <w:pPr>
              <w:spacing w:line="276" w:lineRule="auto"/>
              <w:jc w:val="both"/>
              <w:rPr>
                <w:rFonts w:ascii="Times New Roman" w:hAnsi="Times New Roman" w:cs="Times New Roman"/>
                <w:b/>
                <w:bCs/>
              </w:rPr>
            </w:pPr>
          </w:p>
        </w:tc>
        <w:tc>
          <w:tcPr>
            <w:tcW w:w="528" w:type="dxa"/>
          </w:tcPr>
          <w:p w:rsidR="00D824A5" w:rsidRPr="00F91B34" w:rsidRDefault="00D824A5" w:rsidP="007B5DC4">
            <w:pPr>
              <w:spacing w:line="276" w:lineRule="auto"/>
              <w:jc w:val="both"/>
              <w:rPr>
                <w:rFonts w:ascii="Times New Roman" w:hAnsi="Times New Roman" w:cs="Times New Roman"/>
                <w:b/>
                <w:bCs/>
              </w:rPr>
            </w:pPr>
          </w:p>
        </w:tc>
        <w:tc>
          <w:tcPr>
            <w:tcW w:w="539" w:type="dxa"/>
          </w:tcPr>
          <w:p w:rsidR="00D824A5" w:rsidRPr="00F91B34" w:rsidRDefault="00D824A5" w:rsidP="007B5DC4">
            <w:pPr>
              <w:spacing w:line="276" w:lineRule="auto"/>
              <w:jc w:val="both"/>
              <w:rPr>
                <w:rFonts w:ascii="Times New Roman" w:hAnsi="Times New Roman" w:cs="Times New Roman"/>
                <w:b/>
                <w:bCs/>
              </w:rPr>
            </w:pPr>
          </w:p>
        </w:tc>
        <w:tc>
          <w:tcPr>
            <w:tcW w:w="594" w:type="dxa"/>
          </w:tcPr>
          <w:p w:rsidR="00D824A5" w:rsidRPr="00F91B34" w:rsidRDefault="00D824A5" w:rsidP="007B5DC4">
            <w:pPr>
              <w:spacing w:line="276" w:lineRule="auto"/>
              <w:jc w:val="both"/>
              <w:rPr>
                <w:rFonts w:ascii="Times New Roman" w:hAnsi="Times New Roman" w:cs="Times New Roman"/>
                <w:b/>
                <w:bCs/>
              </w:rPr>
            </w:pPr>
          </w:p>
        </w:tc>
        <w:tc>
          <w:tcPr>
            <w:tcW w:w="561" w:type="dxa"/>
          </w:tcPr>
          <w:p w:rsidR="00D824A5" w:rsidRPr="00F91B34" w:rsidRDefault="00D824A5" w:rsidP="007B5DC4">
            <w:pPr>
              <w:spacing w:line="276" w:lineRule="auto"/>
              <w:jc w:val="both"/>
              <w:rPr>
                <w:rFonts w:ascii="Times New Roman" w:hAnsi="Times New Roman" w:cs="Times New Roman"/>
                <w:b/>
                <w:bCs/>
              </w:rPr>
            </w:pPr>
          </w:p>
        </w:tc>
        <w:tc>
          <w:tcPr>
            <w:tcW w:w="550" w:type="dxa"/>
          </w:tcPr>
          <w:p w:rsidR="00D824A5" w:rsidRPr="00F91B34" w:rsidRDefault="00D824A5" w:rsidP="007B5DC4">
            <w:pPr>
              <w:spacing w:line="276" w:lineRule="auto"/>
              <w:jc w:val="both"/>
              <w:rPr>
                <w:rFonts w:ascii="Times New Roman" w:hAnsi="Times New Roman" w:cs="Times New Roman"/>
                <w:b/>
                <w:bCs/>
              </w:rPr>
            </w:pPr>
          </w:p>
        </w:tc>
        <w:tc>
          <w:tcPr>
            <w:tcW w:w="539" w:type="dxa"/>
          </w:tcPr>
          <w:p w:rsidR="00D824A5" w:rsidRPr="00F91B34" w:rsidRDefault="00D824A5" w:rsidP="007B5DC4">
            <w:pPr>
              <w:spacing w:line="276" w:lineRule="auto"/>
              <w:jc w:val="both"/>
              <w:rPr>
                <w:rFonts w:ascii="Times New Roman" w:hAnsi="Times New Roman" w:cs="Times New Roman"/>
                <w:b/>
                <w:bCs/>
              </w:rPr>
            </w:pPr>
          </w:p>
        </w:tc>
        <w:tc>
          <w:tcPr>
            <w:tcW w:w="483" w:type="dxa"/>
          </w:tcPr>
          <w:p w:rsidR="00D824A5" w:rsidRPr="00F91B34" w:rsidRDefault="00D824A5" w:rsidP="007B5DC4">
            <w:pPr>
              <w:spacing w:line="276" w:lineRule="auto"/>
              <w:jc w:val="both"/>
              <w:rPr>
                <w:rFonts w:ascii="Times New Roman" w:hAnsi="Times New Roman" w:cs="Times New Roman"/>
                <w:b/>
                <w:bCs/>
              </w:rPr>
            </w:pPr>
          </w:p>
        </w:tc>
        <w:tc>
          <w:tcPr>
            <w:tcW w:w="528" w:type="dxa"/>
          </w:tcPr>
          <w:p w:rsidR="00D824A5" w:rsidRPr="00F91B34" w:rsidRDefault="00D824A5" w:rsidP="007B5DC4">
            <w:pPr>
              <w:spacing w:line="276" w:lineRule="auto"/>
              <w:jc w:val="both"/>
              <w:rPr>
                <w:rFonts w:ascii="Times New Roman" w:hAnsi="Times New Roman" w:cs="Times New Roman"/>
                <w:b/>
                <w:bCs/>
              </w:rPr>
            </w:pPr>
          </w:p>
        </w:tc>
        <w:tc>
          <w:tcPr>
            <w:tcW w:w="528" w:type="dxa"/>
          </w:tcPr>
          <w:p w:rsidR="00D824A5" w:rsidRPr="00F91B34" w:rsidRDefault="00D824A5" w:rsidP="007B5DC4">
            <w:pPr>
              <w:spacing w:line="276" w:lineRule="auto"/>
              <w:jc w:val="both"/>
              <w:rPr>
                <w:rFonts w:ascii="Times New Roman" w:hAnsi="Times New Roman" w:cs="Times New Roman"/>
                <w:b/>
                <w:bCs/>
              </w:rPr>
            </w:pPr>
          </w:p>
        </w:tc>
      </w:tr>
    </w:tbl>
    <w:p w:rsidR="00D824A5" w:rsidRPr="00F91B34" w:rsidRDefault="00D824A5" w:rsidP="00D824A5">
      <w:pPr>
        <w:spacing w:after="0" w:line="480" w:lineRule="auto"/>
        <w:jc w:val="both"/>
        <w:rPr>
          <w:rFonts w:ascii="Times New Roman" w:hAnsi="Times New Roman" w:cs="Times New Roman"/>
          <w:b/>
          <w:bCs/>
          <w:sz w:val="24"/>
          <w:szCs w:val="24"/>
        </w:rPr>
      </w:pPr>
      <w:r w:rsidRPr="00F91B34">
        <w:rPr>
          <w:rFonts w:ascii="Times New Roman" w:hAnsi="Times New Roman" w:cs="Times New Roman"/>
          <w:b/>
          <w:bCs/>
          <w:sz w:val="24"/>
          <w:szCs w:val="24"/>
        </w:rPr>
        <w:t>3.4 Defisini dan Operasional Variabel</w:t>
      </w:r>
    </w:p>
    <w:p w:rsidR="00D824A5" w:rsidRPr="00F91B34" w:rsidRDefault="00D824A5" w:rsidP="00D824A5">
      <w:pPr>
        <w:spacing w:after="0" w:line="480" w:lineRule="auto"/>
        <w:jc w:val="both"/>
        <w:rPr>
          <w:rFonts w:ascii="Times New Roman" w:hAnsi="Times New Roman" w:cs="Times New Roman"/>
          <w:sz w:val="24"/>
          <w:szCs w:val="24"/>
        </w:rPr>
      </w:pPr>
      <w:r w:rsidRPr="00F91B34">
        <w:rPr>
          <w:rFonts w:ascii="Times New Roman" w:hAnsi="Times New Roman" w:cs="Times New Roman"/>
          <w:b/>
          <w:bCs/>
          <w:sz w:val="24"/>
          <w:szCs w:val="24"/>
        </w:rPr>
        <w:t>3.4.1 Definisi Variabel Penelitian</w:t>
      </w:r>
    </w:p>
    <w:p w:rsidR="00D824A5" w:rsidRPr="00F91B34" w:rsidRDefault="00D824A5" w:rsidP="00D824A5">
      <w:pPr>
        <w:spacing w:after="0" w:line="480" w:lineRule="auto"/>
        <w:ind w:firstLine="360"/>
        <w:jc w:val="both"/>
        <w:rPr>
          <w:rFonts w:ascii="Times New Roman" w:hAnsi="Times New Roman" w:cs="Times New Roman"/>
          <w:color w:val="000000"/>
          <w:sz w:val="24"/>
          <w:szCs w:val="24"/>
        </w:rPr>
      </w:pPr>
      <w:r w:rsidRPr="00F91B34">
        <w:rPr>
          <w:rFonts w:ascii="Times New Roman" w:hAnsi="Times New Roman" w:cs="Times New Roman"/>
          <w:sz w:val="24"/>
          <w:szCs w:val="24"/>
        </w:rPr>
        <w:t xml:space="preserve">Menurut </w:t>
      </w:r>
      <w:sdt>
        <w:sdtPr>
          <w:rPr>
            <w:rFonts w:ascii="Times New Roman" w:hAnsi="Times New Roman" w:cs="Times New Roman"/>
            <w:color w:val="000000"/>
            <w:sz w:val="24"/>
            <w:szCs w:val="24"/>
          </w:rPr>
          <w:tag w:val="MENDELEY_CITATION_v3_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"/>
          <w:id w:val="2091585033"/>
          <w:placeholder>
            <w:docPart w:val="BE9DBC3D451E4F73B9822F66F517B2DB"/>
          </w:placeholder>
        </w:sdtPr>
        <w:sdtContent>
          <w:r w:rsidRPr="00F91B34">
            <w:rPr>
              <w:rFonts w:ascii="Times New Roman" w:hAnsi="Times New Roman" w:cs="Times New Roman"/>
              <w:color w:val="000000"/>
              <w:sz w:val="24"/>
              <w:szCs w:val="24"/>
            </w:rPr>
            <w:t>Sugiyono (2021)</w:t>
          </w:r>
        </w:sdtContent>
      </w:sdt>
      <w:r w:rsidRPr="00F91B34">
        <w:rPr>
          <w:rFonts w:ascii="Times New Roman" w:hAnsi="Times New Roman" w:cs="Times New Roman"/>
          <w:color w:val="000000"/>
          <w:sz w:val="24"/>
          <w:szCs w:val="24"/>
        </w:rPr>
        <w:t xml:space="preserve"> variabel penelitian merupakan suatu artibut seseorang, atau objek, yang mempunyai variasi tertentu yang ditetapkan oleh </w:t>
      </w:r>
    </w:p>
    <w:p w:rsidR="00D824A5" w:rsidRPr="00F91B34" w:rsidRDefault="00D824A5" w:rsidP="00D824A5">
      <w:pPr>
        <w:spacing w:after="0" w:line="480" w:lineRule="auto"/>
        <w:jc w:val="both"/>
        <w:rPr>
          <w:rFonts w:ascii="Times New Roman" w:hAnsi="Times New Roman" w:cs="Times New Roman"/>
          <w:color w:val="000000"/>
          <w:sz w:val="24"/>
          <w:szCs w:val="24"/>
        </w:rPr>
      </w:pPr>
      <w:r w:rsidRPr="00F91B34">
        <w:rPr>
          <w:rFonts w:ascii="Times New Roman" w:hAnsi="Times New Roman" w:cs="Times New Roman"/>
          <w:color w:val="000000"/>
          <w:sz w:val="24"/>
          <w:szCs w:val="24"/>
        </w:rPr>
        <w:t>peneliti untuk dipelajari sehingga diperoleh informasi tentang hal tersebut, kemudian ditarik kesimpulannya.</w:t>
      </w:r>
    </w:p>
    <w:p w:rsidR="00D824A5" w:rsidRPr="00F91B34" w:rsidRDefault="00D824A5" w:rsidP="00D824A5">
      <w:pPr>
        <w:spacing w:after="0" w:line="480" w:lineRule="auto"/>
        <w:jc w:val="both"/>
        <w:rPr>
          <w:rFonts w:ascii="Times New Roman" w:hAnsi="Times New Roman" w:cs="Times New Roman"/>
          <w:color w:val="000000"/>
          <w:sz w:val="24"/>
          <w:szCs w:val="24"/>
        </w:rPr>
      </w:pPr>
    </w:p>
    <w:p w:rsidR="00D824A5" w:rsidRPr="00F91B34" w:rsidRDefault="00D824A5" w:rsidP="00D824A5">
      <w:pPr>
        <w:spacing w:after="0" w:line="480" w:lineRule="auto"/>
        <w:jc w:val="both"/>
        <w:rPr>
          <w:rFonts w:ascii="Times New Roman" w:hAnsi="Times New Roman" w:cs="Times New Roman"/>
          <w:b/>
          <w:bCs/>
          <w:color w:val="000000"/>
          <w:sz w:val="24"/>
          <w:szCs w:val="24"/>
        </w:rPr>
      </w:pPr>
      <w:r w:rsidRPr="00F91B34">
        <w:rPr>
          <w:rFonts w:ascii="Times New Roman" w:hAnsi="Times New Roman" w:cs="Times New Roman"/>
          <w:b/>
          <w:bCs/>
          <w:color w:val="000000"/>
          <w:sz w:val="24"/>
          <w:szCs w:val="24"/>
        </w:rPr>
        <w:t>1. Variabel Bebas (Variabel Independen)</w:t>
      </w:r>
    </w:p>
    <w:p w:rsidR="00D824A5" w:rsidRPr="00F91B34" w:rsidRDefault="00D824A5" w:rsidP="00D824A5">
      <w:pPr>
        <w:spacing w:after="0" w:line="480" w:lineRule="auto"/>
        <w:ind w:firstLine="360"/>
        <w:jc w:val="both"/>
        <w:rPr>
          <w:rFonts w:ascii="Times New Roman" w:hAnsi="Times New Roman" w:cs="Times New Roman"/>
          <w:color w:val="000000"/>
          <w:sz w:val="24"/>
          <w:szCs w:val="24"/>
        </w:rPr>
      </w:pPr>
      <w:r w:rsidRPr="00F91B34">
        <w:rPr>
          <w:rFonts w:ascii="Times New Roman" w:hAnsi="Times New Roman" w:cs="Times New Roman"/>
          <w:color w:val="000000"/>
          <w:sz w:val="24"/>
          <w:szCs w:val="24"/>
        </w:rPr>
        <w:t>Menurut Sugiyono (2021), Variabel bebas adalah variabel yang mempengaruhi atau yang menjadi sebab perubahannya atau timbulnya variabel dependen (terikat). Variabel independent dalam penelitian ini adalah Sistem Pengendalian Internal dan Kompetensi Sumber Daya Manusia.</w:t>
      </w:r>
    </w:p>
    <w:p w:rsidR="00D824A5" w:rsidRPr="00F91B34" w:rsidRDefault="00D824A5" w:rsidP="00D824A5">
      <w:pPr>
        <w:spacing w:after="0" w:line="480" w:lineRule="auto"/>
        <w:jc w:val="both"/>
        <w:rPr>
          <w:rFonts w:ascii="Times New Roman" w:hAnsi="Times New Roman" w:cs="Times New Roman"/>
          <w:b/>
          <w:bCs/>
          <w:color w:val="000000"/>
          <w:sz w:val="24"/>
          <w:szCs w:val="24"/>
        </w:rPr>
      </w:pPr>
      <w:r w:rsidRPr="00F91B34">
        <w:rPr>
          <w:rFonts w:ascii="Times New Roman" w:hAnsi="Times New Roman" w:cs="Times New Roman"/>
          <w:b/>
          <w:bCs/>
          <w:color w:val="000000"/>
          <w:sz w:val="24"/>
          <w:szCs w:val="24"/>
        </w:rPr>
        <w:t>2. Variabel Terikat (Variabel Dependen)</w:t>
      </w:r>
    </w:p>
    <w:p w:rsidR="00D824A5" w:rsidRPr="00F91B34" w:rsidRDefault="00D824A5" w:rsidP="00D824A5">
      <w:pPr>
        <w:spacing w:after="0" w:line="480" w:lineRule="auto"/>
        <w:ind w:firstLine="360"/>
        <w:jc w:val="both"/>
        <w:rPr>
          <w:rFonts w:ascii="Times New Roman" w:hAnsi="Times New Roman" w:cs="Times New Roman"/>
          <w:b/>
          <w:bCs/>
          <w:color w:val="000000"/>
          <w:sz w:val="24"/>
          <w:szCs w:val="24"/>
        </w:rPr>
      </w:pPr>
      <w:r w:rsidRPr="00F91B34">
        <w:rPr>
          <w:rFonts w:ascii="Times New Roman" w:hAnsi="Times New Roman" w:cs="Times New Roman"/>
          <w:color w:val="000000"/>
          <w:sz w:val="24"/>
          <w:szCs w:val="24"/>
        </w:rPr>
        <w:t>Menurut Sugiyono (2021), Variabel terikat merupakan variabel yang dipengaruhi atau yang menjadi akibat, karena adanya variabel bebas. Variabel dependen dalam penelitian ini adalah Kualitas Laporan Keuangan Badan Keuangan dan Aset Daerah Provinsi Sumatera Utara.</w:t>
      </w:r>
    </w:p>
    <w:p w:rsidR="00D824A5" w:rsidRPr="00F91B34" w:rsidRDefault="00D824A5" w:rsidP="00D824A5">
      <w:pPr>
        <w:spacing w:after="0" w:line="480" w:lineRule="auto"/>
        <w:jc w:val="center"/>
        <w:rPr>
          <w:rFonts w:ascii="Times New Roman" w:hAnsi="Times New Roman" w:cs="Times New Roman"/>
          <w:b/>
          <w:bCs/>
          <w:color w:val="000000"/>
          <w:sz w:val="24"/>
          <w:szCs w:val="24"/>
        </w:rPr>
      </w:pPr>
      <w:r w:rsidRPr="00F91B34">
        <w:rPr>
          <w:rFonts w:ascii="Times New Roman" w:hAnsi="Times New Roman" w:cs="Times New Roman"/>
          <w:b/>
          <w:bCs/>
          <w:color w:val="000000"/>
          <w:sz w:val="24"/>
          <w:szCs w:val="24"/>
        </w:rPr>
        <w:t>Tabel 3.3</w:t>
      </w:r>
    </w:p>
    <w:p w:rsidR="00D824A5" w:rsidRPr="00F91B34" w:rsidRDefault="00D824A5" w:rsidP="00D824A5">
      <w:pPr>
        <w:spacing w:after="0" w:line="480" w:lineRule="auto"/>
        <w:jc w:val="center"/>
        <w:rPr>
          <w:rFonts w:ascii="Times New Roman" w:hAnsi="Times New Roman" w:cs="Times New Roman"/>
          <w:b/>
          <w:bCs/>
          <w:color w:val="000000"/>
          <w:sz w:val="24"/>
          <w:szCs w:val="24"/>
        </w:rPr>
      </w:pPr>
      <w:r w:rsidRPr="00F91B34">
        <w:rPr>
          <w:rFonts w:ascii="Times New Roman" w:hAnsi="Times New Roman" w:cs="Times New Roman"/>
          <w:b/>
          <w:bCs/>
          <w:color w:val="000000"/>
          <w:sz w:val="24"/>
          <w:szCs w:val="24"/>
        </w:rPr>
        <w:t>Operasional Variabel</w:t>
      </w:r>
    </w:p>
    <w:tbl>
      <w:tblPr>
        <w:tblStyle w:val="TableGrid"/>
        <w:tblW w:w="0" w:type="auto"/>
        <w:tblLook w:val="04A0"/>
      </w:tblPr>
      <w:tblGrid>
        <w:gridCol w:w="511"/>
        <w:gridCol w:w="1554"/>
        <w:gridCol w:w="2520"/>
        <w:gridCol w:w="1890"/>
        <w:gridCol w:w="1447"/>
      </w:tblGrid>
      <w:tr w:rsidR="00D824A5" w:rsidRPr="00F91B34" w:rsidTr="007B5DC4">
        <w:tc>
          <w:tcPr>
            <w:tcW w:w="511" w:type="dxa"/>
          </w:tcPr>
          <w:p w:rsidR="00D824A5" w:rsidRPr="00F91B34" w:rsidRDefault="00D824A5" w:rsidP="007B5DC4">
            <w:pPr>
              <w:jc w:val="center"/>
              <w:rPr>
                <w:rFonts w:ascii="Times New Roman" w:hAnsi="Times New Roman" w:cs="Times New Roman"/>
                <w:b/>
                <w:bCs/>
                <w:color w:val="000000"/>
              </w:rPr>
            </w:pPr>
            <w:r w:rsidRPr="00F91B34">
              <w:rPr>
                <w:rFonts w:ascii="Times New Roman" w:hAnsi="Times New Roman" w:cs="Times New Roman"/>
                <w:b/>
                <w:bCs/>
                <w:color w:val="000000"/>
              </w:rPr>
              <w:t>No</w:t>
            </w:r>
          </w:p>
        </w:tc>
        <w:tc>
          <w:tcPr>
            <w:tcW w:w="1554" w:type="dxa"/>
          </w:tcPr>
          <w:p w:rsidR="00D824A5" w:rsidRPr="00F91B34" w:rsidRDefault="00D824A5" w:rsidP="007B5DC4">
            <w:pPr>
              <w:jc w:val="center"/>
              <w:rPr>
                <w:rFonts w:ascii="Times New Roman" w:hAnsi="Times New Roman" w:cs="Times New Roman"/>
                <w:b/>
                <w:bCs/>
                <w:color w:val="000000"/>
              </w:rPr>
            </w:pPr>
            <w:r w:rsidRPr="00F91B34">
              <w:rPr>
                <w:rFonts w:ascii="Times New Roman" w:hAnsi="Times New Roman" w:cs="Times New Roman"/>
                <w:b/>
                <w:bCs/>
                <w:color w:val="000000"/>
              </w:rPr>
              <w:t>Varibel</w:t>
            </w:r>
          </w:p>
        </w:tc>
        <w:tc>
          <w:tcPr>
            <w:tcW w:w="2520" w:type="dxa"/>
          </w:tcPr>
          <w:p w:rsidR="00D824A5" w:rsidRPr="00F91B34" w:rsidRDefault="00D824A5" w:rsidP="007B5DC4">
            <w:pPr>
              <w:jc w:val="center"/>
              <w:rPr>
                <w:rFonts w:ascii="Times New Roman" w:hAnsi="Times New Roman" w:cs="Times New Roman"/>
                <w:b/>
                <w:bCs/>
                <w:color w:val="000000"/>
              </w:rPr>
            </w:pPr>
            <w:r w:rsidRPr="00F91B34">
              <w:rPr>
                <w:rFonts w:ascii="Times New Roman" w:hAnsi="Times New Roman" w:cs="Times New Roman"/>
                <w:b/>
                <w:bCs/>
                <w:color w:val="000000"/>
              </w:rPr>
              <w:t>Definisi</w:t>
            </w:r>
          </w:p>
        </w:tc>
        <w:tc>
          <w:tcPr>
            <w:tcW w:w="1890" w:type="dxa"/>
          </w:tcPr>
          <w:p w:rsidR="00D824A5" w:rsidRPr="00F91B34" w:rsidRDefault="00D824A5" w:rsidP="007B5DC4">
            <w:pPr>
              <w:jc w:val="center"/>
              <w:rPr>
                <w:rFonts w:ascii="Times New Roman" w:hAnsi="Times New Roman" w:cs="Times New Roman"/>
                <w:b/>
                <w:bCs/>
                <w:color w:val="000000"/>
              </w:rPr>
            </w:pPr>
            <w:r w:rsidRPr="00F91B34">
              <w:rPr>
                <w:rFonts w:ascii="Times New Roman" w:hAnsi="Times New Roman" w:cs="Times New Roman"/>
                <w:b/>
                <w:bCs/>
                <w:color w:val="000000"/>
              </w:rPr>
              <w:t>Indikator</w:t>
            </w:r>
          </w:p>
        </w:tc>
        <w:tc>
          <w:tcPr>
            <w:tcW w:w="1447" w:type="dxa"/>
          </w:tcPr>
          <w:p w:rsidR="00D824A5" w:rsidRPr="00F91B34" w:rsidRDefault="00D824A5" w:rsidP="007B5DC4">
            <w:pPr>
              <w:jc w:val="center"/>
              <w:rPr>
                <w:rFonts w:ascii="Times New Roman" w:hAnsi="Times New Roman" w:cs="Times New Roman"/>
                <w:b/>
                <w:bCs/>
                <w:color w:val="000000"/>
              </w:rPr>
            </w:pPr>
            <w:r w:rsidRPr="00F91B34">
              <w:rPr>
                <w:rFonts w:ascii="Times New Roman" w:hAnsi="Times New Roman" w:cs="Times New Roman"/>
                <w:b/>
                <w:bCs/>
                <w:color w:val="000000"/>
              </w:rPr>
              <w:t>Daftar</w:t>
            </w:r>
          </w:p>
        </w:tc>
      </w:tr>
      <w:tr w:rsidR="00D824A5" w:rsidRPr="00F91B34" w:rsidTr="007B5DC4">
        <w:tc>
          <w:tcPr>
            <w:tcW w:w="511" w:type="dxa"/>
          </w:tcPr>
          <w:p w:rsidR="00D824A5" w:rsidRPr="00F91B34" w:rsidRDefault="00D824A5" w:rsidP="007B5DC4">
            <w:pPr>
              <w:rPr>
                <w:rFonts w:ascii="Times New Roman" w:hAnsi="Times New Roman" w:cs="Times New Roman"/>
                <w:color w:val="000000"/>
              </w:rPr>
            </w:pPr>
            <w:r w:rsidRPr="00F91B34">
              <w:rPr>
                <w:rFonts w:ascii="Times New Roman" w:hAnsi="Times New Roman" w:cs="Times New Roman"/>
                <w:color w:val="000000"/>
              </w:rPr>
              <w:t>1</w:t>
            </w:r>
          </w:p>
        </w:tc>
        <w:tc>
          <w:tcPr>
            <w:tcW w:w="1554" w:type="dxa"/>
          </w:tcPr>
          <w:p w:rsidR="00D824A5" w:rsidRPr="00F91B34" w:rsidRDefault="00D824A5" w:rsidP="007B5DC4">
            <w:pPr>
              <w:rPr>
                <w:rFonts w:ascii="Times New Roman" w:hAnsi="Times New Roman" w:cs="Times New Roman"/>
                <w:color w:val="000000"/>
              </w:rPr>
            </w:pPr>
            <w:r w:rsidRPr="00F91B34">
              <w:rPr>
                <w:rFonts w:ascii="Times New Roman" w:hAnsi="Times New Roman" w:cs="Times New Roman"/>
                <w:color w:val="000000"/>
              </w:rPr>
              <w:t>Pengaruh sistem pengendalian internal (X1)</w:t>
            </w:r>
          </w:p>
          <w:p w:rsidR="00D824A5" w:rsidRPr="00F91B34" w:rsidRDefault="00D824A5" w:rsidP="007B5DC4">
            <w:pPr>
              <w:rPr>
                <w:rFonts w:ascii="Times New Roman" w:hAnsi="Times New Roman" w:cs="Times New Roman"/>
                <w:color w:val="000000"/>
              </w:rPr>
            </w:pPr>
          </w:p>
        </w:tc>
        <w:tc>
          <w:tcPr>
            <w:tcW w:w="2520" w:type="dxa"/>
          </w:tcPr>
          <w:p w:rsidR="00D824A5" w:rsidRPr="00F91B34" w:rsidRDefault="00D824A5" w:rsidP="007B5DC4">
            <w:pPr>
              <w:rPr>
                <w:rFonts w:ascii="Times New Roman" w:hAnsi="Times New Roman" w:cs="Times New Roman"/>
                <w:color w:val="000000"/>
              </w:rPr>
            </w:pPr>
            <w:r w:rsidRPr="00F91B34">
              <w:rPr>
                <w:rFonts w:ascii="Times New Roman" w:hAnsi="Times New Roman" w:cs="Times New Roman"/>
                <w:color w:val="000000"/>
              </w:rPr>
              <w:t>Siatem pengendalian internal merupakan suatu cara untuk mengarahkan, mengawasi, dan mengukur sumber daya suatu organisasi, dan juga memiliki peran penting dalam pencegahan dan pendeteksian penggelapan (</w:t>
            </w:r>
            <w:r w:rsidRPr="00F91B34">
              <w:rPr>
                <w:rFonts w:ascii="Times New Roman" w:hAnsi="Times New Roman" w:cs="Times New Roman"/>
                <w:i/>
                <w:iCs/>
                <w:color w:val="000000"/>
              </w:rPr>
              <w:t>fraud</w:t>
            </w:r>
            <w:r w:rsidRPr="00F91B34">
              <w:rPr>
                <w:rFonts w:ascii="Times New Roman" w:hAnsi="Times New Roman" w:cs="Times New Roman"/>
                <w:color w:val="000000"/>
              </w:rPr>
              <w:t xml:space="preserve">) serta melindungi sumber daya organisasi </w:t>
            </w:r>
            <w:sdt>
              <w:sdtPr>
                <w:rPr>
                  <w:rFonts w:ascii="Times New Roman" w:hAnsi="Times New Roman" w:cs="Times New Roman"/>
                  <w:color w:val="000000"/>
                </w:rPr>
                <w:tag w:val="MENDELEY_CITATION_v3_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"/>
                <w:id w:val="-1400594919"/>
                <w:placeholder>
                  <w:docPart w:val="BE9DBC3D451E4F73B9822F66F517B2DB"/>
                </w:placeholder>
              </w:sdtPr>
              <w:sdtContent>
                <w:r w:rsidRPr="00F91B34">
                  <w:rPr>
                    <w:rFonts w:ascii="Times New Roman" w:hAnsi="Times New Roman" w:cs="Times New Roman"/>
                    <w:color w:val="000000"/>
                  </w:rPr>
                  <w:t>(Rahmawati et al., 2018)</w:t>
                </w:r>
              </w:sdtContent>
            </w:sdt>
          </w:p>
        </w:tc>
        <w:tc>
          <w:tcPr>
            <w:tcW w:w="1890" w:type="dxa"/>
          </w:tcPr>
          <w:p w:rsidR="00D824A5" w:rsidRPr="00F91B34" w:rsidRDefault="00D824A5" w:rsidP="007B5DC4">
            <w:pPr>
              <w:rPr>
                <w:rFonts w:ascii="Times New Roman" w:hAnsi="Times New Roman" w:cs="Times New Roman"/>
                <w:color w:val="000000"/>
              </w:rPr>
            </w:pPr>
            <w:r w:rsidRPr="00F91B34">
              <w:rPr>
                <w:rFonts w:ascii="Times New Roman" w:hAnsi="Times New Roman" w:cs="Times New Roman"/>
                <w:color w:val="000000"/>
              </w:rPr>
              <w:t xml:space="preserve">1) Lingkungan pengendalian </w:t>
            </w:r>
          </w:p>
          <w:p w:rsidR="00D824A5" w:rsidRPr="00F91B34" w:rsidRDefault="00D824A5" w:rsidP="007B5DC4">
            <w:pPr>
              <w:rPr>
                <w:rFonts w:ascii="Times New Roman" w:hAnsi="Times New Roman" w:cs="Times New Roman"/>
                <w:color w:val="000000"/>
              </w:rPr>
            </w:pPr>
            <w:r w:rsidRPr="00F91B34">
              <w:rPr>
                <w:rFonts w:ascii="Times New Roman" w:hAnsi="Times New Roman" w:cs="Times New Roman"/>
                <w:color w:val="000000"/>
              </w:rPr>
              <w:t>2) Penilaian resiko</w:t>
            </w:r>
          </w:p>
          <w:p w:rsidR="00D824A5" w:rsidRPr="00F91B34" w:rsidRDefault="00D824A5" w:rsidP="007B5DC4">
            <w:pPr>
              <w:rPr>
                <w:rFonts w:ascii="Times New Roman" w:hAnsi="Times New Roman" w:cs="Times New Roman"/>
                <w:color w:val="000000"/>
              </w:rPr>
            </w:pPr>
            <w:r w:rsidRPr="00F91B34">
              <w:rPr>
                <w:rFonts w:ascii="Times New Roman" w:hAnsi="Times New Roman" w:cs="Times New Roman"/>
                <w:color w:val="000000"/>
              </w:rPr>
              <w:t>3) Aktivitas pengendalian</w:t>
            </w:r>
          </w:p>
          <w:p w:rsidR="00D824A5" w:rsidRPr="00F91B34" w:rsidRDefault="00D824A5" w:rsidP="007B5DC4">
            <w:pPr>
              <w:rPr>
                <w:rFonts w:ascii="Times New Roman" w:hAnsi="Times New Roman" w:cs="Times New Roman"/>
                <w:color w:val="000000"/>
              </w:rPr>
            </w:pPr>
            <w:r w:rsidRPr="00F91B34">
              <w:rPr>
                <w:rFonts w:ascii="Times New Roman" w:hAnsi="Times New Roman" w:cs="Times New Roman"/>
                <w:color w:val="000000"/>
              </w:rPr>
              <w:t>4) Informasi dan komunikasi</w:t>
            </w:r>
          </w:p>
          <w:p w:rsidR="00D824A5" w:rsidRPr="00F91B34" w:rsidRDefault="00D824A5" w:rsidP="007B5DC4">
            <w:pPr>
              <w:rPr>
                <w:rFonts w:ascii="Times New Roman" w:hAnsi="Times New Roman" w:cs="Times New Roman"/>
                <w:color w:val="000000"/>
              </w:rPr>
            </w:pPr>
            <w:r w:rsidRPr="00F91B34">
              <w:rPr>
                <w:rFonts w:ascii="Times New Roman" w:hAnsi="Times New Roman" w:cs="Times New Roman"/>
                <w:color w:val="000000"/>
              </w:rPr>
              <w:t>5) Pengawasan</w:t>
            </w:r>
          </w:p>
          <w:sdt>
            <w:sdtPr>
              <w:rPr>
                <w:rFonts w:ascii="Times New Roman" w:hAnsi="Times New Roman" w:cs="Times New Roman"/>
                <w:color w:val="000000"/>
              </w:rPr>
              <w:tag w:val="MENDELEY_CITATION_v3_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"/>
              <w:id w:val="1681006349"/>
              <w:placeholder>
                <w:docPart w:val="BE9DBC3D451E4F73B9822F66F517B2DB"/>
              </w:placeholder>
            </w:sdtPr>
            <w:sdtContent>
              <w:p w:rsidR="00D824A5" w:rsidRPr="00F91B34" w:rsidRDefault="00D824A5" w:rsidP="007B5DC4">
                <w:pPr>
                  <w:rPr>
                    <w:rFonts w:ascii="Times New Roman" w:hAnsi="Times New Roman" w:cs="Times New Roman"/>
                    <w:color w:val="000000"/>
                  </w:rPr>
                </w:pPr>
                <w:r w:rsidRPr="00F91B34">
                  <w:rPr>
                    <w:rFonts w:ascii="Times New Roman" w:hAnsi="Times New Roman" w:cs="Times New Roman"/>
                    <w:color w:val="000000"/>
                  </w:rPr>
                  <w:t>(Sulfiana, 2018)</w:t>
                </w:r>
              </w:p>
            </w:sdtContent>
          </w:sdt>
        </w:tc>
        <w:tc>
          <w:tcPr>
            <w:tcW w:w="1447" w:type="dxa"/>
          </w:tcPr>
          <w:p w:rsidR="00D824A5" w:rsidRPr="00F91B34" w:rsidRDefault="00D824A5" w:rsidP="007B5DC4">
            <w:pPr>
              <w:rPr>
                <w:rFonts w:ascii="Times New Roman" w:hAnsi="Times New Roman" w:cs="Times New Roman"/>
                <w:color w:val="000000"/>
              </w:rPr>
            </w:pPr>
            <w:r w:rsidRPr="00F91B34">
              <w:rPr>
                <w:rFonts w:ascii="Times New Roman" w:hAnsi="Times New Roman" w:cs="Times New Roman"/>
                <w:color w:val="000000"/>
              </w:rPr>
              <w:t>7 item pertanyaan dengan skala likert</w:t>
            </w:r>
          </w:p>
        </w:tc>
      </w:tr>
      <w:tr w:rsidR="00D824A5" w:rsidRPr="00F91B34" w:rsidTr="007B5DC4">
        <w:tc>
          <w:tcPr>
            <w:tcW w:w="511" w:type="dxa"/>
          </w:tcPr>
          <w:p w:rsidR="00D824A5" w:rsidRPr="00F91B34" w:rsidRDefault="00D824A5" w:rsidP="007B5DC4">
            <w:pPr>
              <w:rPr>
                <w:rFonts w:ascii="Times New Roman" w:hAnsi="Times New Roman" w:cs="Times New Roman"/>
                <w:color w:val="000000"/>
              </w:rPr>
            </w:pPr>
            <w:r w:rsidRPr="00F91B34">
              <w:rPr>
                <w:rFonts w:ascii="Times New Roman" w:hAnsi="Times New Roman" w:cs="Times New Roman"/>
                <w:color w:val="000000"/>
              </w:rPr>
              <w:t>2</w:t>
            </w:r>
          </w:p>
        </w:tc>
        <w:tc>
          <w:tcPr>
            <w:tcW w:w="1554" w:type="dxa"/>
          </w:tcPr>
          <w:p w:rsidR="00D824A5" w:rsidRPr="00F91B34" w:rsidRDefault="00D824A5" w:rsidP="007B5DC4">
            <w:pPr>
              <w:rPr>
                <w:rFonts w:ascii="Times New Roman" w:hAnsi="Times New Roman" w:cs="Times New Roman"/>
                <w:color w:val="000000"/>
              </w:rPr>
            </w:pPr>
            <w:r w:rsidRPr="00F91B34">
              <w:rPr>
                <w:rFonts w:ascii="Times New Roman" w:hAnsi="Times New Roman" w:cs="Times New Roman"/>
                <w:color w:val="000000"/>
              </w:rPr>
              <w:t>Kompetensi sumber daya manusia (X2)</w:t>
            </w:r>
          </w:p>
          <w:p w:rsidR="00D824A5" w:rsidRPr="00F91B34" w:rsidRDefault="00D824A5" w:rsidP="007B5DC4">
            <w:pPr>
              <w:rPr>
                <w:rFonts w:ascii="Times New Roman" w:hAnsi="Times New Roman" w:cs="Times New Roman"/>
                <w:color w:val="000000"/>
              </w:rPr>
            </w:pPr>
          </w:p>
        </w:tc>
        <w:tc>
          <w:tcPr>
            <w:tcW w:w="2520" w:type="dxa"/>
          </w:tcPr>
          <w:p w:rsidR="00D824A5" w:rsidRPr="00F91B34" w:rsidRDefault="00D824A5" w:rsidP="007B5DC4">
            <w:pPr>
              <w:rPr>
                <w:rFonts w:ascii="Times New Roman" w:hAnsi="Times New Roman" w:cs="Times New Roman"/>
                <w:color w:val="000000"/>
              </w:rPr>
            </w:pPr>
            <w:r w:rsidRPr="00F91B34">
              <w:rPr>
                <w:rFonts w:ascii="Times New Roman" w:hAnsi="Times New Roman" w:cs="Times New Roman"/>
                <w:color w:val="000000"/>
              </w:rPr>
              <w:t xml:space="preserve">Kompetensi sumber daya manusia adalah kemampuan dan kemauan untuk melakukan sebuah tugas dengan kinerja yag efektif dan efesien untuk mencapai suatu tujuan </w:t>
            </w:r>
            <w:sdt>
              <w:sdtPr>
                <w:rPr>
                  <w:rFonts w:ascii="Times New Roman" w:hAnsi="Times New Roman" w:cs="Times New Roman"/>
                  <w:color w:val="000000"/>
                </w:rPr>
                <w:tag w:val="MENDELEY_CITATION_v3_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"/>
                <w:id w:val="-1494106232"/>
                <w:placeholder>
                  <w:docPart w:val="BE9DBC3D451E4F73B9822F66F517B2DB"/>
                </w:placeholder>
              </w:sdtPr>
              <w:sdtContent>
                <w:r w:rsidRPr="00F91B34">
                  <w:rPr>
                    <w:rFonts w:ascii="Times New Roman" w:hAnsi="Times New Roman" w:cs="Times New Roman"/>
                    <w:color w:val="000000"/>
                  </w:rPr>
                  <w:t>(Mulia, 2018)</w:t>
                </w:r>
              </w:sdtContent>
            </w:sdt>
          </w:p>
        </w:tc>
        <w:tc>
          <w:tcPr>
            <w:tcW w:w="1890" w:type="dxa"/>
          </w:tcPr>
          <w:p w:rsidR="00D824A5" w:rsidRPr="00F91B34" w:rsidRDefault="00D824A5" w:rsidP="007B5DC4">
            <w:pPr>
              <w:rPr>
                <w:rFonts w:ascii="Times New Roman" w:hAnsi="Times New Roman" w:cs="Times New Roman"/>
                <w:color w:val="000000"/>
              </w:rPr>
            </w:pPr>
            <w:r w:rsidRPr="00F91B34">
              <w:rPr>
                <w:rFonts w:ascii="Times New Roman" w:hAnsi="Times New Roman" w:cs="Times New Roman"/>
                <w:color w:val="000000"/>
              </w:rPr>
              <w:lastRenderedPageBreak/>
              <w:t>1) Pendidikan formal</w:t>
            </w:r>
          </w:p>
          <w:p w:rsidR="00D824A5" w:rsidRPr="00F91B34" w:rsidRDefault="00D824A5" w:rsidP="007B5DC4">
            <w:pPr>
              <w:rPr>
                <w:rFonts w:ascii="Times New Roman" w:hAnsi="Times New Roman" w:cs="Times New Roman"/>
                <w:color w:val="000000"/>
              </w:rPr>
            </w:pPr>
            <w:r w:rsidRPr="00F91B34">
              <w:rPr>
                <w:rFonts w:ascii="Times New Roman" w:hAnsi="Times New Roman" w:cs="Times New Roman"/>
                <w:color w:val="000000"/>
              </w:rPr>
              <w:t>2) Pelatihan dan kemampuan</w:t>
            </w:r>
          </w:p>
          <w:p w:rsidR="00D824A5" w:rsidRPr="00F91B34" w:rsidRDefault="00D824A5" w:rsidP="007B5DC4">
            <w:pPr>
              <w:rPr>
                <w:rFonts w:ascii="Times New Roman" w:hAnsi="Times New Roman" w:cs="Times New Roman"/>
                <w:color w:val="000000"/>
              </w:rPr>
            </w:pPr>
            <w:r w:rsidRPr="00F91B34">
              <w:rPr>
                <w:rFonts w:ascii="Times New Roman" w:hAnsi="Times New Roman" w:cs="Times New Roman"/>
                <w:color w:val="000000"/>
              </w:rPr>
              <w:t>3) Pengalaman kerja</w:t>
            </w:r>
          </w:p>
          <w:sdt>
            <w:sdtPr>
              <w:rPr>
                <w:rFonts w:ascii="Times New Roman" w:hAnsi="Times New Roman" w:cs="Times New Roman"/>
                <w:color w:val="000000"/>
              </w:rPr>
              <w:tag w:val="MENDELEY_CITATION_v3_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"/>
              <w:id w:val="-466741664"/>
              <w:placeholder>
                <w:docPart w:val="BE9DBC3D451E4F73B9822F66F517B2DB"/>
              </w:placeholder>
            </w:sdtPr>
            <w:sdtContent>
              <w:p w:rsidR="00D824A5" w:rsidRPr="00F91B34" w:rsidRDefault="00D824A5" w:rsidP="007B5DC4">
                <w:pPr>
                  <w:rPr>
                    <w:rFonts w:ascii="Times New Roman" w:hAnsi="Times New Roman" w:cs="Times New Roman"/>
                    <w:color w:val="000000"/>
                  </w:rPr>
                </w:pPr>
                <w:r w:rsidRPr="00F91B34">
                  <w:rPr>
                    <w:rFonts w:ascii="Times New Roman" w:hAnsi="Times New Roman" w:cs="Times New Roman"/>
                    <w:color w:val="000000"/>
                  </w:rPr>
                  <w:t>(Sulfiana, 2018)</w:t>
                </w:r>
              </w:p>
            </w:sdtContent>
          </w:sdt>
        </w:tc>
        <w:tc>
          <w:tcPr>
            <w:tcW w:w="1447" w:type="dxa"/>
          </w:tcPr>
          <w:p w:rsidR="00D824A5" w:rsidRPr="00F91B34" w:rsidRDefault="00D824A5" w:rsidP="007B5DC4">
            <w:pPr>
              <w:rPr>
                <w:rFonts w:ascii="Times New Roman" w:hAnsi="Times New Roman" w:cs="Times New Roman"/>
                <w:color w:val="000000"/>
              </w:rPr>
            </w:pPr>
            <w:r w:rsidRPr="00F91B34">
              <w:rPr>
                <w:rFonts w:ascii="Times New Roman" w:hAnsi="Times New Roman" w:cs="Times New Roman"/>
                <w:color w:val="000000"/>
              </w:rPr>
              <w:lastRenderedPageBreak/>
              <w:t>6 item pertanyaan dengan skala likert</w:t>
            </w:r>
          </w:p>
        </w:tc>
      </w:tr>
      <w:tr w:rsidR="00D824A5" w:rsidRPr="00F91B34" w:rsidTr="007B5DC4">
        <w:tc>
          <w:tcPr>
            <w:tcW w:w="511" w:type="dxa"/>
          </w:tcPr>
          <w:p w:rsidR="00D824A5" w:rsidRPr="00F91B34" w:rsidRDefault="00D824A5" w:rsidP="007B5DC4">
            <w:pPr>
              <w:rPr>
                <w:rFonts w:ascii="Times New Roman" w:hAnsi="Times New Roman" w:cs="Times New Roman"/>
                <w:color w:val="000000"/>
              </w:rPr>
            </w:pPr>
            <w:r w:rsidRPr="00F91B34">
              <w:rPr>
                <w:rFonts w:ascii="Times New Roman" w:hAnsi="Times New Roman" w:cs="Times New Roman"/>
                <w:color w:val="000000"/>
              </w:rPr>
              <w:lastRenderedPageBreak/>
              <w:t>3</w:t>
            </w:r>
          </w:p>
        </w:tc>
        <w:tc>
          <w:tcPr>
            <w:tcW w:w="1554" w:type="dxa"/>
          </w:tcPr>
          <w:p w:rsidR="00D824A5" w:rsidRPr="00F91B34" w:rsidRDefault="00D824A5" w:rsidP="007B5DC4">
            <w:pPr>
              <w:rPr>
                <w:rFonts w:ascii="Times New Roman" w:hAnsi="Times New Roman" w:cs="Times New Roman"/>
                <w:color w:val="000000"/>
              </w:rPr>
            </w:pPr>
            <w:r w:rsidRPr="00F91B34">
              <w:rPr>
                <w:rFonts w:ascii="Times New Roman" w:hAnsi="Times New Roman" w:cs="Times New Roman"/>
                <w:color w:val="000000"/>
              </w:rPr>
              <w:t>Kualitas laporan keuangan (Y)</w:t>
            </w:r>
          </w:p>
          <w:p w:rsidR="00D824A5" w:rsidRPr="00F91B34" w:rsidRDefault="00D824A5" w:rsidP="007B5DC4">
            <w:pPr>
              <w:rPr>
                <w:rFonts w:ascii="Times New Roman" w:hAnsi="Times New Roman" w:cs="Times New Roman"/>
                <w:color w:val="000000"/>
              </w:rPr>
            </w:pPr>
          </w:p>
        </w:tc>
        <w:tc>
          <w:tcPr>
            <w:tcW w:w="2520" w:type="dxa"/>
          </w:tcPr>
          <w:p w:rsidR="00D824A5" w:rsidRPr="00F91B34" w:rsidRDefault="00D824A5" w:rsidP="007B5DC4">
            <w:pPr>
              <w:rPr>
                <w:rFonts w:ascii="Times New Roman" w:hAnsi="Times New Roman" w:cs="Times New Roman"/>
                <w:color w:val="000000"/>
              </w:rPr>
            </w:pPr>
            <w:r w:rsidRPr="00F91B34">
              <w:rPr>
                <w:rFonts w:ascii="Times New Roman" w:hAnsi="Times New Roman" w:cs="Times New Roman"/>
                <w:color w:val="000000"/>
              </w:rPr>
              <w:t xml:space="preserve">Kualitas laporan keuangan adalah ukuran-ukuran normatif yang perlu diwujudkan dalam informasi akuntansi sehingga dapat memenuhi tujuannya </w:t>
            </w:r>
            <w:sdt>
              <w:sdtPr>
                <w:rPr>
                  <w:rFonts w:ascii="Times New Roman" w:hAnsi="Times New Roman" w:cs="Times New Roman"/>
                  <w:color w:val="000000"/>
                </w:rPr>
                <w:tag w:val="MENDELEY_CITATION_v3_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"/>
                <w:id w:val="-1591693820"/>
                <w:placeholder>
                  <w:docPart w:val="BE9DBC3D451E4F73B9822F66F517B2DB"/>
                </w:placeholder>
              </w:sdtPr>
              <w:sdtContent>
                <w:r w:rsidRPr="00F91B34">
                  <w:rPr>
                    <w:rFonts w:ascii="Times New Roman" w:hAnsi="Times New Roman" w:cs="Times New Roman"/>
                    <w:color w:val="000000"/>
                  </w:rPr>
                  <w:t>(Tawaqal, 2017)</w:t>
                </w:r>
              </w:sdtContent>
            </w:sdt>
          </w:p>
        </w:tc>
        <w:tc>
          <w:tcPr>
            <w:tcW w:w="1890" w:type="dxa"/>
          </w:tcPr>
          <w:p w:rsidR="00D824A5" w:rsidRPr="00F91B34" w:rsidRDefault="00D824A5" w:rsidP="007B5DC4">
            <w:pPr>
              <w:rPr>
                <w:rFonts w:ascii="Times New Roman" w:hAnsi="Times New Roman" w:cs="Times New Roman"/>
                <w:color w:val="000000"/>
              </w:rPr>
            </w:pPr>
            <w:r w:rsidRPr="00F91B34">
              <w:rPr>
                <w:rFonts w:ascii="Times New Roman" w:hAnsi="Times New Roman" w:cs="Times New Roman"/>
                <w:color w:val="000000"/>
              </w:rPr>
              <w:t>1) Relevan</w:t>
            </w:r>
          </w:p>
          <w:p w:rsidR="00D824A5" w:rsidRPr="00F91B34" w:rsidRDefault="00D824A5" w:rsidP="007B5DC4">
            <w:pPr>
              <w:rPr>
                <w:rFonts w:ascii="Times New Roman" w:hAnsi="Times New Roman" w:cs="Times New Roman"/>
                <w:color w:val="000000"/>
              </w:rPr>
            </w:pPr>
            <w:r w:rsidRPr="00F91B34">
              <w:rPr>
                <w:rFonts w:ascii="Times New Roman" w:hAnsi="Times New Roman" w:cs="Times New Roman"/>
                <w:color w:val="000000"/>
              </w:rPr>
              <w:t>2) Penyajian jujur</w:t>
            </w:r>
          </w:p>
          <w:p w:rsidR="00D824A5" w:rsidRPr="00F91B34" w:rsidRDefault="00D824A5" w:rsidP="007B5DC4">
            <w:pPr>
              <w:rPr>
                <w:rFonts w:ascii="Times New Roman" w:hAnsi="Times New Roman" w:cs="Times New Roman"/>
                <w:color w:val="000000"/>
              </w:rPr>
            </w:pPr>
            <w:r w:rsidRPr="00F91B34">
              <w:rPr>
                <w:rFonts w:ascii="Times New Roman" w:hAnsi="Times New Roman" w:cs="Times New Roman"/>
                <w:color w:val="000000"/>
              </w:rPr>
              <w:t>3) Keandalan</w:t>
            </w:r>
          </w:p>
          <w:p w:rsidR="00D824A5" w:rsidRPr="00F91B34" w:rsidRDefault="00D824A5" w:rsidP="007B5DC4">
            <w:pPr>
              <w:rPr>
                <w:rFonts w:ascii="Times New Roman" w:hAnsi="Times New Roman" w:cs="Times New Roman"/>
                <w:color w:val="000000"/>
              </w:rPr>
            </w:pPr>
            <w:r w:rsidRPr="00F91B34">
              <w:rPr>
                <w:rFonts w:ascii="Times New Roman" w:hAnsi="Times New Roman" w:cs="Times New Roman"/>
                <w:color w:val="000000"/>
              </w:rPr>
              <w:t>4) Dapat dipahami</w:t>
            </w:r>
          </w:p>
          <w:p w:rsidR="00D824A5" w:rsidRPr="00F91B34" w:rsidRDefault="00D824A5" w:rsidP="007B5DC4">
            <w:pPr>
              <w:rPr>
                <w:rFonts w:ascii="Times New Roman" w:hAnsi="Times New Roman" w:cs="Times New Roman"/>
                <w:color w:val="000000"/>
              </w:rPr>
            </w:pPr>
            <w:r w:rsidRPr="00F91B34">
              <w:rPr>
                <w:rFonts w:ascii="Times New Roman" w:hAnsi="Times New Roman" w:cs="Times New Roman"/>
                <w:color w:val="000000"/>
              </w:rPr>
              <w:t>5) Kelengkapan</w:t>
            </w:r>
          </w:p>
          <w:p w:rsidR="00D824A5" w:rsidRPr="00F91B34" w:rsidRDefault="00D824A5" w:rsidP="007B5DC4">
            <w:pPr>
              <w:rPr>
                <w:rFonts w:ascii="Times New Roman" w:hAnsi="Times New Roman" w:cs="Times New Roman"/>
                <w:color w:val="000000"/>
              </w:rPr>
            </w:pPr>
            <w:r w:rsidRPr="00F91B34">
              <w:rPr>
                <w:rFonts w:ascii="Times New Roman" w:hAnsi="Times New Roman" w:cs="Times New Roman"/>
                <w:color w:val="000000"/>
              </w:rPr>
              <w:t>6) Dapat dibandingkan</w:t>
            </w:r>
          </w:p>
          <w:sdt>
            <w:sdtPr>
              <w:rPr>
                <w:rFonts w:ascii="Times New Roman" w:hAnsi="Times New Roman" w:cs="Times New Roman"/>
                <w:color w:val="000000"/>
              </w:rPr>
              <w:tag w:val="MENDELEY_CITATION_v3_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"/>
              <w:id w:val="-1707710792"/>
              <w:placeholder>
                <w:docPart w:val="BE9DBC3D451E4F73B9822F66F517B2DB"/>
              </w:placeholder>
            </w:sdtPr>
            <w:sdtContent>
              <w:p w:rsidR="00D824A5" w:rsidRPr="00F91B34" w:rsidRDefault="00D824A5" w:rsidP="007B5DC4">
                <w:pPr>
                  <w:rPr>
                    <w:rFonts w:ascii="Times New Roman" w:hAnsi="Times New Roman" w:cs="Times New Roman"/>
                    <w:color w:val="000000"/>
                  </w:rPr>
                </w:pPr>
                <w:r w:rsidRPr="00F91B34">
                  <w:rPr>
                    <w:rFonts w:ascii="Times New Roman" w:hAnsi="Times New Roman" w:cs="Times New Roman"/>
                    <w:color w:val="000000"/>
                  </w:rPr>
                  <w:t>(Sulfiana, 2018)</w:t>
                </w:r>
              </w:p>
            </w:sdtContent>
          </w:sdt>
        </w:tc>
        <w:tc>
          <w:tcPr>
            <w:tcW w:w="1447" w:type="dxa"/>
          </w:tcPr>
          <w:p w:rsidR="00D824A5" w:rsidRPr="00F91B34" w:rsidRDefault="00D824A5" w:rsidP="007B5DC4">
            <w:pPr>
              <w:rPr>
                <w:rFonts w:ascii="Times New Roman" w:hAnsi="Times New Roman" w:cs="Times New Roman"/>
                <w:color w:val="000000"/>
              </w:rPr>
            </w:pPr>
            <w:r w:rsidRPr="00F91B34">
              <w:rPr>
                <w:rFonts w:ascii="Times New Roman" w:hAnsi="Times New Roman" w:cs="Times New Roman"/>
                <w:color w:val="000000"/>
              </w:rPr>
              <w:t>11 item pertanyaan dengan skala likert</w:t>
            </w:r>
          </w:p>
        </w:tc>
      </w:tr>
    </w:tbl>
    <w:p w:rsidR="00D824A5" w:rsidRPr="00F91B34" w:rsidRDefault="00D824A5" w:rsidP="00D824A5">
      <w:pPr>
        <w:spacing w:after="0" w:line="480" w:lineRule="auto"/>
        <w:jc w:val="both"/>
        <w:rPr>
          <w:rFonts w:ascii="Times New Roman" w:hAnsi="Times New Roman" w:cs="Times New Roman"/>
          <w:sz w:val="24"/>
          <w:szCs w:val="24"/>
        </w:rPr>
      </w:pPr>
    </w:p>
    <w:p w:rsidR="00D824A5" w:rsidRPr="00F91B34" w:rsidRDefault="00D824A5" w:rsidP="00D824A5">
      <w:pPr>
        <w:spacing w:after="0" w:line="480" w:lineRule="auto"/>
        <w:ind w:firstLine="360"/>
        <w:jc w:val="both"/>
        <w:rPr>
          <w:rFonts w:ascii="Times New Roman" w:hAnsi="Times New Roman" w:cs="Times New Roman"/>
          <w:sz w:val="24"/>
          <w:szCs w:val="24"/>
        </w:rPr>
      </w:pPr>
      <w:r w:rsidRPr="00F91B34">
        <w:rPr>
          <w:rFonts w:ascii="Times New Roman" w:hAnsi="Times New Roman" w:cs="Times New Roman"/>
          <w:sz w:val="24"/>
          <w:szCs w:val="24"/>
        </w:rPr>
        <w:t>Pengukuran variabel menggunakan analisis deskriptif yang berisi tentang bahasan secara deskriptif mengenai tanggapan yang diberikan responden pasa kuesioner dengan cara mendeskripsikan atau menggambarkan data yang telah terkumpul sebagaimana adanya tampa maksud membuat kesimpulan yang telah berlaku untuk umum. Statistik deskriptif umumnya digunakan untuk memberikan informasi mengenai karakteristik variabel penelitian yang utama dan data demografi responden.Semua variabel dalam penelitian ini diukur dengan menggunakan skala liker 5 poin. 1=Sangat Tidak Setuju (STS), 2=Tidak Setuju (TS), 3=Netral (N), 4=Setuju (S), 5=Sangat Setuju (SS).</w:t>
      </w:r>
    </w:p>
    <w:p w:rsidR="00D824A5" w:rsidRPr="00F91B34" w:rsidRDefault="00D824A5" w:rsidP="00D824A5">
      <w:pPr>
        <w:spacing w:after="0" w:line="480" w:lineRule="auto"/>
        <w:jc w:val="both"/>
        <w:rPr>
          <w:rFonts w:ascii="Times New Roman" w:hAnsi="Times New Roman" w:cs="Times New Roman"/>
          <w:b/>
          <w:bCs/>
          <w:sz w:val="24"/>
          <w:szCs w:val="24"/>
        </w:rPr>
      </w:pPr>
      <w:r w:rsidRPr="00F91B34">
        <w:rPr>
          <w:rFonts w:ascii="Times New Roman" w:hAnsi="Times New Roman" w:cs="Times New Roman"/>
          <w:b/>
          <w:bCs/>
          <w:sz w:val="24"/>
          <w:szCs w:val="24"/>
        </w:rPr>
        <w:t>3.5 Instrumen Penelitian</w:t>
      </w:r>
    </w:p>
    <w:p w:rsidR="00D824A5" w:rsidRPr="00F91B34" w:rsidRDefault="00D824A5" w:rsidP="00D824A5">
      <w:pPr>
        <w:spacing w:after="0" w:line="480" w:lineRule="auto"/>
        <w:ind w:firstLine="360"/>
        <w:jc w:val="both"/>
        <w:rPr>
          <w:rFonts w:ascii="Times New Roman" w:hAnsi="Times New Roman" w:cs="Times New Roman"/>
          <w:sz w:val="24"/>
          <w:szCs w:val="24"/>
        </w:rPr>
      </w:pPr>
      <w:r w:rsidRPr="00F91B34">
        <w:rPr>
          <w:rFonts w:ascii="Times New Roman" w:hAnsi="Times New Roman" w:cs="Times New Roman"/>
          <w:sz w:val="24"/>
          <w:szCs w:val="24"/>
        </w:rPr>
        <w:t xml:space="preserve">Instrumen yang digunakan dalam penelitian ini adalah menggunakan jenis data kuesioner. Menurut Sugiyono (2021), kuesioner merupakan teknik pengumpulan datayang dilakukan dengan cara memberi seperangkat pertanyaan atau pernyataan terulis kepada responden untuk dijawab.  Adapun kuesioner untuk mengukur variabel pelaksanaan yaitu Sistem Pengendalian Internal (X1), Kompetensi Sumber Daya Manusia (X2), dan Kualitas Laporan Keuangan (Y).Peneltian menggunakan bentuk kuesioner tertutup yaitu angket yang disajikan dalam bentuk </w:t>
      </w:r>
      <w:r w:rsidRPr="00F91B34">
        <w:rPr>
          <w:rFonts w:ascii="Times New Roman" w:hAnsi="Times New Roman" w:cs="Times New Roman"/>
          <w:sz w:val="24"/>
          <w:szCs w:val="24"/>
        </w:rPr>
        <w:lastRenderedPageBreak/>
        <w:t>sedemikian rupa sehingga responden tinggal memberikan tanda centang (√) pada kolom atau tempat yang sesuai.</w:t>
      </w:r>
    </w:p>
    <w:p w:rsidR="00D824A5" w:rsidRPr="00F91B34" w:rsidRDefault="00D824A5" w:rsidP="00D824A5">
      <w:pPr>
        <w:spacing w:after="0" w:line="480" w:lineRule="auto"/>
        <w:ind w:firstLine="360"/>
        <w:jc w:val="both"/>
        <w:rPr>
          <w:rFonts w:ascii="Times New Roman" w:hAnsi="Times New Roman" w:cs="Times New Roman"/>
          <w:sz w:val="24"/>
          <w:szCs w:val="24"/>
        </w:rPr>
      </w:pPr>
      <w:r w:rsidRPr="00F91B34">
        <w:rPr>
          <w:rFonts w:ascii="Times New Roman" w:hAnsi="Times New Roman" w:cs="Times New Roman"/>
          <w:sz w:val="24"/>
          <w:szCs w:val="24"/>
        </w:rPr>
        <w:t>Komitmen pengukuran dan pengujian suatu koesioner atau hipotesis sangat bergantung pada kualitas data yang dipakai dalam pengujian tersebut. Data penelitian tidak akan berguna jika instrumen yang digunakan untuk mengumpulkan data penelitian tidak memiliki reability (tingkat keandalan) dan validity (tingkat kebenaran/keabsahan yang tinggi). Pengujian pengukuran tersebut masing-masing menujukkan konsistensi dan akurasi data yang dikumpulkan.</w:t>
      </w:r>
    </w:p>
    <w:p w:rsidR="00D824A5" w:rsidRPr="00F91B34" w:rsidRDefault="00D824A5" w:rsidP="00D824A5">
      <w:pPr>
        <w:spacing w:after="0" w:line="480" w:lineRule="auto"/>
        <w:ind w:firstLine="360"/>
        <w:jc w:val="both"/>
        <w:rPr>
          <w:rFonts w:ascii="Times New Roman" w:hAnsi="Times New Roman" w:cs="Times New Roman"/>
          <w:sz w:val="24"/>
          <w:szCs w:val="24"/>
        </w:rPr>
      </w:pPr>
      <w:r w:rsidRPr="00F91B34">
        <w:rPr>
          <w:rFonts w:ascii="Times New Roman" w:hAnsi="Times New Roman" w:cs="Times New Roman"/>
          <w:sz w:val="24"/>
          <w:szCs w:val="24"/>
        </w:rPr>
        <w:t>Untuk mengukur persepsi responden dalam penelitian ini digunakan skala likert. Menurut Sugiyono (2021), skala likert yaitu skala yang digunakan untuk mengukur sikap, pendapat, dan persepsi seseorang atau sekelompok orang tentang fenomena sosial. Dengan skala likert, maka variabel yang akan diukur dijabarkan menjadi indikator variabel. Kemudian indikator tersebut dijadikan sebagai titik tolak untuk menyusun item-item instrumen yang dapat berupa pernyataan atau pertanyaan. Berikut ini adalah penjelasan 5 poin skala likert (Sugiyono, 2021):</w:t>
      </w:r>
    </w:p>
    <w:p w:rsidR="00D824A5" w:rsidRPr="00F91B34" w:rsidRDefault="00D824A5" w:rsidP="00D824A5">
      <w:pPr>
        <w:spacing w:after="0" w:line="480" w:lineRule="auto"/>
        <w:jc w:val="both"/>
        <w:rPr>
          <w:rFonts w:ascii="Times New Roman" w:hAnsi="Times New Roman" w:cs="Times New Roman"/>
          <w:sz w:val="24"/>
          <w:szCs w:val="24"/>
        </w:rPr>
      </w:pPr>
      <w:r w:rsidRPr="00F91B34">
        <w:rPr>
          <w:rFonts w:ascii="Times New Roman" w:hAnsi="Times New Roman" w:cs="Times New Roman"/>
          <w:sz w:val="24"/>
          <w:szCs w:val="24"/>
        </w:rPr>
        <w:t>1 = Sangat Tidak Setuju (STS)</w:t>
      </w:r>
    </w:p>
    <w:p w:rsidR="00D824A5" w:rsidRPr="00F91B34" w:rsidRDefault="00D824A5" w:rsidP="00D824A5">
      <w:pPr>
        <w:spacing w:after="0" w:line="480" w:lineRule="auto"/>
        <w:jc w:val="both"/>
        <w:rPr>
          <w:rFonts w:ascii="Times New Roman" w:hAnsi="Times New Roman" w:cs="Times New Roman"/>
          <w:sz w:val="24"/>
          <w:szCs w:val="24"/>
        </w:rPr>
      </w:pPr>
      <w:r w:rsidRPr="00F91B34">
        <w:rPr>
          <w:rFonts w:ascii="Times New Roman" w:hAnsi="Times New Roman" w:cs="Times New Roman"/>
          <w:sz w:val="24"/>
          <w:szCs w:val="24"/>
        </w:rPr>
        <w:t>2 = Tidak Setuju (TS)</w:t>
      </w:r>
    </w:p>
    <w:p w:rsidR="00D824A5" w:rsidRPr="00F91B34" w:rsidRDefault="00D824A5" w:rsidP="00D824A5">
      <w:pPr>
        <w:spacing w:after="0" w:line="480" w:lineRule="auto"/>
        <w:jc w:val="both"/>
        <w:rPr>
          <w:rFonts w:ascii="Times New Roman" w:hAnsi="Times New Roman" w:cs="Times New Roman"/>
          <w:sz w:val="24"/>
          <w:szCs w:val="24"/>
        </w:rPr>
      </w:pPr>
      <w:r w:rsidRPr="00F91B34">
        <w:rPr>
          <w:rFonts w:ascii="Times New Roman" w:hAnsi="Times New Roman" w:cs="Times New Roman"/>
          <w:sz w:val="24"/>
          <w:szCs w:val="24"/>
        </w:rPr>
        <w:t>3 = Netral (N)</w:t>
      </w:r>
    </w:p>
    <w:p w:rsidR="00D824A5" w:rsidRPr="00F91B34" w:rsidRDefault="00D824A5" w:rsidP="00D824A5">
      <w:pPr>
        <w:spacing w:after="0" w:line="480" w:lineRule="auto"/>
        <w:jc w:val="both"/>
        <w:rPr>
          <w:rFonts w:ascii="Times New Roman" w:hAnsi="Times New Roman" w:cs="Times New Roman"/>
          <w:sz w:val="24"/>
          <w:szCs w:val="24"/>
        </w:rPr>
      </w:pPr>
      <w:r w:rsidRPr="00F91B34">
        <w:rPr>
          <w:rFonts w:ascii="Times New Roman" w:hAnsi="Times New Roman" w:cs="Times New Roman"/>
          <w:sz w:val="24"/>
          <w:szCs w:val="24"/>
        </w:rPr>
        <w:t>4 = Setuju (S)</w:t>
      </w:r>
    </w:p>
    <w:p w:rsidR="00D824A5" w:rsidRPr="00F91B34" w:rsidRDefault="00D824A5" w:rsidP="00D824A5">
      <w:pPr>
        <w:spacing w:after="0" w:line="480" w:lineRule="auto"/>
        <w:jc w:val="both"/>
        <w:rPr>
          <w:rFonts w:ascii="Times New Roman" w:hAnsi="Times New Roman" w:cs="Times New Roman"/>
          <w:sz w:val="24"/>
          <w:szCs w:val="24"/>
        </w:rPr>
      </w:pPr>
      <w:r w:rsidRPr="00F91B34">
        <w:rPr>
          <w:rFonts w:ascii="Times New Roman" w:hAnsi="Times New Roman" w:cs="Times New Roman"/>
          <w:sz w:val="24"/>
          <w:szCs w:val="24"/>
        </w:rPr>
        <w:t>5 = Sangat Setuju (SS)</w:t>
      </w:r>
    </w:p>
    <w:p w:rsidR="00D824A5" w:rsidRPr="00F91B34" w:rsidRDefault="00D824A5" w:rsidP="00D824A5">
      <w:pPr>
        <w:spacing w:after="0" w:line="480" w:lineRule="auto"/>
        <w:ind w:firstLine="360"/>
        <w:jc w:val="both"/>
        <w:rPr>
          <w:rFonts w:ascii="Times New Roman" w:hAnsi="Times New Roman" w:cs="Times New Roman"/>
          <w:sz w:val="24"/>
          <w:szCs w:val="24"/>
        </w:rPr>
      </w:pPr>
      <w:r w:rsidRPr="00F91B34">
        <w:rPr>
          <w:rFonts w:ascii="Times New Roman" w:hAnsi="Times New Roman" w:cs="Times New Roman"/>
          <w:sz w:val="24"/>
          <w:szCs w:val="24"/>
        </w:rPr>
        <w:t xml:space="preserve">Data yang diperoleh dalam penelitian ini perlu dianalisis lebih lanjut agar dapat ditarik suatu kesimpulan yang tepat, maka keabsahan dalam penelitian ini sangat di tentukan oleh alat ukur variabel yang akan diteliti. Untuk itu dalam penelitian ini akan dilakukan uji validitas dan reabilitasnya. Seluruh penyajian dan analisis data yang digunakan pada penelitian ini menggunakan bantuan program SPSS (Statistical Product and Service Solution). Adapun untuk </w:t>
      </w:r>
      <w:r w:rsidRPr="00F91B34">
        <w:rPr>
          <w:rFonts w:ascii="Times New Roman" w:hAnsi="Times New Roman" w:cs="Times New Roman"/>
          <w:sz w:val="24"/>
          <w:szCs w:val="24"/>
        </w:rPr>
        <w:lastRenderedPageBreak/>
        <w:t>menguji instrument yang digunakan dalam penelitian ini, menggunkan uji instrument sebagai berikut:</w:t>
      </w:r>
    </w:p>
    <w:p w:rsidR="00D824A5" w:rsidRPr="00F91B34" w:rsidRDefault="00D824A5" w:rsidP="00D824A5">
      <w:pPr>
        <w:spacing w:after="0" w:line="480" w:lineRule="auto"/>
        <w:jc w:val="both"/>
        <w:rPr>
          <w:rFonts w:ascii="Times New Roman" w:hAnsi="Times New Roman" w:cs="Times New Roman"/>
          <w:b/>
          <w:bCs/>
          <w:sz w:val="24"/>
          <w:szCs w:val="24"/>
        </w:rPr>
      </w:pPr>
      <w:r w:rsidRPr="00F91B34">
        <w:rPr>
          <w:rFonts w:ascii="Times New Roman" w:hAnsi="Times New Roman" w:cs="Times New Roman"/>
          <w:b/>
          <w:bCs/>
          <w:sz w:val="24"/>
          <w:szCs w:val="24"/>
        </w:rPr>
        <w:t>a. Uji Validitas</w:t>
      </w:r>
    </w:p>
    <w:p w:rsidR="00D824A5" w:rsidRPr="00F91B34" w:rsidRDefault="00D824A5" w:rsidP="00D824A5">
      <w:pPr>
        <w:spacing w:after="0" w:line="480" w:lineRule="auto"/>
        <w:ind w:firstLine="360"/>
        <w:jc w:val="both"/>
        <w:rPr>
          <w:rFonts w:ascii="Times New Roman" w:hAnsi="Times New Roman" w:cs="Times New Roman"/>
          <w:sz w:val="24"/>
          <w:szCs w:val="24"/>
        </w:rPr>
      </w:pPr>
      <w:r w:rsidRPr="00F91B34">
        <w:rPr>
          <w:rFonts w:ascii="Times New Roman" w:hAnsi="Times New Roman" w:cs="Times New Roman"/>
          <w:sz w:val="24"/>
          <w:szCs w:val="24"/>
        </w:rPr>
        <w:t>Uji validitas kuesioner digunakan untuk mengukur sah atau valid tidaknya suatu kuesioner.Validitas dapat diartikan pula sebagai suatu ukuran yang menunjukkan tingkat-tingkat kevalidan dan kesahihan suatu instrumen.Suatu instrumen yang valid dan sahih mempunyai validitas yang tinggi, yang berarti bahwa alat ukur yang digunakan tersebut sudah tepat. Uji validitas dilakukan dengan cara melihat korelasi skor masing-masing item pernyataan dalam kuesioner dengan skor totalnya. Uji validitas ditujukan untuk mengukur seberapa nyata suatu pengujian atau intsrumen.Pengukuran dikatakan valid jika mengukur tujuannya dengan nyata atau benar.</w:t>
      </w:r>
    </w:p>
    <w:p w:rsidR="00D824A5" w:rsidRPr="00F91B34" w:rsidRDefault="00D824A5" w:rsidP="00D824A5">
      <w:pPr>
        <w:spacing w:after="0" w:line="480" w:lineRule="auto"/>
        <w:jc w:val="both"/>
        <w:rPr>
          <w:rFonts w:ascii="Times New Roman" w:hAnsi="Times New Roman" w:cs="Times New Roman"/>
          <w:b/>
          <w:bCs/>
          <w:sz w:val="24"/>
          <w:szCs w:val="24"/>
        </w:rPr>
      </w:pPr>
      <w:r w:rsidRPr="00F91B34">
        <w:rPr>
          <w:rFonts w:ascii="Times New Roman" w:hAnsi="Times New Roman" w:cs="Times New Roman"/>
          <w:b/>
          <w:bCs/>
          <w:sz w:val="24"/>
          <w:szCs w:val="24"/>
        </w:rPr>
        <w:t>b. Uji Realibilitas</w:t>
      </w:r>
    </w:p>
    <w:p w:rsidR="00D824A5" w:rsidRPr="00F91B34" w:rsidRDefault="00D824A5" w:rsidP="00D824A5">
      <w:pPr>
        <w:spacing w:after="0" w:line="480" w:lineRule="auto"/>
        <w:ind w:firstLine="360"/>
        <w:jc w:val="both"/>
        <w:rPr>
          <w:rFonts w:ascii="Times New Roman" w:hAnsi="Times New Roman" w:cs="Times New Roman"/>
          <w:sz w:val="24"/>
          <w:szCs w:val="24"/>
        </w:rPr>
      </w:pPr>
      <w:r w:rsidRPr="00F91B34">
        <w:rPr>
          <w:rFonts w:ascii="Times New Roman" w:hAnsi="Times New Roman" w:cs="Times New Roman"/>
          <w:sz w:val="24"/>
          <w:szCs w:val="24"/>
        </w:rPr>
        <w:t>Uji reliabilitas dilakukan untuk mengukur suatu kuesioner yang merupakan indikator dari variabel atau konstruk.Suatu kuesioner dikatakan reliable atau handal apabila jawaban responden konsisten atau stabil dari waktu ke waktu. Pengukuran relibilitas dapat dilakukan dengan dua cara yaitu repeated measure (pengukuran ulang) dan one shot (pengukuran sekali saja). Dalam penelitian ini, pengukuran reliabilitas dilakukan dengan one shot atau pengukuran sekali saja dan kemudian hasilnya dibandingkan dengan pernyataan lain atau mengukur korelasi antar pernyataan lain. Untuk menguji reliabilitas kuesioner digunakan teknik Cronbach Alpha, Reabilitas suatu instrumen memiliki tingkat reliabilitas yang tinggi apabila nilai koefisien Cronbach Alpha yang diperoleh &gt; 0,60.</w:t>
      </w:r>
    </w:p>
    <w:p w:rsidR="00D824A5" w:rsidRPr="00F91B34" w:rsidRDefault="00D824A5" w:rsidP="00D824A5">
      <w:pPr>
        <w:spacing w:after="0" w:line="480" w:lineRule="auto"/>
        <w:jc w:val="both"/>
        <w:rPr>
          <w:rFonts w:ascii="Times New Roman" w:hAnsi="Times New Roman" w:cs="Times New Roman"/>
          <w:b/>
          <w:bCs/>
          <w:sz w:val="24"/>
          <w:szCs w:val="24"/>
        </w:rPr>
      </w:pPr>
      <w:r w:rsidRPr="00F91B34">
        <w:rPr>
          <w:rFonts w:ascii="Times New Roman" w:hAnsi="Times New Roman" w:cs="Times New Roman"/>
          <w:b/>
          <w:bCs/>
          <w:sz w:val="24"/>
          <w:szCs w:val="24"/>
        </w:rPr>
        <w:t>3.6 Teknik Pengumpulan Data</w:t>
      </w:r>
    </w:p>
    <w:p w:rsidR="00D824A5" w:rsidRPr="00F91B34" w:rsidRDefault="00D824A5" w:rsidP="00D824A5">
      <w:pPr>
        <w:spacing w:after="0" w:line="480" w:lineRule="auto"/>
        <w:ind w:firstLine="360"/>
        <w:jc w:val="both"/>
        <w:rPr>
          <w:rFonts w:ascii="Times New Roman" w:hAnsi="Times New Roman" w:cs="Times New Roman"/>
          <w:sz w:val="24"/>
          <w:szCs w:val="24"/>
        </w:rPr>
      </w:pPr>
      <w:r w:rsidRPr="00F91B34">
        <w:rPr>
          <w:rFonts w:ascii="Times New Roman" w:hAnsi="Times New Roman" w:cs="Times New Roman"/>
          <w:sz w:val="24"/>
          <w:szCs w:val="24"/>
        </w:rPr>
        <w:lastRenderedPageBreak/>
        <w:t>Metode pengumpulan data yang digunakan dalam penelitian ini adalah survei dengan media kuesioner data pada pengumpul dari sumber primer, yaitu sumber data yang langsung memberikan data pada pengumpul data untuk diperoleh data yang relevan, dapat dipercaya, obyektif, dan dapat dijadikan landasan dalam 49 proses analisis (Sugiyono, 2021). Prosedur pengumpulan tersebut digunakan untuk memperoleh informasi mengenai variabel penelitian yaitu pelaksanaan sistem pengendalian internal, dan kompetensi sumber daya manusia terhadap kualitas laporan keuangan.</w:t>
      </w:r>
    </w:p>
    <w:p w:rsidR="00D824A5" w:rsidRPr="00F91B34" w:rsidRDefault="00D824A5" w:rsidP="00D824A5">
      <w:pPr>
        <w:spacing w:after="0" w:line="480" w:lineRule="auto"/>
        <w:jc w:val="both"/>
        <w:rPr>
          <w:rFonts w:ascii="Times New Roman" w:hAnsi="Times New Roman" w:cs="Times New Roman"/>
          <w:b/>
          <w:bCs/>
          <w:sz w:val="24"/>
          <w:szCs w:val="24"/>
        </w:rPr>
      </w:pPr>
      <w:r w:rsidRPr="00F91B34">
        <w:rPr>
          <w:rFonts w:ascii="Times New Roman" w:hAnsi="Times New Roman" w:cs="Times New Roman"/>
          <w:b/>
          <w:bCs/>
          <w:sz w:val="24"/>
          <w:szCs w:val="24"/>
        </w:rPr>
        <w:t>3.7 Teknik Analisis Data</w:t>
      </w:r>
    </w:p>
    <w:p w:rsidR="00D824A5" w:rsidRPr="00F91B34" w:rsidRDefault="00D824A5" w:rsidP="00D824A5">
      <w:pPr>
        <w:spacing w:after="0" w:line="480" w:lineRule="auto"/>
        <w:jc w:val="both"/>
        <w:rPr>
          <w:rFonts w:ascii="Times New Roman" w:hAnsi="Times New Roman" w:cs="Times New Roman"/>
          <w:b/>
          <w:bCs/>
          <w:sz w:val="24"/>
          <w:szCs w:val="24"/>
        </w:rPr>
      </w:pPr>
      <w:r w:rsidRPr="00F91B34">
        <w:rPr>
          <w:rFonts w:ascii="Times New Roman" w:hAnsi="Times New Roman" w:cs="Times New Roman"/>
          <w:b/>
          <w:bCs/>
          <w:sz w:val="24"/>
          <w:szCs w:val="24"/>
        </w:rPr>
        <w:t>1. Uji Asumsi Klasik</w:t>
      </w:r>
    </w:p>
    <w:p w:rsidR="00D824A5" w:rsidRPr="00F91B34" w:rsidRDefault="00D824A5" w:rsidP="00D824A5">
      <w:pPr>
        <w:spacing w:after="0" w:line="480" w:lineRule="auto"/>
        <w:ind w:firstLine="360"/>
        <w:jc w:val="both"/>
        <w:rPr>
          <w:rFonts w:ascii="Times New Roman" w:hAnsi="Times New Roman" w:cs="Times New Roman"/>
          <w:sz w:val="24"/>
          <w:szCs w:val="24"/>
        </w:rPr>
      </w:pPr>
      <w:r w:rsidRPr="00F91B34">
        <w:rPr>
          <w:rFonts w:ascii="Times New Roman" w:hAnsi="Times New Roman" w:cs="Times New Roman"/>
          <w:sz w:val="24"/>
          <w:szCs w:val="24"/>
        </w:rPr>
        <w:t>Uji ini dilakukan untuk mengetahui bahwa data yang diolah adalah sah (tidak terdapat penyimpangan) serta distribusi normal, maka data tersebut akan diuji melalui uji asumsi klasik, yaitu:</w:t>
      </w:r>
    </w:p>
    <w:p w:rsidR="00D824A5" w:rsidRPr="00F91B34" w:rsidRDefault="00D824A5" w:rsidP="00D824A5">
      <w:pPr>
        <w:pStyle w:val="ListParagraph"/>
        <w:numPr>
          <w:ilvl w:val="0"/>
          <w:numId w:val="1"/>
        </w:numPr>
        <w:spacing w:after="0" w:line="480" w:lineRule="auto"/>
        <w:ind w:left="360"/>
        <w:jc w:val="both"/>
        <w:rPr>
          <w:rFonts w:ascii="Times New Roman" w:hAnsi="Times New Roman" w:cs="Times New Roman"/>
          <w:b/>
          <w:bCs/>
          <w:sz w:val="24"/>
          <w:szCs w:val="24"/>
        </w:rPr>
      </w:pPr>
      <w:r w:rsidRPr="00F91B34">
        <w:rPr>
          <w:rFonts w:ascii="Times New Roman" w:hAnsi="Times New Roman" w:cs="Times New Roman"/>
          <w:b/>
          <w:bCs/>
          <w:sz w:val="24"/>
          <w:szCs w:val="24"/>
        </w:rPr>
        <w:t>Uji Normalitas</w:t>
      </w:r>
    </w:p>
    <w:p w:rsidR="00D824A5" w:rsidRPr="00F91B34" w:rsidRDefault="00D824A5" w:rsidP="00D824A5">
      <w:pPr>
        <w:pStyle w:val="ListParagraph"/>
        <w:spacing w:after="0" w:line="480" w:lineRule="auto"/>
        <w:ind w:left="0" w:firstLine="360"/>
        <w:jc w:val="both"/>
        <w:rPr>
          <w:rFonts w:ascii="Times New Roman" w:hAnsi="Times New Roman" w:cs="Times New Roman"/>
          <w:sz w:val="24"/>
          <w:szCs w:val="24"/>
        </w:rPr>
      </w:pPr>
      <w:r w:rsidRPr="00F91B34">
        <w:rPr>
          <w:rFonts w:ascii="Times New Roman" w:hAnsi="Times New Roman" w:cs="Times New Roman"/>
          <w:sz w:val="24"/>
          <w:szCs w:val="24"/>
        </w:rPr>
        <w:t>Pengujian ini bertujuan untuk menguji apakah dalam model regresi, variabel pengganggu atau residual memiliki distribusi secara normal.Pengujian ini menggunakan one-simple kolmogorov-smirnov Test. Pada prinsipnya normalitas dapat dideteksi dengan melihat penyebaran data (titik) pada sumbu diagonal dari grafik atau dengan melihat histogram dari residualnya.</w:t>
      </w:r>
    </w:p>
    <w:p w:rsidR="00D824A5" w:rsidRPr="00F91B34" w:rsidRDefault="00D824A5" w:rsidP="00D824A5">
      <w:pPr>
        <w:pStyle w:val="ListParagraph"/>
        <w:numPr>
          <w:ilvl w:val="0"/>
          <w:numId w:val="1"/>
        </w:numPr>
        <w:spacing w:after="0" w:line="480" w:lineRule="auto"/>
        <w:ind w:left="360"/>
        <w:jc w:val="both"/>
        <w:rPr>
          <w:rFonts w:ascii="Times New Roman" w:hAnsi="Times New Roman" w:cs="Times New Roman"/>
          <w:b/>
          <w:bCs/>
          <w:sz w:val="24"/>
          <w:szCs w:val="24"/>
        </w:rPr>
      </w:pPr>
      <w:r w:rsidRPr="00F91B34">
        <w:rPr>
          <w:rFonts w:ascii="Times New Roman" w:hAnsi="Times New Roman" w:cs="Times New Roman"/>
          <w:b/>
          <w:bCs/>
          <w:sz w:val="24"/>
          <w:szCs w:val="24"/>
        </w:rPr>
        <w:t>Uji Multikolinearitas</w:t>
      </w:r>
    </w:p>
    <w:p w:rsidR="00D824A5" w:rsidRPr="00F91B34" w:rsidRDefault="00D824A5" w:rsidP="00D824A5">
      <w:pPr>
        <w:pStyle w:val="ListParagraph"/>
        <w:spacing w:after="0" w:line="480" w:lineRule="auto"/>
        <w:ind w:left="0" w:firstLine="360"/>
        <w:jc w:val="both"/>
        <w:rPr>
          <w:rFonts w:ascii="Times New Roman" w:hAnsi="Times New Roman" w:cs="Times New Roman"/>
          <w:sz w:val="24"/>
          <w:szCs w:val="24"/>
        </w:rPr>
      </w:pPr>
      <w:r w:rsidRPr="00F91B34">
        <w:rPr>
          <w:rFonts w:ascii="Times New Roman" w:hAnsi="Times New Roman" w:cs="Times New Roman"/>
          <w:sz w:val="24"/>
          <w:szCs w:val="24"/>
        </w:rPr>
        <w:t xml:space="preserve">Uji multikolonieritas bertujuan untuk menguji apakah model regresi ditemukan adanya korelasi antar variabel bebas (independent).Model regresi yang baik seharusnya tidak terjadi korelasi di antara variabel independen. Untuk mendeteksi ada atau tidaknya multikolinearitas </w:t>
      </w:r>
      <w:r w:rsidRPr="00F91B34">
        <w:rPr>
          <w:rFonts w:ascii="Times New Roman" w:hAnsi="Times New Roman" w:cs="Times New Roman"/>
          <w:sz w:val="24"/>
          <w:szCs w:val="24"/>
        </w:rPr>
        <w:lastRenderedPageBreak/>
        <w:t>didalam model regresi maka akan digunakan penilaian VIF (Variance Inflation Factor) atau Tolerence Value.</w:t>
      </w:r>
    </w:p>
    <w:p w:rsidR="00D824A5" w:rsidRPr="00F91B34" w:rsidRDefault="00D824A5" w:rsidP="00D824A5">
      <w:pPr>
        <w:pStyle w:val="ListParagraph"/>
        <w:numPr>
          <w:ilvl w:val="0"/>
          <w:numId w:val="1"/>
        </w:numPr>
        <w:spacing w:after="0" w:line="480" w:lineRule="auto"/>
        <w:ind w:left="360"/>
        <w:jc w:val="both"/>
        <w:rPr>
          <w:rFonts w:ascii="Times New Roman" w:hAnsi="Times New Roman" w:cs="Times New Roman"/>
          <w:b/>
          <w:bCs/>
          <w:sz w:val="24"/>
          <w:szCs w:val="24"/>
        </w:rPr>
      </w:pPr>
      <w:r w:rsidRPr="00F91B34">
        <w:rPr>
          <w:rFonts w:ascii="Times New Roman" w:hAnsi="Times New Roman" w:cs="Times New Roman"/>
          <w:b/>
          <w:bCs/>
          <w:sz w:val="24"/>
          <w:szCs w:val="24"/>
        </w:rPr>
        <w:t>Uji Heteroskedastisitas</w:t>
      </w:r>
    </w:p>
    <w:p w:rsidR="00D824A5" w:rsidRPr="00F91B34" w:rsidRDefault="00D824A5" w:rsidP="00D824A5">
      <w:pPr>
        <w:pStyle w:val="ListParagraph"/>
        <w:spacing w:after="0" w:line="480" w:lineRule="auto"/>
        <w:ind w:left="0" w:firstLine="360"/>
        <w:contextualSpacing w:val="0"/>
        <w:jc w:val="both"/>
        <w:rPr>
          <w:rFonts w:ascii="Times New Roman" w:hAnsi="Times New Roman" w:cs="Times New Roman"/>
          <w:sz w:val="24"/>
          <w:szCs w:val="24"/>
        </w:rPr>
      </w:pPr>
      <w:r w:rsidRPr="00F91B34">
        <w:rPr>
          <w:rFonts w:ascii="Times New Roman" w:hAnsi="Times New Roman" w:cs="Times New Roman"/>
          <w:sz w:val="24"/>
          <w:szCs w:val="24"/>
        </w:rPr>
        <w:t>Uji heteroskedastisitas bertujuan menguji apakah dalam model regresi terjadi ketidaksamaan varian dari residual satu pengamatan ke pengamatan yang lain. Jika varian dari residual satu pengamatan ke pengamatan lain tetap, maka disebut homoskedastiditas dan jika berbeda disebut heteroskedastisidas.</w:t>
      </w:r>
    </w:p>
    <w:p w:rsidR="00D824A5" w:rsidRPr="00F91B34" w:rsidRDefault="00D824A5" w:rsidP="00D824A5">
      <w:pPr>
        <w:spacing w:after="0" w:line="480" w:lineRule="auto"/>
        <w:jc w:val="both"/>
        <w:rPr>
          <w:rFonts w:ascii="Times New Roman" w:hAnsi="Times New Roman" w:cs="Times New Roman"/>
          <w:b/>
          <w:bCs/>
          <w:sz w:val="24"/>
          <w:szCs w:val="24"/>
        </w:rPr>
      </w:pPr>
      <w:r w:rsidRPr="00F91B34">
        <w:rPr>
          <w:rFonts w:ascii="Times New Roman" w:hAnsi="Times New Roman" w:cs="Times New Roman"/>
          <w:b/>
          <w:bCs/>
          <w:sz w:val="24"/>
          <w:szCs w:val="24"/>
        </w:rPr>
        <w:t>2. Analisis Regresi Linier Berganda</w:t>
      </w:r>
    </w:p>
    <w:p w:rsidR="00D824A5" w:rsidRPr="00F91B34" w:rsidRDefault="00D824A5" w:rsidP="00D824A5">
      <w:pPr>
        <w:spacing w:after="0" w:line="480" w:lineRule="auto"/>
        <w:ind w:firstLine="360"/>
        <w:jc w:val="both"/>
        <w:rPr>
          <w:rFonts w:ascii="Times New Roman" w:hAnsi="Times New Roman" w:cs="Times New Roman"/>
          <w:sz w:val="24"/>
          <w:szCs w:val="24"/>
        </w:rPr>
      </w:pPr>
      <w:r w:rsidRPr="00F91B34">
        <w:rPr>
          <w:rFonts w:ascii="Times New Roman" w:hAnsi="Times New Roman" w:cs="Times New Roman"/>
          <w:sz w:val="24"/>
          <w:szCs w:val="24"/>
        </w:rPr>
        <w:t>Analisis Data Kuantitatif adalah suatu pengukuran yang digunakan dalam suatu penelitian yang dapat dihitung dengan jumlah satuan atau dinyatakan dalam angak-angka, analisis ini meliputi pengolahan data, pengorganisasian data dan penemuan hasil.Analisis yang di gunakan yaitu analisis regresi linear berganda.</w:t>
      </w:r>
    </w:p>
    <w:p w:rsidR="00D824A5" w:rsidRPr="00F91B34" w:rsidRDefault="00D824A5" w:rsidP="00D824A5">
      <w:pPr>
        <w:spacing w:after="0" w:line="480" w:lineRule="auto"/>
        <w:ind w:firstLine="360"/>
        <w:jc w:val="both"/>
        <w:rPr>
          <w:rFonts w:ascii="Times New Roman" w:hAnsi="Times New Roman" w:cs="Times New Roman"/>
          <w:sz w:val="24"/>
          <w:szCs w:val="24"/>
        </w:rPr>
      </w:pPr>
      <w:r w:rsidRPr="00F91B34">
        <w:rPr>
          <w:rFonts w:ascii="Times New Roman" w:hAnsi="Times New Roman" w:cs="Times New Roman"/>
          <w:sz w:val="24"/>
          <w:szCs w:val="24"/>
        </w:rPr>
        <w:t>Menurut Sugiyono (2021), analisis regresi berganda adalah meramalkan bagaimana keadaan (naik turunya) variabel dependen. Analisis regresi linier berganda (multiple regression) dilakukan untuk menguji pengaruh dua atau lebih variabel independen (explanatory) terhadap satu variabel dependen.</w:t>
      </w:r>
    </w:p>
    <w:p w:rsidR="00D824A5" w:rsidRPr="00F91B34" w:rsidRDefault="00D824A5" w:rsidP="00D824A5">
      <w:pPr>
        <w:spacing w:after="0" w:line="480" w:lineRule="auto"/>
        <w:jc w:val="both"/>
        <w:rPr>
          <w:rFonts w:ascii="Times New Roman" w:hAnsi="Times New Roman" w:cs="Times New Roman"/>
          <w:sz w:val="24"/>
          <w:szCs w:val="24"/>
        </w:rPr>
      </w:pPr>
      <w:r w:rsidRPr="00F91B34">
        <w:rPr>
          <w:rFonts w:ascii="Times New Roman" w:hAnsi="Times New Roman" w:cs="Times New Roman"/>
          <w:sz w:val="24"/>
          <w:szCs w:val="24"/>
        </w:rPr>
        <w:t>Tujuan dari analisis ini adalah untuk mengetahui besarnya pengaruh yang ditimbulkan menggunakan regresi berganda sebagai berikut:</w:t>
      </w:r>
    </w:p>
    <w:p w:rsidR="00D824A5" w:rsidRPr="00F91B34" w:rsidRDefault="00D824A5" w:rsidP="00D824A5">
      <w:pPr>
        <w:spacing w:after="0" w:line="480" w:lineRule="auto"/>
        <w:jc w:val="both"/>
        <w:rPr>
          <w:rFonts w:ascii="Times New Roman" w:hAnsi="Times New Roman" w:cs="Times New Roman"/>
          <w:sz w:val="24"/>
          <w:szCs w:val="24"/>
        </w:rPr>
      </w:pPr>
      <w:r w:rsidRPr="00F91B34">
        <w:rPr>
          <w:rFonts w:ascii="Times New Roman" w:hAnsi="Times New Roman" w:cs="Times New Roman"/>
          <w:sz w:val="24"/>
          <w:szCs w:val="24"/>
        </w:rPr>
        <w:t xml:space="preserve">Y = α + b1X1 + b2X2 + e </w:t>
      </w:r>
    </w:p>
    <w:p w:rsidR="00D824A5" w:rsidRPr="00F91B34" w:rsidRDefault="00D824A5" w:rsidP="00D824A5">
      <w:pPr>
        <w:spacing w:after="0" w:line="480" w:lineRule="auto"/>
        <w:jc w:val="both"/>
        <w:rPr>
          <w:rFonts w:ascii="Times New Roman" w:hAnsi="Times New Roman" w:cs="Times New Roman"/>
          <w:sz w:val="24"/>
          <w:szCs w:val="24"/>
        </w:rPr>
      </w:pPr>
      <w:r w:rsidRPr="00F91B34">
        <w:rPr>
          <w:rFonts w:ascii="Times New Roman" w:hAnsi="Times New Roman" w:cs="Times New Roman"/>
          <w:sz w:val="24"/>
          <w:szCs w:val="24"/>
        </w:rPr>
        <w:t>Keterangan :</w:t>
      </w:r>
    </w:p>
    <w:p w:rsidR="00D824A5" w:rsidRPr="00F91B34" w:rsidRDefault="00D824A5" w:rsidP="00D824A5">
      <w:pPr>
        <w:spacing w:after="0" w:line="480" w:lineRule="auto"/>
        <w:jc w:val="both"/>
        <w:rPr>
          <w:rFonts w:ascii="Times New Roman" w:hAnsi="Times New Roman" w:cs="Times New Roman"/>
          <w:sz w:val="24"/>
          <w:szCs w:val="24"/>
        </w:rPr>
      </w:pPr>
      <w:r w:rsidRPr="00F91B34">
        <w:rPr>
          <w:rFonts w:ascii="Times New Roman" w:hAnsi="Times New Roman" w:cs="Times New Roman"/>
          <w:sz w:val="24"/>
          <w:szCs w:val="24"/>
        </w:rPr>
        <w:t>Y = Kualitas laporan keuangan</w:t>
      </w:r>
    </w:p>
    <w:p w:rsidR="00D824A5" w:rsidRPr="00F91B34" w:rsidRDefault="00D824A5" w:rsidP="00D824A5">
      <w:pPr>
        <w:spacing w:after="0" w:line="480" w:lineRule="auto"/>
        <w:jc w:val="both"/>
        <w:rPr>
          <w:rFonts w:ascii="Times New Roman" w:hAnsi="Times New Roman" w:cs="Times New Roman"/>
          <w:sz w:val="24"/>
          <w:szCs w:val="24"/>
        </w:rPr>
      </w:pPr>
      <w:r w:rsidRPr="00F91B34">
        <w:rPr>
          <w:rFonts w:ascii="Times New Roman" w:hAnsi="Times New Roman" w:cs="Times New Roman"/>
          <w:sz w:val="24"/>
          <w:szCs w:val="24"/>
        </w:rPr>
        <w:t>α = konstanta</w:t>
      </w:r>
    </w:p>
    <w:p w:rsidR="00D824A5" w:rsidRPr="00F91B34" w:rsidRDefault="00D824A5" w:rsidP="00D824A5">
      <w:pPr>
        <w:spacing w:after="0" w:line="480" w:lineRule="auto"/>
        <w:jc w:val="both"/>
        <w:rPr>
          <w:rFonts w:ascii="Times New Roman" w:hAnsi="Times New Roman" w:cs="Times New Roman"/>
          <w:sz w:val="24"/>
          <w:szCs w:val="24"/>
        </w:rPr>
      </w:pPr>
      <w:r w:rsidRPr="00F91B34">
        <w:rPr>
          <w:rFonts w:ascii="Times New Roman" w:hAnsi="Times New Roman" w:cs="Times New Roman"/>
          <w:sz w:val="24"/>
          <w:szCs w:val="24"/>
        </w:rPr>
        <w:t>b 1, b2 = koefisien regresi</w:t>
      </w:r>
    </w:p>
    <w:p w:rsidR="00D824A5" w:rsidRPr="00F91B34" w:rsidRDefault="00D824A5" w:rsidP="00D824A5">
      <w:pPr>
        <w:spacing w:after="0" w:line="480" w:lineRule="auto"/>
        <w:jc w:val="both"/>
        <w:rPr>
          <w:rFonts w:ascii="Times New Roman" w:hAnsi="Times New Roman" w:cs="Times New Roman"/>
          <w:sz w:val="24"/>
          <w:szCs w:val="24"/>
        </w:rPr>
      </w:pPr>
      <w:r w:rsidRPr="00F91B34">
        <w:rPr>
          <w:rFonts w:ascii="Times New Roman" w:hAnsi="Times New Roman" w:cs="Times New Roman"/>
          <w:sz w:val="24"/>
          <w:szCs w:val="24"/>
        </w:rPr>
        <w:lastRenderedPageBreak/>
        <w:t>X1 = Variabel Sistem Pengendalian Internal</w:t>
      </w:r>
    </w:p>
    <w:p w:rsidR="00D824A5" w:rsidRPr="00F91B34" w:rsidRDefault="00D824A5" w:rsidP="00D824A5">
      <w:pPr>
        <w:spacing w:after="0" w:line="480" w:lineRule="auto"/>
        <w:jc w:val="both"/>
        <w:rPr>
          <w:rFonts w:ascii="Times New Roman" w:hAnsi="Times New Roman" w:cs="Times New Roman"/>
          <w:sz w:val="24"/>
          <w:szCs w:val="24"/>
        </w:rPr>
      </w:pPr>
      <w:r w:rsidRPr="00F91B34">
        <w:rPr>
          <w:rFonts w:ascii="Times New Roman" w:hAnsi="Times New Roman" w:cs="Times New Roman"/>
          <w:sz w:val="24"/>
          <w:szCs w:val="24"/>
        </w:rPr>
        <w:t>X2 = Variabel kompetensi sumber daya manusia</w:t>
      </w:r>
    </w:p>
    <w:p w:rsidR="00D824A5" w:rsidRPr="00F91B34" w:rsidRDefault="00D824A5" w:rsidP="00D824A5">
      <w:pPr>
        <w:spacing w:after="0" w:line="480" w:lineRule="auto"/>
        <w:jc w:val="both"/>
        <w:rPr>
          <w:rFonts w:ascii="Times New Roman" w:hAnsi="Times New Roman" w:cs="Times New Roman"/>
          <w:sz w:val="24"/>
          <w:szCs w:val="24"/>
        </w:rPr>
      </w:pPr>
      <w:r w:rsidRPr="00F91B34">
        <w:rPr>
          <w:rFonts w:ascii="Times New Roman" w:hAnsi="Times New Roman" w:cs="Times New Roman"/>
          <w:sz w:val="24"/>
          <w:szCs w:val="24"/>
        </w:rPr>
        <w:t>E = Error Term, yaitu tingkat kesalahan penduga dalam penelitian/variable pengganggu.</w:t>
      </w:r>
    </w:p>
    <w:p w:rsidR="00D824A5" w:rsidRPr="00F91B34" w:rsidRDefault="00D824A5" w:rsidP="00D824A5">
      <w:pPr>
        <w:spacing w:after="0" w:line="480" w:lineRule="auto"/>
        <w:jc w:val="both"/>
        <w:rPr>
          <w:rFonts w:ascii="Times New Roman" w:hAnsi="Times New Roman" w:cs="Times New Roman"/>
          <w:b/>
          <w:bCs/>
          <w:sz w:val="24"/>
          <w:szCs w:val="24"/>
        </w:rPr>
      </w:pPr>
      <w:r w:rsidRPr="00F91B34">
        <w:rPr>
          <w:rFonts w:ascii="Times New Roman" w:hAnsi="Times New Roman" w:cs="Times New Roman"/>
          <w:b/>
          <w:bCs/>
          <w:sz w:val="24"/>
          <w:szCs w:val="24"/>
        </w:rPr>
        <w:t>3. Pengujian Hipotesis</w:t>
      </w:r>
    </w:p>
    <w:p w:rsidR="00D824A5" w:rsidRPr="00F91B34" w:rsidRDefault="00D824A5" w:rsidP="00D824A5">
      <w:pPr>
        <w:spacing w:after="0" w:line="480" w:lineRule="auto"/>
        <w:jc w:val="both"/>
        <w:rPr>
          <w:rFonts w:ascii="Times New Roman" w:hAnsi="Times New Roman" w:cs="Times New Roman"/>
          <w:sz w:val="24"/>
          <w:szCs w:val="24"/>
        </w:rPr>
      </w:pPr>
      <w:r w:rsidRPr="00F91B34">
        <w:rPr>
          <w:rFonts w:ascii="Times New Roman" w:hAnsi="Times New Roman" w:cs="Times New Roman"/>
          <w:b/>
          <w:bCs/>
          <w:sz w:val="24"/>
          <w:szCs w:val="24"/>
        </w:rPr>
        <w:t>a. Uji t</w:t>
      </w:r>
    </w:p>
    <w:p w:rsidR="00D824A5" w:rsidRPr="00F91B34" w:rsidRDefault="00D824A5" w:rsidP="00D824A5">
      <w:pPr>
        <w:spacing w:after="0" w:line="480" w:lineRule="auto"/>
        <w:ind w:firstLine="360"/>
        <w:jc w:val="both"/>
        <w:rPr>
          <w:rFonts w:ascii="Times New Roman" w:hAnsi="Times New Roman" w:cs="Times New Roman"/>
          <w:b/>
          <w:bCs/>
          <w:sz w:val="24"/>
          <w:szCs w:val="24"/>
        </w:rPr>
      </w:pPr>
      <w:r w:rsidRPr="00F91B34">
        <w:rPr>
          <w:rFonts w:ascii="Times New Roman" w:hAnsi="Times New Roman" w:cs="Times New Roman"/>
          <w:sz w:val="24"/>
          <w:szCs w:val="24"/>
        </w:rPr>
        <w:t xml:space="preserve">Pengujian hipotesis dilakukan dengan uji t (Uji Signifikan).Uji t pada dasarnya menunjukkan seberapa jauh pengaruh satu variabel penjelas atau bebas secara individual dalam menerangkan variasi variabel bebas Sistem Pengendalian Internal dan Kompetensi sumber daya Manusia terhadap variabel terikat (Kualitas laporan keuangan) secara terpisah atau persial.Hipotesis yang digunakan untuk mengujian ini adalah </w:t>
      </w:r>
    </w:p>
    <w:p w:rsidR="00D824A5" w:rsidRPr="00F91B34" w:rsidRDefault="00D824A5" w:rsidP="00D824A5">
      <w:pPr>
        <w:spacing w:after="0" w:line="480" w:lineRule="auto"/>
        <w:jc w:val="both"/>
        <w:rPr>
          <w:rFonts w:ascii="Times New Roman" w:hAnsi="Times New Roman" w:cs="Times New Roman"/>
          <w:sz w:val="24"/>
          <w:szCs w:val="24"/>
        </w:rPr>
      </w:pPr>
      <w:r w:rsidRPr="00F91B34">
        <w:rPr>
          <w:rFonts w:ascii="Times New Roman" w:hAnsi="Times New Roman" w:cs="Times New Roman"/>
          <w:sz w:val="24"/>
          <w:szCs w:val="24"/>
        </w:rPr>
        <w:t xml:space="preserve">H0 : β1 = 0 variabel bebas (Pengaruh Sistem Pemgemdalian Internal dan Kompetensi Sumber Daya Manusia) tidak mempunyai pengaruh terhadap variabel terikat (Kualitas Laporan Keuangan) </w:t>
      </w:r>
    </w:p>
    <w:p w:rsidR="00D824A5" w:rsidRPr="00F91B34" w:rsidRDefault="00D824A5" w:rsidP="00D824A5">
      <w:pPr>
        <w:spacing w:after="0" w:line="480" w:lineRule="auto"/>
        <w:jc w:val="both"/>
        <w:rPr>
          <w:rFonts w:ascii="Times New Roman" w:hAnsi="Times New Roman" w:cs="Times New Roman"/>
          <w:sz w:val="24"/>
          <w:szCs w:val="24"/>
        </w:rPr>
      </w:pPr>
      <w:r w:rsidRPr="00F91B34">
        <w:rPr>
          <w:rFonts w:ascii="Times New Roman" w:hAnsi="Times New Roman" w:cs="Times New Roman"/>
          <w:sz w:val="24"/>
          <w:szCs w:val="24"/>
        </w:rPr>
        <w:t>H1 : β1 ≠ 0 variabel bebas (Pengaruh Sistem Pemgemdalian Internal dan Kompetensi Sumber Daya Manusia) mempunyai pengaruh terhadap variabel terikat (Kualitas Laporan Keuangan)</w:t>
      </w:r>
    </w:p>
    <w:p w:rsidR="00D824A5" w:rsidRPr="00F91B34" w:rsidRDefault="00D824A5" w:rsidP="00D824A5">
      <w:pPr>
        <w:spacing w:after="0" w:line="480" w:lineRule="auto"/>
        <w:ind w:firstLine="360"/>
        <w:jc w:val="both"/>
        <w:rPr>
          <w:rFonts w:ascii="Times New Roman" w:hAnsi="Times New Roman" w:cs="Times New Roman"/>
          <w:sz w:val="24"/>
          <w:szCs w:val="24"/>
        </w:rPr>
      </w:pPr>
      <w:r w:rsidRPr="00F91B34">
        <w:rPr>
          <w:rFonts w:ascii="Times New Roman" w:hAnsi="Times New Roman" w:cs="Times New Roman"/>
          <w:sz w:val="24"/>
          <w:szCs w:val="24"/>
        </w:rPr>
        <w:t>Dasar pengambilan keputusan : Dalam penelitian ini menggunakan bantuan SPSS (Statistical Package for Social Science) versi 20 dengan menggunakan angka probilitas signifikan &gt; 0,5 maka H0 diterima dan H1 ditolak. Apabila angka probabilitas signifikan &lt; 0,5 maka H0 ditolak dan H1 diterima.</w:t>
      </w:r>
    </w:p>
    <w:p w:rsidR="00D824A5" w:rsidRPr="00F91B34" w:rsidRDefault="00D824A5" w:rsidP="00D824A5">
      <w:pPr>
        <w:pStyle w:val="ListParagraph"/>
        <w:numPr>
          <w:ilvl w:val="0"/>
          <w:numId w:val="2"/>
        </w:numPr>
        <w:spacing w:after="0" w:line="480" w:lineRule="auto"/>
        <w:ind w:left="360"/>
        <w:jc w:val="both"/>
        <w:rPr>
          <w:rFonts w:ascii="Times New Roman" w:hAnsi="Times New Roman" w:cs="Times New Roman"/>
          <w:b/>
          <w:bCs/>
          <w:sz w:val="24"/>
          <w:szCs w:val="24"/>
        </w:rPr>
      </w:pPr>
      <w:r w:rsidRPr="00F91B34">
        <w:rPr>
          <w:rFonts w:ascii="Times New Roman" w:hAnsi="Times New Roman" w:cs="Times New Roman"/>
          <w:b/>
          <w:bCs/>
          <w:sz w:val="24"/>
          <w:szCs w:val="24"/>
        </w:rPr>
        <w:t>Uji F</w:t>
      </w:r>
    </w:p>
    <w:p w:rsidR="00D824A5" w:rsidRPr="00F91B34" w:rsidRDefault="00D824A5" w:rsidP="00D824A5">
      <w:pPr>
        <w:pStyle w:val="ListParagraph"/>
        <w:spacing w:after="0" w:line="480" w:lineRule="auto"/>
        <w:ind w:left="0" w:firstLine="360"/>
        <w:jc w:val="both"/>
        <w:rPr>
          <w:rFonts w:ascii="Times New Roman" w:hAnsi="Times New Roman" w:cs="Times New Roman"/>
          <w:b/>
          <w:bCs/>
          <w:sz w:val="24"/>
          <w:szCs w:val="24"/>
        </w:rPr>
      </w:pPr>
      <w:r w:rsidRPr="00F91B34">
        <w:rPr>
          <w:rFonts w:ascii="Times New Roman" w:hAnsi="Times New Roman" w:cs="Times New Roman"/>
          <w:sz w:val="24"/>
          <w:szCs w:val="24"/>
        </w:rPr>
        <w:t>Uji F merupakan pengujian dengan cara bersama dengan pengaruh variabel terikat dan tidak terikat. Uji dilakukan dengan cara membandingkan nilai F</w:t>
      </w:r>
      <w:r w:rsidRPr="00F91B34">
        <w:rPr>
          <w:rFonts w:ascii="Times New Roman" w:hAnsi="Times New Roman" w:cs="Times New Roman"/>
          <w:sz w:val="24"/>
          <w:szCs w:val="24"/>
          <w:vertAlign w:val="subscript"/>
        </w:rPr>
        <w:t>hitung</w:t>
      </w:r>
      <w:r w:rsidRPr="00F91B34">
        <w:rPr>
          <w:rFonts w:ascii="Times New Roman" w:hAnsi="Times New Roman" w:cs="Times New Roman"/>
          <w:sz w:val="24"/>
          <w:szCs w:val="24"/>
        </w:rPr>
        <w:t xml:space="preserve"> dengan F</w:t>
      </w:r>
      <w:r w:rsidRPr="00F91B34">
        <w:rPr>
          <w:rFonts w:ascii="Times New Roman" w:hAnsi="Times New Roman" w:cs="Times New Roman"/>
          <w:sz w:val="24"/>
          <w:szCs w:val="24"/>
          <w:vertAlign w:val="subscript"/>
        </w:rPr>
        <w:t xml:space="preserve">tabel. </w:t>
      </w:r>
      <w:r w:rsidRPr="00F91B34">
        <w:rPr>
          <w:rFonts w:ascii="Times New Roman" w:hAnsi="Times New Roman" w:cs="Times New Roman"/>
          <w:sz w:val="24"/>
          <w:szCs w:val="24"/>
        </w:rPr>
        <w:t xml:space="preserve">Bila signifikannya lebih tinggi dari tingkat keyakinan (α=0,005) maka seluruh variabel terikat tidak punya pengaruh </w:t>
      </w:r>
      <w:r w:rsidRPr="00F91B34">
        <w:rPr>
          <w:rFonts w:ascii="Times New Roman" w:hAnsi="Times New Roman" w:cs="Times New Roman"/>
          <w:sz w:val="24"/>
          <w:szCs w:val="24"/>
        </w:rPr>
        <w:lastRenderedPageBreak/>
        <w:t>signifikan begitu sebaliknya lebih kecil (α=0,005) maka variabel berpengaruh signifikan secara bersama-sama terhadap variabel dependen.</w:t>
      </w:r>
      <w:r w:rsidRPr="00F91B34">
        <w:rPr>
          <w:rFonts w:ascii="Times New Roman" w:eastAsia="Times New Roman" w:hAnsi="Times New Roman" w:cs="Times New Roman"/>
        </w:rPr>
        <w:t> </w:t>
      </w:r>
    </w:p>
    <w:p w:rsidR="00D824A5" w:rsidRPr="00F91B34" w:rsidRDefault="00D824A5" w:rsidP="00D824A5">
      <w:pPr>
        <w:pStyle w:val="ListParagraph"/>
        <w:numPr>
          <w:ilvl w:val="0"/>
          <w:numId w:val="2"/>
        </w:numPr>
        <w:spacing w:after="0" w:line="480" w:lineRule="auto"/>
        <w:ind w:left="360"/>
        <w:jc w:val="both"/>
        <w:rPr>
          <w:rFonts w:ascii="Times New Roman" w:hAnsi="Times New Roman" w:cs="Times New Roman"/>
          <w:b/>
          <w:bCs/>
          <w:sz w:val="24"/>
          <w:szCs w:val="24"/>
        </w:rPr>
      </w:pPr>
      <w:r w:rsidRPr="00F91B34">
        <w:rPr>
          <w:rFonts w:ascii="Times New Roman" w:hAnsi="Times New Roman" w:cs="Times New Roman"/>
          <w:b/>
          <w:bCs/>
          <w:sz w:val="24"/>
          <w:szCs w:val="24"/>
        </w:rPr>
        <w:t>Koefisien determinasi</w:t>
      </w:r>
    </w:p>
    <w:p w:rsidR="00D824A5" w:rsidRPr="00F91B34" w:rsidRDefault="00D824A5" w:rsidP="00D824A5">
      <w:pPr>
        <w:pStyle w:val="ListParagraph"/>
        <w:spacing w:after="0" w:line="480" w:lineRule="auto"/>
        <w:ind w:left="0" w:firstLine="360"/>
        <w:jc w:val="both"/>
        <w:rPr>
          <w:rFonts w:ascii="Times New Roman" w:hAnsi="Times New Roman" w:cs="Times New Roman"/>
          <w:sz w:val="24"/>
          <w:szCs w:val="24"/>
        </w:rPr>
      </w:pPr>
      <w:r w:rsidRPr="00F91B34">
        <w:rPr>
          <w:rFonts w:ascii="Times New Roman" w:hAnsi="Times New Roman" w:cs="Times New Roman"/>
          <w:sz w:val="24"/>
          <w:szCs w:val="24"/>
        </w:rPr>
        <w:t>Menurut Sugiyono (2021), Koefisien Determinan (R2) digunakan untuk mengetahui seberapa besarnya kemampuan variabel bebas dapat menjelaskan variabel terikat. Koefisien determinasi (R2) bertujuan mengukur kemampuan model dalam menerangkan variasi variabel terikat dengan nilai antara nol(0) dan satu(1). Nilai R2= 0 berarti variabel bebas tidak memiliki kemampuan dalam menjelaskan variasi variabel terikat dan nilai R2= 1 berarti variabel bebas memiliki kemampuan dalam menjelaskan variasi variabel terikat.</w:t>
      </w:r>
    </w:p>
    <w:p w:rsidR="00D824A5" w:rsidRPr="00F91B34" w:rsidRDefault="00D824A5" w:rsidP="00D824A5">
      <w:pPr>
        <w:spacing w:after="0"/>
        <w:rPr>
          <w:rFonts w:ascii="Times New Roman" w:hAnsi="Times New Roman" w:cs="Times New Roman"/>
          <w:sz w:val="24"/>
          <w:szCs w:val="24"/>
        </w:rPr>
      </w:pPr>
      <w:r w:rsidRPr="00F91B34">
        <w:rPr>
          <w:rFonts w:ascii="Times New Roman" w:hAnsi="Times New Roman" w:cs="Times New Roman"/>
          <w:sz w:val="24"/>
          <w:szCs w:val="24"/>
        </w:rPr>
        <w:br w:type="page"/>
      </w:r>
    </w:p>
    <w:p w:rsidR="006E2EAA" w:rsidRDefault="006E2EAA">
      <w:bookmarkStart w:id="0" w:name="_GoBack"/>
      <w:bookmarkEnd w:id="0"/>
    </w:p>
    <w:sectPr w:rsidR="006E2EAA" w:rsidSect="00A34A0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6FAC" w:rsidRDefault="006B6FAC" w:rsidP="00A34A02">
      <w:pPr>
        <w:spacing w:after="0" w:line="240" w:lineRule="auto"/>
      </w:pPr>
      <w:r>
        <w:separator/>
      </w:r>
    </w:p>
  </w:endnote>
  <w:endnote w:type="continuationSeparator" w:id="1">
    <w:p w:rsidR="006B6FAC" w:rsidRDefault="006B6FAC" w:rsidP="00A34A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959" w:rsidRDefault="009169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8887586"/>
      <w:docPartObj>
        <w:docPartGallery w:val="Page Numbers (Bottom of Page)"/>
        <w:docPartUnique/>
      </w:docPartObj>
    </w:sdtPr>
    <w:sdtEndPr>
      <w:rPr>
        <w:rFonts w:ascii="Times New Roman" w:hAnsi="Times New Roman" w:cs="Times New Roman"/>
        <w:noProof/>
        <w:sz w:val="24"/>
        <w:szCs w:val="24"/>
      </w:rPr>
    </w:sdtEndPr>
    <w:sdtContent>
      <w:p w:rsidR="00563425" w:rsidRPr="00F716B4" w:rsidRDefault="00A34A02">
        <w:pPr>
          <w:pStyle w:val="Footer"/>
          <w:jc w:val="center"/>
          <w:rPr>
            <w:rFonts w:ascii="Times New Roman" w:hAnsi="Times New Roman" w:cs="Times New Roman"/>
            <w:sz w:val="24"/>
            <w:szCs w:val="24"/>
          </w:rPr>
        </w:pPr>
        <w:r w:rsidRPr="00F716B4">
          <w:rPr>
            <w:rFonts w:ascii="Times New Roman" w:hAnsi="Times New Roman" w:cs="Times New Roman"/>
            <w:sz w:val="24"/>
            <w:szCs w:val="24"/>
          </w:rPr>
          <w:fldChar w:fldCharType="begin"/>
        </w:r>
        <w:r w:rsidR="00D824A5" w:rsidRPr="00F716B4">
          <w:rPr>
            <w:rFonts w:ascii="Times New Roman" w:hAnsi="Times New Roman" w:cs="Times New Roman"/>
            <w:sz w:val="24"/>
            <w:szCs w:val="24"/>
          </w:rPr>
          <w:instrText xml:space="preserve"> PAGE   \* MERGEFORMAT </w:instrText>
        </w:r>
        <w:r w:rsidRPr="00F716B4">
          <w:rPr>
            <w:rFonts w:ascii="Times New Roman" w:hAnsi="Times New Roman" w:cs="Times New Roman"/>
            <w:sz w:val="24"/>
            <w:szCs w:val="24"/>
          </w:rPr>
          <w:fldChar w:fldCharType="separate"/>
        </w:r>
        <w:r w:rsidR="00916959">
          <w:rPr>
            <w:rFonts w:ascii="Times New Roman" w:hAnsi="Times New Roman" w:cs="Times New Roman"/>
            <w:noProof/>
            <w:sz w:val="24"/>
            <w:szCs w:val="24"/>
          </w:rPr>
          <w:t>11</w:t>
        </w:r>
        <w:r w:rsidRPr="00F716B4">
          <w:rPr>
            <w:rFonts w:ascii="Times New Roman" w:hAnsi="Times New Roman" w:cs="Times New Roman"/>
            <w:noProof/>
            <w:sz w:val="24"/>
            <w:szCs w:val="24"/>
          </w:rPr>
          <w:fldChar w:fldCharType="end"/>
        </w:r>
      </w:p>
    </w:sdtContent>
  </w:sdt>
  <w:p w:rsidR="00663589" w:rsidRDefault="006B6FA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959" w:rsidRDefault="009169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6FAC" w:rsidRDefault="006B6FAC" w:rsidP="00A34A02">
      <w:pPr>
        <w:spacing w:after="0" w:line="240" w:lineRule="auto"/>
      </w:pPr>
      <w:r>
        <w:separator/>
      </w:r>
    </w:p>
  </w:footnote>
  <w:footnote w:type="continuationSeparator" w:id="1">
    <w:p w:rsidR="006B6FAC" w:rsidRDefault="006B6FAC" w:rsidP="00A34A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959" w:rsidRDefault="0091695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42014" o:spid="_x0000_s2050" type="#_x0000_t75" style="position:absolute;margin-left:0;margin-top:0;width:396.45pt;height:390.95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589" w:rsidRDefault="00916959" w:rsidP="00563425">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42015" o:spid="_x0000_s2051" type="#_x0000_t75" style="position:absolute;left:0;text-align:left;margin-left:0;margin-top:0;width:396.45pt;height:390.95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959" w:rsidRDefault="0091695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42013" o:spid="_x0000_s2049" type="#_x0000_t75" style="position:absolute;margin-left:0;margin-top:0;width:396.45pt;height:390.95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2F5240"/>
    <w:multiLevelType w:val="hybridMultilevel"/>
    <w:tmpl w:val="949820E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6E77347"/>
    <w:multiLevelType w:val="hybridMultilevel"/>
    <w:tmpl w:val="8BC0C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6E5A81"/>
    <w:multiLevelType w:val="hybridMultilevel"/>
    <w:tmpl w:val="EEF843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ocumentProtection w:edit="forms" w:enforcement="1" w:cryptProviderType="rsaFull" w:cryptAlgorithmClass="hash" w:cryptAlgorithmType="typeAny" w:cryptAlgorithmSid="4" w:cryptSpinCount="50000" w:hash="VDJZCBt3Dx/a+plqn//nrPzJghk=" w:salt="1YQYtkmT5N/xDwY+TiycRw=="/>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D824A5"/>
    <w:rsid w:val="006B6FAC"/>
    <w:rsid w:val="006E2EAA"/>
    <w:rsid w:val="00916959"/>
    <w:rsid w:val="00A34A02"/>
    <w:rsid w:val="00D824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4A5"/>
    <w:pPr>
      <w:spacing w:after="160" w:line="259" w:lineRule="auto"/>
    </w:pPr>
    <w:rPr>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ab II A 1. a."/>
    <w:basedOn w:val="Normal"/>
    <w:link w:val="ListParagraphChar"/>
    <w:uiPriority w:val="34"/>
    <w:qFormat/>
    <w:rsid w:val="00D824A5"/>
    <w:pPr>
      <w:ind w:left="720"/>
      <w:contextualSpacing/>
    </w:pPr>
  </w:style>
  <w:style w:type="table" w:styleId="TableGrid">
    <w:name w:val="Table Grid"/>
    <w:basedOn w:val="TableNormal"/>
    <w:uiPriority w:val="59"/>
    <w:rsid w:val="00D824A5"/>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824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24A5"/>
    <w:rPr>
      <w:kern w:val="2"/>
    </w:rPr>
  </w:style>
  <w:style w:type="paragraph" w:styleId="Footer">
    <w:name w:val="footer"/>
    <w:basedOn w:val="Normal"/>
    <w:link w:val="FooterChar"/>
    <w:uiPriority w:val="99"/>
    <w:unhideWhenUsed/>
    <w:rsid w:val="00D824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24A5"/>
    <w:rPr>
      <w:kern w:val="2"/>
    </w:rPr>
  </w:style>
  <w:style w:type="character" w:customStyle="1" w:styleId="ListParagraphChar">
    <w:name w:val="List Paragraph Char"/>
    <w:aliases w:val="bab II A 1. a. Char"/>
    <w:link w:val="ListParagraph"/>
    <w:uiPriority w:val="34"/>
    <w:locked/>
    <w:rsid w:val="00D824A5"/>
    <w:rPr>
      <w:kern w:val="2"/>
    </w:rPr>
  </w:style>
  <w:style w:type="character" w:styleId="Emphasis">
    <w:name w:val="Emphasis"/>
    <w:basedOn w:val="DefaultParagraphFont"/>
    <w:uiPriority w:val="20"/>
    <w:qFormat/>
    <w:rsid w:val="00D824A5"/>
    <w:rPr>
      <w:i/>
      <w:iCs/>
    </w:rPr>
  </w:style>
  <w:style w:type="paragraph" w:styleId="BalloonText">
    <w:name w:val="Balloon Text"/>
    <w:basedOn w:val="Normal"/>
    <w:link w:val="BalloonTextChar"/>
    <w:uiPriority w:val="99"/>
    <w:semiHidden/>
    <w:unhideWhenUsed/>
    <w:rsid w:val="00D824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4A5"/>
    <w:rPr>
      <w:rFonts w:ascii="Tahoma" w:hAnsi="Tahoma" w:cs="Tahoma"/>
      <w:kern w:val="2"/>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4A5"/>
    <w:pPr>
      <w:spacing w:after="160" w:line="259" w:lineRule="auto"/>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ab II A 1. a."/>
    <w:basedOn w:val="Normal"/>
    <w:link w:val="ListParagraphChar"/>
    <w:uiPriority w:val="34"/>
    <w:qFormat/>
    <w:rsid w:val="00D824A5"/>
    <w:pPr>
      <w:ind w:left="720"/>
      <w:contextualSpacing/>
    </w:pPr>
  </w:style>
  <w:style w:type="table" w:styleId="TableGrid">
    <w:name w:val="Table Grid"/>
    <w:basedOn w:val="TableNormal"/>
    <w:uiPriority w:val="59"/>
    <w:rsid w:val="00D824A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824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24A5"/>
    <w:rPr>
      <w:kern w:val="2"/>
      <w14:ligatures w14:val="standardContextual"/>
    </w:rPr>
  </w:style>
  <w:style w:type="paragraph" w:styleId="Footer">
    <w:name w:val="footer"/>
    <w:basedOn w:val="Normal"/>
    <w:link w:val="FooterChar"/>
    <w:uiPriority w:val="99"/>
    <w:unhideWhenUsed/>
    <w:rsid w:val="00D824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24A5"/>
    <w:rPr>
      <w:kern w:val="2"/>
      <w14:ligatures w14:val="standardContextual"/>
    </w:rPr>
  </w:style>
  <w:style w:type="character" w:customStyle="1" w:styleId="ListParagraphChar">
    <w:name w:val="List Paragraph Char"/>
    <w:aliases w:val="bab II A 1. a. Char"/>
    <w:link w:val="ListParagraph"/>
    <w:uiPriority w:val="34"/>
    <w:locked/>
    <w:rsid w:val="00D824A5"/>
    <w:rPr>
      <w:kern w:val="2"/>
      <w14:ligatures w14:val="standardContextual"/>
    </w:rPr>
  </w:style>
  <w:style w:type="character" w:styleId="Emphasis">
    <w:name w:val="Emphasis"/>
    <w:basedOn w:val="DefaultParagraphFont"/>
    <w:uiPriority w:val="20"/>
    <w:qFormat/>
    <w:rsid w:val="00D824A5"/>
    <w:rPr>
      <w:i/>
      <w:iCs/>
    </w:rPr>
  </w:style>
  <w:style w:type="paragraph" w:styleId="BalloonText">
    <w:name w:val="Balloon Text"/>
    <w:basedOn w:val="Normal"/>
    <w:link w:val="BalloonTextChar"/>
    <w:uiPriority w:val="99"/>
    <w:semiHidden/>
    <w:unhideWhenUsed/>
    <w:rsid w:val="00D824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4A5"/>
    <w:rPr>
      <w:rFonts w:ascii="Tahoma" w:hAnsi="Tahoma" w:cs="Tahoma"/>
      <w:kern w:val="2"/>
      <w:sz w:val="16"/>
      <w:szCs w:val="16"/>
      <w14:ligatures w14:val="standardContextual"/>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E9DBC3D451E4F73B9822F66F517B2DB"/>
        <w:category>
          <w:name w:val="General"/>
          <w:gallery w:val="placeholder"/>
        </w:category>
        <w:types>
          <w:type w:val="bbPlcHdr"/>
        </w:types>
        <w:behaviors>
          <w:behavior w:val="content"/>
        </w:behaviors>
        <w:guid w:val="{DA5546D4-9106-4DC8-A3CC-FB1A5A555FCD}"/>
      </w:docPartPr>
      <w:docPartBody>
        <w:p w:rsidR="000F583C" w:rsidRDefault="00F81F00" w:rsidP="00F81F00">
          <w:pPr>
            <w:pStyle w:val="BE9DBC3D451E4F73B9822F66F517B2DB"/>
          </w:pPr>
          <w:r w:rsidRPr="00816181">
            <w:rPr>
              <w:rStyle w:val="PlaceholderText"/>
            </w:rPr>
            <w:t>Click or tap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F81F00"/>
    <w:rsid w:val="000F583C"/>
    <w:rsid w:val="00526EA8"/>
    <w:rsid w:val="00F81F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8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1F00"/>
    <w:rPr>
      <w:color w:val="808080"/>
    </w:rPr>
  </w:style>
  <w:style w:type="paragraph" w:customStyle="1" w:styleId="BE9DBC3D451E4F73B9822F66F517B2DB">
    <w:name w:val="BE9DBC3D451E4F73B9822F66F517B2DB"/>
    <w:rsid w:val="00F81F00"/>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2169</Words>
  <Characters>12369</Characters>
  <Application>Microsoft Office Word</Application>
  <DocSecurity>0</DocSecurity>
  <Lines>103</Lines>
  <Paragraphs>29</Paragraphs>
  <ScaleCrop>false</ScaleCrop>
  <Company/>
  <LinksUpToDate>false</LinksUpToDate>
  <CharactersWithSpaces>14509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dcterms:created xsi:type="dcterms:W3CDTF">2025-04-28T07:14:00Z</dcterms:created>
  <dcterms:modified xsi:type="dcterms:W3CDTF">2025-04-28T07:14:00Z</dcterms:modified>
</cp:coreProperties>
</file>