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E9" w:rsidRDefault="00B043E9" w:rsidP="00B043E9">
      <w:pPr>
        <w:pStyle w:val="BodyText"/>
        <w:spacing w:line="480" w:lineRule="auto"/>
        <w:ind w:firstLine="567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BAB V</w:t>
      </w:r>
    </w:p>
    <w:p w:rsidR="00B043E9" w:rsidRDefault="00B043E9" w:rsidP="00B043E9">
      <w:pPr>
        <w:pStyle w:val="BodyText"/>
        <w:spacing w:line="480" w:lineRule="auto"/>
        <w:ind w:firstLine="567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KESIMPULAN DAN SARAN</w:t>
      </w:r>
      <w:bookmarkStart w:id="0" w:name="_GoBack"/>
      <w:bookmarkEnd w:id="0"/>
    </w:p>
    <w:p w:rsidR="00B043E9" w:rsidRDefault="00B043E9" w:rsidP="0054256F">
      <w:pPr>
        <w:pStyle w:val="BodyText"/>
        <w:numPr>
          <w:ilvl w:val="1"/>
          <w:numId w:val="3"/>
        </w:numPr>
        <w:spacing w:line="480" w:lineRule="auto"/>
        <w:rPr>
          <w:rFonts w:asciiTheme="majorBidi" w:hAnsiTheme="majorBidi" w:cstheme="majorBidi"/>
          <w:b/>
          <w:bCs/>
        </w:rPr>
      </w:pPr>
      <w:r w:rsidRPr="00B96153">
        <w:rPr>
          <w:rFonts w:asciiTheme="majorBidi" w:hAnsiTheme="majorBidi" w:cstheme="majorBidi"/>
          <w:b/>
          <w:bCs/>
        </w:rPr>
        <w:t>Kesimpulan</w:t>
      </w:r>
    </w:p>
    <w:p w:rsidR="00B043E9" w:rsidRDefault="00B043E9" w:rsidP="00B043E9">
      <w:pPr>
        <w:pStyle w:val="BodyText"/>
        <w:spacing w:line="480" w:lineRule="auto"/>
        <w:ind w:firstLine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>Berdasarkanhasilpenelitiandanpengembangan yang telahdilaksanakan, makapenelitidapatmenarikkesimpulanbahwa media</w:t>
      </w:r>
      <w:r>
        <w:rPr>
          <w:rFonts w:asciiTheme="majorBidi" w:hAnsiTheme="majorBidi" w:cstheme="majorBidi"/>
        </w:rPr>
        <w:t xml:space="preserve">miniaturtumbuhankupadamateriperkembangbiakantumbuhansecarageneratifkelas VI SD </w:t>
      </w:r>
      <w:r w:rsidRPr="00B96153">
        <w:rPr>
          <w:rFonts w:asciiTheme="majorBidi" w:hAnsiTheme="majorBidi" w:cstheme="majorBidi"/>
        </w:rPr>
        <w:t xml:space="preserve">denganmenggunakan model pengembangan ADDIE yang terdiridari 5 tahapan, yakni Analysis (Analisis), Design (Perancangan), Development (Pengembangan), Implementation (Implementasi), dan Evaluation (Evaluasi) dapatdisimpulkanbahwa: </w:t>
      </w:r>
    </w:p>
    <w:p w:rsidR="00B043E9" w:rsidRDefault="00B043E9" w:rsidP="0054256F">
      <w:pPr>
        <w:pStyle w:val="BodyText"/>
        <w:numPr>
          <w:ilvl w:val="0"/>
          <w:numId w:val="1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>Hasilrespon guru terhadap media yang dikembangkanmemperolehpresentasesebesar 9</w:t>
      </w:r>
      <w:r>
        <w:rPr>
          <w:rFonts w:asciiTheme="majorBidi" w:hAnsiTheme="majorBidi" w:cstheme="majorBidi"/>
        </w:rPr>
        <w:t>2</w:t>
      </w:r>
      <w:r w:rsidRPr="00B96153">
        <w:rPr>
          <w:rFonts w:asciiTheme="majorBidi" w:hAnsiTheme="majorBidi" w:cstheme="majorBidi"/>
        </w:rPr>
        <w:t xml:space="preserve">%. </w:t>
      </w:r>
    </w:p>
    <w:p w:rsidR="00B043E9" w:rsidRDefault="00B043E9" w:rsidP="0054256F">
      <w:pPr>
        <w:pStyle w:val="BodyText"/>
        <w:numPr>
          <w:ilvl w:val="0"/>
          <w:numId w:val="1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>Hasilvalidasipadatelaah media memperolehpresentasesebesar 7</w:t>
      </w:r>
      <w:r>
        <w:rPr>
          <w:rFonts w:asciiTheme="majorBidi" w:hAnsiTheme="majorBidi" w:cstheme="majorBidi"/>
        </w:rPr>
        <w:t>2</w:t>
      </w:r>
      <w:r w:rsidRPr="00B96153">
        <w:rPr>
          <w:rFonts w:asciiTheme="majorBidi" w:hAnsiTheme="majorBidi" w:cstheme="majorBidi"/>
        </w:rPr>
        <w:t>% di tahappertamadantahapkeduamemperolehpresentasesebesar 8</w:t>
      </w:r>
      <w:r>
        <w:rPr>
          <w:rFonts w:asciiTheme="majorBidi" w:hAnsiTheme="majorBidi" w:cstheme="majorBidi"/>
        </w:rPr>
        <w:t>6</w:t>
      </w:r>
      <w:r w:rsidRPr="00B96153">
        <w:rPr>
          <w:rFonts w:asciiTheme="majorBidi" w:hAnsiTheme="majorBidi" w:cstheme="majorBidi"/>
        </w:rPr>
        <w:t xml:space="preserve">%. </w:t>
      </w:r>
    </w:p>
    <w:p w:rsidR="00B043E9" w:rsidRDefault="00B043E9" w:rsidP="0054256F">
      <w:pPr>
        <w:pStyle w:val="BodyText"/>
        <w:numPr>
          <w:ilvl w:val="0"/>
          <w:numId w:val="1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>Hasilvalidasipadatelaahmaterimemperolehpresentasesebesar</w:t>
      </w:r>
      <w:r>
        <w:rPr>
          <w:rFonts w:asciiTheme="majorBidi" w:hAnsiTheme="majorBidi" w:cstheme="majorBidi"/>
        </w:rPr>
        <w:t>100</w:t>
      </w:r>
      <w:r w:rsidRPr="00B96153">
        <w:rPr>
          <w:rFonts w:asciiTheme="majorBidi" w:hAnsiTheme="majorBidi" w:cstheme="majorBidi"/>
        </w:rPr>
        <w:t>% di tahappertama</w:t>
      </w:r>
    </w:p>
    <w:p w:rsidR="00B043E9" w:rsidRDefault="00B043E9" w:rsidP="0054256F">
      <w:pPr>
        <w:pStyle w:val="BodyText"/>
        <w:numPr>
          <w:ilvl w:val="0"/>
          <w:numId w:val="1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>Hasilresponsiswaberdasarkanangket yang diberikankepadaseluruhsiswasebanyak</w:t>
      </w:r>
      <w:r>
        <w:rPr>
          <w:rFonts w:asciiTheme="majorBidi" w:hAnsiTheme="majorBidi" w:cstheme="majorBidi"/>
        </w:rPr>
        <w:t>18</w:t>
      </w:r>
      <w:r w:rsidRPr="00B96153">
        <w:rPr>
          <w:rFonts w:asciiTheme="majorBidi" w:hAnsiTheme="majorBidi" w:cstheme="majorBidi"/>
        </w:rPr>
        <w:t>siswamemperolehpresentasesebesar 8</w:t>
      </w:r>
      <w:r>
        <w:rPr>
          <w:rFonts w:asciiTheme="majorBidi" w:hAnsiTheme="majorBidi" w:cstheme="majorBidi"/>
        </w:rPr>
        <w:t>8</w:t>
      </w:r>
      <w:r w:rsidRPr="00B96153">
        <w:rPr>
          <w:rFonts w:asciiTheme="majorBidi" w:hAnsiTheme="majorBidi" w:cstheme="majorBidi"/>
        </w:rPr>
        <w:t xml:space="preserve">%. </w:t>
      </w:r>
    </w:p>
    <w:p w:rsidR="00B043E9" w:rsidRPr="00CA1807" w:rsidRDefault="00B043E9" w:rsidP="0054256F">
      <w:pPr>
        <w:pStyle w:val="BodyText"/>
        <w:numPr>
          <w:ilvl w:val="0"/>
          <w:numId w:val="1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Hasilminatbelajarsiswaberdasarkanangket yang diberikankepadaseluruhsiswasebanya 18 siswamemperolehpresentasesebesar 80%</w:t>
      </w:r>
    </w:p>
    <w:p w:rsidR="00B043E9" w:rsidRDefault="00B043E9" w:rsidP="0054256F">
      <w:pPr>
        <w:pStyle w:val="BodyText"/>
        <w:numPr>
          <w:ilvl w:val="0"/>
          <w:numId w:val="1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 xml:space="preserve">Media yang dikembangkansudahdapatditerapkansebagai media </w:t>
      </w:r>
      <w:r w:rsidRPr="00B96153">
        <w:rPr>
          <w:rFonts w:asciiTheme="majorBidi" w:hAnsiTheme="majorBidi" w:cstheme="majorBidi"/>
        </w:rPr>
        <w:lastRenderedPageBreak/>
        <w:t xml:space="preserve">pembelajaran yang digunakansaat proses pembelajaranberlangsung. </w:t>
      </w:r>
    </w:p>
    <w:p w:rsidR="00B043E9" w:rsidRDefault="00B043E9" w:rsidP="00B043E9">
      <w:pPr>
        <w:pStyle w:val="BodyText"/>
        <w:spacing w:line="480" w:lineRule="auto"/>
        <w:ind w:firstLine="567"/>
        <w:jc w:val="both"/>
        <w:rPr>
          <w:rFonts w:asciiTheme="majorBidi" w:hAnsiTheme="majorBidi" w:cstheme="majorBidi"/>
        </w:rPr>
        <w:sectPr w:rsidR="00B043E9" w:rsidSect="00D951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2268" w:right="1701" w:bottom="1701" w:left="2268" w:header="709" w:footer="1008" w:gutter="0"/>
          <w:cols w:space="720"/>
          <w:docGrid w:linePitch="299"/>
        </w:sectPr>
      </w:pPr>
      <w:r w:rsidRPr="00B96153">
        <w:rPr>
          <w:rFonts w:asciiTheme="majorBidi" w:hAnsiTheme="majorBidi" w:cstheme="majorBidi"/>
        </w:rPr>
        <w:t>Hal inidikarenakanbahwa media yang dikembangkansudahdinyatakan</w:t>
      </w:r>
    </w:p>
    <w:p w:rsidR="00B043E9" w:rsidRPr="00B96153" w:rsidRDefault="00B043E9" w:rsidP="00B043E9">
      <w:pPr>
        <w:pStyle w:val="BodyText"/>
        <w:spacing w:line="480" w:lineRule="auto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lastRenderedPageBreak/>
        <w:t xml:space="preserve">sangatlayakatausangat valid. </w:t>
      </w:r>
    </w:p>
    <w:p w:rsidR="00B043E9" w:rsidRPr="00892D24" w:rsidRDefault="00B043E9" w:rsidP="0054256F">
      <w:pPr>
        <w:pStyle w:val="BodyText"/>
        <w:numPr>
          <w:ilvl w:val="1"/>
          <w:numId w:val="3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892D24">
        <w:rPr>
          <w:rFonts w:asciiTheme="majorBidi" w:hAnsiTheme="majorBidi" w:cstheme="majorBidi"/>
          <w:b/>
          <w:bCs/>
        </w:rPr>
        <w:t xml:space="preserve">Saran </w:t>
      </w:r>
    </w:p>
    <w:p w:rsidR="00B043E9" w:rsidRDefault="00B043E9" w:rsidP="00B043E9">
      <w:pPr>
        <w:pStyle w:val="BodyText"/>
        <w:spacing w:line="480" w:lineRule="auto"/>
        <w:ind w:firstLine="426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 xml:space="preserve">Berdasarkandarihasilpenelitiandankesimpulan, makapenelitidapatmemberikan saran denganurainsebagaiberikut: </w:t>
      </w:r>
    </w:p>
    <w:p w:rsidR="00B043E9" w:rsidRDefault="00B043E9" w:rsidP="0054256F">
      <w:pPr>
        <w:pStyle w:val="BodyText"/>
        <w:numPr>
          <w:ilvl w:val="0"/>
          <w:numId w:val="2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 xml:space="preserve">Ketersediaan media pembelajaranpada proses pembelajarantentunyasangatmembantusiswadan guru untukbelajardanmengajarkansebuahmateri. Penelitimerekomendasikan media </w:t>
      </w:r>
      <w:r>
        <w:rPr>
          <w:rFonts w:asciiTheme="majorBidi" w:hAnsiTheme="majorBidi" w:cstheme="majorBidi"/>
        </w:rPr>
        <w:t>miniaturtumbuhanku</w:t>
      </w:r>
      <w:r w:rsidRPr="00B96153">
        <w:rPr>
          <w:rFonts w:asciiTheme="majorBidi" w:hAnsiTheme="majorBidi" w:cstheme="majorBidi"/>
        </w:rPr>
        <w:t xml:space="preserve">sebagaisumberbelajarbagisiswa. </w:t>
      </w:r>
    </w:p>
    <w:p w:rsidR="00B043E9" w:rsidRPr="00B96153" w:rsidRDefault="00B043E9" w:rsidP="0054256F">
      <w:pPr>
        <w:pStyle w:val="BodyText"/>
        <w:numPr>
          <w:ilvl w:val="0"/>
          <w:numId w:val="2"/>
        </w:numPr>
        <w:spacing w:line="480" w:lineRule="auto"/>
        <w:ind w:left="567"/>
        <w:jc w:val="both"/>
        <w:rPr>
          <w:rFonts w:asciiTheme="majorBidi" w:hAnsiTheme="majorBidi" w:cstheme="majorBidi"/>
        </w:rPr>
      </w:pPr>
      <w:r w:rsidRPr="00B96153">
        <w:rPr>
          <w:rFonts w:asciiTheme="majorBidi" w:hAnsiTheme="majorBidi" w:cstheme="majorBidi"/>
        </w:rPr>
        <w:t>Untukpenelitianselanjutnya, penelitimenyarankan agar dapatmengembangkan media</w:t>
      </w:r>
      <w:r>
        <w:rPr>
          <w:rFonts w:asciiTheme="majorBidi" w:hAnsiTheme="majorBidi" w:cstheme="majorBidi"/>
        </w:rPr>
        <w:t>miniaturtumbuhanku</w:t>
      </w:r>
      <w:r w:rsidRPr="00B96153">
        <w:rPr>
          <w:rFonts w:asciiTheme="majorBidi" w:hAnsiTheme="majorBidi" w:cstheme="majorBidi"/>
        </w:rPr>
        <w:t>padamatapelajaranataumateripelajaran yang lainnyasesuaidengankompetensidasar yang diajarkan.</w:t>
      </w:r>
    </w:p>
    <w:p w:rsidR="000E6E7C" w:rsidRPr="00B043E9" w:rsidRDefault="000E6E7C" w:rsidP="00B043E9"/>
    <w:sectPr w:rsidR="000E6E7C" w:rsidRPr="00B043E9" w:rsidSect="000E6E7C">
      <w:headerReference w:type="even" r:id="rId13"/>
      <w:headerReference w:type="default" r:id="rId14"/>
      <w:footerReference w:type="default" r:id="rId15"/>
      <w:headerReference w:type="first" r:id="rId16"/>
      <w:pgSz w:w="11910" w:h="16840" w:code="9"/>
      <w:pgMar w:top="2268" w:right="1701" w:bottom="1701" w:left="2268" w:header="720" w:footer="720" w:gutter="0"/>
      <w:pgNumType w:fmt="lowerRoman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4B" w:rsidRDefault="0013034B" w:rsidP="00663669">
      <w:r>
        <w:separator/>
      </w:r>
    </w:p>
  </w:endnote>
  <w:endnote w:type="continuationSeparator" w:id="1">
    <w:p w:rsidR="0013034B" w:rsidRDefault="0013034B" w:rsidP="0066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51" w:rsidRDefault="00653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739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3E9" w:rsidRDefault="00D12B8C">
        <w:pPr>
          <w:pStyle w:val="Footer"/>
          <w:jc w:val="center"/>
        </w:pPr>
        <w:r>
          <w:fldChar w:fldCharType="begin"/>
        </w:r>
        <w:r w:rsidR="00B043E9">
          <w:instrText xml:space="preserve"> PAGE   \* MERGEFORMAT </w:instrText>
        </w:r>
        <w:r>
          <w:fldChar w:fldCharType="separate"/>
        </w:r>
        <w:r w:rsidR="00386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43E9" w:rsidRDefault="00B043E9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51" w:rsidRDefault="0065395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D1" w:rsidRDefault="0013034B">
    <w:pPr>
      <w:pStyle w:val="Footer"/>
      <w:jc w:val="center"/>
    </w:pPr>
  </w:p>
  <w:p w:rsidR="003A37D1" w:rsidRDefault="0013034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4B" w:rsidRDefault="0013034B" w:rsidP="00663669">
      <w:r>
        <w:separator/>
      </w:r>
    </w:p>
  </w:footnote>
  <w:footnote w:type="continuationSeparator" w:id="1">
    <w:p w:rsidR="0013034B" w:rsidRDefault="0013034B" w:rsidP="0066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51" w:rsidRDefault="00D12B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9313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E9" w:rsidRDefault="00D12B8C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9314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:rsidR="00B043E9" w:rsidRDefault="00B043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51" w:rsidRDefault="00D12B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9312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51" w:rsidRDefault="00D12B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9316" o:spid="_x0000_s2053" type="#_x0000_t75" style="position:absolute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D1" w:rsidRDefault="00D12B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9317" o:spid="_x0000_s2054" type="#_x0000_t75" style="position:absolute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51" w:rsidRDefault="00D12B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9315" o:spid="_x0000_s2052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649"/>
    <w:multiLevelType w:val="multilevel"/>
    <w:tmpl w:val="A238B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9C13410"/>
    <w:multiLevelType w:val="hybridMultilevel"/>
    <w:tmpl w:val="110431B8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4D71CF"/>
    <w:multiLevelType w:val="hybridMultilevel"/>
    <w:tmpl w:val="A53215F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8nVybC6YIxK4v/ubh/gH7Xe+naw=" w:salt="bmiuFXZalLWiktk2QxtxS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7C62"/>
    <w:rsid w:val="000E6E7C"/>
    <w:rsid w:val="00107C62"/>
    <w:rsid w:val="0013034B"/>
    <w:rsid w:val="00386810"/>
    <w:rsid w:val="0054256F"/>
    <w:rsid w:val="00542CA9"/>
    <w:rsid w:val="00653951"/>
    <w:rsid w:val="0066216D"/>
    <w:rsid w:val="00663669"/>
    <w:rsid w:val="00A02764"/>
    <w:rsid w:val="00B043E9"/>
    <w:rsid w:val="00D12B8C"/>
    <w:rsid w:val="00D44CAB"/>
    <w:rsid w:val="00D5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07C62"/>
    <w:pPr>
      <w:ind w:left="2295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C62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07C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C62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107C62"/>
    <w:pPr>
      <w:ind w:left="2588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107C62"/>
    <w:rPr>
      <w:rFonts w:ascii="Times New Roman" w:eastAsia="Times New Roman" w:hAnsi="Times New Roman" w:cs="Times New Roman"/>
      <w:lang w:val="en-ID"/>
    </w:rPr>
  </w:style>
  <w:style w:type="character" w:customStyle="1" w:styleId="Heading1Char">
    <w:name w:val="Heading 1 Char"/>
    <w:basedOn w:val="DefaultParagraphFont"/>
    <w:link w:val="Heading1"/>
    <w:rsid w:val="000E6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TOC1">
    <w:name w:val="toc 1"/>
    <w:basedOn w:val="Normal"/>
    <w:uiPriority w:val="39"/>
    <w:qFormat/>
    <w:rsid w:val="000E6E7C"/>
    <w:pPr>
      <w:spacing w:before="276"/>
      <w:ind w:left="186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0E6E7C"/>
    <w:pPr>
      <w:spacing w:before="276"/>
      <w:ind w:left="3570" w:hanging="57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0E6E7C"/>
    <w:pPr>
      <w:spacing w:before="276"/>
      <w:ind w:left="4278" w:hanging="72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7C"/>
    <w:rPr>
      <w:rFonts w:ascii="Times New Roman" w:eastAsia="Times New Roman" w:hAnsi="Times New Roman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7C"/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0E6E7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E6E7C"/>
    <w:pPr>
      <w:widowControl/>
      <w:autoSpaceDE/>
      <w:autoSpaceDN/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7C"/>
    <w:rPr>
      <w:rFonts w:ascii="Tahoma" w:eastAsia="Times New Roman" w:hAnsi="Tahoma" w:cs="Tahoma"/>
      <w:sz w:val="16"/>
      <w:szCs w:val="16"/>
      <w:lang w:val="en-ID"/>
    </w:rPr>
  </w:style>
  <w:style w:type="character" w:customStyle="1" w:styleId="sw">
    <w:name w:val="sw"/>
    <w:basedOn w:val="DefaultParagraphFont"/>
    <w:rsid w:val="00663669"/>
  </w:style>
  <w:style w:type="character" w:customStyle="1" w:styleId="Heading3Char">
    <w:name w:val="Heading 3 Char"/>
    <w:basedOn w:val="DefaultParagraphFont"/>
    <w:link w:val="Heading3"/>
    <w:uiPriority w:val="9"/>
    <w:rsid w:val="0066216D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paragraph" w:customStyle="1" w:styleId="TableParagraph">
    <w:name w:val="Table Paragraph"/>
    <w:basedOn w:val="Normal"/>
    <w:uiPriority w:val="1"/>
    <w:qFormat/>
    <w:rsid w:val="0066216D"/>
  </w:style>
  <w:style w:type="table" w:styleId="TableGrid">
    <w:name w:val="Table Grid"/>
    <w:basedOn w:val="TableNormal"/>
    <w:uiPriority w:val="59"/>
    <w:rsid w:val="0066216D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6216D"/>
    <w:rPr>
      <w:color w:val="666666"/>
    </w:rPr>
  </w:style>
  <w:style w:type="character" w:customStyle="1" w:styleId="hgkelc">
    <w:name w:val="hgkelc"/>
    <w:basedOn w:val="DefaultParagraphFont"/>
    <w:rsid w:val="0066216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16D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66216D"/>
  </w:style>
  <w:style w:type="character" w:customStyle="1" w:styleId="l">
    <w:name w:val="l"/>
    <w:basedOn w:val="DefaultParagraphFont"/>
    <w:rsid w:val="0066216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1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ID"/>
    </w:rPr>
  </w:style>
  <w:style w:type="table" w:customStyle="1" w:styleId="TableGrid0">
    <w:name w:val="TableGrid"/>
    <w:rsid w:val="0066216D"/>
    <w:pPr>
      <w:spacing w:after="0" w:line="240" w:lineRule="auto"/>
    </w:pPr>
    <w:rPr>
      <w:rFonts w:eastAsiaTheme="minorEastAsia"/>
      <w:kern w:val="2"/>
      <w:lang w:val="en-ID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66216D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07C62"/>
    <w:pPr>
      <w:ind w:left="2295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C62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107C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7C62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107C62"/>
    <w:pPr>
      <w:ind w:left="2588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107C62"/>
    <w:rPr>
      <w:rFonts w:ascii="Times New Roman" w:eastAsia="Times New Roman" w:hAnsi="Times New Roman" w:cs="Times New Roman"/>
      <w:lang w:val="en-ID"/>
    </w:rPr>
  </w:style>
  <w:style w:type="character" w:customStyle="1" w:styleId="Heading1Char">
    <w:name w:val="Heading 1 Char"/>
    <w:basedOn w:val="DefaultParagraphFont"/>
    <w:link w:val="Heading1"/>
    <w:rsid w:val="000E6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TOC1">
    <w:name w:val="toc 1"/>
    <w:basedOn w:val="Normal"/>
    <w:uiPriority w:val="39"/>
    <w:qFormat/>
    <w:rsid w:val="000E6E7C"/>
    <w:pPr>
      <w:spacing w:before="276"/>
      <w:ind w:left="186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0E6E7C"/>
    <w:pPr>
      <w:spacing w:before="276"/>
      <w:ind w:left="3570" w:hanging="57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0E6E7C"/>
    <w:pPr>
      <w:spacing w:before="276"/>
      <w:ind w:left="4278" w:hanging="72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7C"/>
    <w:rPr>
      <w:rFonts w:ascii="Times New Roman" w:eastAsia="Times New Roman" w:hAnsi="Times New Roman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E6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7C"/>
    <w:rPr>
      <w:rFonts w:ascii="Times New Roman" w:eastAsia="Times New Roman" w:hAnsi="Times New Roman" w:cs="Times New Roman"/>
      <w:lang w:val="en-ID"/>
    </w:rPr>
  </w:style>
  <w:style w:type="character" w:styleId="Hyperlink">
    <w:name w:val="Hyperlink"/>
    <w:basedOn w:val="DefaultParagraphFont"/>
    <w:uiPriority w:val="99"/>
    <w:unhideWhenUsed/>
    <w:rsid w:val="000E6E7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E6E7C"/>
    <w:pPr>
      <w:widowControl/>
      <w:autoSpaceDE/>
      <w:autoSpaceDN/>
      <w:spacing w:line="276" w:lineRule="auto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7C"/>
    <w:rPr>
      <w:rFonts w:ascii="Tahoma" w:eastAsia="Times New Roman" w:hAnsi="Tahoma" w:cs="Tahoma"/>
      <w:sz w:val="16"/>
      <w:szCs w:val="16"/>
      <w:lang w:val="en-ID"/>
    </w:rPr>
  </w:style>
  <w:style w:type="character" w:customStyle="1" w:styleId="sw">
    <w:name w:val="sw"/>
    <w:basedOn w:val="DefaultParagraphFont"/>
    <w:rsid w:val="00663669"/>
  </w:style>
  <w:style w:type="character" w:customStyle="1" w:styleId="Heading3Char">
    <w:name w:val="Heading 3 Char"/>
    <w:basedOn w:val="DefaultParagraphFont"/>
    <w:link w:val="Heading3"/>
    <w:uiPriority w:val="9"/>
    <w:rsid w:val="0066216D"/>
    <w:rPr>
      <w:rFonts w:asciiTheme="majorHAnsi" w:eastAsiaTheme="majorEastAsia" w:hAnsiTheme="majorHAnsi" w:cstheme="majorBidi"/>
      <w:b/>
      <w:bCs/>
      <w:color w:val="4F81BD" w:themeColor="accent1"/>
      <w:lang w:val="en-ID"/>
    </w:rPr>
  </w:style>
  <w:style w:type="paragraph" w:customStyle="1" w:styleId="TableParagraph">
    <w:name w:val="Table Paragraph"/>
    <w:basedOn w:val="Normal"/>
    <w:uiPriority w:val="1"/>
    <w:qFormat/>
    <w:rsid w:val="0066216D"/>
  </w:style>
  <w:style w:type="table" w:styleId="TableGrid">
    <w:name w:val="Table Grid"/>
    <w:basedOn w:val="TableNormal"/>
    <w:uiPriority w:val="59"/>
    <w:rsid w:val="0066216D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6216D"/>
    <w:rPr>
      <w:color w:val="666666"/>
    </w:rPr>
  </w:style>
  <w:style w:type="character" w:customStyle="1" w:styleId="hgkelc">
    <w:name w:val="hgkelc"/>
    <w:basedOn w:val="DefaultParagraphFont"/>
    <w:rsid w:val="0066216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16D"/>
    <w:rPr>
      <w:color w:val="605E5C"/>
      <w:shd w:val="clear" w:color="auto" w:fill="E1DFDD"/>
    </w:rPr>
  </w:style>
  <w:style w:type="character" w:customStyle="1" w:styleId="a">
    <w:name w:val="a"/>
    <w:basedOn w:val="DefaultParagraphFont"/>
    <w:rsid w:val="0066216D"/>
  </w:style>
  <w:style w:type="character" w:customStyle="1" w:styleId="l">
    <w:name w:val="l"/>
    <w:basedOn w:val="DefaultParagraphFont"/>
    <w:rsid w:val="0066216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1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ID"/>
    </w:rPr>
  </w:style>
  <w:style w:type="table" w:customStyle="1" w:styleId="TableGrid0">
    <w:name w:val="TableGrid"/>
    <w:rsid w:val="0066216D"/>
    <w:pPr>
      <w:spacing w:after="0" w:line="240" w:lineRule="auto"/>
    </w:pPr>
    <w:rPr>
      <w:rFonts w:eastAsiaTheme="minorEastAsia"/>
      <w:kern w:val="2"/>
      <w:lang w:val="en-ID" w:eastAsia="zh-C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66216D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66216D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2</cp:revision>
  <dcterms:created xsi:type="dcterms:W3CDTF">2025-04-29T04:21:00Z</dcterms:created>
  <dcterms:modified xsi:type="dcterms:W3CDTF">2025-04-29T04:21:00Z</dcterms:modified>
</cp:coreProperties>
</file>