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CB" w:rsidRPr="0077157F" w:rsidRDefault="00EF22CB" w:rsidP="00EF22CB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  <w:r w:rsidRPr="0077157F">
        <w:rPr>
          <w:rFonts w:eastAsia="Times New Roman"/>
          <w:b/>
          <w:spacing w:val="-1"/>
          <w:sz w:val="28"/>
          <w:szCs w:val="24"/>
        </w:rPr>
        <w:t>PENENTUAN NILAI SPF (</w:t>
      </w:r>
      <w:r w:rsidRPr="0077157F">
        <w:rPr>
          <w:rFonts w:eastAsia="Times New Roman"/>
          <w:b/>
          <w:i/>
          <w:spacing w:val="-1"/>
          <w:sz w:val="28"/>
          <w:szCs w:val="24"/>
        </w:rPr>
        <w:t>Sun Protection Factor</w:t>
      </w:r>
      <w:proofErr w:type="gramStart"/>
      <w:r w:rsidRPr="0077157F">
        <w:rPr>
          <w:rFonts w:eastAsia="Times New Roman"/>
          <w:b/>
          <w:i/>
          <w:spacing w:val="-1"/>
          <w:sz w:val="28"/>
          <w:szCs w:val="24"/>
        </w:rPr>
        <w:t>)</w:t>
      </w:r>
      <w:r w:rsidRPr="0077157F">
        <w:rPr>
          <w:rFonts w:eastAsia="Times New Roman"/>
          <w:b/>
          <w:spacing w:val="-1"/>
          <w:sz w:val="28"/>
          <w:szCs w:val="24"/>
        </w:rPr>
        <w:t xml:space="preserve">  SEDIAAN</w:t>
      </w:r>
      <w:proofErr w:type="gramEnd"/>
      <w:r w:rsidRPr="0077157F">
        <w:rPr>
          <w:rFonts w:eastAsia="Times New Roman"/>
          <w:b/>
          <w:spacing w:val="-1"/>
          <w:sz w:val="28"/>
          <w:szCs w:val="24"/>
        </w:rPr>
        <w:t xml:space="preserve"> LOTION EKSTRAK </w:t>
      </w:r>
      <w:r w:rsidRPr="0077157F">
        <w:rPr>
          <w:rFonts w:eastAsia="Times New Roman"/>
          <w:b/>
          <w:spacing w:val="-1"/>
          <w:sz w:val="28"/>
          <w:szCs w:val="24"/>
          <w:lang w:val="id-ID"/>
        </w:rPr>
        <w:t>ETANOL</w:t>
      </w:r>
      <w:r w:rsidRPr="0077157F">
        <w:rPr>
          <w:rFonts w:eastAsia="Times New Roman"/>
          <w:b/>
          <w:spacing w:val="-1"/>
          <w:sz w:val="28"/>
          <w:szCs w:val="24"/>
        </w:rPr>
        <w:t xml:space="preserve"> KULIT ALPUKAT</w:t>
      </w:r>
    </w:p>
    <w:p w:rsidR="00EF22CB" w:rsidRPr="0077157F" w:rsidRDefault="00EF22CB" w:rsidP="00EF22CB">
      <w:pPr>
        <w:spacing w:after="0" w:line="240" w:lineRule="auto"/>
        <w:ind w:right="91"/>
        <w:jc w:val="center"/>
        <w:rPr>
          <w:b/>
          <w:sz w:val="28"/>
          <w:szCs w:val="24"/>
        </w:rPr>
      </w:pPr>
      <w:r w:rsidRPr="0077157F">
        <w:rPr>
          <w:rFonts w:eastAsia="Times New Roman"/>
          <w:b/>
          <w:spacing w:val="-1"/>
          <w:sz w:val="28"/>
          <w:szCs w:val="24"/>
        </w:rPr>
        <w:t xml:space="preserve"> </w:t>
      </w:r>
      <w:r w:rsidRPr="0077157F">
        <w:rPr>
          <w:b/>
          <w:sz w:val="28"/>
          <w:szCs w:val="24"/>
        </w:rPr>
        <w:t>(</w:t>
      </w:r>
      <w:proofErr w:type="spellStart"/>
      <w:r w:rsidRPr="0077157F">
        <w:rPr>
          <w:b/>
          <w:i/>
          <w:sz w:val="28"/>
          <w:szCs w:val="24"/>
        </w:rPr>
        <w:t>Persea</w:t>
      </w:r>
      <w:proofErr w:type="spellEnd"/>
      <w:r w:rsidRPr="0077157F">
        <w:rPr>
          <w:b/>
          <w:i/>
          <w:sz w:val="28"/>
          <w:szCs w:val="24"/>
        </w:rPr>
        <w:t xml:space="preserve"> </w:t>
      </w:r>
      <w:proofErr w:type="spellStart"/>
      <w:proofErr w:type="gramStart"/>
      <w:r w:rsidRPr="0077157F">
        <w:rPr>
          <w:b/>
          <w:i/>
          <w:sz w:val="28"/>
          <w:szCs w:val="24"/>
        </w:rPr>
        <w:t>americana</w:t>
      </w:r>
      <w:proofErr w:type="spellEnd"/>
      <w:proofErr w:type="gramEnd"/>
      <w:r w:rsidRPr="0077157F">
        <w:rPr>
          <w:b/>
          <w:i/>
          <w:sz w:val="28"/>
          <w:szCs w:val="24"/>
        </w:rPr>
        <w:t xml:space="preserve"> </w:t>
      </w:r>
      <w:r w:rsidRPr="0077157F">
        <w:rPr>
          <w:b/>
          <w:sz w:val="28"/>
          <w:szCs w:val="24"/>
        </w:rPr>
        <w:t>Mill.</w:t>
      </w:r>
      <w:r w:rsidRPr="0077157F">
        <w:rPr>
          <w:b/>
          <w:sz w:val="28"/>
          <w:szCs w:val="24"/>
          <w:lang w:val="id-ID"/>
        </w:rPr>
        <w:t xml:space="preserve">) </w:t>
      </w:r>
      <w:r w:rsidRPr="0077157F">
        <w:rPr>
          <w:b/>
          <w:sz w:val="28"/>
          <w:szCs w:val="24"/>
        </w:rPr>
        <w:t xml:space="preserve">DENGAN METODE </w:t>
      </w:r>
    </w:p>
    <w:p w:rsidR="00EF22CB" w:rsidRPr="0077157F" w:rsidRDefault="00EF22CB" w:rsidP="00EF22CB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  <w:r w:rsidRPr="0077157F">
        <w:rPr>
          <w:b/>
          <w:sz w:val="28"/>
          <w:szCs w:val="24"/>
        </w:rPr>
        <w:t>SPEKTROFOTOMETRI UV</w:t>
      </w:r>
    </w:p>
    <w:p w:rsidR="00EF22CB" w:rsidRPr="0077157F" w:rsidRDefault="00EF22CB" w:rsidP="00EF22CB">
      <w:pPr>
        <w:tabs>
          <w:tab w:val="left" w:pos="4904"/>
        </w:tabs>
        <w:spacing w:after="0" w:line="240" w:lineRule="auto"/>
        <w:ind w:right="91"/>
        <w:rPr>
          <w:rFonts w:eastAsia="Times New Roman"/>
          <w:b/>
          <w:spacing w:val="-1"/>
          <w:sz w:val="32"/>
          <w:szCs w:val="24"/>
        </w:rPr>
      </w:pPr>
      <w:r w:rsidRPr="0077157F">
        <w:rPr>
          <w:rFonts w:eastAsia="Times New Roman"/>
          <w:b/>
          <w:spacing w:val="-1"/>
          <w:sz w:val="32"/>
          <w:szCs w:val="24"/>
          <w:lang w:val="id-ID"/>
        </w:rPr>
        <w:tab/>
      </w:r>
    </w:p>
    <w:p w:rsidR="00EF22CB" w:rsidRPr="0077157F" w:rsidRDefault="00EF22CB" w:rsidP="00EF22CB">
      <w:pPr>
        <w:spacing w:after="0" w:line="240" w:lineRule="auto"/>
        <w:ind w:right="2706" w:firstLine="2552"/>
        <w:jc w:val="center"/>
        <w:rPr>
          <w:rFonts w:eastAsia="Times New Roman"/>
          <w:b/>
          <w:sz w:val="28"/>
          <w:szCs w:val="24"/>
          <w:lang w:val="id-ID"/>
        </w:rPr>
      </w:pPr>
    </w:p>
    <w:p w:rsidR="00EF22CB" w:rsidRPr="0077157F" w:rsidRDefault="00EF22CB" w:rsidP="00EF22CB">
      <w:pPr>
        <w:spacing w:after="0" w:line="240" w:lineRule="auto"/>
        <w:jc w:val="center"/>
        <w:rPr>
          <w:rFonts w:eastAsia="Times New Roman"/>
          <w:b/>
          <w:sz w:val="28"/>
          <w:szCs w:val="24"/>
          <w:u w:val="thick" w:color="000000"/>
          <w:lang w:val="id-ID"/>
        </w:rPr>
      </w:pPr>
      <w:r w:rsidRPr="0077157F">
        <w:rPr>
          <w:rFonts w:eastAsia="Times New Roman"/>
          <w:b/>
          <w:sz w:val="28"/>
          <w:szCs w:val="24"/>
          <w:u w:val="thick" w:color="000000"/>
          <w:lang w:val="id-ID"/>
        </w:rPr>
        <w:t>SRI MURNI</w:t>
      </w:r>
    </w:p>
    <w:p w:rsidR="00EF22CB" w:rsidRPr="0077157F" w:rsidRDefault="00EF22CB" w:rsidP="00EF22CB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id-ID"/>
        </w:rPr>
      </w:pPr>
      <w:r w:rsidRPr="0077157F">
        <w:rPr>
          <w:rFonts w:eastAsia="Times New Roman"/>
          <w:b/>
          <w:sz w:val="28"/>
          <w:szCs w:val="24"/>
          <w:lang w:val="id-ID"/>
        </w:rPr>
        <w:t>NPM. 192114073</w:t>
      </w:r>
    </w:p>
    <w:p w:rsidR="00EF22CB" w:rsidRPr="0077157F" w:rsidRDefault="00EF22CB" w:rsidP="00EF22CB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id-ID"/>
        </w:rPr>
      </w:pPr>
    </w:p>
    <w:p w:rsidR="00EF22CB" w:rsidRPr="0077157F" w:rsidRDefault="00EF22CB" w:rsidP="00EF22CB">
      <w:pPr>
        <w:tabs>
          <w:tab w:val="left" w:pos="4111"/>
        </w:tabs>
        <w:spacing w:after="0" w:line="240" w:lineRule="auto"/>
        <w:jc w:val="center"/>
        <w:rPr>
          <w:b/>
          <w:sz w:val="32"/>
          <w:szCs w:val="28"/>
          <w:lang w:val="id-ID"/>
        </w:rPr>
      </w:pPr>
      <w:bookmarkStart w:id="0" w:name="_GoBack"/>
      <w:bookmarkEnd w:id="0"/>
    </w:p>
    <w:p w:rsidR="00EF22CB" w:rsidRPr="0077157F" w:rsidRDefault="00EF22CB" w:rsidP="00EF22CB">
      <w:pPr>
        <w:pStyle w:val="Heading1"/>
        <w:rPr>
          <w:i/>
          <w:sz w:val="28"/>
        </w:rPr>
      </w:pPr>
      <w:bookmarkStart w:id="1" w:name="_Toc101296820"/>
      <w:bookmarkStart w:id="2" w:name="_Toc139294813"/>
      <w:r w:rsidRPr="0077157F">
        <w:rPr>
          <w:sz w:val="28"/>
        </w:rPr>
        <w:t>ABSTRAK</w:t>
      </w:r>
      <w:bookmarkEnd w:id="1"/>
      <w:bookmarkEnd w:id="2"/>
    </w:p>
    <w:p w:rsidR="00EF22CB" w:rsidRPr="00581201" w:rsidRDefault="00EF22CB" w:rsidP="00EF22CB">
      <w:pPr>
        <w:spacing w:after="0" w:line="240" w:lineRule="auto"/>
        <w:ind w:firstLine="720"/>
        <w:jc w:val="both"/>
        <w:rPr>
          <w:lang w:val="id-ID"/>
        </w:rPr>
      </w:pPr>
      <w:r w:rsidRPr="00581201">
        <w:rPr>
          <w:lang w:val="id-ID"/>
        </w:rPr>
        <w:t>Tabir surya merupakan sediaan kosmetika yang digunakan untuk melindungi kulit dari paparan sinar matahari, sehingga mencegah terjadinya gangguan kulit karena terpapar sinar matahari.</w:t>
      </w:r>
      <w:r>
        <w:t xml:space="preserve"> </w:t>
      </w:r>
      <w:r w:rsidRPr="00581201">
        <w:rPr>
          <w:lang w:val="id-ID"/>
        </w:rPr>
        <w:t xml:space="preserve">Tujuan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simplisia</w:t>
      </w:r>
      <w:proofErr w:type="spellEnd"/>
      <w:r>
        <w:t xml:space="preserve">, </w:t>
      </w:r>
      <w:r w:rsidRPr="00581201">
        <w:rPr>
          <w:lang w:val="id-ID"/>
        </w:rPr>
        <w:t>metabolit sekunder</w:t>
      </w:r>
      <w:r>
        <w:t xml:space="preserve">,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alpukat</w:t>
      </w:r>
      <w:proofErr w:type="spellEnd"/>
      <w:r>
        <w:t xml:space="preserve">, </w:t>
      </w:r>
      <w:proofErr w:type="spellStart"/>
      <w:r>
        <w:t>karektristis</w:t>
      </w:r>
      <w:proofErr w:type="spellEnd"/>
      <w:r>
        <w:t xml:space="preserve"> </w:t>
      </w:r>
      <w:proofErr w:type="spellStart"/>
      <w:r>
        <w:t>sedian</w:t>
      </w:r>
      <w:proofErr w:type="spellEnd"/>
      <w:r>
        <w:t xml:space="preserve"> lotion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tabir</w:t>
      </w:r>
      <w:proofErr w:type="spellEnd"/>
      <w:r>
        <w:t xml:space="preserve"> </w:t>
      </w:r>
      <w:proofErr w:type="spellStart"/>
      <w:r>
        <w:t>suraya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alpukat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lotion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kuliat</w:t>
      </w:r>
      <w:proofErr w:type="spellEnd"/>
      <w:r>
        <w:t xml:space="preserve"> </w:t>
      </w:r>
      <w:proofErr w:type="spellStart"/>
      <w:r>
        <w:t>alpukat</w:t>
      </w:r>
      <w:proofErr w:type="spellEnd"/>
      <w:r>
        <w:t xml:space="preserve"> </w:t>
      </w:r>
      <w:proofErr w:type="spellStart"/>
      <w:r>
        <w:t>melalu</w:t>
      </w:r>
      <w:proofErr w:type="spellEnd"/>
      <w:r>
        <w:t xml:space="preserve"> </w:t>
      </w:r>
      <w:proofErr w:type="spellStart"/>
      <w:r>
        <w:t>pemantaun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SPF.</w:t>
      </w:r>
    </w:p>
    <w:p w:rsidR="00EF22CB" w:rsidRDefault="00EF22CB" w:rsidP="00EF22CB">
      <w:pPr>
        <w:spacing w:after="0" w:line="240" w:lineRule="auto"/>
        <w:ind w:firstLine="720"/>
        <w:jc w:val="both"/>
      </w:pPr>
      <w:proofErr w:type="spellStart"/>
      <w:proofErr w:type="gramStart"/>
      <w:r w:rsidRPr="00384AB8">
        <w:t>Metode</w:t>
      </w:r>
      <w:proofErr w:type="spellEnd"/>
      <w:r w:rsidRPr="00384AB8">
        <w:t xml:space="preserve"> yang </w:t>
      </w:r>
      <w:proofErr w:type="spellStart"/>
      <w:r w:rsidRPr="00384AB8">
        <w:t>digunakan</w:t>
      </w:r>
      <w:proofErr w:type="spellEnd"/>
      <w:r w:rsidRPr="00384AB8">
        <w:t xml:space="preserve"> </w:t>
      </w:r>
      <w:proofErr w:type="spellStart"/>
      <w:r w:rsidRPr="00384AB8">
        <w:t>pada</w:t>
      </w:r>
      <w:proofErr w:type="spellEnd"/>
      <w:r w:rsidRPr="00384AB8"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 w:rsidRPr="00384AB8">
        <w:rPr>
          <w:szCs w:val="24"/>
        </w:rPr>
        <w:t>metode</w:t>
      </w:r>
      <w:proofErr w:type="spellEnd"/>
      <w:r w:rsidRPr="00384AB8">
        <w:rPr>
          <w:szCs w:val="24"/>
        </w:rPr>
        <w:t xml:space="preserve"> </w:t>
      </w:r>
      <w:proofErr w:type="spellStart"/>
      <w:r w:rsidRPr="00384AB8">
        <w:rPr>
          <w:szCs w:val="24"/>
        </w:rPr>
        <w:t>eksperimental</w:t>
      </w:r>
      <w:proofErr w:type="spellEnd"/>
      <w:r w:rsidRPr="00384AB8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 w:rsidRPr="00384AB8"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alpukat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lotion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SPF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spektrofotometri</w:t>
      </w:r>
      <w:proofErr w:type="spellEnd"/>
      <w:r>
        <w:t xml:space="preserve"> UV.</w:t>
      </w:r>
      <w:proofErr w:type="gramEnd"/>
      <w:r>
        <w:t xml:space="preserve"> </w:t>
      </w:r>
      <w:proofErr w:type="gramStart"/>
      <w:r>
        <w:t xml:space="preserve">Yang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gelombang</w:t>
      </w:r>
      <w:proofErr w:type="spellEnd"/>
      <w:r>
        <w:t xml:space="preserve"> 290-390nm </w:t>
      </w:r>
      <w:proofErr w:type="spellStart"/>
      <w:r>
        <w:t>dengan</w:t>
      </w:r>
      <w:proofErr w:type="spellEnd"/>
      <w:r>
        <w:t xml:space="preserve"> interval 5 nm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</w:t>
      </w:r>
      <w:proofErr w:type="spellStart"/>
      <w:r>
        <w:t>organoleptis</w:t>
      </w:r>
      <w:proofErr w:type="spellEnd"/>
      <w:r>
        <w:t xml:space="preserve">, </w:t>
      </w:r>
      <w:proofErr w:type="spellStart"/>
      <w:r>
        <w:t>homogenitas</w:t>
      </w:r>
      <w:proofErr w:type="spellEnd"/>
      <w:r>
        <w:t xml:space="preserve">, pH, </w:t>
      </w:r>
      <w:proofErr w:type="spellStart"/>
      <w:r>
        <w:t>viskositas</w:t>
      </w:r>
      <w:proofErr w:type="spellEnd"/>
      <w:r>
        <w:t xml:space="preserve">,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sebar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lekat</w:t>
      </w:r>
      <w:proofErr w:type="spellEnd"/>
      <w:r>
        <w:t>.</w:t>
      </w:r>
      <w:proofErr w:type="gramEnd"/>
    </w:p>
    <w:p w:rsidR="00EF22CB" w:rsidRPr="00D11524" w:rsidRDefault="00EF22CB" w:rsidP="00EF22CB">
      <w:pPr>
        <w:spacing w:after="0" w:line="240" w:lineRule="auto"/>
        <w:ind w:firstLine="720"/>
        <w:jc w:val="both"/>
        <w:rPr>
          <w:szCs w:val="24"/>
        </w:r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simplisia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alpukat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 </w:t>
      </w:r>
      <w:proofErr w:type="spellStart"/>
      <w:r>
        <w:t>kadar</w:t>
      </w:r>
      <w:proofErr w:type="spellEnd"/>
      <w:r>
        <w:t xml:space="preserve"> air 4,7%kadar sari </w:t>
      </w:r>
      <w:proofErr w:type="spellStart"/>
      <w:r>
        <w:t>larut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air 25,5% </w:t>
      </w:r>
      <w:proofErr w:type="spellStart"/>
      <w:r>
        <w:t>kadar</w:t>
      </w:r>
      <w:proofErr w:type="spellEnd"/>
      <w:r>
        <w:t xml:space="preserve"> sari </w:t>
      </w:r>
      <w:proofErr w:type="spellStart"/>
      <w:r>
        <w:t>larut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etanol</w:t>
      </w:r>
      <w:proofErr w:type="spellEnd"/>
      <w:r>
        <w:t xml:space="preserve"> 22,6 %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total 3,55%,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abu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larut</w:t>
      </w:r>
      <w:proofErr w:type="spellEnd"/>
      <w:r>
        <w:t xml:space="preserve"> </w:t>
      </w:r>
      <w:proofErr w:type="spellStart"/>
      <w:r>
        <w:t>asam</w:t>
      </w:r>
      <w:proofErr w:type="spellEnd"/>
      <w:r>
        <w:t xml:space="preserve"> 0,5 %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MMI,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golongan</w:t>
      </w:r>
      <w:proofErr w:type="spellEnd"/>
      <w:r>
        <w:t xml:space="preserve"> </w:t>
      </w:r>
      <w:r w:rsidRPr="001A6FE1">
        <w:t xml:space="preserve">flavonoid, </w:t>
      </w:r>
      <w:proofErr w:type="spellStart"/>
      <w:r w:rsidRPr="001A6FE1">
        <w:t>sap</w:t>
      </w:r>
      <w:r>
        <w:t>onin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triterpenoid</w:t>
      </w:r>
      <w:proofErr w:type="spellEnd"/>
      <w:r w:rsidRPr="001A6FE1">
        <w:t>.</w:t>
      </w:r>
      <w:r>
        <w:t xml:space="preserve"> </w:t>
      </w:r>
      <w:proofErr w:type="spellStart"/>
      <w:r>
        <w:rPr>
          <w:szCs w:val="24"/>
        </w:rPr>
        <w:t>Uji</w:t>
      </w:r>
      <w:proofErr w:type="spellEnd"/>
      <w:r>
        <w:rPr>
          <w:szCs w:val="24"/>
        </w:rPr>
        <w:t xml:space="preserve"> SPF </w:t>
      </w:r>
      <w:proofErr w:type="spellStart"/>
      <w:r>
        <w:rPr>
          <w:szCs w:val="24"/>
        </w:rPr>
        <w:t>sediaan</w:t>
      </w:r>
      <w:proofErr w:type="spellEnd"/>
      <w:r>
        <w:rPr>
          <w:szCs w:val="24"/>
        </w:rPr>
        <w:t xml:space="preserve"> lotion </w:t>
      </w:r>
      <w:proofErr w:type="spellStart"/>
      <w:r>
        <w:rPr>
          <w:szCs w:val="24"/>
        </w:rPr>
        <w:t>ekstrak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etanol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kulit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alpukat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konsentrasi</w:t>
      </w:r>
      <w:proofErr w:type="spellEnd"/>
      <w:r>
        <w:rPr>
          <w:szCs w:val="24"/>
        </w:rPr>
        <w:t xml:space="preserve"> 0</w:t>
      </w:r>
      <w:proofErr w:type="gramStart"/>
      <w:r>
        <w:rPr>
          <w:szCs w:val="24"/>
        </w:rPr>
        <w:t>,3</w:t>
      </w:r>
      <w:proofErr w:type="gramEnd"/>
      <w:r>
        <w:rPr>
          <w:szCs w:val="24"/>
        </w:rPr>
        <w:t xml:space="preserve">%; 0,36%; 0,48%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berturut-turut</w:t>
      </w:r>
      <w:proofErr w:type="spellEnd"/>
      <w:r>
        <w:rPr>
          <w:szCs w:val="24"/>
        </w:rPr>
        <w:t xml:space="preserve"> 9,974; 9,934; 18,8. </w:t>
      </w:r>
      <w:proofErr w:type="spellStart"/>
      <w:r>
        <w:rPr>
          <w:szCs w:val="24"/>
        </w:rPr>
        <w:t>Organoleptis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sediaan</w:t>
      </w:r>
      <w:proofErr w:type="spellEnd"/>
      <w:r>
        <w:rPr>
          <w:szCs w:val="24"/>
        </w:rPr>
        <w:t xml:space="preserve"> lotion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keseluruhan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memiliki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kental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warna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kecoklatan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serta</w:t>
      </w:r>
      <w:proofErr w:type="spellEnd"/>
      <w:r>
        <w:rPr>
          <w:szCs w:val="24"/>
        </w:rPr>
        <w:t xml:space="preserve">  aroma </w:t>
      </w:r>
      <w:proofErr w:type="spellStart"/>
      <w:r>
        <w:rPr>
          <w:szCs w:val="24"/>
        </w:rPr>
        <w:t>mawar</w:t>
      </w:r>
      <w:proofErr w:type="spellEnd"/>
      <w:r>
        <w:rPr>
          <w:szCs w:val="24"/>
        </w:rPr>
        <w:t xml:space="preserve">, pH </w:t>
      </w:r>
      <w:proofErr w:type="spellStart"/>
      <w:r>
        <w:rPr>
          <w:szCs w:val="24"/>
        </w:rPr>
        <w:t>homogen</w:t>
      </w:r>
      <w:proofErr w:type="spellEnd"/>
      <w:r>
        <w:rPr>
          <w:szCs w:val="24"/>
        </w:rPr>
        <w:t xml:space="preserve"> 6, </w:t>
      </w:r>
      <w:proofErr w:type="spellStart"/>
      <w:r>
        <w:rPr>
          <w:szCs w:val="24"/>
        </w:rPr>
        <w:t>viskositas</w:t>
      </w:r>
      <w:proofErr w:type="spellEnd"/>
      <w:r>
        <w:rPr>
          <w:szCs w:val="24"/>
        </w:rPr>
        <w:t xml:space="preserve"> lotion 1000ppm: 7740Cp; 3000ppm: 2310Cp; 4000ppm: 5890Cp</w:t>
      </w:r>
      <w:r>
        <w:rPr>
          <w:bCs/>
          <w:szCs w:val="24"/>
        </w:rPr>
        <w:t xml:space="preserve">; 5000ppm: 8770 </w:t>
      </w:r>
      <w:proofErr w:type="spellStart"/>
      <w:r>
        <w:rPr>
          <w:bCs/>
          <w:szCs w:val="24"/>
        </w:rPr>
        <w:t>daya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sebar</w:t>
      </w:r>
      <w:proofErr w:type="spellEnd"/>
      <w:r>
        <w:rPr>
          <w:bCs/>
          <w:szCs w:val="24"/>
        </w:rPr>
        <w:t xml:space="preserve"> lotion </w:t>
      </w:r>
      <w:proofErr w:type="spellStart"/>
      <w:r>
        <w:rPr>
          <w:bCs/>
          <w:szCs w:val="24"/>
        </w:rPr>
        <w:t>dari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konsentrasi</w:t>
      </w:r>
      <w:proofErr w:type="spellEnd"/>
      <w:r>
        <w:rPr>
          <w:bCs/>
          <w:szCs w:val="24"/>
        </w:rPr>
        <w:t xml:space="preserve"> 3000ppm: 4cm</w:t>
      </w:r>
      <w:r>
        <w:t xml:space="preserve">; 4000ppm: 6cm; 5000ppm: 7cm,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lekat</w:t>
      </w:r>
      <w:proofErr w:type="spellEnd"/>
      <w:r>
        <w:t xml:space="preserve"> lotion </w:t>
      </w:r>
      <w:proofErr w:type="spellStart"/>
      <w:r>
        <w:rPr>
          <w:bCs/>
          <w:szCs w:val="24"/>
        </w:rPr>
        <w:t>dari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konsentrasi</w:t>
      </w:r>
      <w:proofErr w:type="spellEnd"/>
      <w:r>
        <w:rPr>
          <w:bCs/>
          <w:szCs w:val="24"/>
        </w:rPr>
        <w:t xml:space="preserve"> 3000ppm</w:t>
      </w:r>
      <w:r w:rsidRPr="00E17C05">
        <w:t xml:space="preserve">: </w:t>
      </w:r>
      <w:r>
        <w:rPr>
          <w:szCs w:val="24"/>
        </w:rPr>
        <w:t xml:space="preserve">4,12 </w:t>
      </w:r>
      <w:proofErr w:type="spellStart"/>
      <w:r>
        <w:rPr>
          <w:szCs w:val="24"/>
        </w:rPr>
        <w:t>dtk</w:t>
      </w:r>
      <w:proofErr w:type="spellEnd"/>
      <w:r>
        <w:t>; 4000pm</w:t>
      </w:r>
      <w:r w:rsidRPr="00E17C05">
        <w:t xml:space="preserve">: </w:t>
      </w:r>
      <w:r>
        <w:rPr>
          <w:szCs w:val="24"/>
        </w:rPr>
        <w:t xml:space="preserve">4,39 </w:t>
      </w:r>
      <w:proofErr w:type="spellStart"/>
      <w:r>
        <w:rPr>
          <w:szCs w:val="24"/>
        </w:rPr>
        <w:t>dtk</w:t>
      </w:r>
      <w:proofErr w:type="spellEnd"/>
      <w:r>
        <w:t>; 5000ppm</w:t>
      </w:r>
      <w:r w:rsidRPr="00E17C05">
        <w:t xml:space="preserve">: </w:t>
      </w:r>
      <w:r>
        <w:t xml:space="preserve">4,48 </w:t>
      </w:r>
      <w:proofErr w:type="spellStart"/>
      <w:r>
        <w:t>dtk</w:t>
      </w:r>
      <w:proofErr w:type="spellEnd"/>
      <w:r w:rsidRPr="00E17C05">
        <w:t>.</w:t>
      </w:r>
    </w:p>
    <w:p w:rsidR="00EF22CB" w:rsidRDefault="00EF22CB" w:rsidP="00EF22CB">
      <w:pPr>
        <w:spacing w:after="0" w:line="240" w:lineRule="auto"/>
        <w:ind w:firstLine="720"/>
        <w:jc w:val="right"/>
        <w:rPr>
          <w:rFonts w:eastAsiaTheme="minorEastAsia"/>
          <w:szCs w:val="24"/>
        </w:rPr>
      </w:pPr>
    </w:p>
    <w:p w:rsidR="00EF22CB" w:rsidRDefault="00EF22CB" w:rsidP="00EF22CB">
      <w:pPr>
        <w:tabs>
          <w:tab w:val="left" w:pos="5109"/>
        </w:tabs>
        <w:rPr>
          <w:rFonts w:eastAsiaTheme="minorEastAsia"/>
          <w:szCs w:val="24"/>
        </w:rPr>
      </w:pPr>
      <w:r w:rsidRPr="00EC4A0C">
        <w:rPr>
          <w:rFonts w:eastAsiaTheme="minorEastAsia"/>
          <w:b/>
          <w:i/>
          <w:szCs w:val="24"/>
        </w:rPr>
        <w:t xml:space="preserve">Kata </w:t>
      </w:r>
      <w:proofErr w:type="spellStart"/>
      <w:proofErr w:type="gramStart"/>
      <w:r w:rsidRPr="00EC4A0C">
        <w:rPr>
          <w:rFonts w:eastAsiaTheme="minorEastAsia"/>
          <w:b/>
          <w:i/>
          <w:szCs w:val="24"/>
        </w:rPr>
        <w:t>kunci</w:t>
      </w:r>
      <w:proofErr w:type="spellEnd"/>
      <w:r>
        <w:rPr>
          <w:rFonts w:eastAsiaTheme="minorEastAsia"/>
          <w:szCs w:val="24"/>
        </w:rPr>
        <w:t xml:space="preserve"> :</w:t>
      </w:r>
      <w:proofErr w:type="gram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Kulit</w:t>
      </w:r>
      <w:proofErr w:type="spellEnd"/>
      <w:r>
        <w:rPr>
          <w:rFonts w:eastAsiaTheme="minorEastAsia"/>
          <w:szCs w:val="24"/>
        </w:rPr>
        <w:t xml:space="preserve"> </w:t>
      </w:r>
      <w:proofErr w:type="spellStart"/>
      <w:r>
        <w:rPr>
          <w:rFonts w:eastAsiaTheme="minorEastAsia"/>
          <w:szCs w:val="24"/>
        </w:rPr>
        <w:t>Alpukat</w:t>
      </w:r>
      <w:proofErr w:type="spellEnd"/>
      <w:r w:rsidRPr="00710A75">
        <w:rPr>
          <w:rFonts w:eastAsiaTheme="minorEastAsia"/>
          <w:szCs w:val="24"/>
        </w:rPr>
        <w:t xml:space="preserve">, </w:t>
      </w:r>
      <w:proofErr w:type="spellStart"/>
      <w:r w:rsidRPr="00710A75">
        <w:rPr>
          <w:rFonts w:eastAsiaTheme="minorEastAsia"/>
          <w:szCs w:val="24"/>
        </w:rPr>
        <w:t>Tabir</w:t>
      </w:r>
      <w:proofErr w:type="spellEnd"/>
      <w:r w:rsidRPr="00710A75">
        <w:rPr>
          <w:rFonts w:eastAsiaTheme="minorEastAsia"/>
          <w:szCs w:val="24"/>
        </w:rPr>
        <w:t xml:space="preserve"> Surya, (SPF)</w:t>
      </w:r>
      <w:r>
        <w:rPr>
          <w:rFonts w:eastAsiaTheme="minorEastAsia"/>
          <w:szCs w:val="24"/>
        </w:rPr>
        <w:tab/>
      </w:r>
    </w:p>
    <w:p w:rsidR="00B20D6D" w:rsidRDefault="00B20D6D">
      <w:pPr>
        <w:rPr>
          <w:lang w:val="id-ID"/>
        </w:rPr>
      </w:pPr>
    </w:p>
    <w:p w:rsidR="00B84129" w:rsidRDefault="00B84129">
      <w:pPr>
        <w:rPr>
          <w:lang w:val="id-ID"/>
        </w:rPr>
      </w:pPr>
    </w:p>
    <w:p w:rsidR="00B84129" w:rsidRDefault="00B84129">
      <w:pPr>
        <w:rPr>
          <w:lang w:val="id-ID"/>
        </w:rPr>
      </w:pPr>
    </w:p>
    <w:p w:rsidR="00B84129" w:rsidRDefault="00B84129">
      <w:pPr>
        <w:rPr>
          <w:lang w:val="id-ID"/>
        </w:rPr>
      </w:pPr>
    </w:p>
    <w:p w:rsidR="00B84129" w:rsidRDefault="00B84129">
      <w:pPr>
        <w:rPr>
          <w:lang w:val="id-ID"/>
        </w:rPr>
      </w:pPr>
    </w:p>
    <w:p w:rsidR="00B84129" w:rsidRDefault="00B84129">
      <w:pPr>
        <w:rPr>
          <w:lang w:val="id-ID"/>
        </w:rPr>
      </w:pPr>
    </w:p>
    <w:p w:rsidR="00B84129" w:rsidRDefault="00B84129">
      <w:pPr>
        <w:rPr>
          <w:lang w:val="id-ID"/>
        </w:rPr>
      </w:pPr>
    </w:p>
    <w:p w:rsidR="00B84129" w:rsidRDefault="00B84129">
      <w:pPr>
        <w:rPr>
          <w:lang w:val="id-ID"/>
        </w:rPr>
      </w:pPr>
    </w:p>
    <w:p w:rsidR="00B84129" w:rsidRPr="00B84129" w:rsidRDefault="00B84129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-772510</wp:posOffset>
            </wp:positionH>
            <wp:positionV relativeFrom="paragraph">
              <wp:posOffset>-804041</wp:posOffset>
            </wp:positionV>
            <wp:extent cx="7206192" cy="10200289"/>
            <wp:effectExtent l="0" t="0" r="0" b="0"/>
            <wp:wrapNone/>
            <wp:docPr id="1" name="Picture 1" descr="C:\Users\User\Desktop\New folder (2)\20250428164854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2)\20250428164854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557" cy="1019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4129" w:rsidRPr="00B84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CB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1E13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B22"/>
    <w:rsid w:val="004F2ED3"/>
    <w:rsid w:val="004F3F4A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C40"/>
    <w:rsid w:val="00765840"/>
    <w:rsid w:val="0076638E"/>
    <w:rsid w:val="00771383"/>
    <w:rsid w:val="007715E4"/>
    <w:rsid w:val="0077250A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4129"/>
    <w:rsid w:val="00B85A5A"/>
    <w:rsid w:val="00B85DF6"/>
    <w:rsid w:val="00B86EFD"/>
    <w:rsid w:val="00B90466"/>
    <w:rsid w:val="00B90DE9"/>
    <w:rsid w:val="00B93183"/>
    <w:rsid w:val="00B95A1A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80BBA"/>
    <w:rsid w:val="00D83771"/>
    <w:rsid w:val="00D83878"/>
    <w:rsid w:val="00D83D52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1F7B"/>
    <w:rsid w:val="00E840BB"/>
    <w:rsid w:val="00E9096E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22CB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CB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B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2CB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2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CB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2CB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2CB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2025-04-28T09:59:00Z</dcterms:created>
  <dcterms:modified xsi:type="dcterms:W3CDTF">2025-04-28T09:59:00Z</dcterms:modified>
</cp:coreProperties>
</file>