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18" w:rsidRPr="00366F36" w:rsidRDefault="007C1518" w:rsidP="007C1518">
      <w:pPr>
        <w:pStyle w:val="Heading1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Toc136866147"/>
      <w:r w:rsidRPr="00366F36">
        <w:rPr>
          <w:rFonts w:ascii="Times New Roman" w:hAnsi="Times New Roman" w:cs="Times New Roman"/>
          <w:sz w:val="24"/>
          <w:szCs w:val="24"/>
        </w:rPr>
        <w:t>KATA PENGANTAR</w:t>
      </w:r>
      <w:bookmarkEnd w:id="0"/>
    </w:p>
    <w:p w:rsidR="007C1518" w:rsidRPr="00366F36" w:rsidRDefault="007C1518" w:rsidP="007C15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F36">
        <w:rPr>
          <w:noProof/>
          <w:color w:val="000000" w:themeColor="text1"/>
          <w:lang w:val="id-ID" w:eastAsia="id-ID"/>
        </w:rPr>
        <w:drawing>
          <wp:inline distT="0" distB="0" distL="0" distR="0" wp14:anchorId="00A80404" wp14:editId="48AEC978">
            <wp:extent cx="4929505" cy="1409700"/>
            <wp:effectExtent l="0" t="0" r="4445" b="0"/>
            <wp:docPr id="448" name="Picture 448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18" w:rsidRPr="00366F36" w:rsidRDefault="007C1518" w:rsidP="007C1518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sukakah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tunjukkan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perniagaan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menyelamatkanmu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azab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pedih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? (</w:t>
      </w: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RasulNya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berjihad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jiwamu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Itulah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bagimu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(As-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Shaff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10-11).</w:t>
      </w:r>
      <w:proofErr w:type="gramEnd"/>
    </w:p>
    <w:p w:rsidR="007C1518" w:rsidRPr="00366F36" w:rsidRDefault="007C1518" w:rsidP="007C1518">
      <w:pPr>
        <w:tabs>
          <w:tab w:val="left" w:pos="4111"/>
        </w:tabs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Tuhan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Maha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Esa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rahma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karunia-Nya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Sintesis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Perak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Menggunakan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Ekstrak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Daun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Seledri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Apium</w:t>
      </w:r>
      <w:proofErr w:type="spellEnd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graveolens</w:t>
      </w:r>
      <w:proofErr w:type="spellEnd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L.</w:t>
      </w:r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) </w:t>
      </w:r>
      <w:proofErr w:type="gram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Uji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Aktivitas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Antibakteri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Terhadap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Bakteri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Staphyloccocus</w:t>
      </w:r>
      <w:proofErr w:type="spellEnd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aureus</w:t>
      </w:r>
      <w:proofErr w:type="spellEnd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C1518" w:rsidRPr="00366F36" w:rsidRDefault="007C1518" w:rsidP="007C1518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besarnya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Ayahanda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Azhar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ibunda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Yuliatul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Muslimah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tercinta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C1518" w:rsidRPr="00366F36" w:rsidRDefault="007C1518" w:rsidP="007C1518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sebesar-besarnya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Dikki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Miswanda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M.Sc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membimbing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masukan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selesainya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skripsi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1518" w:rsidRPr="00366F36" w:rsidRDefault="007C1518" w:rsidP="007C1518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sebesar-besarnya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7C1518" w:rsidRPr="00366F36" w:rsidRDefault="007C1518" w:rsidP="007C1518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Bapak H. Dr. KRT. Hardi Mulyono K, Surbakti.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Selaku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Rektor Universitas Muslim Nusantara Al Washliyah Medan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C1518" w:rsidRPr="00366F36" w:rsidRDefault="007C1518" w:rsidP="007C1518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Ibu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apt.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Minda Sari Lubis, S.Farm., M.Si.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elaku Dekan Fakultas Farmasi Universitas Muslim Nusantara Al Washliyah Medan.</w:t>
      </w:r>
    </w:p>
    <w:p w:rsidR="007C1518" w:rsidRPr="00366F36" w:rsidRDefault="007C1518" w:rsidP="007C1518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Ibu apt. Rafita Yuniarti, S.Si., M.Kes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elaku Wakil Dekan I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Fakultas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Universitas Muslim Nusantara Al Washliyah Medan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C1518" w:rsidRPr="00366F36" w:rsidRDefault="007C1518" w:rsidP="007C1518">
      <w:pPr>
        <w:pStyle w:val="ListBullet"/>
        <w:numPr>
          <w:ilvl w:val="0"/>
          <w:numId w:val="2"/>
        </w:numPr>
        <w:tabs>
          <w:tab w:val="left" w:pos="851"/>
        </w:tabs>
        <w:spacing w:after="0" w:line="48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apt. Muhammad Amin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Nasution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S.Farm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M.Farm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</w:t>
      </w:r>
    </w:p>
    <w:p w:rsidR="007C1518" w:rsidRPr="00366F36" w:rsidRDefault="007C1518" w:rsidP="007C1518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Anny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Sartika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Daulay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S.Si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M.Si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selaku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Kepala Laboratorium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Terpadu Universitas Muslim Nusantara Al Washliyah Medan beserta Laboran yang telah memberikan izin kepada penulis untuk menggunakan fasilitas laboratorium.</w:t>
      </w:r>
    </w:p>
    <w:p w:rsidR="007C1518" w:rsidRPr="00366F36" w:rsidRDefault="007C1518" w:rsidP="007C1518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Bapak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Ibu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Penguji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memberikan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masukan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saran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hingga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skripsi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menjadi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lebih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baik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lagi</w:t>
      </w:r>
      <w:proofErr w:type="spellEnd"/>
    </w:p>
    <w:p w:rsidR="007C1518" w:rsidRPr="00366F36" w:rsidRDefault="007C1518" w:rsidP="007C1518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Bapak/Ibu staf pengajar Fakultas Farmasi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UMN Al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Washliyah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Medan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mendidik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membina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penulis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hingga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menyelesaikan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pendidikan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C1518" w:rsidRPr="00366F36" w:rsidRDefault="007C1518" w:rsidP="007C1518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Kepada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sahabat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sahabat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terdekat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penulis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Nadia Osama,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Yeni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Anggriani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Rika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yuliana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Chairina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Milda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Careca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Cut Dian, Sri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Murni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Shinta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Mida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Elsa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Novrianti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Tania Tiara Effendi yang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selalu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memberikan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dukungan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kepada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penulis</w:t>
      </w:r>
      <w:proofErr w:type="spellEnd"/>
      <w:r w:rsidRPr="00366F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</w:p>
    <w:p w:rsidR="007C1518" w:rsidRPr="00366F36" w:rsidRDefault="007C1518" w:rsidP="007C1518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seminar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kekurangan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kerendahan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hati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membangan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kesempurnaan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seminar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C1518" w:rsidRPr="00366F36" w:rsidRDefault="007C1518" w:rsidP="007C1518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Akhirnya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disebutkan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persatu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 ini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1518" w:rsidRPr="00366F36" w:rsidRDefault="007C1518" w:rsidP="007C1518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umumnya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C1518" w:rsidRPr="00366F36" w:rsidRDefault="007C1518" w:rsidP="007C1518">
      <w:pPr>
        <w:spacing w:after="0" w:line="240" w:lineRule="auto"/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  <w14:ligatures w14:val="none"/>
        </w:rPr>
        <w:drawing>
          <wp:anchor distT="0" distB="0" distL="114300" distR="114300" simplePos="0" relativeHeight="251658240" behindDoc="1" locked="0" layoutInCell="1" allowOverlap="1" wp14:anchorId="7B7E0E8F" wp14:editId="2E01837B">
            <wp:simplePos x="0" y="0"/>
            <wp:positionH relativeFrom="column">
              <wp:posOffset>4572000</wp:posOffset>
            </wp:positionH>
            <wp:positionV relativeFrom="paragraph">
              <wp:posOffset>120650</wp:posOffset>
            </wp:positionV>
            <wp:extent cx="344170" cy="569595"/>
            <wp:effectExtent l="0" t="0" r="0" b="1905"/>
            <wp:wrapNone/>
            <wp:docPr id="1" name="Picture 1" descr="C:\Users\User\Desktop\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Medan</w:t>
      </w:r>
      <w:proofErr w:type="gram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Juni</w:t>
      </w:r>
      <w:proofErr w:type="gram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:rsidR="007C1518" w:rsidRPr="00366F36" w:rsidRDefault="007C1518" w:rsidP="007C1518">
      <w:pPr>
        <w:spacing w:after="0" w:line="240" w:lineRule="auto"/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</w:p>
    <w:p w:rsidR="007C1518" w:rsidRPr="00366F36" w:rsidRDefault="007C1518" w:rsidP="007C1518">
      <w:pPr>
        <w:spacing w:after="0" w:line="240" w:lineRule="auto"/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7C1518" w:rsidRPr="00366F36" w:rsidRDefault="007C1518" w:rsidP="007C1518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Putri</w:t>
      </w:r>
      <w:proofErr w:type="spellEnd"/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Tarisya</w:t>
      </w:r>
      <w:proofErr w:type="spellEnd"/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DAFTAR ISI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HALAMAN SAMPUL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i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HALAMAN PERSYARATAN SKRIPSI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ii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HALAMAN TANDA PERSETUJUAN SKRIPSI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iii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SURAT PERNYATAAN</w:t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gramStart"/>
      <w:r w:rsidRPr="00366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proofErr w:type="gramEnd"/>
    </w:p>
    <w:p w:rsidR="007C1518" w:rsidRPr="00366F36" w:rsidRDefault="007C1518" w:rsidP="007C1518">
      <w:pPr>
        <w:pStyle w:val="Heading1"/>
        <w:tabs>
          <w:tab w:val="center" w:leader="dot" w:pos="7655"/>
          <w:tab w:val="right" w:pos="7938"/>
        </w:tabs>
        <w:spacing w:before="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F36">
        <w:rPr>
          <w:rFonts w:ascii="Times New Roman" w:hAnsi="Times New Roman" w:cs="Times New Roman"/>
          <w:sz w:val="24"/>
          <w:szCs w:val="24"/>
        </w:rPr>
        <w:t>ABSTRAK</w:t>
      </w:r>
      <w:r w:rsidRPr="00366F36">
        <w:rPr>
          <w:rFonts w:ascii="Times New Roman" w:hAnsi="Times New Roman" w:cs="Times New Roman"/>
          <w:sz w:val="24"/>
          <w:szCs w:val="24"/>
        </w:rPr>
        <w:tab/>
      </w:r>
      <w:r w:rsidRPr="00366F36">
        <w:rPr>
          <w:rFonts w:ascii="Times New Roman" w:hAnsi="Times New Roman" w:cs="Times New Roman"/>
          <w:sz w:val="24"/>
          <w:szCs w:val="24"/>
        </w:rPr>
        <w:tab/>
        <w:t>v</w:t>
      </w:r>
    </w:p>
    <w:p w:rsidR="007C1518" w:rsidRPr="00366F36" w:rsidRDefault="007C1518" w:rsidP="007C1518">
      <w:pPr>
        <w:pStyle w:val="Heading1"/>
        <w:tabs>
          <w:tab w:val="center" w:leader="dot" w:pos="7655"/>
          <w:tab w:val="right" w:pos="7938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36">
        <w:rPr>
          <w:rFonts w:ascii="Times New Roman" w:hAnsi="Times New Roman" w:cs="Times New Roman"/>
          <w:sz w:val="24"/>
          <w:szCs w:val="24"/>
        </w:rPr>
        <w:t>ABSTRACT</w:t>
      </w:r>
      <w:r w:rsidRPr="00366F36">
        <w:rPr>
          <w:rFonts w:ascii="Times New Roman" w:hAnsi="Times New Roman" w:cs="Times New Roman"/>
          <w:sz w:val="24"/>
          <w:szCs w:val="24"/>
        </w:rPr>
        <w:tab/>
      </w:r>
      <w:r w:rsidRPr="00366F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6F36"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TABEL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xiii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GAMBAR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xiv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LAMPIRAN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xv</w:t>
      </w:r>
    </w:p>
    <w:p w:rsidR="007C1518" w:rsidRPr="00366F36" w:rsidRDefault="007C1518" w:rsidP="007C1518">
      <w:pPr>
        <w:pStyle w:val="Heading1"/>
        <w:tabs>
          <w:tab w:val="center" w:leader="dot" w:pos="7655"/>
          <w:tab w:val="right" w:pos="7938"/>
        </w:tabs>
        <w:spacing w:before="0"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66F36">
        <w:rPr>
          <w:rFonts w:ascii="Times New Roman" w:hAnsi="Times New Roman" w:cs="Times New Roman"/>
          <w:sz w:val="24"/>
          <w:szCs w:val="24"/>
        </w:rPr>
        <w:t xml:space="preserve">BAB I </w:t>
      </w:r>
      <w:r w:rsidRPr="00366F36">
        <w:rPr>
          <w:rFonts w:ascii="Times New Roman" w:hAnsi="Times New Roman" w:cs="Times New Roman"/>
          <w:sz w:val="24"/>
          <w:szCs w:val="24"/>
        </w:rPr>
        <w:tab/>
        <w:t>PENDAHULUAN</w:t>
      </w:r>
      <w:r w:rsidRPr="00366F36">
        <w:rPr>
          <w:rFonts w:ascii="Times New Roman" w:hAnsi="Times New Roman" w:cs="Times New Roman"/>
          <w:sz w:val="24"/>
          <w:szCs w:val="24"/>
        </w:rPr>
        <w:tab/>
      </w:r>
      <w:r w:rsidRPr="00366F36">
        <w:rPr>
          <w:rFonts w:ascii="Times New Roman" w:hAnsi="Times New Roman" w:cs="Times New Roman"/>
          <w:sz w:val="24"/>
          <w:szCs w:val="24"/>
        </w:rPr>
        <w:tab/>
        <w:t>1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i/>
          <w:iCs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1.1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Latar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Belakang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Penelitian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1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Theme="minorEastAsia"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1.2 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Rumusan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Masalah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2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1.3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Tujuan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Penelitian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4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1.4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Manfaat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Penelitian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4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Theme="minorEastAsia" w:cs="Times New Roman"/>
          <w:b w:val="0"/>
          <w:i/>
          <w:iCs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1.5 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Hipotesis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Penelitian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4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1.6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Kerangka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Pikir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Penelitian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5</w:t>
      </w:r>
    </w:p>
    <w:p w:rsidR="007C1518" w:rsidRPr="00366F36" w:rsidRDefault="007C1518" w:rsidP="007C1518">
      <w:pPr>
        <w:pStyle w:val="Heading1"/>
        <w:tabs>
          <w:tab w:val="center" w:leader="dot" w:pos="7655"/>
          <w:tab w:val="right" w:pos="7938"/>
        </w:tabs>
        <w:spacing w:before="0"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66F36">
        <w:rPr>
          <w:rFonts w:ascii="Times New Roman" w:hAnsi="Times New Roman" w:cs="Times New Roman"/>
          <w:sz w:val="24"/>
          <w:szCs w:val="24"/>
        </w:rPr>
        <w:t xml:space="preserve">BAB II </w:t>
      </w:r>
      <w:r w:rsidRPr="00366F36">
        <w:rPr>
          <w:rFonts w:ascii="Times New Roman" w:hAnsi="Times New Roman" w:cs="Times New Roman"/>
          <w:sz w:val="24"/>
          <w:szCs w:val="24"/>
        </w:rPr>
        <w:tab/>
        <w:t>TINJAUAN PUSTAKA</w:t>
      </w:r>
      <w:r w:rsidRPr="00366F36">
        <w:rPr>
          <w:rFonts w:ascii="Times New Roman" w:hAnsi="Times New Roman" w:cs="Times New Roman"/>
          <w:sz w:val="24"/>
          <w:szCs w:val="24"/>
        </w:rPr>
        <w:tab/>
      </w:r>
      <w:r w:rsidRPr="0036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>2.1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proofErr w:type="gramStart"/>
      <w:r w:rsidRPr="00366F36">
        <w:rPr>
          <w:rFonts w:cs="Times New Roman"/>
          <w:b w:val="0"/>
          <w:color w:val="000000" w:themeColor="text1"/>
          <w:szCs w:val="24"/>
        </w:rPr>
        <w:t>Daun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Seledri</w:t>
      </w:r>
      <w:proofErr w:type="spellEnd"/>
      <w:proofErr w:type="gram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r w:rsidRPr="00366F36">
        <w:rPr>
          <w:rFonts w:cs="Times New Roman"/>
          <w:b w:val="0"/>
          <w:i/>
          <w:iCs/>
          <w:color w:val="000000" w:themeColor="text1"/>
          <w:szCs w:val="24"/>
        </w:rPr>
        <w:t>(</w:t>
      </w:r>
      <w:proofErr w:type="spellStart"/>
      <w:r w:rsidRPr="00366F36">
        <w:rPr>
          <w:rFonts w:cs="Times New Roman"/>
          <w:b w:val="0"/>
          <w:i/>
          <w:iCs/>
          <w:color w:val="000000" w:themeColor="text1"/>
          <w:szCs w:val="24"/>
        </w:rPr>
        <w:t>Apium</w:t>
      </w:r>
      <w:proofErr w:type="spellEnd"/>
      <w:r w:rsidRPr="00366F36">
        <w:rPr>
          <w:rFonts w:cs="Times New Roman"/>
          <w:b w:val="0"/>
          <w:i/>
          <w:iCs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i/>
          <w:iCs/>
          <w:color w:val="000000" w:themeColor="text1"/>
          <w:szCs w:val="24"/>
        </w:rPr>
        <w:t>graveolens</w:t>
      </w:r>
      <w:proofErr w:type="spellEnd"/>
      <w:r w:rsidRPr="00366F36">
        <w:rPr>
          <w:rFonts w:cs="Times New Roman"/>
          <w:b w:val="0"/>
          <w:i/>
          <w:iCs/>
          <w:color w:val="000000" w:themeColor="text1"/>
          <w:szCs w:val="24"/>
        </w:rPr>
        <w:t xml:space="preserve"> </w:t>
      </w:r>
      <w:r w:rsidRPr="00366F36">
        <w:rPr>
          <w:rFonts w:cs="Times New Roman"/>
          <w:b w:val="0"/>
          <w:color w:val="000000" w:themeColor="text1"/>
          <w:szCs w:val="24"/>
        </w:rPr>
        <w:t>L.</w:t>
      </w:r>
      <w:r w:rsidRPr="00366F36">
        <w:rPr>
          <w:rFonts w:cs="Times New Roman"/>
          <w:b w:val="0"/>
          <w:i/>
          <w:iCs/>
          <w:color w:val="000000" w:themeColor="text1"/>
          <w:szCs w:val="24"/>
        </w:rPr>
        <w:t>)</w:t>
      </w:r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6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t>2.1.1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Klasifikasi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Daun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Seledri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6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t xml:space="preserve">2.1.2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Nama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Daerah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Seledri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7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  <w:rPr>
          <w:rFonts w:ascii="Times New Roman" w:hAnsi="Times New Roman" w:cs="Times New Roman"/>
          <w:b w:val="0"/>
          <w:bCs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t xml:space="preserve">2.1.3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Morfologi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Tumbuhan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7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t xml:space="preserve">2.1.4 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Metabolit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sekunder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daun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seledri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7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t>2.1.5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Manfaat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dan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Kandungan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Daun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Seledri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8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2.2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Simplisia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9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eastAsia="SimSu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t xml:space="preserve">2.2.1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Klasifikasi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Simplisia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 xml:space="preserve"> 9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eastAsia="SimSu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t xml:space="preserve">2.2.2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Tahap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Pembuatan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Simplisia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10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2.3</w:t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Ekstrak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  <w:t>12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2.4</w:t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Ekstraksi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  <w:t>12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  <w:lang w:eastAsia="id-ID"/>
        </w:rPr>
      </w:pPr>
      <w:r w:rsidRPr="00366F36">
        <w:rPr>
          <w:rFonts w:cs="Times New Roman"/>
          <w:b w:val="0"/>
          <w:color w:val="000000" w:themeColor="text1"/>
          <w:szCs w:val="24"/>
          <w:lang w:eastAsia="id-ID"/>
        </w:rPr>
        <w:t xml:space="preserve">2.5 </w:t>
      </w:r>
      <w:r w:rsidRPr="00366F36">
        <w:rPr>
          <w:rFonts w:cs="Times New Roman"/>
          <w:b w:val="0"/>
          <w:color w:val="000000" w:themeColor="text1"/>
          <w:szCs w:val="24"/>
          <w:lang w:eastAsia="id-ID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  <w:lang w:eastAsia="id-ID"/>
        </w:rPr>
        <w:t>Nanopartikel</w:t>
      </w:r>
      <w:proofErr w:type="spellEnd"/>
      <w:r w:rsidRPr="00366F36">
        <w:rPr>
          <w:rFonts w:cs="Times New Roman"/>
          <w:b w:val="0"/>
          <w:color w:val="000000" w:themeColor="text1"/>
          <w:szCs w:val="24"/>
          <w:lang w:eastAsia="id-ID"/>
        </w:rPr>
        <w:tab/>
      </w:r>
      <w:r w:rsidRPr="00366F36">
        <w:rPr>
          <w:rFonts w:cs="Times New Roman"/>
          <w:b w:val="0"/>
          <w:color w:val="000000" w:themeColor="text1"/>
          <w:szCs w:val="24"/>
          <w:lang w:eastAsia="id-ID"/>
        </w:rPr>
        <w:tab/>
        <w:t>15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  <w:lang w:eastAsia="id-ID"/>
        </w:rPr>
      </w:pPr>
      <w:r w:rsidRPr="00366F36">
        <w:rPr>
          <w:rFonts w:cs="Times New Roman"/>
          <w:b w:val="0"/>
          <w:color w:val="000000" w:themeColor="text1"/>
          <w:szCs w:val="24"/>
          <w:lang w:eastAsia="id-ID"/>
        </w:rPr>
        <w:lastRenderedPageBreak/>
        <w:t>2.6</w:t>
      </w:r>
      <w:r w:rsidRPr="00366F36">
        <w:rPr>
          <w:rFonts w:cs="Times New Roman"/>
          <w:b w:val="0"/>
          <w:color w:val="000000" w:themeColor="text1"/>
          <w:szCs w:val="24"/>
          <w:lang w:eastAsia="id-ID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  <w:lang w:eastAsia="id-ID"/>
        </w:rPr>
        <w:t>Nanopartikel</w:t>
      </w:r>
      <w:proofErr w:type="spellEnd"/>
      <w:r w:rsidRPr="00366F36">
        <w:rPr>
          <w:rFonts w:cs="Times New Roman"/>
          <w:b w:val="0"/>
          <w:color w:val="000000" w:themeColor="text1"/>
          <w:szCs w:val="24"/>
          <w:lang w:eastAsia="id-ID"/>
        </w:rPr>
        <w:t xml:space="preserve"> Perak</w:t>
      </w:r>
      <w:r w:rsidRPr="00366F36">
        <w:rPr>
          <w:rFonts w:cs="Times New Roman"/>
          <w:b w:val="0"/>
          <w:color w:val="000000" w:themeColor="text1"/>
          <w:szCs w:val="24"/>
          <w:lang w:eastAsia="id-ID"/>
        </w:rPr>
        <w:tab/>
      </w:r>
      <w:r w:rsidRPr="00366F36">
        <w:rPr>
          <w:rFonts w:cs="Times New Roman"/>
          <w:b w:val="0"/>
          <w:color w:val="000000" w:themeColor="text1"/>
          <w:szCs w:val="24"/>
          <w:lang w:eastAsia="id-ID"/>
        </w:rPr>
        <w:tab/>
        <w:t>16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  <w:rPr>
          <w:rFonts w:ascii="Times New Roman" w:hAnsi="Times New Roman" w:cs="Times New Roman"/>
          <w:b w:val="0"/>
          <w:sz w:val="24"/>
          <w:lang w:eastAsia="id-ID"/>
        </w:rPr>
      </w:pPr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2.6.1 </w:t>
      </w:r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Karakterisasi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Nanopartikel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 Perak</w:t>
      </w:r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</w:r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  <w:t>17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2.6.2 </w:t>
      </w:r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Jenis-Jenis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Nanopartikel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</w:r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  <w:t>17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</w:pPr>
      <w:r w:rsidRPr="00366F36">
        <w:rPr>
          <w:rFonts w:ascii="Times New Roman" w:hAnsi="Times New Roman" w:cs="Times New Roman"/>
          <w:b w:val="0"/>
          <w:sz w:val="24"/>
        </w:rPr>
        <w:t xml:space="preserve">2.6.3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Pemanfaatan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Nanopartikel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Perak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20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="SimSun"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>2.7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Spektrofotometri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UV-Visible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20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Particle Size </w:t>
      </w:r>
      <w:proofErr w:type="spellStart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Analzer</w:t>
      </w:r>
      <w:proofErr w:type="spellEnd"/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(PSA)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="sans-serif"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2.9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Tinjauan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Umum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Tentang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Bakteri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24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2.10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Bakteri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Staphylococcus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Aureus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2</w:t>
      </w:r>
      <w:r>
        <w:rPr>
          <w:rFonts w:cs="Times New Roman"/>
          <w:b w:val="0"/>
          <w:color w:val="000000" w:themeColor="text1"/>
          <w:szCs w:val="24"/>
        </w:rPr>
        <w:t>5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  <w:rPr>
          <w:rFonts w:ascii="Times New Roman" w:hAnsi="Times New Roman" w:cs="Times New Roman"/>
          <w:b w:val="0"/>
          <w:sz w:val="24"/>
          <w:lang w:eastAsia="id-ID"/>
        </w:rPr>
      </w:pPr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2.10.1 </w:t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Patogenesis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dan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Manifestasi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Klinis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</w:r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  <w:t>2</w:t>
      </w:r>
      <w:r>
        <w:rPr>
          <w:rFonts w:ascii="Times New Roman" w:hAnsi="Times New Roman" w:cs="Times New Roman"/>
          <w:b w:val="0"/>
          <w:sz w:val="24"/>
          <w:lang w:eastAsia="id-ID"/>
        </w:rPr>
        <w:t>7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8"/>
        <w:jc w:val="both"/>
        <w:rPr>
          <w:rFonts w:ascii="Times New Roman" w:hAnsi="Times New Roman" w:cs="Times New Roman"/>
          <w:b w:val="0"/>
          <w:sz w:val="24"/>
          <w:lang w:eastAsia="id-ID"/>
        </w:rPr>
      </w:pPr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2.10.2 </w:t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Pengobatan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dan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  <w:lang w:eastAsia="id-ID"/>
        </w:rPr>
        <w:t>Resistensi</w:t>
      </w:r>
      <w:proofErr w:type="spellEnd"/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</w:r>
      <w:r w:rsidRPr="00366F36">
        <w:rPr>
          <w:rFonts w:ascii="Times New Roman" w:hAnsi="Times New Roman" w:cs="Times New Roman"/>
          <w:b w:val="0"/>
          <w:sz w:val="24"/>
          <w:lang w:eastAsia="id-ID"/>
        </w:rPr>
        <w:tab/>
        <w:t>2</w:t>
      </w:r>
      <w:r>
        <w:rPr>
          <w:rFonts w:ascii="Times New Roman" w:hAnsi="Times New Roman" w:cs="Times New Roman"/>
          <w:b w:val="0"/>
          <w:sz w:val="24"/>
          <w:lang w:eastAsia="id-ID"/>
        </w:rPr>
        <w:t>7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ascii="Times New Roman" w:eastAsia="sans-serif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2.11</w:t>
      </w:r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Antibakteri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</w:t>
      </w:r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2</w:t>
      </w:r>
      <w:r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134" w:hanging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III 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METODE PENELITIAN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701" w:hanging="567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Rancangan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i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t xml:space="preserve">3.1.1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Variabel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Penelitian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>30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i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3.1.2  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>Parameter Penelitian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1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>3.2</w:t>
      </w:r>
      <w:r w:rsidRPr="00366F36">
        <w:rPr>
          <w:rFonts w:cs="Times New Roman"/>
          <w:b w:val="0"/>
          <w:color w:val="000000" w:themeColor="text1"/>
          <w:szCs w:val="24"/>
        </w:rPr>
        <w:tab/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Lokasi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dan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Jadwal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Penelitian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1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2410" w:hanging="709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3.2.1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Lokasi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Penelitian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1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eastAsia="Times New Roman" w:hAnsi="Times New Roman" w:cs="Times New Roman"/>
          <w:b w:val="0"/>
          <w:bCs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t xml:space="preserve">3.2.2 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Jadwal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Penelitian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2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3.3   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Bahan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2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3.4   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Alat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2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3.5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Penyiapan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Sampel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2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eastAsia="SimSun" w:hAnsi="Times New Roman" w:cs="Times New Roman"/>
          <w:b w:val="0"/>
          <w:sz w:val="24"/>
          <w:shd w:val="clear" w:color="auto" w:fill="FFFFFF"/>
        </w:rPr>
      </w:pPr>
      <w:r w:rsidRPr="00366F36">
        <w:rPr>
          <w:rFonts w:ascii="Times New Roman" w:hAnsi="Times New Roman" w:cs="Times New Roman"/>
          <w:b w:val="0"/>
          <w:sz w:val="24"/>
        </w:rPr>
        <w:t>3.5.1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Pengumpulan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Sampel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2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eastAsia="SimSun" w:hAnsi="Times New Roman" w:cs="Times New Roman"/>
          <w:b w:val="0"/>
          <w:bCs/>
          <w:sz w:val="24"/>
          <w:shd w:val="clear" w:color="auto" w:fill="FFFFFF"/>
        </w:rPr>
      </w:pPr>
      <w:r w:rsidRPr="00366F36">
        <w:rPr>
          <w:rFonts w:ascii="Times New Roman" w:hAnsi="Times New Roman" w:cs="Times New Roman"/>
          <w:b w:val="0"/>
          <w:sz w:val="24"/>
        </w:rPr>
        <w:t>3.5.2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Determinasi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Tumbuhan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3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eastAsia="SimSun" w:hAnsi="Times New Roman" w:cs="Times New Roman"/>
          <w:b w:val="0"/>
          <w:sz w:val="24"/>
          <w:shd w:val="clear" w:color="auto" w:fill="FFFFFF"/>
        </w:rPr>
      </w:pPr>
      <w:r w:rsidRPr="00366F36">
        <w:rPr>
          <w:rFonts w:ascii="Times New Roman" w:hAnsi="Times New Roman" w:cs="Times New Roman"/>
          <w:b w:val="0"/>
          <w:sz w:val="24"/>
        </w:rPr>
        <w:t xml:space="preserve">3.5.3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Pembuatan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Simplisia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3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Theme="minorEastAsia"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3.6 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Preparasi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dan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Pembuatan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Ekstrak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Daun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Seledri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3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="SimSun" w:cs="Times New Roman"/>
          <w:b w:val="0"/>
          <w:color w:val="000000" w:themeColor="text1"/>
          <w:szCs w:val="24"/>
          <w:shd w:val="clear" w:color="auto" w:fill="FFFFFF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3.7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Pembuatan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Larutan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AgNO</w:t>
      </w:r>
      <w:proofErr w:type="spellEnd"/>
      <w:r w:rsidRPr="00366F36">
        <w:rPr>
          <w:rFonts w:ascii="Cambria Math" w:hAnsi="Cambria Math" w:cs="Cambria Math"/>
          <w:b w:val="0"/>
          <w:color w:val="000000" w:themeColor="text1"/>
          <w:szCs w:val="24"/>
        </w:rPr>
        <w:t>₃</w:t>
      </w:r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Variasi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Konsentrasi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4 Mm, 3Mm, 2Mm,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dan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1 Mm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3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3.8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Sintesis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Nanopartikel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Perak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4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  <w:lang w:val="id-ID"/>
        </w:rPr>
        <w:t>3.</w:t>
      </w:r>
      <w:r w:rsidRPr="00366F36">
        <w:rPr>
          <w:rFonts w:cs="Times New Roman"/>
          <w:b w:val="0"/>
          <w:color w:val="000000" w:themeColor="text1"/>
          <w:szCs w:val="24"/>
        </w:rPr>
        <w:t xml:space="preserve">9 </w:t>
      </w:r>
      <w:r w:rsidRPr="00366F36">
        <w:rPr>
          <w:rFonts w:cs="Times New Roman"/>
          <w:b w:val="0"/>
          <w:color w:val="000000" w:themeColor="text1"/>
          <w:szCs w:val="24"/>
          <w:lang w:val="id-ID"/>
        </w:rPr>
        <w:t xml:space="preserve">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  <w:lang w:val="id-ID"/>
        </w:rPr>
        <w:t>Karakterisasi Nanopartikel Perak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4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val="id-ID"/>
        </w:rPr>
        <w:t>3.</w:t>
      </w:r>
      <w:r w:rsidRPr="00366F36">
        <w:rPr>
          <w:rFonts w:ascii="Times New Roman" w:hAnsi="Times New Roman" w:cs="Times New Roman"/>
          <w:b w:val="0"/>
          <w:sz w:val="24"/>
        </w:rPr>
        <w:t>9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.1  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>Spektrofotometer Uv-Vis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4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val="id-ID"/>
        </w:rPr>
        <w:t>3.</w:t>
      </w:r>
      <w:r w:rsidRPr="00366F36">
        <w:rPr>
          <w:rFonts w:ascii="Times New Roman" w:hAnsi="Times New Roman" w:cs="Times New Roman"/>
          <w:b w:val="0"/>
          <w:sz w:val="24"/>
        </w:rPr>
        <w:t>9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.2  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i/>
          <w:iCs/>
          <w:sz w:val="24"/>
          <w:lang w:val="id-ID"/>
        </w:rPr>
        <w:t>Particle Size Analyzer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 (PSA)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5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3.10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Pengujian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Aktivitas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Antibakteri</w:t>
      </w:r>
      <w:proofErr w:type="spellEnd"/>
      <w:r w:rsidRPr="00366F36">
        <w:rPr>
          <w:rFonts w:cs="Times New Roman"/>
          <w:b w:val="0"/>
          <w:color w:val="000000" w:themeColor="text1"/>
          <w:szCs w:val="24"/>
          <w:lang w:val="id-ID"/>
        </w:rPr>
        <w:t xml:space="preserve"> dengan Metode Cakram Disk (Kirby-Bauer)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5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</w:rPr>
        <w:lastRenderedPageBreak/>
        <w:t>3.10.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1 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>Sterilisasi Alat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bCs/>
          <w:sz w:val="24"/>
        </w:rPr>
        <w:t>35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val="id-ID"/>
        </w:rPr>
        <w:t>3</w:t>
      </w:r>
      <w:r w:rsidRPr="00366F36">
        <w:rPr>
          <w:rFonts w:ascii="Times New Roman" w:hAnsi="Times New Roman" w:cs="Times New Roman"/>
          <w:b w:val="0"/>
          <w:sz w:val="24"/>
        </w:rPr>
        <w:t>.10.2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 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>Pembuatan Media Mueller Hinton Agar (MHA)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6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val="id-ID"/>
        </w:rPr>
        <w:t>3.</w:t>
      </w:r>
      <w:r w:rsidRPr="00366F36">
        <w:rPr>
          <w:rFonts w:ascii="Times New Roman" w:hAnsi="Times New Roman" w:cs="Times New Roman"/>
          <w:b w:val="0"/>
          <w:sz w:val="24"/>
        </w:rPr>
        <w:t>10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.3 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>Pembuatan Larutan NaCl 0,9%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bCs/>
          <w:sz w:val="24"/>
        </w:rPr>
        <w:t>3</w:t>
      </w:r>
      <w:r>
        <w:rPr>
          <w:rFonts w:ascii="Times New Roman" w:hAnsi="Times New Roman" w:cs="Times New Roman"/>
          <w:b w:val="0"/>
          <w:bCs/>
          <w:sz w:val="24"/>
        </w:rPr>
        <w:t>6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val="id-ID"/>
        </w:rPr>
        <w:t>3.</w:t>
      </w:r>
      <w:r w:rsidRPr="00366F36">
        <w:rPr>
          <w:rFonts w:ascii="Times New Roman" w:hAnsi="Times New Roman" w:cs="Times New Roman"/>
          <w:b w:val="0"/>
          <w:sz w:val="24"/>
        </w:rPr>
        <w:t>10.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4 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>Pembuatan Standar Kekeruhan Mac Farland 0,5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6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val="id-ID"/>
        </w:rPr>
        <w:t>3.</w:t>
      </w:r>
      <w:r w:rsidRPr="00366F36">
        <w:rPr>
          <w:rFonts w:ascii="Times New Roman" w:hAnsi="Times New Roman" w:cs="Times New Roman"/>
          <w:b w:val="0"/>
          <w:sz w:val="24"/>
        </w:rPr>
        <w:t>10.5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 </w:t>
      </w:r>
      <w:r w:rsidRPr="00366F36">
        <w:rPr>
          <w:rFonts w:ascii="Times New Roman" w:hAnsi="Times New Roman" w:cs="Times New Roman"/>
          <w:b w:val="0"/>
          <w:sz w:val="24"/>
        </w:rPr>
        <w:tab/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Preparasi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dan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Biakan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Bakteri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6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val="id-ID"/>
        </w:rPr>
        <w:t>3.</w:t>
      </w:r>
      <w:r w:rsidRPr="00366F36">
        <w:rPr>
          <w:rFonts w:ascii="Times New Roman" w:hAnsi="Times New Roman" w:cs="Times New Roman"/>
          <w:b w:val="0"/>
          <w:sz w:val="24"/>
        </w:rPr>
        <w:t>10.6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 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Pembuatan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Suspensi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Antibakteri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Kontrol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Positif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</w:t>
      </w:r>
      <w:r>
        <w:rPr>
          <w:rFonts w:ascii="Times New Roman" w:hAnsi="Times New Roman" w:cs="Times New Roman"/>
          <w:b w:val="0"/>
          <w:sz w:val="24"/>
        </w:rPr>
        <w:t>7</w:t>
      </w:r>
    </w:p>
    <w:p w:rsidR="007C1518" w:rsidRPr="00366F36" w:rsidRDefault="007C1518" w:rsidP="007C1518">
      <w:pPr>
        <w:pStyle w:val="Heading3"/>
        <w:tabs>
          <w:tab w:val="center" w:leader="dot" w:pos="7655"/>
          <w:tab w:val="right" w:pos="7938"/>
        </w:tabs>
        <w:spacing w:before="0" w:after="0" w:line="360" w:lineRule="auto"/>
        <w:ind w:left="2410" w:hanging="709"/>
        <w:jc w:val="both"/>
        <w:rPr>
          <w:rFonts w:ascii="Times New Roman" w:hAnsi="Times New Roman" w:cs="Times New Roman"/>
          <w:b w:val="0"/>
          <w:sz w:val="24"/>
        </w:rPr>
      </w:pPr>
      <w:r w:rsidRPr="00366F36">
        <w:rPr>
          <w:rFonts w:ascii="Times New Roman" w:hAnsi="Times New Roman" w:cs="Times New Roman"/>
          <w:b w:val="0"/>
          <w:sz w:val="24"/>
          <w:lang w:val="id-ID"/>
        </w:rPr>
        <w:t>3.</w:t>
      </w:r>
      <w:r w:rsidRPr="00366F36">
        <w:rPr>
          <w:rFonts w:ascii="Times New Roman" w:hAnsi="Times New Roman" w:cs="Times New Roman"/>
          <w:b w:val="0"/>
          <w:sz w:val="24"/>
        </w:rPr>
        <w:t>10.7</w:t>
      </w:r>
      <w:r w:rsidRPr="00366F36">
        <w:rPr>
          <w:rFonts w:ascii="Times New Roman" w:hAnsi="Times New Roman" w:cs="Times New Roman"/>
          <w:b w:val="0"/>
          <w:sz w:val="24"/>
          <w:lang w:val="id-ID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Uji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Daya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Hambat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dengan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b w:val="0"/>
          <w:sz w:val="24"/>
        </w:rPr>
        <w:t>Metode</w:t>
      </w:r>
      <w:proofErr w:type="spellEnd"/>
      <w:r w:rsidRPr="00366F36">
        <w:rPr>
          <w:rFonts w:ascii="Times New Roman" w:hAnsi="Times New Roman" w:cs="Times New Roman"/>
          <w:b w:val="0"/>
          <w:sz w:val="24"/>
        </w:rPr>
        <w:t xml:space="preserve"> Kirby Bauer Disk Diffusion</w:t>
      </w:r>
      <w:r w:rsidRPr="00366F36">
        <w:rPr>
          <w:rFonts w:ascii="Times New Roman" w:hAnsi="Times New Roman" w:cs="Times New Roman"/>
          <w:b w:val="0"/>
          <w:sz w:val="24"/>
        </w:rPr>
        <w:tab/>
      </w:r>
      <w:r w:rsidRPr="00366F36">
        <w:rPr>
          <w:rFonts w:ascii="Times New Roman" w:hAnsi="Times New Roman" w:cs="Times New Roman"/>
          <w:b w:val="0"/>
          <w:sz w:val="24"/>
        </w:rPr>
        <w:tab/>
        <w:t>37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  <w:lang w:val="id-ID"/>
        </w:rPr>
        <w:t>3.1</w:t>
      </w:r>
      <w:r w:rsidRPr="00366F36">
        <w:rPr>
          <w:rFonts w:cs="Times New Roman"/>
          <w:b w:val="0"/>
          <w:color w:val="000000" w:themeColor="text1"/>
          <w:szCs w:val="24"/>
        </w:rPr>
        <w:t>1</w:t>
      </w:r>
      <w:r w:rsidRPr="00366F36">
        <w:rPr>
          <w:rFonts w:cs="Times New Roman"/>
          <w:b w:val="0"/>
          <w:color w:val="000000" w:themeColor="text1"/>
          <w:szCs w:val="24"/>
          <w:lang w:val="id-ID"/>
        </w:rPr>
        <w:t xml:space="preserve">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  <w:lang w:val="id-ID"/>
        </w:rPr>
        <w:t>Analisis Data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8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134" w:hanging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IV 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HASIL DAN PEMBAHASAN</w:t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Determinasi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Tumbuhan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="SimSun" w:cs="Times New Roman"/>
          <w:b w:val="0"/>
          <w:color w:val="000000" w:themeColor="text1"/>
          <w:szCs w:val="24"/>
          <w:shd w:val="clear" w:color="auto" w:fill="FFFFFF"/>
        </w:rPr>
      </w:pPr>
      <w:r w:rsidRPr="00366F36">
        <w:rPr>
          <w:rFonts w:cs="Times New Roman"/>
          <w:b w:val="0"/>
          <w:color w:val="000000" w:themeColor="text1"/>
          <w:szCs w:val="24"/>
        </w:rPr>
        <w:t>4.2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Hasil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Pengumpulan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Sampel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Daun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Seledri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9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4.3 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Hasil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Pengolahan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Sampel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Daun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Seledri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  <w:t>3</w:t>
      </w:r>
      <w:r>
        <w:rPr>
          <w:rFonts w:cs="Times New Roman"/>
          <w:b w:val="0"/>
          <w:color w:val="000000" w:themeColor="text1"/>
          <w:szCs w:val="24"/>
        </w:rPr>
        <w:t>9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Theme="minorEastAsia"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4.4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Ekstraksi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Sampel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40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="sans-serif" w:cs="Times New Roman"/>
          <w:b w:val="0"/>
          <w:color w:val="000000" w:themeColor="text1"/>
          <w:szCs w:val="24"/>
          <w:shd w:val="clear" w:color="auto" w:fill="FFFFFF"/>
        </w:rPr>
      </w:pPr>
      <w:r w:rsidRPr="00366F36">
        <w:rPr>
          <w:rFonts w:cs="Times New Roman"/>
          <w:b w:val="0"/>
          <w:color w:val="000000" w:themeColor="text1"/>
          <w:szCs w:val="24"/>
        </w:rPr>
        <w:t>4.5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Sintesis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Nanopartikel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Perak Dari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Ekstrak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Daun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Seledri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eastAsia="SimSun" w:cs="Times New Roman"/>
          <w:b w:val="0"/>
          <w:color w:val="000000" w:themeColor="text1"/>
          <w:szCs w:val="24"/>
          <w:shd w:val="clear" w:color="auto" w:fill="FFFFFF"/>
        </w:rPr>
        <w:t>40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>4.6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Hasil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Analisis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Dengan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r>
        <w:rPr>
          <w:rFonts w:cs="Times New Roman"/>
          <w:b w:val="0"/>
          <w:color w:val="000000" w:themeColor="text1"/>
          <w:szCs w:val="24"/>
          <w:lang w:val="id-ID"/>
        </w:rPr>
        <w:t>Spektrofotometer U</w:t>
      </w:r>
      <w:r>
        <w:rPr>
          <w:rFonts w:cs="Times New Roman"/>
          <w:b w:val="0"/>
          <w:color w:val="000000" w:themeColor="text1"/>
          <w:szCs w:val="24"/>
        </w:rPr>
        <w:t>V</w:t>
      </w:r>
      <w:r w:rsidRPr="00366F36">
        <w:rPr>
          <w:rFonts w:cs="Times New Roman"/>
          <w:b w:val="0"/>
          <w:color w:val="000000" w:themeColor="text1"/>
          <w:szCs w:val="24"/>
          <w:lang w:val="id-ID"/>
        </w:rPr>
        <w:t>-Vis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41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="SimSun" w:cs="Times New Roman"/>
          <w:b w:val="0"/>
          <w:color w:val="000000" w:themeColor="text1"/>
          <w:szCs w:val="24"/>
          <w:shd w:val="clear" w:color="auto" w:fill="FFFFFF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4.7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Hasil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Analisis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r w:rsidRPr="00366F36">
        <w:rPr>
          <w:rFonts w:cs="Times New Roman"/>
          <w:b w:val="0"/>
          <w:i/>
          <w:iCs/>
          <w:color w:val="000000" w:themeColor="text1"/>
          <w:szCs w:val="24"/>
          <w:lang w:val="id-ID"/>
        </w:rPr>
        <w:t>Particle Size Analyzer</w:t>
      </w:r>
      <w:r w:rsidRPr="00366F36">
        <w:rPr>
          <w:rFonts w:cs="Times New Roman"/>
          <w:b w:val="0"/>
          <w:color w:val="000000" w:themeColor="text1"/>
          <w:szCs w:val="24"/>
          <w:lang w:val="id-ID"/>
        </w:rPr>
        <w:t xml:space="preserve"> (PSA)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44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701" w:hanging="567"/>
        <w:jc w:val="both"/>
        <w:rPr>
          <w:rFonts w:eastAsia="SimSun" w:cs="Times New Roman"/>
          <w:b w:val="0"/>
          <w:color w:val="000000" w:themeColor="text1"/>
          <w:szCs w:val="24"/>
          <w:shd w:val="clear" w:color="auto" w:fill="FFFFFF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4.8 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Hasil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Uji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Aktivitas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Antibakteri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47</w:t>
      </w:r>
    </w:p>
    <w:p w:rsidR="007C1518" w:rsidRPr="00366F36" w:rsidRDefault="007C1518" w:rsidP="007C1518">
      <w:pPr>
        <w:pStyle w:val="Heading1"/>
        <w:tabs>
          <w:tab w:val="center" w:leader="dot" w:pos="7655"/>
          <w:tab w:val="right" w:pos="7938"/>
        </w:tabs>
        <w:spacing w:before="0"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66F36">
        <w:rPr>
          <w:rFonts w:ascii="Times New Roman" w:hAnsi="Times New Roman" w:cs="Times New Roman"/>
          <w:sz w:val="24"/>
          <w:szCs w:val="24"/>
        </w:rPr>
        <w:t xml:space="preserve">BAB V </w:t>
      </w:r>
      <w:r w:rsidRPr="00366F36">
        <w:rPr>
          <w:rFonts w:ascii="Times New Roman" w:hAnsi="Times New Roman" w:cs="Times New Roman"/>
          <w:sz w:val="24"/>
          <w:szCs w:val="24"/>
        </w:rPr>
        <w:tab/>
        <w:t>KESIMPULAN DAN SARAN</w:t>
      </w:r>
      <w:r w:rsidRPr="00366F36">
        <w:rPr>
          <w:rFonts w:ascii="Times New Roman" w:hAnsi="Times New Roman" w:cs="Times New Roman"/>
          <w:sz w:val="24"/>
          <w:szCs w:val="24"/>
        </w:rPr>
        <w:tab/>
      </w:r>
      <w:r w:rsidRPr="00366F36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  <w:szCs w:val="24"/>
        </w:rPr>
        <w:t xml:space="preserve">5.1 </w:t>
      </w:r>
      <w:proofErr w:type="spellStart"/>
      <w:r w:rsidRPr="00366F36">
        <w:rPr>
          <w:rFonts w:cs="Times New Roman"/>
          <w:b w:val="0"/>
          <w:color w:val="000000" w:themeColor="text1"/>
          <w:szCs w:val="24"/>
        </w:rPr>
        <w:t>Kesimpulan</w:t>
      </w:r>
      <w:proofErr w:type="spellEnd"/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49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eastAsia="SimSun" w:cs="Times New Roman"/>
          <w:b w:val="0"/>
          <w:bCs/>
          <w:color w:val="000000" w:themeColor="text1"/>
          <w:szCs w:val="24"/>
          <w:shd w:val="clear" w:color="auto" w:fill="FFFFFF"/>
        </w:rPr>
      </w:pPr>
      <w:r w:rsidRPr="00366F36">
        <w:rPr>
          <w:rFonts w:cs="Times New Roman"/>
          <w:b w:val="0"/>
          <w:color w:val="000000" w:themeColor="text1"/>
          <w:szCs w:val="24"/>
        </w:rPr>
        <w:t>5.2 Saran</w:t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 w:rsidRPr="00366F36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49</w:t>
      </w:r>
    </w:p>
    <w:p w:rsidR="007C1518" w:rsidRPr="00366F36" w:rsidRDefault="007C1518" w:rsidP="007C1518">
      <w:pPr>
        <w:pStyle w:val="Heading2"/>
        <w:tabs>
          <w:tab w:val="center" w:leader="dot" w:pos="7655"/>
          <w:tab w:val="right" w:pos="7938"/>
        </w:tabs>
        <w:spacing w:after="0" w:line="360" w:lineRule="auto"/>
        <w:ind w:left="1134" w:hanging="1134"/>
        <w:jc w:val="both"/>
        <w:rPr>
          <w:rFonts w:cs="Times New Roman"/>
          <w:bCs/>
          <w:color w:val="000000" w:themeColor="text1"/>
          <w:szCs w:val="24"/>
        </w:rPr>
      </w:pPr>
      <w:r w:rsidRPr="00366F36">
        <w:rPr>
          <w:rFonts w:cs="Times New Roman"/>
          <w:color w:val="000000" w:themeColor="text1"/>
          <w:szCs w:val="24"/>
        </w:rPr>
        <w:t>DAFTAR</w:t>
      </w:r>
      <w:r w:rsidRPr="00366F36">
        <w:rPr>
          <w:rFonts w:cs="Times New Roman"/>
          <w:color w:val="000000" w:themeColor="text1"/>
          <w:szCs w:val="24"/>
        </w:rPr>
        <w:tab/>
        <w:t>PUSTAKA</w:t>
      </w:r>
      <w:r w:rsidRPr="00366F36">
        <w:rPr>
          <w:rFonts w:cs="Times New Roman"/>
          <w:color w:val="000000" w:themeColor="text1"/>
          <w:szCs w:val="24"/>
        </w:rPr>
        <w:tab/>
      </w:r>
      <w:r w:rsidRPr="00366F36"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>50</w:t>
      </w:r>
    </w:p>
    <w:p w:rsidR="007C1518" w:rsidRPr="00366F36" w:rsidRDefault="007C1518" w:rsidP="007C151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</w:rPr>
        <w:t>LAMPIRAN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1518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1518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1518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1518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1518" w:rsidRPr="007C1518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1518" w:rsidRPr="00366F36" w:rsidRDefault="007C1518" w:rsidP="007C1518">
      <w:pPr>
        <w:pStyle w:val="NormalWeb"/>
        <w:tabs>
          <w:tab w:val="center" w:leader="dot" w:pos="7655"/>
          <w:tab w:val="right" w:pos="7938"/>
        </w:tabs>
        <w:spacing w:beforeAutospacing="0" w:afterAutospacing="0" w:line="360" w:lineRule="auto"/>
        <w:ind w:left="1"/>
        <w:jc w:val="center"/>
        <w:rPr>
          <w:b/>
          <w:bCs/>
          <w:iCs/>
          <w:color w:val="000000" w:themeColor="text1"/>
        </w:rPr>
      </w:pPr>
      <w:r w:rsidRPr="00366F36">
        <w:rPr>
          <w:b/>
          <w:bCs/>
          <w:iCs/>
          <w:color w:val="000000" w:themeColor="text1"/>
        </w:rPr>
        <w:lastRenderedPageBreak/>
        <w:t>DAFTAR TABEL</w:t>
      </w:r>
    </w:p>
    <w:p w:rsidR="007C1518" w:rsidRPr="00366F36" w:rsidRDefault="007C1518" w:rsidP="007C1518">
      <w:pPr>
        <w:pStyle w:val="NormalWeb"/>
        <w:tabs>
          <w:tab w:val="center" w:leader="dot" w:pos="7655"/>
          <w:tab w:val="right" w:pos="7938"/>
        </w:tabs>
        <w:spacing w:beforeAutospacing="0" w:afterAutospacing="0" w:line="360" w:lineRule="auto"/>
        <w:ind w:left="1"/>
        <w:jc w:val="both"/>
        <w:rPr>
          <w:bCs/>
          <w:iCs/>
          <w:color w:val="000000" w:themeColor="text1"/>
        </w:rPr>
      </w:pPr>
    </w:p>
    <w:p w:rsidR="007C1518" w:rsidRPr="00366F36" w:rsidRDefault="007C1518" w:rsidP="007C1518">
      <w:pPr>
        <w:pStyle w:val="NormalWeb"/>
        <w:tabs>
          <w:tab w:val="center" w:leader="dot" w:pos="7655"/>
          <w:tab w:val="right" w:pos="7938"/>
        </w:tabs>
        <w:spacing w:beforeAutospacing="0" w:afterAutospacing="0" w:line="360" w:lineRule="auto"/>
        <w:ind w:left="1141" w:hanging="1140"/>
        <w:jc w:val="both"/>
        <w:rPr>
          <w:bCs/>
          <w:color w:val="000000" w:themeColor="text1"/>
          <w:shd w:val="clear" w:color="auto" w:fill="FFFFFF"/>
        </w:rPr>
      </w:pPr>
      <w:proofErr w:type="spellStart"/>
      <w:r w:rsidRPr="00366F36">
        <w:rPr>
          <w:bCs/>
          <w:iCs/>
          <w:color w:val="000000" w:themeColor="text1"/>
        </w:rPr>
        <w:t>Tabel</w:t>
      </w:r>
      <w:proofErr w:type="spellEnd"/>
      <w:r w:rsidRPr="00366F36">
        <w:rPr>
          <w:bCs/>
          <w:iCs/>
          <w:color w:val="000000" w:themeColor="text1"/>
        </w:rPr>
        <w:t xml:space="preserve"> 4.1 </w:t>
      </w:r>
      <w:r w:rsidRPr="00366F36">
        <w:rPr>
          <w:bCs/>
          <w:iCs/>
          <w:color w:val="000000" w:themeColor="text1"/>
        </w:rPr>
        <w:tab/>
      </w:r>
      <w:proofErr w:type="spellStart"/>
      <w:r w:rsidRPr="00366F36">
        <w:rPr>
          <w:iCs/>
          <w:color w:val="000000" w:themeColor="text1"/>
        </w:rPr>
        <w:t>Hasil</w:t>
      </w:r>
      <w:proofErr w:type="spellEnd"/>
      <w:r w:rsidRPr="00366F36">
        <w:rPr>
          <w:iCs/>
          <w:color w:val="000000" w:themeColor="text1"/>
        </w:rPr>
        <w:t xml:space="preserve"> PSA </w:t>
      </w:r>
      <w:proofErr w:type="spellStart"/>
      <w:r w:rsidRPr="00366F36">
        <w:rPr>
          <w:iCs/>
          <w:color w:val="000000" w:themeColor="text1"/>
        </w:rPr>
        <w:t>Daun</w:t>
      </w:r>
      <w:proofErr w:type="spellEnd"/>
      <w:r w:rsidRPr="00366F36">
        <w:rPr>
          <w:iCs/>
          <w:color w:val="000000" w:themeColor="text1"/>
        </w:rPr>
        <w:t xml:space="preserve"> </w:t>
      </w:r>
      <w:proofErr w:type="spellStart"/>
      <w:r w:rsidRPr="00366F36">
        <w:rPr>
          <w:iCs/>
          <w:color w:val="000000" w:themeColor="text1"/>
        </w:rPr>
        <w:t>Seledr</w:t>
      </w:r>
      <w:r w:rsidRPr="00366F36">
        <w:rPr>
          <w:bCs/>
          <w:color w:val="000000" w:themeColor="text1"/>
        </w:rPr>
        <w:t>i</w:t>
      </w:r>
      <w:proofErr w:type="spellEnd"/>
      <w:r w:rsidRPr="00366F36">
        <w:rPr>
          <w:bCs/>
          <w:color w:val="000000" w:themeColor="text1"/>
        </w:rPr>
        <w:tab/>
      </w:r>
      <w:r w:rsidRPr="00366F36">
        <w:rPr>
          <w:bCs/>
          <w:color w:val="000000" w:themeColor="text1"/>
        </w:rPr>
        <w:tab/>
      </w:r>
      <w:r w:rsidRPr="00366F36">
        <w:rPr>
          <w:color w:val="000000" w:themeColor="text1"/>
        </w:rPr>
        <w:t>4</w:t>
      </w:r>
      <w:r>
        <w:rPr>
          <w:color w:val="000000" w:themeColor="text1"/>
        </w:rPr>
        <w:t>6</w:t>
      </w:r>
    </w:p>
    <w:p w:rsidR="007C1518" w:rsidRDefault="007C1518" w:rsidP="007C1518">
      <w:pPr>
        <w:pStyle w:val="Caption"/>
        <w:tabs>
          <w:tab w:val="center" w:leader="dot" w:pos="7655"/>
          <w:tab w:val="right" w:pos="7938"/>
        </w:tabs>
        <w:spacing w:line="360" w:lineRule="auto"/>
        <w:ind w:left="1134" w:hanging="1133"/>
        <w:jc w:val="both"/>
        <w:rPr>
          <w:rFonts w:ascii="Times New Roman" w:hAnsi="Times New Roman"/>
          <w:bCs/>
          <w:i w:val="0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Tabel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4.2</w:t>
      </w:r>
      <w:r w:rsidRPr="00366F36">
        <w:rPr>
          <w:rFonts w:ascii="Times New Roman" w:hAnsi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b/>
          <w:bCs/>
          <w:i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Hasil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Pengujian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Aktivitas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Antibakteri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Ekstrak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Daun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Seledri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ab/>
        <w:t>4</w:t>
      </w:r>
      <w:r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7</w:t>
      </w:r>
    </w:p>
    <w:p w:rsidR="007C1518" w:rsidRPr="007F5EA6" w:rsidRDefault="007C1518" w:rsidP="007C1518">
      <w:pPr>
        <w:pStyle w:val="Caption"/>
        <w:tabs>
          <w:tab w:val="center" w:leader="dot" w:pos="7655"/>
          <w:tab w:val="right" w:pos="7938"/>
        </w:tabs>
        <w:spacing w:line="360" w:lineRule="auto"/>
        <w:ind w:left="1134" w:hanging="1133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proofErr w:type="spellStart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>Tabel</w:t>
      </w:r>
      <w:proofErr w:type="spellEnd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4.3    </w:t>
      </w:r>
      <w:proofErr w:type="spellStart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>Kategori</w:t>
      </w:r>
      <w:proofErr w:type="spellEnd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>Zona</w:t>
      </w:r>
      <w:proofErr w:type="spellEnd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>Hambat</w:t>
      </w:r>
      <w:proofErr w:type="spellEnd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>Bakteri</w:t>
      </w:r>
      <w:proofErr w:type="spellEnd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>( Davis</w:t>
      </w:r>
      <w:proofErr w:type="gramEnd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>dan</w:t>
      </w:r>
      <w:proofErr w:type="spellEnd"/>
      <w:r w:rsidRPr="007F5EA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Stout, 1971</w:t>
      </w:r>
      <w:r>
        <w:rPr>
          <w:rFonts w:ascii="Times New Roman" w:hAnsi="Times New Roman"/>
          <w:i w:val="0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i w:val="0"/>
          <w:color w:val="000000" w:themeColor="text1"/>
          <w:sz w:val="24"/>
          <w:szCs w:val="24"/>
        </w:rPr>
        <w:tab/>
        <w:t>48</w:t>
      </w:r>
    </w:p>
    <w:p w:rsidR="007C1518" w:rsidRPr="00366F36" w:rsidRDefault="007C1518" w:rsidP="007C1518">
      <w:pPr>
        <w:pStyle w:val="Caption"/>
        <w:tabs>
          <w:tab w:val="center" w:leader="dot" w:pos="7655"/>
          <w:tab w:val="right" w:pos="7938"/>
        </w:tabs>
        <w:spacing w:line="360" w:lineRule="auto"/>
        <w:jc w:val="both"/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1518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1518" w:rsidRPr="007C1518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C1518" w:rsidRPr="00366F36" w:rsidRDefault="007C1518" w:rsidP="007C1518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C1518" w:rsidRPr="00366F36" w:rsidRDefault="007C1518" w:rsidP="007C151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GAMBAR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:rsidR="007C1518" w:rsidRPr="00366F36" w:rsidRDefault="007C1518" w:rsidP="007C1518">
      <w:pPr>
        <w:pStyle w:val="Caption"/>
        <w:tabs>
          <w:tab w:val="center" w:leader="dot" w:pos="7655"/>
          <w:tab w:val="right" w:pos="7938"/>
        </w:tabs>
        <w:spacing w:line="360" w:lineRule="auto"/>
        <w:ind w:left="1247" w:hanging="1247"/>
        <w:jc w:val="both"/>
        <w:rPr>
          <w:color w:val="000000" w:themeColor="text1"/>
        </w:rPr>
      </w:pP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Gambar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2.1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Daun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seledri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End"/>
      <w:r w:rsidRPr="00366F36">
        <w:rPr>
          <w:rFonts w:ascii="Times New Roman" w:hAnsi="Times New Roman"/>
          <w:color w:val="000000" w:themeColor="text1"/>
          <w:sz w:val="24"/>
          <w:szCs w:val="24"/>
        </w:rPr>
        <w:t>Apium</w:t>
      </w:r>
      <w:proofErr w:type="spellEnd"/>
      <w:r w:rsidRPr="00366F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color w:val="000000" w:themeColor="text1"/>
          <w:sz w:val="24"/>
          <w:szCs w:val="24"/>
        </w:rPr>
        <w:t>graveolens</w:t>
      </w:r>
      <w:proofErr w:type="spellEnd"/>
      <w:r w:rsidRPr="00366F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L.</w:t>
      </w:r>
      <w:r w:rsidRPr="00366F36">
        <w:rPr>
          <w:rFonts w:ascii="Times New Roman" w:eastAsiaTheme="minorEastAsia" w:hAnsi="Times New Roman"/>
          <w:color w:val="000000" w:themeColor="text1"/>
          <w:sz w:val="24"/>
          <w:szCs w:val="24"/>
        </w:rPr>
        <w:t>)</w:t>
      </w:r>
      <w:r w:rsidRPr="00366F36">
        <w:rPr>
          <w:rFonts w:ascii="Times New Roman" w:eastAsiaTheme="minorEastAsia" w:hAnsi="Times New Roman"/>
          <w:i w:val="0"/>
          <w:iCs w:val="0"/>
          <w:color w:val="000000" w:themeColor="text1"/>
          <w:sz w:val="24"/>
          <w:szCs w:val="24"/>
        </w:rPr>
        <w:tab/>
      </w:r>
      <w:r w:rsidRPr="00366F36">
        <w:rPr>
          <w:rFonts w:ascii="Times New Roman" w:eastAsiaTheme="minorEastAsia" w:hAnsi="Times New Roman"/>
          <w:i w:val="0"/>
          <w:iCs w:val="0"/>
          <w:color w:val="000000" w:themeColor="text1"/>
          <w:sz w:val="24"/>
          <w:szCs w:val="24"/>
        </w:rPr>
        <w:tab/>
        <w:t xml:space="preserve"> 6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Gambar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2.2 </w:t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Spektrofotometer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U</w:t>
      </w: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V- Vis</w:t>
      </w: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22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2.3 </w:t>
      </w:r>
      <w:proofErr w:type="spellStart"/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Particel</w:t>
      </w:r>
      <w:proofErr w:type="spellEnd"/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 xml:space="preserve"> size </w:t>
      </w:r>
      <w:proofErr w:type="spellStart"/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Analizer</w:t>
      </w:r>
      <w:proofErr w:type="spellEnd"/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(PSA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25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2.4 </w:t>
      </w:r>
      <w:proofErr w:type="spellStart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 xml:space="preserve">Staphylococcus </w:t>
      </w:r>
      <w:proofErr w:type="spellStart"/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aureus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26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eastAsia="sans-serif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4.1 </w:t>
      </w:r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Sintesis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Perak, (a) </w:t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magnetik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stirer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(b) </w:t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Sesudah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magnetik</w:t>
      </w:r>
      <w:proofErr w:type="spellEnd"/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stirrer</w:t>
      </w:r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366F36"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4</w:t>
      </w:r>
      <w:r>
        <w:rPr>
          <w:rFonts w:ascii="Times New Roman" w:eastAsia="sans-serif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Spektrum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serapan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UV-Vis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variasi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AgNO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id-ID"/>
        </w:rPr>
        <w:t>3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(a) 1mM, (b) 2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(C) 3mM </w:t>
      </w:r>
      <w:proofErr w:type="spellStart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(d) 4 Mm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4.3 </w:t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Distribusi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4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4.4 </w:t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Distribusi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4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4.5 </w:t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Distribusi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4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ind w:left="1247" w:hanging="124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4.6 </w:t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Distribusi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 </w:t>
      </w:r>
      <w:proofErr w:type="spellStart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366F36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4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</w:t>
      </w: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pStyle w:val="Caption"/>
        <w:tabs>
          <w:tab w:val="center" w:leader="dot" w:pos="7655"/>
          <w:tab w:val="right" w:pos="7938"/>
        </w:tabs>
        <w:spacing w:line="360" w:lineRule="auto"/>
        <w:jc w:val="both"/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spacing w:line="360" w:lineRule="auto"/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Pr="00366F36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</w:rPr>
      </w:pPr>
    </w:p>
    <w:p w:rsidR="007C1518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  <w:lang w:val="id-ID"/>
        </w:rPr>
      </w:pPr>
    </w:p>
    <w:p w:rsidR="007C1518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  <w:lang w:val="id-ID"/>
        </w:rPr>
      </w:pPr>
    </w:p>
    <w:p w:rsidR="007C1518" w:rsidRPr="007C1518" w:rsidRDefault="007C1518" w:rsidP="007C1518">
      <w:pPr>
        <w:tabs>
          <w:tab w:val="center" w:leader="dot" w:pos="7655"/>
          <w:tab w:val="right" w:pos="7938"/>
        </w:tabs>
        <w:rPr>
          <w:color w:val="000000" w:themeColor="text1"/>
          <w:lang w:val="id-ID"/>
        </w:rPr>
      </w:pPr>
    </w:p>
    <w:p w:rsidR="007C1518" w:rsidRPr="00366F36" w:rsidRDefault="007C1518" w:rsidP="007C1518">
      <w:pPr>
        <w:pStyle w:val="Caption"/>
        <w:tabs>
          <w:tab w:val="center" w:leader="dot" w:pos="7655"/>
          <w:tab w:val="right" w:pos="7938"/>
        </w:tabs>
        <w:spacing w:line="360" w:lineRule="auto"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pStyle w:val="Caption"/>
        <w:tabs>
          <w:tab w:val="center" w:leader="dot" w:pos="7655"/>
          <w:tab w:val="right" w:pos="7938"/>
        </w:tabs>
        <w:spacing w:line="360" w:lineRule="auto"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366F36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>DAFTAR LAMPIRAN</w:t>
      </w:r>
    </w:p>
    <w:p w:rsidR="007C1518" w:rsidRPr="00366F36" w:rsidRDefault="007C1518" w:rsidP="007C1518">
      <w:pPr>
        <w:pStyle w:val="Caption"/>
        <w:tabs>
          <w:tab w:val="center" w:leader="dot" w:pos="7655"/>
          <w:tab w:val="right" w:pos="7938"/>
        </w:tabs>
        <w:spacing w:line="360" w:lineRule="auto"/>
        <w:jc w:val="both"/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</w:pP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1.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Hasil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Identifikasi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Tumbuhan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ab/>
        <w:t>5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4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2.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Bagan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Alir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Penelitian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ab/>
        <w:t>5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5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3.</w:t>
      </w:r>
      <w:proofErr w:type="gramEnd"/>
      <w:r w:rsidRPr="00366F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Bagan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Kerja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Preparasi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Sampel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Ekstraksi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Sampel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ab/>
        <w:t>5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6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4.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lang w:val="id-ID"/>
        </w:rPr>
        <w:t>Pembuatan Larutan AgNO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vertAlign w:val="subscript"/>
        </w:rPr>
        <w:t>3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lang w:val="id-ID"/>
        </w:rPr>
        <w:t xml:space="preserve"> Variasi Konsentasi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  <w:t>5</w:t>
      </w:r>
      <w:r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7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5</w:t>
      </w:r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.</w:t>
      </w:r>
      <w:proofErr w:type="gram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lang w:val="id-ID"/>
        </w:rPr>
        <w:t>Bagan Kerja Sintesis Nanopartikel Perak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  <w:t>5</w:t>
      </w:r>
      <w:r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8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6.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id-ID"/>
        </w:rPr>
        <w:t>Bagan Kerja Karakterisasi Nanopartikel Perak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  <w:t>5</w:t>
      </w:r>
      <w:r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9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7.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Bagan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Alir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Uji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Antibakteri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60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8.</w:t>
      </w:r>
      <w:proofErr w:type="gram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>Perhitungan</w:t>
      </w:r>
      <w:proofErr w:type="spellEnd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>Pembuatan</w:t>
      </w:r>
      <w:proofErr w:type="spellEnd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>Larutan</w:t>
      </w:r>
      <w:proofErr w:type="spellEnd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AgNO</w:t>
      </w:r>
      <w:r w:rsidRPr="00366F36">
        <w:rPr>
          <w:rFonts w:ascii="Times New Roman" w:hAnsi="Times New Roman"/>
          <w:i w:val="0"/>
          <w:color w:val="000000" w:themeColor="text1"/>
          <w:sz w:val="24"/>
          <w:szCs w:val="24"/>
          <w:vertAlign w:val="subscript"/>
        </w:rPr>
        <w:t xml:space="preserve">3 </w:t>
      </w:r>
      <w:proofErr w:type="spellStart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>Variasi</w:t>
      </w:r>
      <w:proofErr w:type="spellEnd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>Konsentrasi</w:t>
      </w:r>
      <w:proofErr w:type="spellEnd"/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i w:val="0"/>
          <w:color w:val="000000" w:themeColor="text1"/>
          <w:sz w:val="24"/>
          <w:szCs w:val="24"/>
        </w:rPr>
        <w:t>61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9.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Bahan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Uji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(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tumbuhan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)</w:t>
      </w:r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ab/>
        <w:t>6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2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10.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Pembuatan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Larutan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Perak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Nitrat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ab/>
        <w:t>6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3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11.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lang w:val="id-ID"/>
        </w:rPr>
        <w:t>Tabel Spektrum Uv-Vis Variasi Konsentrasi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  <w:t>6</w:t>
      </w:r>
      <w:r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5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12.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Grafik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absorbansi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dan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panjang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gelombang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ekstrak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daun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seledri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  <w:t>6</w:t>
      </w:r>
      <w:r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6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13.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Hasil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Analisis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PSA</w:t>
      </w:r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  <w:t>6</w:t>
      </w:r>
      <w:r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8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 xml:space="preserve"> 14.</w:t>
      </w:r>
      <w:proofErr w:type="gramEnd"/>
      <w:r w:rsidRPr="00366F36">
        <w:rPr>
          <w:rFonts w:ascii="Times New Roman" w:hAnsi="Times New Roman"/>
          <w:bCs/>
          <w:i w:val="0"/>
          <w:iCs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Hasil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Uji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Aktivitas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Antibakteri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Terhadap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Bakteri</w:t>
      </w:r>
      <w:proofErr w:type="spellEnd"/>
      <w:r w:rsidRPr="00366F36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366F36">
        <w:rPr>
          <w:rFonts w:ascii="Times New Roman" w:hAnsi="Times New Roman"/>
          <w:color w:val="000000" w:themeColor="text1"/>
          <w:sz w:val="24"/>
          <w:szCs w:val="24"/>
        </w:rPr>
        <w:t xml:space="preserve">Staphylococcus </w:t>
      </w:r>
      <w:proofErr w:type="spellStart"/>
      <w:r w:rsidRPr="00366F36">
        <w:rPr>
          <w:rFonts w:ascii="Times New Roman" w:hAnsi="Times New Roman"/>
          <w:color w:val="000000" w:themeColor="text1"/>
          <w:sz w:val="24"/>
          <w:szCs w:val="24"/>
        </w:rPr>
        <w:t>aureus</w:t>
      </w:r>
      <w:proofErr w:type="spellEnd"/>
      <w:r w:rsidRPr="00366F3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66F36">
        <w:rPr>
          <w:rFonts w:ascii="Times New Roman" w:hAnsi="Times New Roman"/>
          <w:i w:val="0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i w:val="0"/>
          <w:color w:val="000000" w:themeColor="text1"/>
          <w:sz w:val="24"/>
          <w:szCs w:val="24"/>
        </w:rPr>
        <w:t>2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bCs/>
          <w:i w:val="0"/>
          <w:color w:val="000000" w:themeColor="text1"/>
          <w:sz w:val="24"/>
          <w:szCs w:val="24"/>
        </w:rPr>
      </w:pPr>
      <w:proofErr w:type="spellStart"/>
      <w:proofErr w:type="gram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Lampiran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15.</w:t>
      </w:r>
      <w:proofErr w:type="gram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Hasil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Pengujian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Aktivitas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Antibakteri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Ekstrak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Nanopartikel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</w:p>
    <w:p w:rsidR="007C1518" w:rsidRPr="00366F36" w:rsidRDefault="007C1518" w:rsidP="007C1518">
      <w:pPr>
        <w:pStyle w:val="Caption"/>
        <w:tabs>
          <w:tab w:val="right" w:leader="dot" w:pos="7938"/>
        </w:tabs>
        <w:spacing w:line="360" w:lineRule="auto"/>
        <w:ind w:left="1418" w:hanging="1418"/>
        <w:jc w:val="both"/>
        <w:rPr>
          <w:rFonts w:ascii="Times New Roman" w:hAnsi="Times New Roman"/>
          <w:bCs/>
          <w:i w:val="0"/>
          <w:color w:val="000000" w:themeColor="text1"/>
          <w:sz w:val="24"/>
          <w:szCs w:val="24"/>
        </w:rPr>
      </w:pPr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ab/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Daun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Seledri</w:t>
      </w:r>
      <w:proofErr w:type="spellEnd"/>
      <w:r w:rsidRPr="00366F36"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ab/>
        <w:t>7</w:t>
      </w:r>
      <w:r>
        <w:rPr>
          <w:rFonts w:ascii="Times New Roman" w:hAnsi="Times New Roman"/>
          <w:bCs/>
          <w:i w:val="0"/>
          <w:color w:val="000000" w:themeColor="text1"/>
          <w:sz w:val="24"/>
          <w:szCs w:val="24"/>
        </w:rPr>
        <w:t>7</w:t>
      </w:r>
    </w:p>
    <w:p w:rsidR="007C1518" w:rsidRPr="00366F36" w:rsidRDefault="007C1518" w:rsidP="007C1518">
      <w:pPr>
        <w:tabs>
          <w:tab w:val="right" w:leader="dot" w:pos="7938"/>
        </w:tabs>
        <w:spacing w:after="0" w:line="360" w:lineRule="auto"/>
        <w:rPr>
          <w:color w:val="000000" w:themeColor="text1"/>
        </w:rPr>
      </w:pPr>
    </w:p>
    <w:p w:rsidR="007C1518" w:rsidRPr="00366F36" w:rsidRDefault="007C1518" w:rsidP="007C1518">
      <w:pPr>
        <w:tabs>
          <w:tab w:val="right" w:leader="dot" w:pos="7938"/>
        </w:tabs>
        <w:spacing w:after="0" w:line="480" w:lineRule="auto"/>
        <w:rPr>
          <w:color w:val="000000" w:themeColor="text1"/>
        </w:rPr>
      </w:pPr>
    </w:p>
    <w:p w:rsidR="007C1518" w:rsidRPr="00366F36" w:rsidRDefault="007C1518" w:rsidP="007C1518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D6D" w:rsidRDefault="00B20D6D"/>
    <w:sectPr w:rsidR="00B20D6D" w:rsidSect="007C151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Euphorigenic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ED41E"/>
    <w:multiLevelType w:val="singleLevel"/>
    <w:tmpl w:val="AFCED41E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53C32BF9"/>
    <w:multiLevelType w:val="multilevel"/>
    <w:tmpl w:val="53C32BF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8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F43"/>
    <w:rsid w:val="001D7F4A"/>
    <w:rsid w:val="001E0559"/>
    <w:rsid w:val="001E146A"/>
    <w:rsid w:val="001E6EB7"/>
    <w:rsid w:val="001F151D"/>
    <w:rsid w:val="001F3924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7153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EEF"/>
    <w:rsid w:val="0036208D"/>
    <w:rsid w:val="00363148"/>
    <w:rsid w:val="00363CF8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2E6"/>
    <w:rsid w:val="00496674"/>
    <w:rsid w:val="0049725C"/>
    <w:rsid w:val="00497B66"/>
    <w:rsid w:val="004A1520"/>
    <w:rsid w:val="004A171A"/>
    <w:rsid w:val="004A3259"/>
    <w:rsid w:val="004A3EAD"/>
    <w:rsid w:val="004A6363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4FFE"/>
    <w:rsid w:val="00535672"/>
    <w:rsid w:val="00537726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C0066"/>
    <w:rsid w:val="005C0745"/>
    <w:rsid w:val="005C12A0"/>
    <w:rsid w:val="005C3634"/>
    <w:rsid w:val="005C703C"/>
    <w:rsid w:val="005C742C"/>
    <w:rsid w:val="005D03C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699E"/>
    <w:rsid w:val="00676C89"/>
    <w:rsid w:val="006771A0"/>
    <w:rsid w:val="0068007B"/>
    <w:rsid w:val="0068032D"/>
    <w:rsid w:val="00680AAE"/>
    <w:rsid w:val="006814C8"/>
    <w:rsid w:val="00683450"/>
    <w:rsid w:val="00686C99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5559"/>
    <w:rsid w:val="007A7155"/>
    <w:rsid w:val="007B058E"/>
    <w:rsid w:val="007B184B"/>
    <w:rsid w:val="007B2747"/>
    <w:rsid w:val="007B6A14"/>
    <w:rsid w:val="007B7DAF"/>
    <w:rsid w:val="007C11EB"/>
    <w:rsid w:val="007C1518"/>
    <w:rsid w:val="007C347C"/>
    <w:rsid w:val="007C355C"/>
    <w:rsid w:val="007C3B3D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19BA"/>
    <w:rsid w:val="008D23F5"/>
    <w:rsid w:val="008D2BE4"/>
    <w:rsid w:val="008D446A"/>
    <w:rsid w:val="008D5704"/>
    <w:rsid w:val="008D5FD2"/>
    <w:rsid w:val="008D6E63"/>
    <w:rsid w:val="008D7372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016E"/>
    <w:rsid w:val="009B1455"/>
    <w:rsid w:val="009B3E4F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23C9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5E5B"/>
    <w:rsid w:val="00B168BC"/>
    <w:rsid w:val="00B20D6D"/>
    <w:rsid w:val="00B219A5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559F"/>
    <w:rsid w:val="00B66085"/>
    <w:rsid w:val="00B663E0"/>
    <w:rsid w:val="00B711D7"/>
    <w:rsid w:val="00B712C3"/>
    <w:rsid w:val="00B71FF5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42B"/>
    <w:rsid w:val="00EC080E"/>
    <w:rsid w:val="00EC1BB5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18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518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518"/>
    <w:pPr>
      <w:spacing w:line="480" w:lineRule="auto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518"/>
    <w:pPr>
      <w:keepNext/>
      <w:keepLines/>
      <w:spacing w:before="360" w:after="36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518"/>
    <w:rPr>
      <w:rFonts w:eastAsiaTheme="majorEastAsia" w:cstheme="majorBidi"/>
      <w:b/>
      <w:color w:val="000000" w:themeColor="text1"/>
      <w:kern w:val="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C1518"/>
    <w:rPr>
      <w:rFonts w:ascii="Times New Roman" w:hAnsi="Times New Roman"/>
      <w:b/>
      <w:kern w:val="2"/>
      <w:sz w:val="24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C1518"/>
    <w:rPr>
      <w:rFonts w:eastAsiaTheme="majorEastAsia" w:cstheme="majorBidi"/>
      <w:b/>
      <w:color w:val="000000" w:themeColor="text1"/>
      <w:kern w:val="2"/>
      <w:szCs w:val="24"/>
      <w:lang w:val="en-US"/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7C1518"/>
    <w:pPr>
      <w:spacing w:after="0" w:line="480" w:lineRule="auto"/>
      <w:jc w:val="center"/>
    </w:pPr>
    <w:rPr>
      <w:rFonts w:eastAsia="Times New Roman" w:cs="Times New Roman"/>
      <w:i/>
      <w:iCs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qFormat/>
    <w:rsid w:val="007C1518"/>
    <w:pPr>
      <w:numPr>
        <w:numId w:val="1"/>
      </w:numPr>
    </w:pPr>
  </w:style>
  <w:style w:type="paragraph" w:styleId="NormalWeb">
    <w:name w:val="Normal (Web)"/>
    <w:uiPriority w:val="99"/>
    <w:unhideWhenUsed/>
    <w:qFormat/>
    <w:rsid w:val="007C151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7C1518"/>
    <w:pPr>
      <w:widowControl w:val="0"/>
      <w:autoSpaceDE w:val="0"/>
      <w:autoSpaceDN w:val="0"/>
      <w:spacing w:after="0" w:line="240" w:lineRule="auto"/>
      <w:ind w:left="1400" w:hanging="721"/>
      <w:jc w:val="both"/>
    </w:pPr>
    <w:rPr>
      <w:rFonts w:eastAsia="Times New Roman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18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18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518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518"/>
    <w:pPr>
      <w:spacing w:line="480" w:lineRule="auto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518"/>
    <w:pPr>
      <w:keepNext/>
      <w:keepLines/>
      <w:spacing w:before="360" w:after="36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518"/>
    <w:rPr>
      <w:rFonts w:eastAsiaTheme="majorEastAsia" w:cstheme="majorBidi"/>
      <w:b/>
      <w:color w:val="000000" w:themeColor="text1"/>
      <w:kern w:val="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C1518"/>
    <w:rPr>
      <w:rFonts w:ascii="Times New Roman" w:hAnsi="Times New Roman"/>
      <w:b/>
      <w:kern w:val="2"/>
      <w:sz w:val="24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C1518"/>
    <w:rPr>
      <w:rFonts w:eastAsiaTheme="majorEastAsia" w:cstheme="majorBidi"/>
      <w:b/>
      <w:color w:val="000000" w:themeColor="text1"/>
      <w:kern w:val="2"/>
      <w:szCs w:val="24"/>
      <w:lang w:val="en-US"/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7C1518"/>
    <w:pPr>
      <w:spacing w:after="0" w:line="480" w:lineRule="auto"/>
      <w:jc w:val="center"/>
    </w:pPr>
    <w:rPr>
      <w:rFonts w:eastAsia="Times New Roman" w:cs="Times New Roman"/>
      <w:i/>
      <w:iCs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qFormat/>
    <w:rsid w:val="007C1518"/>
    <w:pPr>
      <w:numPr>
        <w:numId w:val="1"/>
      </w:numPr>
    </w:pPr>
  </w:style>
  <w:style w:type="paragraph" w:styleId="NormalWeb">
    <w:name w:val="Normal (Web)"/>
    <w:uiPriority w:val="99"/>
    <w:unhideWhenUsed/>
    <w:qFormat/>
    <w:rsid w:val="007C151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7C1518"/>
    <w:pPr>
      <w:widowControl w:val="0"/>
      <w:autoSpaceDE w:val="0"/>
      <w:autoSpaceDN w:val="0"/>
      <w:spacing w:after="0" w:line="240" w:lineRule="auto"/>
      <w:ind w:left="1400" w:hanging="721"/>
      <w:jc w:val="both"/>
    </w:pPr>
    <w:rPr>
      <w:rFonts w:eastAsia="Times New Roman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18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2025-04-30T05:47:00Z</dcterms:created>
  <dcterms:modified xsi:type="dcterms:W3CDTF">2025-04-30T05:50:00Z</dcterms:modified>
</cp:coreProperties>
</file>