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0F" w:rsidRPr="005A152F" w:rsidRDefault="00863A0F" w:rsidP="00863A0F">
      <w:pPr>
        <w:pStyle w:val="Heading1"/>
      </w:pPr>
      <w:bookmarkStart w:id="0" w:name="_Toc181959272"/>
      <w:r w:rsidRPr="005A152F">
        <w:t xml:space="preserve">BAB </w:t>
      </w:r>
      <w:r>
        <w:t>V</w:t>
      </w:r>
      <w:bookmarkEnd w:id="0"/>
    </w:p>
    <w:p w:rsidR="00863A0F" w:rsidRPr="000668EF" w:rsidRDefault="00863A0F" w:rsidP="00863A0F">
      <w:pPr>
        <w:pStyle w:val="Heading1"/>
        <w:rPr>
          <w:b w:val="0"/>
          <w:bCs w:val="0"/>
          <w:lang w:val="fi-FI"/>
        </w:rPr>
      </w:pPr>
      <w:bookmarkStart w:id="1" w:name="_Toc181959273"/>
      <w:r w:rsidRPr="005A152F">
        <w:rPr>
          <w:bCs w:val="0"/>
          <w:lang w:val="fi-FI"/>
        </w:rPr>
        <w:t>KESIMPULAN DAN SARAN</w:t>
      </w:r>
      <w:bookmarkEnd w:id="1"/>
    </w:p>
    <w:p w:rsidR="00863A0F" w:rsidRPr="0057257C" w:rsidRDefault="00863A0F" w:rsidP="00863A0F">
      <w:pPr>
        <w:pStyle w:val="Heading2"/>
        <w:rPr>
          <w:bCs w:val="0"/>
          <w:lang w:val="fi-FI"/>
        </w:rPr>
      </w:pPr>
      <w:bookmarkStart w:id="2" w:name="_Toc181959274"/>
      <w:r w:rsidRPr="0057257C">
        <w:rPr>
          <w:bCs w:val="0"/>
          <w:lang w:val="fi-FI"/>
        </w:rPr>
        <w:t>5.1 Kesimpulan</w:t>
      </w:r>
      <w:bookmarkEnd w:id="2"/>
    </w:p>
    <w:p w:rsidR="00863A0F" w:rsidRPr="000668EF" w:rsidRDefault="00863A0F" w:rsidP="00863A0F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8EF">
        <w:rPr>
          <w:rFonts w:ascii="Times New Roman" w:hAnsi="Times New Roman" w:cs="Times New Roman"/>
          <w:sz w:val="24"/>
          <w:szCs w:val="24"/>
          <w:lang w:val="en-US"/>
        </w:rPr>
        <w:t xml:space="preserve">Dari hasil penelitian pada uji metabolit sekunder yang meliputi uji saponin, uji alkaloid, uji flavonoid, uji tanin, uji steroid/triterpenoid dan uji glikosida. Pada sampel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sari </w:t>
      </w:r>
      <w:r w:rsidRPr="000668EF">
        <w:rPr>
          <w:rFonts w:ascii="Times New Roman" w:hAnsi="Times New Roman" w:cs="Times New Roman"/>
          <w:sz w:val="24"/>
          <w:szCs w:val="24"/>
          <w:lang w:val="en-US"/>
        </w:rPr>
        <w:t xml:space="preserve">buah nanas 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sari </w:t>
      </w:r>
      <w:r w:rsidRPr="000668EF">
        <w:rPr>
          <w:rFonts w:ascii="Times New Roman" w:hAnsi="Times New Roman" w:cs="Times New Roman"/>
          <w:sz w:val="24"/>
          <w:szCs w:val="24"/>
          <w:lang w:val="en-US"/>
        </w:rPr>
        <w:t xml:space="preserve">buah nanas B,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sari </w:t>
      </w:r>
      <w:r w:rsidRPr="000668EF">
        <w:rPr>
          <w:rFonts w:ascii="Times New Roman" w:hAnsi="Times New Roman" w:cs="Times New Roman"/>
          <w:sz w:val="24"/>
          <w:szCs w:val="24"/>
          <w:lang w:val="en-US"/>
        </w:rPr>
        <w:t xml:space="preserve">buah nanas C 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sari </w:t>
      </w:r>
      <w:r w:rsidRPr="000668EF">
        <w:rPr>
          <w:rFonts w:ascii="Times New Roman" w:hAnsi="Times New Roman" w:cs="Times New Roman"/>
          <w:sz w:val="24"/>
          <w:szCs w:val="24"/>
          <w:lang w:val="en-US"/>
        </w:rPr>
        <w:t>buah nanas D didapatkan hasil yang positif. Sedangkan pada sampel keripik nanas A, keripik nanas B, keripik nanas C dan keripik nanas D didapatkan hasil yang negatif.</w:t>
      </w:r>
    </w:p>
    <w:p w:rsidR="00863A0F" w:rsidRPr="00787743" w:rsidRDefault="00863A0F" w:rsidP="00863A0F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8EF">
        <w:rPr>
          <w:rFonts w:ascii="Times New Roman" w:hAnsi="Times New Roman" w:cs="Times New Roman"/>
          <w:sz w:val="24"/>
          <w:szCs w:val="24"/>
          <w:lang w:val="en-US"/>
        </w:rPr>
        <w:t xml:space="preserve">Dari hasil penelitian diperoleh </w:t>
      </w:r>
      <w:r w:rsidRPr="00787743">
        <w:rPr>
          <w:rFonts w:ascii="Times New Roman" w:hAnsi="Times New Roman" w:cs="Times New Roman"/>
          <w:sz w:val="24"/>
          <w:szCs w:val="24"/>
          <w:lang w:val="en-US"/>
        </w:rPr>
        <w:t xml:space="preserve">kadar vitamin 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yaitu </w:t>
      </w:r>
      <w:r w:rsidRPr="00787743">
        <w:rPr>
          <w:rFonts w:ascii="Times New Roman" w:hAnsi="Times New Roman" w:cs="Times New Roman"/>
          <w:sz w:val="24"/>
          <w:szCs w:val="24"/>
          <w:lang w:val="en-US"/>
        </w:rPr>
        <w:t xml:space="preserve">pada sampel sari buah nanas A adalah </w:t>
      </w:r>
      <w:r w:rsidRPr="00787743">
        <w:rPr>
          <w:rFonts w:ascii="Times New Roman" w:hAnsi="Times New Roman" w:cs="Times New Roman"/>
          <w:sz w:val="24"/>
          <w:szCs w:val="24"/>
        </w:rPr>
        <w:t>25,85000 ± 0,28250, sampel sari buah nanas B adalah 33,7500 ± 0,28250, sampel sari buah nanas C adalah 21,52500 ± 0,10076, sampel sari buah nanas D adalah 21,45000 ± 0,08899,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43">
        <w:rPr>
          <w:rFonts w:ascii="Times New Roman" w:hAnsi="Times New Roman" w:cs="Times New Roman"/>
          <w:sz w:val="24"/>
          <w:szCs w:val="24"/>
        </w:rPr>
        <w:t xml:space="preserve">keripik nanas A adalah 15,11666 ± 0,11785, sampel keripik nanas B adalah 20,08333 ± 0,12382, sampel keripik nanas C adalah 12,0000 ± 0 dan sampel keripik nanas D adalah </w:t>
      </w:r>
      <w:r w:rsidRPr="0078774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11,93333 </w:t>
      </w:r>
      <w:r w:rsidRPr="00787743">
        <w:rPr>
          <w:rFonts w:ascii="Times New Roman" w:hAnsi="Times New Roman" w:cs="Times New Roman"/>
          <w:sz w:val="24"/>
          <w:szCs w:val="24"/>
        </w:rPr>
        <w:t>± 0,12382.</w:t>
      </w:r>
    </w:p>
    <w:p w:rsidR="00863A0F" w:rsidRPr="002219CB" w:rsidRDefault="00863A0F" w:rsidP="00863A0F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743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7743">
        <w:rPr>
          <w:rFonts w:ascii="Times New Roman" w:hAnsi="Times New Roman" w:cs="Times New Roman"/>
          <w:sz w:val="24"/>
          <w:szCs w:val="24"/>
          <w:lang w:val="en-US"/>
        </w:rPr>
        <w:t xml:space="preserve">asil penelitian antioksidan diperoleh nilai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2"/>
                <w:kern w:val="0"/>
                <w:sz w:val="24"/>
                <w:szCs w:val="24"/>
                <w:lang w:eastAsia="en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2"/>
                <w:kern w:val="0"/>
                <w:sz w:val="24"/>
                <w:szCs w:val="24"/>
                <w:lang w:eastAsia="en-ID"/>
              </w:rPr>
              <m:t>IC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2"/>
                <w:kern w:val="0"/>
                <w:sz w:val="24"/>
                <w:szCs w:val="24"/>
                <w:lang w:eastAsia="en-ID"/>
              </w:rPr>
              <m:t>50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2"/>
            <w:kern w:val="0"/>
            <w:sz w:val="24"/>
            <w:szCs w:val="24"/>
            <w:lang w:eastAsia="en-ID"/>
          </w:rPr>
          <m:t xml:space="preserve"> </m:t>
        </m:r>
      </m:oMath>
      <w:r w:rsidRPr="0078774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pada sampel </w:t>
      </w:r>
      <w:r w:rsidRPr="00787743">
        <w:rPr>
          <w:rFonts w:ascii="Times New Roman" w:hAnsi="Times New Roman" w:cs="Times New Roman"/>
          <w:sz w:val="24"/>
          <w:szCs w:val="24"/>
          <w:lang w:val="en-US"/>
        </w:rPr>
        <w:t xml:space="preserve">pada sampel sari buah nanas A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>7573,33 (sangat lemah)</w:t>
      </w:r>
      <w:r w:rsidRPr="00787743">
        <w:rPr>
          <w:rFonts w:ascii="Times New Roman" w:hAnsi="Times New Roman" w:cs="Times New Roman"/>
          <w:sz w:val="24"/>
          <w:szCs w:val="24"/>
        </w:rPr>
        <w:t xml:space="preserve">, sampel sari buah nanas B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>6945,75 (sangat lemah)</w:t>
      </w:r>
      <w:r w:rsidRPr="00787743">
        <w:rPr>
          <w:rFonts w:ascii="Times New Roman" w:hAnsi="Times New Roman" w:cs="Times New Roman"/>
          <w:sz w:val="24"/>
          <w:szCs w:val="24"/>
        </w:rPr>
        <w:t xml:space="preserve">, sampel sari buah nanas C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>8439,16 (sangat lemah)</w:t>
      </w:r>
      <w:r w:rsidRPr="00787743">
        <w:rPr>
          <w:rFonts w:ascii="Times New Roman" w:hAnsi="Times New Roman" w:cs="Times New Roman"/>
          <w:sz w:val="24"/>
          <w:szCs w:val="24"/>
        </w:rPr>
        <w:t xml:space="preserve">, sampel sari buah nanas D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>12161,92 (sangat lemah)</w:t>
      </w:r>
      <w:r w:rsidRPr="00787743">
        <w:rPr>
          <w:rFonts w:ascii="Times New Roman" w:hAnsi="Times New Roman" w:cs="Times New Roman"/>
          <w:sz w:val="24"/>
          <w:szCs w:val="24"/>
        </w:rPr>
        <w:t>, 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43">
        <w:rPr>
          <w:rFonts w:ascii="Times New Roman" w:hAnsi="Times New Roman" w:cs="Times New Roman"/>
          <w:sz w:val="24"/>
          <w:szCs w:val="24"/>
        </w:rPr>
        <w:t xml:space="preserve">keripik nanas A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>16272,50 (sangat lemah)</w:t>
      </w:r>
      <w:r w:rsidRPr="00787743">
        <w:rPr>
          <w:rFonts w:ascii="Times New Roman" w:hAnsi="Times New Roman" w:cs="Times New Roman"/>
          <w:sz w:val="24"/>
          <w:szCs w:val="24"/>
        </w:rPr>
        <w:t xml:space="preserve">, sampel keripik nanas B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>15670,52 (sangat lemah)</w:t>
      </w:r>
      <w:r w:rsidRPr="00787743">
        <w:rPr>
          <w:rFonts w:ascii="Times New Roman" w:hAnsi="Times New Roman" w:cs="Times New Roman"/>
          <w:sz w:val="24"/>
          <w:szCs w:val="24"/>
        </w:rPr>
        <w:t xml:space="preserve">, sampel keripik nanas C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>16281,88 (sangat lemah)</w:t>
      </w:r>
      <w:r w:rsidRPr="00787743">
        <w:rPr>
          <w:rFonts w:ascii="Times New Roman" w:hAnsi="Times New Roman" w:cs="Times New Roman"/>
          <w:sz w:val="24"/>
          <w:szCs w:val="24"/>
        </w:rPr>
        <w:t xml:space="preserve">, dan sampel keripik nanas D adalah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17761,33 </w:t>
      </w:r>
      <w:r w:rsidRPr="00787743">
        <w:rPr>
          <w:rFonts w:ascii="Times New Roman" w:eastAsiaTheme="minorEastAsia" w:hAnsi="Times New Roman" w:cs="Times New Roman"/>
          <w:sz w:val="24"/>
          <w:szCs w:val="24"/>
          <w:lang w:val="fi-FI"/>
        </w:rPr>
        <w:lastRenderedPageBreak/>
        <w:t>(sangat lemah)</w:t>
      </w:r>
      <w:r w:rsidRPr="00787743">
        <w:rPr>
          <w:rFonts w:ascii="Times New Roman" w:hAnsi="Times New Roman" w:cs="Times New Roman"/>
          <w:sz w:val="24"/>
          <w:szCs w:val="24"/>
        </w:rPr>
        <w:t xml:space="preserve"> dan pada baku pembanding vitamin C diperolah 4,3009 (sangat kuat).</w:t>
      </w:r>
    </w:p>
    <w:p w:rsidR="00863A0F" w:rsidRPr="0057257C" w:rsidRDefault="00863A0F" w:rsidP="00863A0F">
      <w:pPr>
        <w:pStyle w:val="Heading2"/>
        <w:rPr>
          <w:bCs w:val="0"/>
        </w:rPr>
      </w:pPr>
      <w:bookmarkStart w:id="3" w:name="_Toc181959275"/>
      <w:r w:rsidRPr="0057257C">
        <w:rPr>
          <w:bCs w:val="0"/>
        </w:rPr>
        <w:t xml:space="preserve">5.2 </w:t>
      </w:r>
      <w:r>
        <w:rPr>
          <w:bCs w:val="0"/>
        </w:rPr>
        <w:tab/>
      </w:r>
      <w:r w:rsidRPr="0057257C">
        <w:rPr>
          <w:bCs w:val="0"/>
        </w:rPr>
        <w:t>Saran</w:t>
      </w:r>
      <w:bookmarkEnd w:id="3"/>
    </w:p>
    <w:p w:rsidR="00863A0F" w:rsidRPr="00B518C7" w:rsidRDefault="00863A0F" w:rsidP="00863A0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18C7">
        <w:rPr>
          <w:rFonts w:ascii="Times New Roman" w:hAnsi="Times New Roman" w:cs="Times New Roman"/>
          <w:sz w:val="24"/>
          <w:szCs w:val="24"/>
          <w:lang w:val="en-US"/>
        </w:rPr>
        <w:t>Untuk mendapatkan manfaat maksimal vitamin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buah nanas</w:t>
      </w:r>
      <w:r w:rsidRPr="00B518C7">
        <w:rPr>
          <w:rFonts w:ascii="Times New Roman" w:hAnsi="Times New Roman" w:cs="Times New Roman"/>
          <w:sz w:val="24"/>
          <w:szCs w:val="24"/>
          <w:lang w:val="en-US"/>
        </w:rPr>
        <w:t>, disarankan untuk mengonsumsi buah nanas segar, karena vitamin C dalam bentuk segar lebih terjaga dibandingkan dalam produk olahan.</w:t>
      </w:r>
    </w:p>
    <w:p w:rsidR="00863A0F" w:rsidRPr="000668EF" w:rsidRDefault="00863A0F" w:rsidP="00863A0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8F" w:rsidRPr="00863A0F" w:rsidRDefault="001E268F" w:rsidP="00863A0F"/>
    <w:sectPr w:rsidR="001E268F" w:rsidRPr="00863A0F" w:rsidSect="007E7044">
      <w:footerReference w:type="default" r:id="rId8"/>
      <w:footerReference w:type="first" r:id="rId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AF" w:rsidRDefault="00E875AF" w:rsidP="0021668B">
      <w:pPr>
        <w:spacing w:after="0" w:line="240" w:lineRule="auto"/>
      </w:pPr>
      <w:r>
        <w:separator/>
      </w:r>
    </w:p>
  </w:endnote>
  <w:endnote w:type="continuationSeparator" w:id="1">
    <w:p w:rsidR="00E875AF" w:rsidRDefault="00E875AF" w:rsidP="0021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8"/>
      <w:docPartObj>
        <w:docPartGallery w:val="Page Numbers (Bottom of Page)"/>
        <w:docPartUnique/>
      </w:docPartObj>
    </w:sdtPr>
    <w:sdtContent>
      <w:p w:rsidR="00285202" w:rsidRDefault="0021668B">
        <w:pPr>
          <w:pStyle w:val="Footer"/>
          <w:jc w:val="center"/>
        </w:pPr>
        <w:r>
          <w:fldChar w:fldCharType="begin"/>
        </w:r>
        <w:r w:rsidR="00800B95">
          <w:instrText xml:space="preserve"> PAGE   \* MERGEFORMAT </w:instrText>
        </w:r>
        <w:r>
          <w:fldChar w:fldCharType="separate"/>
        </w:r>
        <w:r w:rsidR="0010599B">
          <w:rPr>
            <w:noProof/>
          </w:rPr>
          <w:t>1</w:t>
        </w:r>
        <w:r>
          <w:fldChar w:fldCharType="end"/>
        </w:r>
      </w:p>
    </w:sdtContent>
  </w:sdt>
  <w:p w:rsidR="00285202" w:rsidRDefault="00E875AF" w:rsidP="000D412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9"/>
      <w:docPartObj>
        <w:docPartGallery w:val="Page Numbers (Bottom of Page)"/>
        <w:docPartUnique/>
      </w:docPartObj>
    </w:sdtPr>
    <w:sdtContent>
      <w:p w:rsidR="00285202" w:rsidRDefault="0021668B">
        <w:pPr>
          <w:pStyle w:val="Footer"/>
          <w:jc w:val="center"/>
        </w:pPr>
        <w:r>
          <w:fldChar w:fldCharType="begin"/>
        </w:r>
        <w:r w:rsidR="00800B95">
          <w:instrText xml:space="preserve"> PAGE   \* MERGEFORMAT </w:instrText>
        </w:r>
        <w:r>
          <w:fldChar w:fldCharType="separate"/>
        </w:r>
        <w:r w:rsidR="0061281C">
          <w:rPr>
            <w:noProof/>
          </w:rPr>
          <w:t>i</w:t>
        </w:r>
        <w:r>
          <w:fldChar w:fldCharType="end"/>
        </w:r>
      </w:p>
    </w:sdtContent>
  </w:sdt>
  <w:p w:rsidR="00285202" w:rsidRDefault="00E875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AF" w:rsidRDefault="00E875AF" w:rsidP="0021668B">
      <w:pPr>
        <w:spacing w:after="0" w:line="240" w:lineRule="auto"/>
      </w:pPr>
      <w:r>
        <w:separator/>
      </w:r>
    </w:p>
  </w:footnote>
  <w:footnote w:type="continuationSeparator" w:id="1">
    <w:p w:rsidR="00E875AF" w:rsidRDefault="00E875AF" w:rsidP="0021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5A"/>
    <w:multiLevelType w:val="hybridMultilevel"/>
    <w:tmpl w:val="AF60851A"/>
    <w:lvl w:ilvl="0" w:tplc="38090017">
      <w:start w:val="1"/>
      <w:numFmt w:val="lowerLetter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2812D06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C57381"/>
    <w:multiLevelType w:val="multilevel"/>
    <w:tmpl w:val="D9982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5C4F1E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A62F3"/>
    <w:multiLevelType w:val="hybridMultilevel"/>
    <w:tmpl w:val="05144AC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E255F"/>
    <w:multiLevelType w:val="hybridMultilevel"/>
    <w:tmpl w:val="AFCE177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8D5823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D786D8B"/>
    <w:multiLevelType w:val="hybridMultilevel"/>
    <w:tmpl w:val="AC98D572"/>
    <w:lvl w:ilvl="0" w:tplc="9946A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C7C94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5D250AD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6ED41B7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918560F"/>
    <w:multiLevelType w:val="hybridMultilevel"/>
    <w:tmpl w:val="965E29DE"/>
    <w:lvl w:ilvl="0" w:tplc="78B4E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82403B"/>
    <w:multiLevelType w:val="hybridMultilevel"/>
    <w:tmpl w:val="F7040AA2"/>
    <w:lvl w:ilvl="0" w:tplc="876C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FB6B37"/>
    <w:multiLevelType w:val="multilevel"/>
    <w:tmpl w:val="97565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AF72A99"/>
    <w:multiLevelType w:val="hybridMultilevel"/>
    <w:tmpl w:val="C1D49EE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2060683"/>
    <w:multiLevelType w:val="hybridMultilevel"/>
    <w:tmpl w:val="66DCA02C"/>
    <w:lvl w:ilvl="0" w:tplc="92BA4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45C49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6652F7D"/>
    <w:multiLevelType w:val="hybridMultilevel"/>
    <w:tmpl w:val="02E8D6EC"/>
    <w:lvl w:ilvl="0" w:tplc="6336AA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" w:hanging="360"/>
      </w:pPr>
    </w:lvl>
    <w:lvl w:ilvl="2" w:tplc="3809001B" w:tentative="1">
      <w:start w:val="1"/>
      <w:numFmt w:val="lowerRoman"/>
      <w:lvlText w:val="%3."/>
      <w:lvlJc w:val="right"/>
      <w:pPr>
        <w:ind w:left="1080" w:hanging="180"/>
      </w:pPr>
    </w:lvl>
    <w:lvl w:ilvl="3" w:tplc="3809000F" w:tentative="1">
      <w:start w:val="1"/>
      <w:numFmt w:val="decimal"/>
      <w:lvlText w:val="%4."/>
      <w:lvlJc w:val="left"/>
      <w:pPr>
        <w:ind w:left="1800" w:hanging="360"/>
      </w:pPr>
    </w:lvl>
    <w:lvl w:ilvl="4" w:tplc="38090019" w:tentative="1">
      <w:start w:val="1"/>
      <w:numFmt w:val="lowerLetter"/>
      <w:lvlText w:val="%5."/>
      <w:lvlJc w:val="left"/>
      <w:pPr>
        <w:ind w:left="2520" w:hanging="360"/>
      </w:pPr>
    </w:lvl>
    <w:lvl w:ilvl="5" w:tplc="3809001B" w:tentative="1">
      <w:start w:val="1"/>
      <w:numFmt w:val="lowerRoman"/>
      <w:lvlText w:val="%6."/>
      <w:lvlJc w:val="right"/>
      <w:pPr>
        <w:ind w:left="3240" w:hanging="180"/>
      </w:pPr>
    </w:lvl>
    <w:lvl w:ilvl="6" w:tplc="3809000F" w:tentative="1">
      <w:start w:val="1"/>
      <w:numFmt w:val="decimal"/>
      <w:lvlText w:val="%7."/>
      <w:lvlJc w:val="left"/>
      <w:pPr>
        <w:ind w:left="3960" w:hanging="360"/>
      </w:pPr>
    </w:lvl>
    <w:lvl w:ilvl="7" w:tplc="38090019" w:tentative="1">
      <w:start w:val="1"/>
      <w:numFmt w:val="lowerLetter"/>
      <w:lvlText w:val="%8."/>
      <w:lvlJc w:val="left"/>
      <w:pPr>
        <w:ind w:left="4680" w:hanging="360"/>
      </w:pPr>
    </w:lvl>
    <w:lvl w:ilvl="8" w:tplc="3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285C7E4E"/>
    <w:multiLevelType w:val="hybridMultilevel"/>
    <w:tmpl w:val="B9D0E6F0"/>
    <w:lvl w:ilvl="0" w:tplc="876C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71354"/>
    <w:multiLevelType w:val="hybridMultilevel"/>
    <w:tmpl w:val="56346C48"/>
    <w:lvl w:ilvl="0" w:tplc="DB64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EB7DF3"/>
    <w:multiLevelType w:val="hybridMultilevel"/>
    <w:tmpl w:val="325A1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0D54C3"/>
    <w:multiLevelType w:val="hybridMultilevel"/>
    <w:tmpl w:val="8A5A1242"/>
    <w:lvl w:ilvl="0" w:tplc="D2827C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9E75B4"/>
    <w:multiLevelType w:val="multilevel"/>
    <w:tmpl w:val="23840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70B50F5"/>
    <w:multiLevelType w:val="hybridMultilevel"/>
    <w:tmpl w:val="1F020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50077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7E05C33"/>
    <w:multiLevelType w:val="hybridMultilevel"/>
    <w:tmpl w:val="452E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A7C7F"/>
    <w:multiLevelType w:val="hybridMultilevel"/>
    <w:tmpl w:val="FDEE2F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BEEA1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169DC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3303F7B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DF51A2"/>
    <w:multiLevelType w:val="multilevel"/>
    <w:tmpl w:val="9756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0929B5"/>
    <w:multiLevelType w:val="hybridMultilevel"/>
    <w:tmpl w:val="65B43530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E05CEF"/>
    <w:multiLevelType w:val="hybridMultilevel"/>
    <w:tmpl w:val="5FD84FC2"/>
    <w:lvl w:ilvl="0" w:tplc="7E562DE0">
      <w:start w:val="1"/>
      <w:numFmt w:val="upperLetter"/>
      <w:lvlText w:val="(%1)"/>
      <w:lvlJc w:val="left"/>
      <w:pPr>
        <w:ind w:left="3600" w:hanging="24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0235977"/>
    <w:multiLevelType w:val="hybridMultilevel"/>
    <w:tmpl w:val="E06663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B146E"/>
    <w:multiLevelType w:val="hybridMultilevel"/>
    <w:tmpl w:val="F7702046"/>
    <w:lvl w:ilvl="0" w:tplc="09405A28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210422A"/>
    <w:multiLevelType w:val="hybridMultilevel"/>
    <w:tmpl w:val="9B5A47EA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10F37"/>
    <w:multiLevelType w:val="multilevel"/>
    <w:tmpl w:val="9756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6CE3B6C"/>
    <w:multiLevelType w:val="hybridMultilevel"/>
    <w:tmpl w:val="F7702046"/>
    <w:lvl w:ilvl="0" w:tplc="09405A28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7D64D58"/>
    <w:multiLevelType w:val="hybridMultilevel"/>
    <w:tmpl w:val="D7D249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17E38"/>
    <w:multiLevelType w:val="hybridMultilevel"/>
    <w:tmpl w:val="8A649272"/>
    <w:lvl w:ilvl="0" w:tplc="86C247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310A58"/>
    <w:multiLevelType w:val="hybridMultilevel"/>
    <w:tmpl w:val="116CAA0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317BD6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181402B"/>
    <w:multiLevelType w:val="multilevel"/>
    <w:tmpl w:val="2DE2C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E90806"/>
    <w:multiLevelType w:val="multilevel"/>
    <w:tmpl w:val="3A182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C272BE2"/>
    <w:multiLevelType w:val="multilevel"/>
    <w:tmpl w:val="975650E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C9817A2"/>
    <w:multiLevelType w:val="hybridMultilevel"/>
    <w:tmpl w:val="97A8816C"/>
    <w:lvl w:ilvl="0" w:tplc="78B4ED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5" w:hanging="360"/>
      </w:pPr>
    </w:lvl>
    <w:lvl w:ilvl="2" w:tplc="3809001B" w:tentative="1">
      <w:start w:val="1"/>
      <w:numFmt w:val="lowerRoman"/>
      <w:lvlText w:val="%3."/>
      <w:lvlJc w:val="right"/>
      <w:pPr>
        <w:ind w:left="2145" w:hanging="180"/>
      </w:pPr>
    </w:lvl>
    <w:lvl w:ilvl="3" w:tplc="3809000F" w:tentative="1">
      <w:start w:val="1"/>
      <w:numFmt w:val="decimal"/>
      <w:lvlText w:val="%4."/>
      <w:lvlJc w:val="left"/>
      <w:pPr>
        <w:ind w:left="2865" w:hanging="360"/>
      </w:pPr>
    </w:lvl>
    <w:lvl w:ilvl="4" w:tplc="38090019" w:tentative="1">
      <w:start w:val="1"/>
      <w:numFmt w:val="lowerLetter"/>
      <w:lvlText w:val="%5."/>
      <w:lvlJc w:val="left"/>
      <w:pPr>
        <w:ind w:left="3585" w:hanging="360"/>
      </w:pPr>
    </w:lvl>
    <w:lvl w:ilvl="5" w:tplc="3809001B" w:tentative="1">
      <w:start w:val="1"/>
      <w:numFmt w:val="lowerRoman"/>
      <w:lvlText w:val="%6."/>
      <w:lvlJc w:val="right"/>
      <w:pPr>
        <w:ind w:left="4305" w:hanging="180"/>
      </w:pPr>
    </w:lvl>
    <w:lvl w:ilvl="6" w:tplc="3809000F" w:tentative="1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36"/>
  </w:num>
  <w:num w:numId="5">
    <w:abstractNumId w:val="35"/>
  </w:num>
  <w:num w:numId="6">
    <w:abstractNumId w:val="18"/>
  </w:num>
  <w:num w:numId="7">
    <w:abstractNumId w:val="40"/>
  </w:num>
  <w:num w:numId="8">
    <w:abstractNumId w:val="8"/>
  </w:num>
  <w:num w:numId="9">
    <w:abstractNumId w:val="44"/>
  </w:num>
  <w:num w:numId="10">
    <w:abstractNumId w:val="14"/>
  </w:num>
  <w:num w:numId="11">
    <w:abstractNumId w:val="30"/>
  </w:num>
  <w:num w:numId="12">
    <w:abstractNumId w:val="23"/>
  </w:num>
  <w:num w:numId="13">
    <w:abstractNumId w:val="43"/>
  </w:num>
  <w:num w:numId="14">
    <w:abstractNumId w:val="42"/>
  </w:num>
  <w:num w:numId="15">
    <w:abstractNumId w:val="39"/>
  </w:num>
  <w:num w:numId="16">
    <w:abstractNumId w:val="13"/>
  </w:num>
  <w:num w:numId="17">
    <w:abstractNumId w:val="19"/>
  </w:num>
  <w:num w:numId="18">
    <w:abstractNumId w:val="2"/>
  </w:num>
  <w:num w:numId="19">
    <w:abstractNumId w:val="38"/>
  </w:num>
  <w:num w:numId="20">
    <w:abstractNumId w:val="26"/>
  </w:num>
  <w:num w:numId="21">
    <w:abstractNumId w:val="34"/>
  </w:num>
  <w:num w:numId="22">
    <w:abstractNumId w:val="25"/>
  </w:num>
  <w:num w:numId="23">
    <w:abstractNumId w:val="29"/>
  </w:num>
  <w:num w:numId="24">
    <w:abstractNumId w:val="1"/>
  </w:num>
  <w:num w:numId="25">
    <w:abstractNumId w:val="17"/>
  </w:num>
  <w:num w:numId="26">
    <w:abstractNumId w:val="37"/>
  </w:num>
  <w:num w:numId="27">
    <w:abstractNumId w:val="7"/>
  </w:num>
  <w:num w:numId="28">
    <w:abstractNumId w:val="3"/>
  </w:num>
  <w:num w:numId="29">
    <w:abstractNumId w:val="11"/>
  </w:num>
  <w:num w:numId="30">
    <w:abstractNumId w:val="10"/>
  </w:num>
  <w:num w:numId="31">
    <w:abstractNumId w:val="41"/>
  </w:num>
  <w:num w:numId="32">
    <w:abstractNumId w:val="28"/>
  </w:num>
  <w:num w:numId="33">
    <w:abstractNumId w:val="9"/>
  </w:num>
  <w:num w:numId="34">
    <w:abstractNumId w:val="6"/>
  </w:num>
  <w:num w:numId="35">
    <w:abstractNumId w:val="16"/>
  </w:num>
  <w:num w:numId="36">
    <w:abstractNumId w:val="20"/>
  </w:num>
  <w:num w:numId="37">
    <w:abstractNumId w:val="15"/>
  </w:num>
  <w:num w:numId="38">
    <w:abstractNumId w:val="0"/>
  </w:num>
  <w:num w:numId="39">
    <w:abstractNumId w:val="32"/>
  </w:num>
  <w:num w:numId="40">
    <w:abstractNumId w:val="24"/>
  </w:num>
  <w:num w:numId="41">
    <w:abstractNumId w:val="21"/>
  </w:num>
  <w:num w:numId="42">
    <w:abstractNumId w:val="31"/>
  </w:num>
  <w:num w:numId="43">
    <w:abstractNumId w:val="4"/>
  </w:num>
  <w:num w:numId="44">
    <w:abstractNumId w:val="22"/>
  </w:num>
  <w:num w:numId="45">
    <w:abstractNumId w:val="1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jDQFi4YPEjvT9XQeq3IqAM2GuHU=" w:salt="fL8QVm1WpSs8RUxhWPEA0Q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044"/>
    <w:rsid w:val="000B0A6B"/>
    <w:rsid w:val="0010599B"/>
    <w:rsid w:val="001E268F"/>
    <w:rsid w:val="0021668B"/>
    <w:rsid w:val="002819A5"/>
    <w:rsid w:val="003E25CC"/>
    <w:rsid w:val="00415BCB"/>
    <w:rsid w:val="004E097E"/>
    <w:rsid w:val="005770DB"/>
    <w:rsid w:val="0061281C"/>
    <w:rsid w:val="006F4F31"/>
    <w:rsid w:val="007E7044"/>
    <w:rsid w:val="00800B95"/>
    <w:rsid w:val="00863A0F"/>
    <w:rsid w:val="0092733A"/>
    <w:rsid w:val="009A49D1"/>
    <w:rsid w:val="00AC1DD4"/>
    <w:rsid w:val="00B736DD"/>
    <w:rsid w:val="00C93411"/>
    <w:rsid w:val="00E611E9"/>
    <w:rsid w:val="00E875AF"/>
    <w:rsid w:val="00F8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4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04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411"/>
    <w:pPr>
      <w:spacing w:line="360" w:lineRule="auto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411"/>
    <w:pPr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kern w:val="0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44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NoSpacing">
    <w:name w:val="No Spacing"/>
    <w:uiPriority w:val="1"/>
    <w:qFormat/>
    <w:rsid w:val="007E704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44"/>
    <w:rPr>
      <w:rFonts w:ascii="Tahoma" w:hAnsi="Tahoma" w:cs="Tahoma"/>
      <w:kern w:val="2"/>
      <w:sz w:val="16"/>
      <w:szCs w:val="16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1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1C"/>
    <w:rPr>
      <w:kern w:val="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E25CC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3E25CC"/>
    <w:rPr>
      <w:kern w:val="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93411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3411"/>
    <w:rPr>
      <w:rFonts w:ascii="Times New Roman" w:eastAsia="Times New Roman" w:hAnsi="Times New Roman" w:cs="Times New Roman"/>
      <w:b/>
      <w:bCs/>
      <w:color w:val="000000"/>
      <w:spacing w:val="2"/>
      <w:sz w:val="24"/>
      <w:szCs w:val="24"/>
      <w:lang w:val="en-ID" w:eastAsia="en-ID"/>
    </w:rPr>
  </w:style>
  <w:style w:type="character" w:customStyle="1" w:styleId="stylesmatchspanqi6">
    <w:name w:val="styles_matchspan__qi_6_"/>
    <w:basedOn w:val="DefaultParagraphFont"/>
    <w:rsid w:val="00C93411"/>
  </w:style>
  <w:style w:type="character" w:styleId="PlaceholderText">
    <w:name w:val="Placeholder Text"/>
    <w:basedOn w:val="DefaultParagraphFont"/>
    <w:uiPriority w:val="99"/>
    <w:semiHidden/>
    <w:rsid w:val="00C93411"/>
    <w:rPr>
      <w:color w:val="666666"/>
    </w:rPr>
  </w:style>
  <w:style w:type="character" w:customStyle="1" w:styleId="styleswordwithsynonyms8m9z7">
    <w:name w:val="styles_wordwithsynonyms__8m9z7"/>
    <w:basedOn w:val="DefaultParagraphFont"/>
    <w:rsid w:val="00C93411"/>
  </w:style>
  <w:style w:type="paragraph" w:styleId="Header">
    <w:name w:val="header"/>
    <w:basedOn w:val="Normal"/>
    <w:link w:val="HeaderChar"/>
    <w:uiPriority w:val="99"/>
    <w:unhideWhenUsed/>
    <w:rsid w:val="00C9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11"/>
    <w:rPr>
      <w:kern w:val="2"/>
      <w:lang w:val="en-ID"/>
    </w:rPr>
  </w:style>
  <w:style w:type="numbering" w:customStyle="1" w:styleId="CurrentList1">
    <w:name w:val="Current List1"/>
    <w:uiPriority w:val="99"/>
    <w:rsid w:val="00C93411"/>
    <w:pPr>
      <w:numPr>
        <w:numId w:val="9"/>
      </w:numPr>
    </w:pPr>
  </w:style>
  <w:style w:type="table" w:styleId="TableGrid">
    <w:name w:val="Table Grid"/>
    <w:basedOn w:val="TableNormal"/>
    <w:uiPriority w:val="39"/>
    <w:rsid w:val="00C93411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C93411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93411"/>
    <w:pPr>
      <w:tabs>
        <w:tab w:val="right" w:leader="dot" w:pos="7927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93411"/>
    <w:pPr>
      <w:tabs>
        <w:tab w:val="right" w:leader="dot" w:pos="7927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C93411"/>
    <w:pPr>
      <w:tabs>
        <w:tab w:val="left" w:pos="1320"/>
        <w:tab w:val="right" w:leader="dot" w:pos="7927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41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93411"/>
    <w:pPr>
      <w:spacing w:after="260" w:line="240" w:lineRule="auto"/>
      <w:jc w:val="both"/>
    </w:pPr>
    <w:rPr>
      <w:rFonts w:ascii="Times New Roman" w:eastAsia="SimSun" w:hAnsi="Times New Roman" w:cs="Times New Roman"/>
      <w:bCs/>
      <w:iCs/>
      <w:color w:val="000000" w:themeColor="text1"/>
      <w:kern w:val="0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C93411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C93411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C93411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C93411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C93411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C93411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41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34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38DC-6EB1-4495-8416-660D34BD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Win7</cp:lastModifiedBy>
  <cp:revision>2</cp:revision>
  <dcterms:created xsi:type="dcterms:W3CDTF">2025-05-02T07:36:00Z</dcterms:created>
  <dcterms:modified xsi:type="dcterms:W3CDTF">2025-05-02T07:36:00Z</dcterms:modified>
</cp:coreProperties>
</file>