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D2" w:rsidRDefault="00660DD2" w:rsidP="00660DD2">
      <w:pPr>
        <w:pStyle w:val="Heading1"/>
        <w:spacing w:line="480" w:lineRule="auto"/>
        <w:ind w:left="0" w:right="3"/>
      </w:pPr>
      <w:bookmarkStart w:id="0" w:name="_Toc181886223"/>
      <w:bookmarkStart w:id="1" w:name="_GoBack"/>
      <w:r>
        <w:t>BAB V</w:t>
      </w:r>
      <w:bookmarkEnd w:id="0"/>
    </w:p>
    <w:p w:rsidR="00660DD2" w:rsidRDefault="00660DD2" w:rsidP="00660DD2">
      <w:pPr>
        <w:pStyle w:val="Heading1"/>
        <w:spacing w:line="480" w:lineRule="auto"/>
        <w:ind w:left="0" w:right="3"/>
      </w:pPr>
      <w:bookmarkStart w:id="2" w:name="_Toc181886224"/>
      <w:bookmarkEnd w:id="1"/>
      <w:r>
        <w:t>KESIMPULANDANSARAN</w:t>
      </w:r>
      <w:bookmarkEnd w:id="2"/>
    </w:p>
    <w:p w:rsidR="00660DD2" w:rsidRDefault="00660DD2" w:rsidP="00660DD2">
      <w:pPr>
        <w:pStyle w:val="Heading1"/>
        <w:ind w:left="0" w:right="3"/>
      </w:pPr>
    </w:p>
    <w:p w:rsidR="00660DD2" w:rsidRDefault="00660DD2" w:rsidP="00660DD2">
      <w:pPr>
        <w:pStyle w:val="Heading2"/>
        <w:spacing w:line="480" w:lineRule="auto"/>
        <w:ind w:left="0" w:right="3"/>
      </w:pPr>
      <w:bookmarkStart w:id="3" w:name="_bookmark52"/>
      <w:bookmarkStart w:id="4" w:name="_Toc181886225"/>
      <w:bookmarkEnd w:id="3"/>
      <w:r>
        <w:rPr>
          <w:spacing w:val="-2"/>
        </w:rPr>
        <w:t>5.1 Kesimpulan</w:t>
      </w:r>
      <w:bookmarkEnd w:id="4"/>
    </w:p>
    <w:p w:rsidR="00660DD2" w:rsidRPr="00E7171B" w:rsidRDefault="00660DD2" w:rsidP="00660DD2">
      <w:pPr>
        <w:pStyle w:val="ListParagraph"/>
        <w:numPr>
          <w:ilvl w:val="0"/>
          <w:numId w:val="1"/>
        </w:numPr>
        <w:spacing w:line="480" w:lineRule="auto"/>
        <w:ind w:right="3"/>
        <w:jc w:val="both"/>
        <w:rPr>
          <w:sz w:val="24"/>
        </w:rPr>
      </w:pPr>
      <w:bookmarkStart w:id="5" w:name="_Hlk171880263"/>
      <w:r w:rsidRPr="00E7171B">
        <w:rPr>
          <w:sz w:val="24"/>
        </w:rPr>
        <w:t>Profil konsumen obat tradisional terbanyak di desa pertahanan adalah Berjenis Kelamin Perempuan (56,9%). Usia terbanyak 17-45 tahun</w:t>
      </w:r>
      <w:bookmarkEnd w:id="5"/>
      <w:r w:rsidRPr="00E7171B">
        <w:rPr>
          <w:sz w:val="24"/>
        </w:rPr>
        <w:t>, dan memiliki Pendidikan terbanyak tamatan SMA 82 responden (23,2%), yang memiliki Pekerjaan terbanyak sebagai Ibu Rumah Tangga Dan Wiraswasta 75 responden (21.3%), dan Jamu yang dikonsumsi Konsumen yang terbanyak adalah Jamu Kemasan 187 konsumen (53,1%).</w:t>
      </w:r>
    </w:p>
    <w:p w:rsidR="00660DD2" w:rsidRPr="00363D0E" w:rsidRDefault="00660DD2" w:rsidP="00660DD2">
      <w:pPr>
        <w:pStyle w:val="ListParagraph"/>
        <w:numPr>
          <w:ilvl w:val="0"/>
          <w:numId w:val="1"/>
        </w:numPr>
        <w:spacing w:line="480" w:lineRule="auto"/>
        <w:ind w:right="3"/>
        <w:jc w:val="both"/>
      </w:pPr>
      <w:r w:rsidRPr="00E7171B">
        <w:rPr>
          <w:sz w:val="24"/>
        </w:rPr>
        <w:t>Berdasarkan sebaran kuesioner tentang tingka</w:t>
      </w:r>
      <w:r>
        <w:rPr>
          <w:sz w:val="24"/>
        </w:rPr>
        <w:t xml:space="preserve">t pengetahuan konsumen terhadap </w:t>
      </w:r>
      <w:r w:rsidRPr="00E7171B">
        <w:rPr>
          <w:sz w:val="24"/>
        </w:rPr>
        <w:t xml:space="preserve">Obat Tradisional Didesa Pertahanan Kabupaten Asahan bahwa </w:t>
      </w:r>
      <w:bookmarkStart w:id="6" w:name="_Hlk171880281"/>
      <w:r>
        <w:rPr>
          <w:sz w:val="24"/>
        </w:rPr>
        <w:t xml:space="preserve">mayoritas </w:t>
      </w:r>
      <w:r w:rsidRPr="00E7171B">
        <w:rPr>
          <w:sz w:val="24"/>
        </w:rPr>
        <w:t>responden memiliki tingkat pengetahuan yang Baik yaitu 180 responden dengan persentase (51%)</w:t>
      </w:r>
      <w:bookmarkEnd w:id="6"/>
      <w:r w:rsidRPr="00E7171B">
        <w:rPr>
          <w:sz w:val="24"/>
        </w:rPr>
        <w:t xml:space="preserve">. Begitu juga dengan sebaran kuesioner tentang tingkat pengetahuan konsumen berdasarkan efek samping obat tradisional tersebut bahwa </w:t>
      </w:r>
      <w:bookmarkStart w:id="7" w:name="_Hlk171880301"/>
      <w:r w:rsidRPr="00E7171B">
        <w:rPr>
          <w:sz w:val="24"/>
        </w:rPr>
        <w:t>mayoritas konsumen memiliki tingkat pengetahuan yang Cukup yaitu dengan jumlah responden 174 dengan persentase (49%).</w:t>
      </w:r>
      <w:bookmarkEnd w:id="7"/>
    </w:p>
    <w:p w:rsidR="00660DD2" w:rsidRDefault="00660DD2" w:rsidP="00660DD2">
      <w:pPr>
        <w:pStyle w:val="Heading2"/>
        <w:spacing w:line="480" w:lineRule="auto"/>
        <w:ind w:left="0" w:right="3"/>
      </w:pPr>
      <w:bookmarkStart w:id="8" w:name="_bookmark53"/>
      <w:bookmarkStart w:id="9" w:name="_Toc181886226"/>
      <w:bookmarkEnd w:id="8"/>
      <w:r>
        <w:rPr>
          <w:spacing w:val="-2"/>
        </w:rPr>
        <w:t>5.2 Saran</w:t>
      </w:r>
      <w:bookmarkEnd w:id="9"/>
    </w:p>
    <w:p w:rsidR="00206060" w:rsidRPr="00660DD2" w:rsidRDefault="00660DD2" w:rsidP="00660DD2">
      <w:pPr>
        <w:pStyle w:val="BodyText"/>
        <w:spacing w:line="480" w:lineRule="auto"/>
        <w:ind w:right="3" w:firstLine="720"/>
        <w:jc w:val="both"/>
      </w:pPr>
      <w:r>
        <w:t>Disarankan adanya informasi dan edukasi yang efektif dan memadai pada masyarakat dalam pemanfaatan obat tradisional, maupun obat-obat tradisional lainnya agar penggunaannya dapat lebih approriate, aman dan rasional. Dalam hal ini peran farmasis di masyarakat sebagai nara sumber seharusnya dapat ditingkatkan, misalnya dalam bentuk konseling dan pharmaceutical care.</w:t>
      </w:r>
    </w:p>
    <w:sectPr w:rsidR="00206060" w:rsidRPr="00660DD2" w:rsidSect="00922280">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86E" w:rsidRDefault="0097086E" w:rsidP="00227B2F">
      <w:r>
        <w:separator/>
      </w:r>
    </w:p>
  </w:endnote>
  <w:endnote w:type="continuationSeparator" w:id="1">
    <w:p w:rsidR="0097086E" w:rsidRDefault="0097086E" w:rsidP="00227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86E" w:rsidRDefault="0097086E" w:rsidP="00227B2F">
      <w:r>
        <w:separator/>
      </w:r>
    </w:p>
  </w:footnote>
  <w:footnote w:type="continuationSeparator" w:id="1">
    <w:p w:rsidR="0097086E" w:rsidRDefault="0097086E" w:rsidP="00227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5710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5710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2F" w:rsidRDefault="00227B2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5710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41C"/>
    <w:multiLevelType w:val="hybridMultilevel"/>
    <w:tmpl w:val="AE660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lzZ/XlYgZMhPjn5kJyLT+zBZ8Wg=" w:salt="Nlg+zrm3pSinN5Q0rhReC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22280"/>
    <w:rsid w:val="000A5C1B"/>
    <w:rsid w:val="00227B2F"/>
    <w:rsid w:val="00465C25"/>
    <w:rsid w:val="00490F14"/>
    <w:rsid w:val="004B1269"/>
    <w:rsid w:val="00660DD2"/>
    <w:rsid w:val="006B4D90"/>
    <w:rsid w:val="00804A66"/>
    <w:rsid w:val="00817D1A"/>
    <w:rsid w:val="00922280"/>
    <w:rsid w:val="0097086E"/>
    <w:rsid w:val="00BD5484"/>
    <w:rsid w:val="00C95289"/>
    <w:rsid w:val="00C9539D"/>
    <w:rsid w:val="00F41C22"/>
    <w:rsid w:val="00FB19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80"/>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B4D90"/>
    <w:pPr>
      <w:ind w:left="476" w:right="108"/>
      <w:jc w:val="center"/>
      <w:outlineLvl w:val="0"/>
    </w:pPr>
    <w:rPr>
      <w:b/>
      <w:bCs/>
      <w:sz w:val="24"/>
      <w:szCs w:val="24"/>
    </w:rPr>
  </w:style>
  <w:style w:type="paragraph" w:styleId="Heading2">
    <w:name w:val="heading 2"/>
    <w:basedOn w:val="Normal"/>
    <w:link w:val="Heading2Char"/>
    <w:uiPriority w:val="9"/>
    <w:unhideWhenUsed/>
    <w:qFormat/>
    <w:rsid w:val="00C9539D"/>
    <w:pPr>
      <w:ind w:left="9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80"/>
    <w:rPr>
      <w:rFonts w:ascii="Tahoma" w:hAnsi="Tahoma" w:cs="Tahoma"/>
      <w:sz w:val="16"/>
      <w:szCs w:val="16"/>
    </w:rPr>
  </w:style>
  <w:style w:type="character" w:customStyle="1" w:styleId="BalloonTextChar">
    <w:name w:val="Balloon Text Char"/>
    <w:basedOn w:val="DefaultParagraphFont"/>
    <w:link w:val="BalloonText"/>
    <w:uiPriority w:val="99"/>
    <w:semiHidden/>
    <w:rsid w:val="00922280"/>
    <w:rPr>
      <w:rFonts w:ascii="Tahoma" w:eastAsia="Times New Roman" w:hAnsi="Tahoma" w:cs="Tahoma"/>
      <w:sz w:val="16"/>
      <w:szCs w:val="16"/>
      <w:lang w:val="id"/>
    </w:rPr>
  </w:style>
  <w:style w:type="character" w:customStyle="1" w:styleId="Heading1Char">
    <w:name w:val="Heading 1 Char"/>
    <w:basedOn w:val="DefaultParagraphFont"/>
    <w:link w:val="Heading1"/>
    <w:uiPriority w:val="9"/>
    <w:rsid w:val="006B4D90"/>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B4D90"/>
    <w:rPr>
      <w:sz w:val="24"/>
      <w:szCs w:val="24"/>
    </w:rPr>
  </w:style>
  <w:style w:type="character" w:customStyle="1" w:styleId="BodyTextChar">
    <w:name w:val="Body Text Char"/>
    <w:basedOn w:val="DefaultParagraphFont"/>
    <w:link w:val="BodyText"/>
    <w:uiPriority w:val="1"/>
    <w:rsid w:val="006B4D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5289"/>
    <w:pPr>
      <w:ind w:left="1308" w:hanging="360"/>
    </w:pPr>
  </w:style>
  <w:style w:type="character" w:customStyle="1" w:styleId="Heading2Char">
    <w:name w:val="Heading 2 Char"/>
    <w:basedOn w:val="DefaultParagraphFont"/>
    <w:link w:val="Heading2"/>
    <w:uiPriority w:val="9"/>
    <w:rsid w:val="00C9539D"/>
    <w:rPr>
      <w:rFonts w:ascii="Times New Roman" w:eastAsia="Times New Roman" w:hAnsi="Times New Roman" w:cs="Times New Roman"/>
      <w:b/>
      <w:bCs/>
      <w:sz w:val="24"/>
      <w:szCs w:val="24"/>
      <w:lang w:val="id"/>
    </w:rPr>
  </w:style>
  <w:style w:type="table" w:customStyle="1" w:styleId="TableNormal1">
    <w:name w:val="Table Normal1"/>
    <w:uiPriority w:val="2"/>
    <w:semiHidden/>
    <w:unhideWhenUsed/>
    <w:qFormat/>
    <w:rsid w:val="00C9539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39"/>
    <w:qFormat/>
    <w:rsid w:val="00C9539D"/>
    <w:pPr>
      <w:spacing w:before="761" w:after="20"/>
      <w:ind w:left="476" w:right="108"/>
      <w:jc w:val="center"/>
    </w:pPr>
  </w:style>
  <w:style w:type="paragraph" w:styleId="TOC2">
    <w:name w:val="toc 2"/>
    <w:basedOn w:val="Normal"/>
    <w:uiPriority w:val="39"/>
    <w:qFormat/>
    <w:rsid w:val="00C9539D"/>
    <w:pPr>
      <w:spacing w:before="140"/>
      <w:ind w:left="588"/>
    </w:pPr>
    <w:rPr>
      <w:b/>
      <w:bCs/>
      <w:sz w:val="24"/>
      <w:szCs w:val="24"/>
    </w:rPr>
  </w:style>
  <w:style w:type="paragraph" w:styleId="TOC3">
    <w:name w:val="toc 3"/>
    <w:basedOn w:val="Normal"/>
    <w:uiPriority w:val="39"/>
    <w:qFormat/>
    <w:rsid w:val="00C9539D"/>
    <w:pPr>
      <w:spacing w:before="142"/>
      <w:ind w:left="588"/>
    </w:pPr>
    <w:rPr>
      <w:b/>
      <w:bCs/>
      <w:sz w:val="24"/>
      <w:szCs w:val="24"/>
    </w:rPr>
  </w:style>
  <w:style w:type="paragraph" w:styleId="TOC4">
    <w:name w:val="toc 4"/>
    <w:basedOn w:val="Normal"/>
    <w:uiPriority w:val="39"/>
    <w:qFormat/>
    <w:rsid w:val="00C9539D"/>
    <w:pPr>
      <w:spacing w:before="142"/>
      <w:ind w:left="1940" w:hanging="360"/>
    </w:pPr>
    <w:rPr>
      <w:sz w:val="24"/>
      <w:szCs w:val="24"/>
    </w:rPr>
  </w:style>
  <w:style w:type="paragraph" w:styleId="TOC5">
    <w:name w:val="toc 5"/>
    <w:basedOn w:val="Normal"/>
    <w:uiPriority w:val="39"/>
    <w:qFormat/>
    <w:rsid w:val="00C9539D"/>
    <w:pPr>
      <w:spacing w:before="142"/>
      <w:ind w:left="2429" w:hanging="521"/>
    </w:pPr>
    <w:rPr>
      <w:sz w:val="24"/>
      <w:szCs w:val="24"/>
    </w:rPr>
  </w:style>
  <w:style w:type="paragraph" w:styleId="TOC6">
    <w:name w:val="toc 6"/>
    <w:basedOn w:val="Normal"/>
    <w:uiPriority w:val="39"/>
    <w:qFormat/>
    <w:rsid w:val="00C9539D"/>
    <w:pPr>
      <w:spacing w:before="142"/>
      <w:ind w:left="2546" w:hanging="540"/>
    </w:pPr>
    <w:rPr>
      <w:sz w:val="24"/>
      <w:szCs w:val="24"/>
    </w:rPr>
  </w:style>
  <w:style w:type="paragraph" w:customStyle="1" w:styleId="TableParagraph">
    <w:name w:val="Table Paragraph"/>
    <w:basedOn w:val="Normal"/>
    <w:uiPriority w:val="1"/>
    <w:qFormat/>
    <w:rsid w:val="00C9539D"/>
    <w:pPr>
      <w:ind w:left="12"/>
      <w:jc w:val="center"/>
    </w:pPr>
  </w:style>
  <w:style w:type="table" w:styleId="TableGrid">
    <w:name w:val="Table Grid"/>
    <w:basedOn w:val="TableNormal"/>
    <w:uiPriority w:val="39"/>
    <w:rsid w:val="00C9539D"/>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539D"/>
    <w:pPr>
      <w:tabs>
        <w:tab w:val="center" w:pos="4680"/>
        <w:tab w:val="right" w:pos="9360"/>
      </w:tabs>
    </w:pPr>
  </w:style>
  <w:style w:type="character" w:customStyle="1" w:styleId="HeaderChar">
    <w:name w:val="Header Char"/>
    <w:basedOn w:val="DefaultParagraphFont"/>
    <w:link w:val="Header"/>
    <w:uiPriority w:val="99"/>
    <w:rsid w:val="00C9539D"/>
    <w:rPr>
      <w:rFonts w:ascii="Times New Roman" w:eastAsia="Times New Roman" w:hAnsi="Times New Roman" w:cs="Times New Roman"/>
      <w:lang w:val="id"/>
    </w:rPr>
  </w:style>
  <w:style w:type="paragraph" w:styleId="Footer">
    <w:name w:val="footer"/>
    <w:basedOn w:val="Normal"/>
    <w:link w:val="FooterChar"/>
    <w:uiPriority w:val="99"/>
    <w:unhideWhenUsed/>
    <w:rsid w:val="00C9539D"/>
    <w:pPr>
      <w:tabs>
        <w:tab w:val="center" w:pos="4680"/>
        <w:tab w:val="right" w:pos="9360"/>
      </w:tabs>
    </w:pPr>
  </w:style>
  <w:style w:type="character" w:customStyle="1" w:styleId="FooterChar">
    <w:name w:val="Footer Char"/>
    <w:basedOn w:val="DefaultParagraphFont"/>
    <w:link w:val="Footer"/>
    <w:uiPriority w:val="99"/>
    <w:rsid w:val="00C9539D"/>
    <w:rPr>
      <w:rFonts w:ascii="Times New Roman" w:eastAsia="Times New Roman" w:hAnsi="Times New Roman" w:cs="Times New Roman"/>
      <w:lang w:val="id"/>
    </w:rPr>
  </w:style>
  <w:style w:type="character" w:styleId="Hyperlink">
    <w:name w:val="Hyperlink"/>
    <w:basedOn w:val="DefaultParagraphFont"/>
    <w:uiPriority w:val="99"/>
    <w:unhideWhenUsed/>
    <w:rsid w:val="00C9539D"/>
    <w:rPr>
      <w:color w:val="0000FF" w:themeColor="hyperlink"/>
      <w:u w:val="single"/>
    </w:rPr>
  </w:style>
  <w:style w:type="paragraph" w:styleId="TOCHeading">
    <w:name w:val="TOC Heading"/>
    <w:basedOn w:val="Heading1"/>
    <w:next w:val="Normal"/>
    <w:uiPriority w:val="39"/>
    <w:unhideWhenUsed/>
    <w:qFormat/>
    <w:rsid w:val="00C9539D"/>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Caption">
    <w:name w:val="caption"/>
    <w:basedOn w:val="Normal"/>
    <w:next w:val="Normal"/>
    <w:uiPriority w:val="35"/>
    <w:unhideWhenUsed/>
    <w:qFormat/>
    <w:rsid w:val="00C9539D"/>
    <w:pPr>
      <w:spacing w:after="200"/>
    </w:pPr>
    <w:rPr>
      <w:b/>
      <w:bCs/>
      <w:color w:val="4F81BD" w:themeColor="accent1"/>
      <w:sz w:val="18"/>
      <w:szCs w:val="18"/>
    </w:rPr>
  </w:style>
  <w:style w:type="paragraph" w:styleId="TableofFigures">
    <w:name w:val="table of figures"/>
    <w:basedOn w:val="Normal"/>
    <w:next w:val="Normal"/>
    <w:uiPriority w:val="99"/>
    <w:unhideWhenUsed/>
    <w:rsid w:val="00C953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24F3-7F8A-449F-BB1A-6ECC3219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2025-05-02T07:53:00Z</dcterms:created>
  <dcterms:modified xsi:type="dcterms:W3CDTF">2025-05-02T07:53:00Z</dcterms:modified>
</cp:coreProperties>
</file>