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E88" w:rsidRDefault="003B5735">
      <w:pPr>
        <w:pStyle w:val="Heading1"/>
        <w:spacing w:line="360" w:lineRule="auto"/>
        <w:ind w:left="2515" w:right="1834" w:firstLine="1288"/>
      </w:pPr>
      <w:r>
        <w:t>CHAPTER V CONCLUSIONANDSUGGESTIONS</w:t>
      </w:r>
    </w:p>
    <w:p w:rsidR="00FE5E88" w:rsidRDefault="003B5735">
      <w:pPr>
        <w:spacing w:before="199"/>
        <w:ind w:left="568"/>
        <w:jc w:val="both"/>
        <w:rPr>
          <w:b/>
          <w:sz w:val="24"/>
        </w:rPr>
      </w:pPr>
      <w:r>
        <w:rPr>
          <w:b/>
          <w:sz w:val="24"/>
        </w:rPr>
        <w:t>5.2</w:t>
      </w:r>
      <w:r>
        <w:rPr>
          <w:b/>
          <w:spacing w:val="-2"/>
          <w:sz w:val="24"/>
        </w:rPr>
        <w:t>Conclusion</w:t>
      </w:r>
    </w:p>
    <w:p w:rsidR="00FE5E88" w:rsidRDefault="003B5735">
      <w:pPr>
        <w:pStyle w:val="BodyText"/>
        <w:spacing w:before="275" w:line="477" w:lineRule="auto"/>
        <w:ind w:left="568" w:right="136" w:firstLine="566"/>
      </w:pPr>
      <w:r>
        <w:rPr>
          <w:noProof/>
        </w:rPr>
        <w:drawing>
          <wp:anchor distT="0" distB="0" distL="0" distR="0" simplePos="0" relativeHeight="487562240" behindDoc="1" locked="0" layoutInCell="1" allowOverlap="1">
            <wp:simplePos x="0" y="0"/>
            <wp:positionH relativeFrom="page">
              <wp:posOffset>1087882</wp:posOffset>
            </wp:positionH>
            <wp:positionV relativeFrom="paragraph">
              <wp:posOffset>411915</wp:posOffset>
            </wp:positionV>
            <wp:extent cx="5397499" cy="532129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397499" cy="5321299"/>
                    </a:xfrm>
                    <a:prstGeom prst="rect">
                      <a:avLst/>
                    </a:prstGeom>
                  </pic:spPr>
                </pic:pic>
              </a:graphicData>
            </a:graphic>
          </wp:anchor>
        </w:drawing>
      </w:r>
      <w:r>
        <w:rPr>
          <w:position w:val="2"/>
        </w:rPr>
        <w:t>Result of sample could be calculated as like t</w:t>
      </w:r>
      <w:r>
        <w:rPr>
          <w:sz w:val="16"/>
        </w:rPr>
        <w:t>0</w:t>
      </w:r>
      <w:r>
        <w:rPr>
          <w:position w:val="2"/>
        </w:rPr>
        <w:t>was 6,24 and the degree of freedom was 78. In addition, the value of t</w:t>
      </w:r>
      <w:r>
        <w:rPr>
          <w:sz w:val="16"/>
        </w:rPr>
        <w:t>table</w:t>
      </w:r>
      <w:r>
        <w:rPr>
          <w:position w:val="2"/>
        </w:rPr>
        <w:t>in significance level was 0,05. Researcher concluded that T-test was bigger that T-table (6,24&gt;1,699) and H</w:t>
      </w:r>
      <w:r>
        <w:rPr>
          <w:sz w:val="16"/>
        </w:rPr>
        <w:t>a</w:t>
      </w:r>
      <w:r>
        <w:rPr>
          <w:position w:val="2"/>
        </w:rPr>
        <w:t>was accepted and H</w:t>
      </w:r>
      <w:r>
        <w:rPr>
          <w:sz w:val="16"/>
        </w:rPr>
        <w:t>0</w:t>
      </w:r>
      <w:r>
        <w:rPr>
          <w:position w:val="2"/>
        </w:rPr>
        <w:t xml:space="preserve">was rejected because in this progressed one of classes was given </w:t>
      </w:r>
      <w:r>
        <w:t>the treatment to observe what a significantly affects of QuillBo</w:t>
      </w:r>
      <w:r>
        <w:t>t application for that class.</w:t>
      </w:r>
    </w:p>
    <w:p w:rsidR="00FE5E88" w:rsidRDefault="00FE5E88">
      <w:pPr>
        <w:pStyle w:val="BodyText"/>
        <w:spacing w:line="477" w:lineRule="auto"/>
        <w:sectPr w:rsidR="00FE5E88">
          <w:headerReference w:type="default" r:id="rId8"/>
          <w:type w:val="continuous"/>
          <w:pgSz w:w="11910" w:h="16840"/>
          <w:pgMar w:top="2000" w:right="1559" w:bottom="280" w:left="1700" w:header="751" w:footer="0" w:gutter="0"/>
          <w:pgNumType w:start="42"/>
          <w:cols w:space="720"/>
        </w:sectPr>
      </w:pPr>
    </w:p>
    <w:p w:rsidR="00FE5E88" w:rsidRDefault="003B5735">
      <w:pPr>
        <w:pStyle w:val="Heading1"/>
        <w:numPr>
          <w:ilvl w:val="1"/>
          <w:numId w:val="1"/>
        </w:numPr>
        <w:tabs>
          <w:tab w:val="left" w:pos="1134"/>
        </w:tabs>
      </w:pPr>
      <w:r>
        <w:rPr>
          <w:spacing w:val="-2"/>
        </w:rPr>
        <w:lastRenderedPageBreak/>
        <w:t>Suggestions</w:t>
      </w:r>
    </w:p>
    <w:p w:rsidR="00FE5E88" w:rsidRDefault="003B5735">
      <w:pPr>
        <w:pStyle w:val="BodyText"/>
        <w:spacing w:before="276" w:line="480" w:lineRule="auto"/>
        <w:ind w:left="568" w:right="142" w:firstLine="566"/>
      </w:pPr>
      <w:r>
        <w:t>Based on the conclusion above, the recommendations are divided into the following phases:</w:t>
      </w:r>
    </w:p>
    <w:p w:rsidR="00FE5E88" w:rsidRDefault="003B5735">
      <w:pPr>
        <w:pStyle w:val="ListParagraph"/>
        <w:numPr>
          <w:ilvl w:val="2"/>
          <w:numId w:val="1"/>
        </w:numPr>
        <w:tabs>
          <w:tab w:val="left" w:pos="1418"/>
          <w:tab w:val="left" w:pos="1420"/>
        </w:tabs>
        <w:spacing w:line="480" w:lineRule="auto"/>
        <w:ind w:right="143"/>
        <w:jc w:val="both"/>
        <w:rPr>
          <w:sz w:val="24"/>
        </w:rPr>
      </w:pPr>
      <w:r>
        <w:rPr>
          <w:noProof/>
          <w:sz w:val="24"/>
        </w:rPr>
        <w:drawing>
          <wp:anchor distT="0" distB="0" distL="0" distR="0" simplePos="0" relativeHeight="487562752" behindDoc="1" locked="0" layoutInCell="1" allowOverlap="1">
            <wp:simplePos x="0" y="0"/>
            <wp:positionH relativeFrom="page">
              <wp:posOffset>1087882</wp:posOffset>
            </wp:positionH>
            <wp:positionV relativeFrom="paragraph">
              <wp:posOffset>187775</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English teachers could apply QuillBot application into learning for students, so that students could be able comprehend their mastery in </w:t>
      </w:r>
      <w:r>
        <w:rPr>
          <w:spacing w:val="-2"/>
          <w:sz w:val="24"/>
        </w:rPr>
        <w:t>grammar.</w:t>
      </w:r>
    </w:p>
    <w:p w:rsidR="00FE5E88" w:rsidRDefault="003B5735">
      <w:pPr>
        <w:pStyle w:val="ListParagraph"/>
        <w:numPr>
          <w:ilvl w:val="2"/>
          <w:numId w:val="1"/>
        </w:numPr>
        <w:tabs>
          <w:tab w:val="left" w:pos="1418"/>
          <w:tab w:val="left" w:pos="1420"/>
        </w:tabs>
        <w:spacing w:line="477" w:lineRule="auto"/>
        <w:ind w:right="137"/>
        <w:jc w:val="both"/>
        <w:rPr>
          <w:rFonts w:ascii="Calibri" w:hAnsi="Calibri"/>
        </w:rPr>
      </w:pPr>
      <w:r>
        <w:rPr>
          <w:sz w:val="24"/>
        </w:rPr>
        <w:t>It is suggested for students to implement the technology in learning program because with the existance of tec</w:t>
      </w:r>
      <w:r>
        <w:rPr>
          <w:sz w:val="24"/>
        </w:rPr>
        <w:t xml:space="preserve">hnology could be influenced students’ style learning, they will not be monotonous on paper or whiteboard only. Thus, they will understand that learning grammar is not only on the books but also through other media for instance is QuillBot </w:t>
      </w:r>
      <w:r>
        <w:rPr>
          <w:spacing w:val="-2"/>
          <w:sz w:val="24"/>
        </w:rPr>
        <w:t>application.</w:t>
      </w:r>
    </w:p>
    <w:p w:rsidR="00FE5E88" w:rsidRDefault="003B5735">
      <w:pPr>
        <w:pStyle w:val="ListParagraph"/>
        <w:numPr>
          <w:ilvl w:val="2"/>
          <w:numId w:val="1"/>
        </w:numPr>
        <w:tabs>
          <w:tab w:val="left" w:pos="1418"/>
          <w:tab w:val="left" w:pos="1420"/>
        </w:tabs>
        <w:spacing w:before="11" w:line="480" w:lineRule="auto"/>
        <w:ind w:right="141"/>
        <w:jc w:val="both"/>
        <w:rPr>
          <w:sz w:val="24"/>
        </w:rPr>
      </w:pPr>
      <w:r>
        <w:rPr>
          <w:sz w:val="24"/>
        </w:rPr>
        <w:t xml:space="preserve">For </w:t>
      </w:r>
      <w:r>
        <w:rPr>
          <w:sz w:val="24"/>
        </w:rPr>
        <w:t>readers get interested in learning more about this research, they should explore knowledge to broaden their understanding of how to improve their grammar mastery, and seek out other references.</w:t>
      </w:r>
    </w:p>
    <w:p w:rsidR="00FE5E88" w:rsidRDefault="003B5735">
      <w:pPr>
        <w:pStyle w:val="ListParagraph"/>
        <w:numPr>
          <w:ilvl w:val="2"/>
          <w:numId w:val="1"/>
        </w:numPr>
        <w:tabs>
          <w:tab w:val="left" w:pos="1418"/>
          <w:tab w:val="left" w:pos="1420"/>
        </w:tabs>
        <w:spacing w:line="480" w:lineRule="auto"/>
        <w:ind w:right="138"/>
        <w:jc w:val="both"/>
        <w:rPr>
          <w:sz w:val="24"/>
        </w:rPr>
      </w:pPr>
      <w:r>
        <w:rPr>
          <w:sz w:val="24"/>
        </w:rPr>
        <w:t>It is hoped that researchers who use another media for learnin</w:t>
      </w:r>
      <w:r>
        <w:rPr>
          <w:sz w:val="24"/>
        </w:rPr>
        <w:t>g,espesially QuillBot application in the future can combine this media with other medias.</w:t>
      </w:r>
    </w:p>
    <w:sectPr w:rsidR="00FE5E88" w:rsidSect="00FE5E88">
      <w:pgSz w:w="11910" w:h="16840"/>
      <w:pgMar w:top="2000" w:right="1559" w:bottom="280" w:left="1700" w:header="75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735" w:rsidRDefault="003B5735" w:rsidP="00FE5E88">
      <w:r>
        <w:separator/>
      </w:r>
    </w:p>
  </w:endnote>
  <w:endnote w:type="continuationSeparator" w:id="1">
    <w:p w:rsidR="003B5735" w:rsidRDefault="003B5735" w:rsidP="00FE5E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735" w:rsidRDefault="003B5735" w:rsidP="00FE5E88">
      <w:r>
        <w:separator/>
      </w:r>
    </w:p>
  </w:footnote>
  <w:footnote w:type="continuationSeparator" w:id="1">
    <w:p w:rsidR="003B5735" w:rsidRDefault="003B5735" w:rsidP="00FE5E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88" w:rsidRDefault="00FE5E88">
    <w:pPr>
      <w:pStyle w:val="BodyText"/>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496.2pt;margin-top:36.55pt;width:18.3pt;height:13.05pt;z-index:-251658752;mso-position-horizontal-relative:page;mso-position-vertical-relative:page" filled="f" stroked="f">
          <v:textbox inset="0,0,0,0">
            <w:txbxContent>
              <w:p w:rsidR="00FE5E88" w:rsidRDefault="00FE5E88">
                <w:pPr>
                  <w:spacing w:line="245" w:lineRule="exact"/>
                  <w:ind w:left="60"/>
                  <w:rPr>
                    <w:rFonts w:ascii="Calibri"/>
                  </w:rPr>
                </w:pPr>
                <w:r>
                  <w:rPr>
                    <w:rFonts w:ascii="Calibri"/>
                    <w:spacing w:val="-5"/>
                  </w:rPr>
                  <w:fldChar w:fldCharType="begin"/>
                </w:r>
                <w:r w:rsidR="003B5735">
                  <w:rPr>
                    <w:rFonts w:ascii="Calibri"/>
                    <w:spacing w:val="-5"/>
                  </w:rPr>
                  <w:instrText xml:space="preserve"> PAGE </w:instrText>
                </w:r>
                <w:r>
                  <w:rPr>
                    <w:rFonts w:ascii="Calibri"/>
                    <w:spacing w:val="-5"/>
                  </w:rPr>
                  <w:fldChar w:fldCharType="separate"/>
                </w:r>
                <w:r w:rsidR="008046ED">
                  <w:rPr>
                    <w:rFonts w:ascii="Calibri"/>
                    <w:noProof/>
                    <w:spacing w:val="-5"/>
                  </w:rPr>
                  <w:t>42</w:t>
                </w:r>
                <w:r>
                  <w:rPr>
                    <w:rFonts w:ascii="Calibri"/>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B6B82"/>
    <w:multiLevelType w:val="hybridMultilevel"/>
    <w:tmpl w:val="8F2023AE"/>
    <w:lvl w:ilvl="0" w:tplc="22FEE1A4">
      <w:start w:val="5"/>
      <w:numFmt w:val="decimal"/>
      <w:lvlText w:val="%1"/>
      <w:lvlJc w:val="left"/>
      <w:pPr>
        <w:ind w:left="1134" w:hanging="567"/>
        <w:jc w:val="left"/>
      </w:pPr>
      <w:rPr>
        <w:rFonts w:hint="default"/>
        <w:lang w:val="en-US" w:eastAsia="en-US" w:bidi="ar-SA"/>
      </w:rPr>
    </w:lvl>
    <w:lvl w:ilvl="1" w:tplc="EC6ED650">
      <w:numFmt w:val="none"/>
      <w:lvlText w:val=""/>
      <w:lvlJc w:val="left"/>
      <w:pPr>
        <w:tabs>
          <w:tab w:val="num" w:pos="360"/>
        </w:tabs>
      </w:pPr>
    </w:lvl>
    <w:lvl w:ilvl="2" w:tplc="668EC85A">
      <w:start w:val="1"/>
      <w:numFmt w:val="decimal"/>
      <w:lvlText w:val="%3)"/>
      <w:lvlJc w:val="left"/>
      <w:pPr>
        <w:ind w:left="1420" w:hanging="286"/>
        <w:jc w:val="left"/>
      </w:pPr>
      <w:rPr>
        <w:rFonts w:hint="default"/>
        <w:spacing w:val="0"/>
        <w:w w:val="100"/>
        <w:lang w:val="en-US" w:eastAsia="en-US" w:bidi="ar-SA"/>
      </w:rPr>
    </w:lvl>
    <w:lvl w:ilvl="3" w:tplc="C97AE4CC">
      <w:numFmt w:val="bullet"/>
      <w:lvlText w:val="•"/>
      <w:lvlJc w:val="left"/>
      <w:pPr>
        <w:ind w:left="3026" w:hanging="286"/>
      </w:pPr>
      <w:rPr>
        <w:rFonts w:hint="default"/>
        <w:lang w:val="en-US" w:eastAsia="en-US" w:bidi="ar-SA"/>
      </w:rPr>
    </w:lvl>
    <w:lvl w:ilvl="4" w:tplc="057004BA">
      <w:numFmt w:val="bullet"/>
      <w:lvlText w:val="•"/>
      <w:lvlJc w:val="left"/>
      <w:pPr>
        <w:ind w:left="3829" w:hanging="286"/>
      </w:pPr>
      <w:rPr>
        <w:rFonts w:hint="default"/>
        <w:lang w:val="en-US" w:eastAsia="en-US" w:bidi="ar-SA"/>
      </w:rPr>
    </w:lvl>
    <w:lvl w:ilvl="5" w:tplc="CC1ABFA6">
      <w:numFmt w:val="bullet"/>
      <w:lvlText w:val="•"/>
      <w:lvlJc w:val="left"/>
      <w:pPr>
        <w:ind w:left="4632" w:hanging="286"/>
      </w:pPr>
      <w:rPr>
        <w:rFonts w:hint="default"/>
        <w:lang w:val="en-US" w:eastAsia="en-US" w:bidi="ar-SA"/>
      </w:rPr>
    </w:lvl>
    <w:lvl w:ilvl="6" w:tplc="CFEC2A5E">
      <w:numFmt w:val="bullet"/>
      <w:lvlText w:val="•"/>
      <w:lvlJc w:val="left"/>
      <w:pPr>
        <w:ind w:left="5435" w:hanging="286"/>
      </w:pPr>
      <w:rPr>
        <w:rFonts w:hint="default"/>
        <w:lang w:val="en-US" w:eastAsia="en-US" w:bidi="ar-SA"/>
      </w:rPr>
    </w:lvl>
    <w:lvl w:ilvl="7" w:tplc="D740681A">
      <w:numFmt w:val="bullet"/>
      <w:lvlText w:val="•"/>
      <w:lvlJc w:val="left"/>
      <w:pPr>
        <w:ind w:left="6238" w:hanging="286"/>
      </w:pPr>
      <w:rPr>
        <w:rFonts w:hint="default"/>
        <w:lang w:val="en-US" w:eastAsia="en-US" w:bidi="ar-SA"/>
      </w:rPr>
    </w:lvl>
    <w:lvl w:ilvl="8" w:tplc="333C0558">
      <w:numFmt w:val="bullet"/>
      <w:lvlText w:val="•"/>
      <w:lvlJc w:val="left"/>
      <w:pPr>
        <w:ind w:left="7041" w:hanging="28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GUU9T+xN0IsYGT1VPlfygvVxlKA=" w:salt="ob6dc+LDK6p3+6AAoNfbSw=="/>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FE5E88"/>
    <w:rsid w:val="003B5735"/>
    <w:rsid w:val="008046ED"/>
    <w:rsid w:val="00FE5E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E5E88"/>
    <w:rPr>
      <w:rFonts w:ascii="Times New Roman" w:eastAsia="Times New Roman" w:hAnsi="Times New Roman" w:cs="Times New Roman"/>
    </w:rPr>
  </w:style>
  <w:style w:type="paragraph" w:styleId="Heading1">
    <w:name w:val="heading 1"/>
    <w:basedOn w:val="Normal"/>
    <w:uiPriority w:val="1"/>
    <w:qFormat/>
    <w:rsid w:val="00FE5E88"/>
    <w:pPr>
      <w:spacing w:before="257"/>
      <w:ind w:left="568" w:hanging="5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E5E88"/>
    <w:pPr>
      <w:ind w:left="1420" w:hanging="286"/>
      <w:jc w:val="both"/>
    </w:pPr>
    <w:rPr>
      <w:sz w:val="24"/>
      <w:szCs w:val="24"/>
    </w:rPr>
  </w:style>
  <w:style w:type="paragraph" w:styleId="ListParagraph">
    <w:name w:val="List Paragraph"/>
    <w:basedOn w:val="Normal"/>
    <w:uiPriority w:val="1"/>
    <w:qFormat/>
    <w:rsid w:val="00FE5E88"/>
    <w:pPr>
      <w:ind w:left="1420" w:hanging="286"/>
      <w:jc w:val="both"/>
    </w:pPr>
  </w:style>
  <w:style w:type="paragraph" w:customStyle="1" w:styleId="TableParagraph">
    <w:name w:val="Table Paragraph"/>
    <w:basedOn w:val="Normal"/>
    <w:uiPriority w:val="1"/>
    <w:qFormat/>
    <w:rsid w:val="00FE5E8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2025-05-05T07:46:00Z</dcterms:created>
  <dcterms:modified xsi:type="dcterms:W3CDTF">2025-05-05T07:46:00Z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Nitro Pro 13 (13.70.0.30)</vt:lpwstr>
  </property>
  <property fmtid="{D5CDD505-2E9C-101B-9397-08002B2CF9AE}" pid="4" name="LastSaved">
    <vt:filetime>2025-02-21T00:00:00Z</vt:filetime>
  </property>
</Properties>
</file>