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15" w:rsidRPr="00D779CF" w:rsidRDefault="00A92815" w:rsidP="00A92815">
      <w:pPr>
        <w:spacing w:after="441" w:line="240" w:lineRule="auto"/>
        <w:ind w:right="105"/>
        <w:jc w:val="center"/>
        <w:rPr>
          <w:rFonts w:eastAsia="Times New Roman" w:cs="Times New Roman"/>
          <w:szCs w:val="24"/>
          <w:lang w:bidi="en-US"/>
        </w:rPr>
      </w:pPr>
      <w:r w:rsidRPr="00D779CF">
        <w:rPr>
          <w:rFonts w:eastAsia="Times New Roman" w:cs="Times New Roman"/>
          <w:b/>
          <w:szCs w:val="24"/>
          <w:lang w:bidi="en-US"/>
        </w:rPr>
        <w:t>BAB III</w:t>
      </w:r>
    </w:p>
    <w:p w:rsidR="00A92815" w:rsidRPr="00D779CF" w:rsidRDefault="00A92815" w:rsidP="00A92815">
      <w:pPr>
        <w:keepNext/>
        <w:keepLines/>
        <w:spacing w:after="243" w:line="265" w:lineRule="auto"/>
        <w:ind w:right="20"/>
        <w:jc w:val="center"/>
        <w:outlineLvl w:val="1"/>
        <w:rPr>
          <w:rFonts w:eastAsia="Times New Roman" w:cs="Times New Roman"/>
          <w:b/>
          <w:szCs w:val="24"/>
          <w:lang w:val="id-ID" w:eastAsia="id-ID"/>
        </w:rPr>
      </w:pPr>
      <w:r w:rsidRPr="00D779CF">
        <w:rPr>
          <w:rFonts w:eastAsia="Times New Roman" w:cs="Times New Roman"/>
          <w:b/>
          <w:szCs w:val="24"/>
          <w:lang w:val="id-ID" w:eastAsia="id-ID"/>
        </w:rPr>
        <w:t xml:space="preserve">METODE PENELITIAN </w:t>
      </w:r>
    </w:p>
    <w:p w:rsidR="00A92815" w:rsidRPr="00D779CF" w:rsidRDefault="00A92815" w:rsidP="00A92815">
      <w:pPr>
        <w:spacing w:after="0"/>
        <w:ind w:right="20"/>
        <w:rPr>
          <w:rFonts w:eastAsia="Times New Roman" w:cs="Times New Roman"/>
          <w:szCs w:val="24"/>
          <w:lang w:bidi="en-US"/>
        </w:rPr>
      </w:pPr>
    </w:p>
    <w:p w:rsidR="00A92815" w:rsidRPr="00D779CF" w:rsidRDefault="00A92815" w:rsidP="00A92815">
      <w:pPr>
        <w:spacing w:after="242" w:line="269" w:lineRule="auto"/>
        <w:ind w:right="20"/>
        <w:rPr>
          <w:rFonts w:eastAsia="Times New Roman" w:cs="Times New Roman"/>
          <w:szCs w:val="24"/>
          <w:lang w:bidi="en-US"/>
        </w:rPr>
      </w:pPr>
      <w:r w:rsidRPr="00D779CF">
        <w:rPr>
          <w:rFonts w:eastAsia="Times New Roman" w:cs="Times New Roman"/>
          <w:b/>
          <w:szCs w:val="24"/>
          <w:lang w:bidi="en-US"/>
        </w:rPr>
        <w:t xml:space="preserve">3.1Desain Penelitian </w:t>
      </w:r>
    </w:p>
    <w:p w:rsidR="00A92815" w:rsidRDefault="00A92815" w:rsidP="00A92815">
      <w:pPr>
        <w:spacing w:after="6" w:line="477" w:lineRule="auto"/>
        <w:ind w:right="20" w:firstLine="720"/>
        <w:jc w:val="both"/>
        <w:rPr>
          <w:rFonts w:eastAsia="Times New Roman" w:cs="Times New Roman"/>
          <w:szCs w:val="24"/>
          <w:lang w:bidi="en-US"/>
        </w:rPr>
      </w:pPr>
      <w:r w:rsidRPr="00D779CF">
        <w:rPr>
          <w:rFonts w:eastAsia="Times New Roman" w:cs="Times New Roman"/>
          <w:szCs w:val="24"/>
          <w:lang w:bidi="en-US"/>
        </w:rPr>
        <w:t xml:space="preserve">Metode yang digunakan dalam penelitian ini adalah metode korelasi. Penelitian ini termasuk penelitian kuantitatif dengan menggunakan metode korelasi, menurut Sukardi (2008) dalam Zakiyah (2016) penelitian korelasi iaIah studi yang melibatkan pengumpulan data untuk menentukan apakah ada hubungan antara variabel dan tingkat perilaku hubungan. Tujuan penelitian ini agar mengetahui hubungan pola asuh orang tua dengan kepribadian anak usia dini 5-6 tahun di paud anak bangsa aceh singkil kota subulussalam kec. penanggalan. </w:t>
      </w:r>
    </w:p>
    <w:p w:rsidR="00A92815" w:rsidRDefault="00A92815" w:rsidP="00A92815">
      <w:pPr>
        <w:spacing w:after="6" w:line="477" w:lineRule="auto"/>
        <w:ind w:right="20" w:firstLine="720"/>
        <w:jc w:val="both"/>
        <w:rPr>
          <w:rFonts w:eastAsia="Times New Roman" w:cs="Times New Roman"/>
          <w:szCs w:val="24"/>
          <w:lang w:bidi="en-US"/>
        </w:rPr>
      </w:pPr>
      <w:r>
        <w:rPr>
          <w:rFonts w:eastAsia="Times New Roman" w:cs="Times New Roman"/>
          <w:szCs w:val="24"/>
          <w:lang w:bidi="en-US"/>
        </w:rPr>
        <w:t xml:space="preserve">Desain penelitian kuantitas korelasi dengan cara  menganalis hubungan pola asuh orangtua dengan kepribadian anak  melalui pengujian hipotesis penelitian  dilakukan dengan cara menganalis hubungan antara pola asuh orang tua dengan kepribadian anak melalui pengujian hipotesis penelitian. </w:t>
      </w:r>
    </w:p>
    <w:p w:rsidR="00A92815" w:rsidRDefault="00A92815" w:rsidP="00A92815">
      <w:pPr>
        <w:spacing w:after="6" w:line="477" w:lineRule="auto"/>
        <w:ind w:right="20"/>
        <w:jc w:val="center"/>
        <w:rPr>
          <w:rFonts w:eastAsia="Times New Roman" w:cs="Times New Roman"/>
          <w:szCs w:val="24"/>
          <w:lang w:bidi="en-US"/>
        </w:rPr>
      </w:pPr>
      <w:r>
        <w:rPr>
          <w:rFonts w:eastAsia="Times New Roman" w:cs="Times New Roman"/>
          <w:noProof/>
          <w:szCs w:val="24"/>
        </w:rPr>
        <w:drawing>
          <wp:inline distT="0" distB="0" distL="0" distR="0">
            <wp:extent cx="2470785" cy="537740"/>
            <wp:effectExtent l="0" t="0" r="5715" b="0"/>
            <wp:docPr id="152536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7537" cy="539209"/>
                    </a:xfrm>
                    <a:prstGeom prst="rect">
                      <a:avLst/>
                    </a:prstGeom>
                    <a:noFill/>
                  </pic:spPr>
                </pic:pic>
              </a:graphicData>
            </a:graphic>
          </wp:inline>
        </w:drawing>
      </w:r>
    </w:p>
    <w:p w:rsidR="00A92815" w:rsidRPr="00DF5AE5" w:rsidRDefault="00A92815" w:rsidP="00A92815">
      <w:pPr>
        <w:spacing w:after="6" w:line="477" w:lineRule="auto"/>
        <w:ind w:right="20"/>
        <w:jc w:val="center"/>
        <w:rPr>
          <w:rFonts w:eastAsia="Times New Roman" w:cs="Times New Roman"/>
          <w:b/>
          <w:bCs/>
          <w:szCs w:val="24"/>
          <w:lang w:bidi="en-US"/>
        </w:rPr>
      </w:pPr>
      <w:r w:rsidRPr="00DF5AE5">
        <w:rPr>
          <w:rFonts w:eastAsia="Times New Roman" w:cs="Times New Roman"/>
          <w:b/>
          <w:bCs/>
          <w:szCs w:val="24"/>
          <w:lang w:bidi="en-US"/>
        </w:rPr>
        <w:t xml:space="preserve">Gambar 3.1  Paradigma Sederhana berurutan </w:t>
      </w:r>
    </w:p>
    <w:p w:rsidR="00A92815" w:rsidRDefault="00A92815" w:rsidP="00A92815">
      <w:pPr>
        <w:spacing w:after="0" w:line="480" w:lineRule="auto"/>
        <w:ind w:right="20"/>
        <w:rPr>
          <w:rFonts w:eastAsia="Times New Roman" w:cs="Times New Roman"/>
          <w:bCs/>
          <w:szCs w:val="24"/>
          <w:lang w:bidi="en-US"/>
        </w:rPr>
      </w:pPr>
      <w:r w:rsidRPr="00DF5AE5">
        <w:rPr>
          <w:rFonts w:eastAsia="Times New Roman" w:cs="Times New Roman"/>
          <w:bCs/>
          <w:szCs w:val="24"/>
          <w:lang w:bidi="en-US"/>
        </w:rPr>
        <w:t>Keterangan :</w:t>
      </w:r>
    </w:p>
    <w:p w:rsidR="00A92815" w:rsidRDefault="00A92815" w:rsidP="00A92815">
      <w:pPr>
        <w:tabs>
          <w:tab w:val="left" w:pos="900"/>
          <w:tab w:val="left" w:pos="1260"/>
        </w:tabs>
        <w:spacing w:after="0" w:line="480" w:lineRule="auto"/>
        <w:ind w:right="20"/>
        <w:rPr>
          <w:rFonts w:eastAsia="Times New Roman" w:cs="Times New Roman"/>
          <w:bCs/>
          <w:szCs w:val="24"/>
          <w:lang w:bidi="en-US"/>
        </w:rPr>
      </w:pPr>
      <w:r>
        <w:rPr>
          <w:rFonts w:eastAsia="Times New Roman" w:cs="Times New Roman"/>
          <w:bCs/>
          <w:szCs w:val="24"/>
          <w:lang w:bidi="en-US"/>
        </w:rPr>
        <w:t xml:space="preserve">X </w:t>
      </w:r>
      <w:r>
        <w:rPr>
          <w:rFonts w:eastAsia="Times New Roman" w:cs="Times New Roman"/>
          <w:bCs/>
          <w:szCs w:val="24"/>
          <w:lang w:bidi="en-US"/>
        </w:rPr>
        <w:tab/>
        <w:t>=</w:t>
      </w:r>
      <w:r>
        <w:rPr>
          <w:rFonts w:eastAsia="Times New Roman" w:cs="Times New Roman"/>
          <w:bCs/>
          <w:szCs w:val="24"/>
          <w:lang w:bidi="en-US"/>
        </w:rPr>
        <w:tab/>
        <w:t xml:space="preserve">Pola asuh orangtua </w:t>
      </w:r>
    </w:p>
    <w:p w:rsidR="00A92815" w:rsidRDefault="00A92815" w:rsidP="00A92815">
      <w:pPr>
        <w:tabs>
          <w:tab w:val="left" w:pos="900"/>
          <w:tab w:val="left" w:pos="1260"/>
        </w:tabs>
        <w:spacing w:after="0" w:line="480" w:lineRule="auto"/>
        <w:ind w:right="20"/>
        <w:rPr>
          <w:rFonts w:eastAsia="Times New Roman" w:cs="Times New Roman"/>
          <w:bCs/>
          <w:szCs w:val="24"/>
          <w:lang w:bidi="en-US"/>
        </w:rPr>
      </w:pPr>
      <w:r>
        <w:rPr>
          <w:rFonts w:eastAsia="Times New Roman" w:cs="Times New Roman"/>
          <w:bCs/>
          <w:szCs w:val="24"/>
          <w:lang w:bidi="en-US"/>
        </w:rPr>
        <w:t>Y</w:t>
      </w:r>
      <w:r>
        <w:rPr>
          <w:rFonts w:eastAsia="Times New Roman" w:cs="Times New Roman"/>
          <w:bCs/>
          <w:szCs w:val="24"/>
          <w:lang w:bidi="en-US"/>
        </w:rPr>
        <w:tab/>
        <w:t>=</w:t>
      </w:r>
      <w:r>
        <w:rPr>
          <w:rFonts w:eastAsia="Times New Roman" w:cs="Times New Roman"/>
          <w:bCs/>
          <w:szCs w:val="24"/>
          <w:lang w:bidi="en-US"/>
        </w:rPr>
        <w:tab/>
        <w:t xml:space="preserve">Kepribadian anak </w:t>
      </w:r>
    </w:p>
    <w:p w:rsidR="00A92815" w:rsidRPr="00DF5AE5" w:rsidRDefault="00A92815" w:rsidP="00A92815">
      <w:pPr>
        <w:tabs>
          <w:tab w:val="left" w:pos="900"/>
          <w:tab w:val="left" w:pos="1260"/>
        </w:tabs>
        <w:spacing w:after="0" w:line="480" w:lineRule="auto"/>
        <w:ind w:right="20"/>
        <w:rPr>
          <w:rFonts w:eastAsia="Times New Roman" w:cs="Times New Roman"/>
          <w:bCs/>
          <w:szCs w:val="24"/>
          <w:lang w:bidi="en-US"/>
        </w:rPr>
      </w:pPr>
      <w:r>
        <w:rPr>
          <w:rFonts w:eastAsia="Times New Roman" w:cs="Times New Roman"/>
          <w:bCs/>
          <w:szCs w:val="24"/>
          <w:lang w:bidi="en-US"/>
        </w:rPr>
        <w:t xml:space="preserve">r </w:t>
      </w:r>
      <w:r>
        <w:rPr>
          <w:rFonts w:eastAsia="Times New Roman" w:cs="Times New Roman"/>
          <w:bCs/>
          <w:szCs w:val="24"/>
          <w:lang w:bidi="en-US"/>
        </w:rPr>
        <w:tab/>
        <w:t>=</w:t>
      </w:r>
      <w:r>
        <w:rPr>
          <w:rFonts w:eastAsia="Times New Roman" w:cs="Times New Roman"/>
          <w:bCs/>
          <w:szCs w:val="24"/>
          <w:lang w:bidi="en-US"/>
        </w:rPr>
        <w:tab/>
        <w:t xml:space="preserve">Hubungan antara pola asuh orangtua dengan kepribadian anak </w:t>
      </w:r>
    </w:p>
    <w:p w:rsidR="00A92815" w:rsidRDefault="00A92815" w:rsidP="00A92815">
      <w:pPr>
        <w:spacing w:after="0"/>
        <w:ind w:right="20"/>
        <w:rPr>
          <w:rFonts w:eastAsia="Times New Roman" w:cs="Times New Roman"/>
          <w:b/>
          <w:szCs w:val="24"/>
          <w:lang w:bidi="en-US"/>
        </w:rPr>
      </w:pPr>
    </w:p>
    <w:p w:rsidR="00A92815" w:rsidRDefault="00A92815" w:rsidP="00A92815">
      <w:pPr>
        <w:spacing w:after="0"/>
        <w:ind w:right="20"/>
        <w:rPr>
          <w:rFonts w:eastAsia="Times New Roman" w:cs="Times New Roman"/>
          <w:szCs w:val="24"/>
          <w:lang w:bidi="en-US"/>
        </w:rPr>
      </w:pPr>
    </w:p>
    <w:p w:rsidR="00A92815" w:rsidRPr="00D779CF" w:rsidRDefault="00A92815" w:rsidP="00A92815">
      <w:pPr>
        <w:spacing w:after="0"/>
        <w:ind w:right="20"/>
        <w:rPr>
          <w:rFonts w:eastAsia="Times New Roman" w:cs="Times New Roman"/>
          <w:szCs w:val="24"/>
          <w:lang w:bidi="en-US"/>
        </w:rPr>
      </w:pP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b/>
          <w:szCs w:val="24"/>
          <w:lang w:bidi="en-US"/>
        </w:rPr>
        <w:t xml:space="preserve">3.2Populasi dan Sampel </w:t>
      </w: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b/>
          <w:szCs w:val="24"/>
          <w:lang w:bidi="en-US"/>
        </w:rPr>
        <w:t xml:space="preserve">3.2.1Populasi </w:t>
      </w:r>
    </w:p>
    <w:p w:rsidR="00A92815" w:rsidRPr="00D779CF" w:rsidRDefault="00A92815" w:rsidP="00A92815">
      <w:pPr>
        <w:spacing w:after="0" w:line="480" w:lineRule="auto"/>
        <w:ind w:right="20" w:firstLine="720"/>
        <w:jc w:val="both"/>
        <w:rPr>
          <w:rFonts w:eastAsia="Times New Roman" w:cs="Times New Roman"/>
          <w:szCs w:val="24"/>
          <w:lang w:bidi="en-US"/>
        </w:rPr>
      </w:pPr>
      <w:r w:rsidRPr="00D779CF">
        <w:rPr>
          <w:rFonts w:eastAsia="Times New Roman" w:cs="Times New Roman"/>
          <w:szCs w:val="24"/>
          <w:lang w:bidi="en-US"/>
        </w:rPr>
        <w:t xml:space="preserve">Menurut Sugiyono(2018: 80) populasi adalah wilayah generalisasi yang terdiri atas: obyek/subyek yang mempunyai kualitas dan karakteristik tertentu yang di terapkan oleh peneliti untuk dipelajari dan kemudian ditarik kesimpulannya. </w:t>
      </w:r>
    </w:p>
    <w:p w:rsidR="00A92815" w:rsidRPr="00D779CF" w:rsidRDefault="00A92815" w:rsidP="00A92815">
      <w:pPr>
        <w:spacing w:after="0" w:line="480" w:lineRule="auto"/>
        <w:ind w:right="20"/>
        <w:jc w:val="both"/>
        <w:rPr>
          <w:rFonts w:eastAsia="Times New Roman" w:cs="Times New Roman"/>
          <w:szCs w:val="24"/>
          <w:lang w:bidi="en-US"/>
        </w:rPr>
      </w:pPr>
      <w:r w:rsidRPr="00D779CF">
        <w:rPr>
          <w:rFonts w:eastAsia="Times New Roman" w:cs="Times New Roman"/>
          <w:szCs w:val="24"/>
          <w:lang w:bidi="en-US"/>
        </w:rPr>
        <w:t xml:space="preserve"> Adapun populasi dalam penelitian ini adalah seluruh anak usia 5-6 tahun  yangbersekolah di PAUD Terpadu Anak Bangsa Aceh Singkil Kota Subulusalam kecamatan penanggalan yang berjumlah 30 anak. </w:t>
      </w:r>
    </w:p>
    <w:p w:rsidR="00A92815" w:rsidRPr="00D779CF" w:rsidRDefault="00A92815" w:rsidP="00A92815">
      <w:pPr>
        <w:spacing w:after="0" w:line="480" w:lineRule="auto"/>
        <w:ind w:right="20"/>
        <w:rPr>
          <w:rFonts w:eastAsia="Times New Roman" w:cs="Times New Roman"/>
          <w:szCs w:val="24"/>
          <w:lang w:bidi="en-US"/>
        </w:rPr>
      </w:pPr>
      <w:r w:rsidRPr="00D779CF">
        <w:rPr>
          <w:rFonts w:eastAsia="Times New Roman" w:cs="Times New Roman"/>
          <w:b/>
          <w:szCs w:val="24"/>
          <w:lang w:bidi="en-US"/>
        </w:rPr>
        <w:t xml:space="preserve">3.2.2Sampel Penelitian </w:t>
      </w:r>
    </w:p>
    <w:p w:rsidR="00A92815" w:rsidRPr="00D779CF" w:rsidRDefault="00A92815" w:rsidP="00A92815">
      <w:pPr>
        <w:spacing w:after="0" w:line="480" w:lineRule="auto"/>
        <w:ind w:right="20" w:firstLine="720"/>
        <w:jc w:val="both"/>
        <w:rPr>
          <w:rFonts w:eastAsia="Times New Roman" w:cs="Times New Roman"/>
          <w:szCs w:val="24"/>
          <w:lang w:bidi="en-US"/>
        </w:rPr>
      </w:pPr>
      <w:r w:rsidRPr="00D779CF">
        <w:rPr>
          <w:rFonts w:eastAsia="Times New Roman" w:cs="Times New Roman"/>
          <w:szCs w:val="24"/>
          <w:lang w:bidi="en-US"/>
        </w:rPr>
        <w:t xml:space="preserve">Menurut Sugiyono, (2018: 81) sampel adalah bagian dari jumlah dan karakteristik yang dimiliki oleh populasi tersebut. Untuk itu sampel yang diambil dari populasi harus betul-betul representative (mewakili). Sampel dalam penelitian </w:t>
      </w:r>
    </w:p>
    <w:p w:rsidR="00A92815" w:rsidRPr="00D779CF" w:rsidRDefault="00A92815" w:rsidP="00A92815">
      <w:pPr>
        <w:spacing w:after="0" w:line="480" w:lineRule="auto"/>
        <w:ind w:right="20"/>
        <w:jc w:val="both"/>
        <w:rPr>
          <w:rFonts w:eastAsia="Times New Roman" w:cs="Times New Roman"/>
          <w:szCs w:val="24"/>
          <w:lang w:bidi="en-US"/>
        </w:rPr>
      </w:pPr>
      <w:r w:rsidRPr="00D779CF">
        <w:rPr>
          <w:rFonts w:eastAsia="Times New Roman" w:cs="Times New Roman"/>
          <w:szCs w:val="24"/>
          <w:lang w:bidi="en-US"/>
        </w:rPr>
        <w:t xml:space="preserve">ini menggunakan sampling jenuh. Sampling jenuh adalah teknik penentuan sampel bila semua anggota populasi digunakan sebagai sampel. Hal ini sering dilakukan bila jumlah populasi relatif kecil, kurang dari 30 orang, atau penelitian yang ingin membuat generalisasi dengan kesalahan yang sangat kecil.(Sugiyono, 2018: 85). </w:t>
      </w:r>
    </w:p>
    <w:p w:rsidR="00A92815" w:rsidRPr="00D779CF" w:rsidRDefault="00A92815" w:rsidP="00A92815">
      <w:pPr>
        <w:spacing w:after="0" w:line="480" w:lineRule="auto"/>
        <w:ind w:right="20"/>
        <w:jc w:val="both"/>
        <w:rPr>
          <w:rFonts w:eastAsia="Times New Roman" w:cs="Times New Roman"/>
          <w:szCs w:val="24"/>
          <w:lang w:bidi="en-US"/>
        </w:rPr>
      </w:pPr>
      <w:r w:rsidRPr="00D779CF">
        <w:rPr>
          <w:rFonts w:eastAsia="Times New Roman" w:cs="Times New Roman"/>
          <w:szCs w:val="24"/>
          <w:lang w:bidi="en-US"/>
        </w:rPr>
        <w:t>Berdasarkan pendapat di atas, penulis mengambil sampel dalam penelitian ini adalahseluruh anak di kelas yang jumlahnya 30 anak dari kelompok B yang usianya 5-6 tahun di PAUD Terpadu Anak Bangsa Aceh Singkil.</w:t>
      </w: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b/>
          <w:szCs w:val="24"/>
          <w:lang w:bidi="en-US"/>
        </w:rPr>
        <w:t xml:space="preserve">3.3Variabel dan Indikator </w:t>
      </w: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b/>
          <w:szCs w:val="24"/>
          <w:lang w:bidi="en-US"/>
        </w:rPr>
        <w:lastRenderedPageBreak/>
        <w:t xml:space="preserve">3.3.1Variabel Penelitian </w:t>
      </w:r>
    </w:p>
    <w:p w:rsidR="00A92815" w:rsidRPr="00D779CF" w:rsidRDefault="00A92815" w:rsidP="00A92815">
      <w:pPr>
        <w:numPr>
          <w:ilvl w:val="0"/>
          <w:numId w:val="29"/>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Variabel Independen (X) </w:t>
      </w:r>
    </w:p>
    <w:p w:rsidR="00A92815" w:rsidRPr="00D779CF" w:rsidRDefault="00A92815" w:rsidP="00A92815">
      <w:pPr>
        <w:spacing w:after="0" w:line="480" w:lineRule="auto"/>
        <w:ind w:left="348" w:right="20"/>
        <w:jc w:val="both"/>
        <w:rPr>
          <w:rFonts w:eastAsia="Times New Roman" w:cs="Times New Roman"/>
          <w:szCs w:val="24"/>
          <w:lang w:bidi="en-US"/>
        </w:rPr>
      </w:pPr>
      <w:r w:rsidRPr="00D779CF">
        <w:rPr>
          <w:rFonts w:eastAsia="Times New Roman" w:cs="Times New Roman"/>
          <w:szCs w:val="24"/>
          <w:lang w:bidi="en-US"/>
        </w:rPr>
        <w:t>Variabel bebas menurut Sugiyono (2018: 39) merupakan variabel yang mempengaruhi atau yang menjadi sebab perubahannya atau timbulnya variabel dependen (terikat).Variabel bebas dalam penelitian ini adalah pola asuh orang tua.</w:t>
      </w:r>
    </w:p>
    <w:p w:rsidR="00A92815" w:rsidRPr="00D779CF" w:rsidRDefault="00A92815" w:rsidP="00A92815">
      <w:pPr>
        <w:numPr>
          <w:ilvl w:val="0"/>
          <w:numId w:val="29"/>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Variabel Dependen (Y)</w:t>
      </w:r>
    </w:p>
    <w:p w:rsidR="00A92815" w:rsidRPr="00D779CF" w:rsidRDefault="00A92815" w:rsidP="00A92815">
      <w:pPr>
        <w:spacing w:after="0" w:line="480" w:lineRule="auto"/>
        <w:ind w:left="360"/>
        <w:jc w:val="both"/>
        <w:rPr>
          <w:rFonts w:eastAsia="Times New Roman" w:cs="Times New Roman"/>
          <w:szCs w:val="24"/>
          <w:lang w:bidi="en-US"/>
        </w:rPr>
      </w:pPr>
      <w:r w:rsidRPr="00D779CF">
        <w:rPr>
          <w:rFonts w:eastAsia="Times New Roman" w:cs="Times New Roman"/>
          <w:szCs w:val="24"/>
          <w:lang w:bidi="en-US"/>
        </w:rPr>
        <w:t>Variabel terikat menurut Sugiyono (2018: 39) merupakan variabel yang dipengaruhi atau yang menjadi akibat, karena adanya variabel bebas.Variabel terikat dalam penelitian ini adalah kepribadian anak.</w:t>
      </w: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b/>
          <w:szCs w:val="24"/>
          <w:lang w:bidi="en-US"/>
        </w:rPr>
        <w:t xml:space="preserve">3.3.2Indikator Penelitian </w:t>
      </w:r>
    </w:p>
    <w:p w:rsidR="00A92815" w:rsidRPr="00D779CF" w:rsidRDefault="00A92815" w:rsidP="00A92815">
      <w:pPr>
        <w:spacing w:after="0" w:line="480" w:lineRule="auto"/>
        <w:ind w:right="380" w:firstLine="720"/>
        <w:jc w:val="both"/>
        <w:rPr>
          <w:rFonts w:eastAsia="Times New Roman" w:cs="Times New Roman"/>
          <w:szCs w:val="24"/>
          <w:lang w:bidi="en-US"/>
        </w:rPr>
      </w:pPr>
      <w:r w:rsidRPr="00D779CF">
        <w:rPr>
          <w:rFonts w:eastAsia="Times New Roman" w:cs="Times New Roman"/>
          <w:szCs w:val="24"/>
          <w:lang w:bidi="en-US"/>
        </w:rPr>
        <w:t xml:space="preserve">Indikator yang digunakan diambil dari aspek kepribadian anak usia dini adalah sebagai berikut : (Soetjiningsih. 2002)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Self help general</w:t>
      </w:r>
      <w:r w:rsidRPr="00D779CF">
        <w:rPr>
          <w:rFonts w:eastAsia="Times New Roman" w:cs="Times New Roman"/>
          <w:szCs w:val="24"/>
          <w:lang w:bidi="en-US"/>
        </w:rPr>
        <w:t xml:space="preserve"> (kemampuan menolong dirinya sendiri)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 xml:space="preserve">Self Help Eating </w:t>
      </w:r>
      <w:r w:rsidRPr="00D779CF">
        <w:rPr>
          <w:rFonts w:eastAsia="Times New Roman" w:cs="Times New Roman"/>
          <w:szCs w:val="24"/>
          <w:lang w:bidi="en-US"/>
        </w:rPr>
        <w:t xml:space="preserve">(kemampuan makan sendiri)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 xml:space="preserve">Self Help Dressing </w:t>
      </w:r>
      <w:r w:rsidRPr="00D779CF">
        <w:rPr>
          <w:rFonts w:eastAsia="Times New Roman" w:cs="Times New Roman"/>
          <w:szCs w:val="24"/>
          <w:lang w:bidi="en-US"/>
        </w:rPr>
        <w:t xml:space="preserve">(kemampuan berpakaian sendiri)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 xml:space="preserve">Self Direction </w:t>
      </w:r>
      <w:r w:rsidRPr="00D779CF">
        <w:rPr>
          <w:rFonts w:eastAsia="Times New Roman" w:cs="Times New Roman"/>
          <w:szCs w:val="24"/>
          <w:lang w:bidi="en-US"/>
        </w:rPr>
        <w:t xml:space="preserve">(kemampuan memimpin dirinya sendiri)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 xml:space="preserve">Locomotion </w:t>
      </w:r>
      <w:r w:rsidRPr="00D779CF">
        <w:rPr>
          <w:rFonts w:eastAsia="Times New Roman" w:cs="Times New Roman"/>
          <w:szCs w:val="24"/>
          <w:lang w:bidi="en-US"/>
        </w:rPr>
        <w:t xml:space="preserve">(kemampuan gorakan motorik)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val="fi-FI" w:bidi="en-US"/>
        </w:rPr>
      </w:pPr>
      <w:r w:rsidRPr="00D779CF">
        <w:rPr>
          <w:rFonts w:eastAsia="Times New Roman" w:cs="Times New Roman"/>
          <w:i/>
          <w:szCs w:val="24"/>
          <w:lang w:val="fi-FI" w:bidi="en-US"/>
        </w:rPr>
        <w:t xml:space="preserve">Occupation </w:t>
      </w:r>
      <w:r w:rsidRPr="00D779CF">
        <w:rPr>
          <w:rFonts w:eastAsia="Times New Roman" w:cs="Times New Roman"/>
          <w:szCs w:val="24"/>
          <w:lang w:val="fi-FI" w:bidi="en-US"/>
        </w:rPr>
        <w:t xml:space="preserve">(kemampuan melakukan pekerjaan untuk dirinya)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 xml:space="preserve">Socialization </w:t>
      </w:r>
      <w:r w:rsidRPr="00D779CF">
        <w:rPr>
          <w:rFonts w:eastAsia="Times New Roman" w:cs="Times New Roman"/>
          <w:szCs w:val="24"/>
          <w:lang w:bidi="en-US"/>
        </w:rPr>
        <w:t xml:space="preserve">(kemampuan bersosialisasi) </w:t>
      </w:r>
    </w:p>
    <w:p w:rsidR="00A92815" w:rsidRPr="00D779CF" w:rsidRDefault="00A92815" w:rsidP="00A92815">
      <w:pPr>
        <w:numPr>
          <w:ilvl w:val="0"/>
          <w:numId w:val="30"/>
        </w:numPr>
        <w:spacing w:after="0" w:line="480" w:lineRule="auto"/>
        <w:ind w:left="360" w:right="245" w:hanging="360"/>
        <w:jc w:val="both"/>
        <w:rPr>
          <w:rFonts w:eastAsia="Times New Roman" w:cs="Times New Roman"/>
          <w:szCs w:val="24"/>
          <w:lang w:bidi="en-US"/>
        </w:rPr>
      </w:pPr>
      <w:r w:rsidRPr="00D779CF">
        <w:rPr>
          <w:rFonts w:eastAsia="Times New Roman" w:cs="Times New Roman"/>
          <w:i/>
          <w:szCs w:val="24"/>
          <w:lang w:bidi="en-US"/>
        </w:rPr>
        <w:t xml:space="preserve">Communication </w:t>
      </w:r>
      <w:r w:rsidRPr="00D779CF">
        <w:rPr>
          <w:rFonts w:eastAsia="Times New Roman" w:cs="Times New Roman"/>
          <w:szCs w:val="24"/>
          <w:lang w:bidi="en-US"/>
        </w:rPr>
        <w:t xml:space="preserve">(kemampuan berkomunikasi) </w:t>
      </w:r>
    </w:p>
    <w:p w:rsidR="00A92815" w:rsidRPr="00D779CF" w:rsidRDefault="00A92815" w:rsidP="00A92815">
      <w:pPr>
        <w:spacing w:after="0" w:line="480" w:lineRule="auto"/>
        <w:ind w:right="105"/>
        <w:jc w:val="both"/>
        <w:rPr>
          <w:rFonts w:eastAsia="Times New Roman" w:cs="Times New Roman"/>
          <w:szCs w:val="24"/>
          <w:lang w:bidi="en-US"/>
        </w:rPr>
      </w:pPr>
      <w:r w:rsidRPr="00D779CF">
        <w:rPr>
          <w:rFonts w:eastAsia="Times New Roman" w:cs="Times New Roman"/>
          <w:szCs w:val="24"/>
          <w:lang w:bidi="en-US"/>
        </w:rPr>
        <w:t xml:space="preserve">Indikator pola asuh orangtua diambil dari faktor-faktor yang mempengaruhi pola asuh orang tua yaitu sebagai berikut : (Helmawati. 2014) </w:t>
      </w:r>
    </w:p>
    <w:p w:rsidR="00A92815" w:rsidRPr="00D779CF" w:rsidRDefault="00A92815" w:rsidP="00A92815">
      <w:pPr>
        <w:numPr>
          <w:ilvl w:val="0"/>
          <w:numId w:val="31"/>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lastRenderedPageBreak/>
        <w:t xml:space="preserve">Pola Komunikasi </w:t>
      </w:r>
    </w:p>
    <w:p w:rsidR="00A92815" w:rsidRPr="00D779CF" w:rsidRDefault="00A92815" w:rsidP="00A92815">
      <w:pPr>
        <w:numPr>
          <w:ilvl w:val="0"/>
          <w:numId w:val="31"/>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Pola Bimbingan </w:t>
      </w:r>
    </w:p>
    <w:p w:rsidR="00A92815" w:rsidRPr="00D779CF" w:rsidRDefault="00A92815" w:rsidP="00A92815">
      <w:pPr>
        <w:numPr>
          <w:ilvl w:val="0"/>
          <w:numId w:val="31"/>
        </w:numPr>
        <w:spacing w:after="0" w:line="480" w:lineRule="auto"/>
        <w:ind w:left="360" w:right="245" w:hanging="360"/>
        <w:jc w:val="both"/>
        <w:rPr>
          <w:rFonts w:eastAsia="Times New Roman" w:cs="Times New Roman"/>
          <w:szCs w:val="24"/>
          <w:lang w:bidi="en-US"/>
        </w:rPr>
      </w:pPr>
      <w:r w:rsidRPr="00D779CF">
        <w:rPr>
          <w:rFonts w:eastAsia="Times New Roman" w:cs="Times New Roman"/>
          <w:szCs w:val="24"/>
          <w:lang w:bidi="en-US"/>
        </w:rPr>
        <w:t xml:space="preserve">Pola Motivasi </w:t>
      </w:r>
    </w:p>
    <w:p w:rsidR="00A92815" w:rsidRPr="00D779CF" w:rsidRDefault="00A92815" w:rsidP="00A92815">
      <w:pPr>
        <w:spacing w:after="0" w:line="480" w:lineRule="auto"/>
        <w:rPr>
          <w:rFonts w:eastAsia="Times New Roman" w:cs="Times New Roman"/>
          <w:szCs w:val="24"/>
          <w:lang w:bidi="en-US"/>
        </w:rPr>
      </w:pP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b/>
          <w:szCs w:val="24"/>
          <w:lang w:bidi="en-US"/>
        </w:rPr>
        <w:t xml:space="preserve">3.4Teknik Pengumpulan Data </w:t>
      </w:r>
    </w:p>
    <w:p w:rsidR="00A92815" w:rsidRPr="00D779CF" w:rsidRDefault="00A92815" w:rsidP="00A92815">
      <w:pPr>
        <w:spacing w:after="0" w:line="480" w:lineRule="auto"/>
        <w:ind w:right="372"/>
        <w:jc w:val="both"/>
        <w:rPr>
          <w:rFonts w:eastAsia="Times New Roman" w:cs="Times New Roman"/>
          <w:szCs w:val="24"/>
          <w:lang w:bidi="en-US"/>
        </w:rPr>
      </w:pPr>
      <w:r w:rsidRPr="00D779CF">
        <w:rPr>
          <w:rFonts w:eastAsia="Times New Roman" w:cs="Times New Roman"/>
          <w:szCs w:val="24"/>
          <w:lang w:bidi="en-US"/>
        </w:rPr>
        <w:t>Dalam penelitian ini teknik pengumpulan data diperoleh dari observasi dan angket / kuesioner.</w:t>
      </w:r>
    </w:p>
    <w:p w:rsidR="00A92815" w:rsidRPr="00D779CF" w:rsidRDefault="00A92815" w:rsidP="00A92815">
      <w:pPr>
        <w:tabs>
          <w:tab w:val="left" w:pos="360"/>
        </w:tabs>
        <w:spacing w:after="0" w:line="480" w:lineRule="auto"/>
        <w:ind w:left="360" w:hanging="360"/>
        <w:jc w:val="both"/>
        <w:rPr>
          <w:rFonts w:eastAsia="Times New Roman" w:cs="Times New Roman"/>
          <w:szCs w:val="24"/>
          <w:lang w:bidi="en-US"/>
        </w:rPr>
      </w:pPr>
      <w:r w:rsidRPr="00D779CF">
        <w:rPr>
          <w:rFonts w:eastAsia="Times New Roman" w:cs="Times New Roman"/>
          <w:szCs w:val="24"/>
          <w:lang w:bidi="en-US"/>
        </w:rPr>
        <w:t>1.</w:t>
      </w:r>
      <w:r w:rsidRPr="00D779CF">
        <w:rPr>
          <w:rFonts w:eastAsia="Arial" w:cs="Times New Roman"/>
          <w:szCs w:val="24"/>
          <w:lang w:bidi="en-US"/>
        </w:rPr>
        <w:tab/>
      </w:r>
      <w:r w:rsidRPr="00D779CF">
        <w:rPr>
          <w:rFonts w:eastAsia="Times New Roman" w:cs="Times New Roman"/>
          <w:szCs w:val="24"/>
          <w:lang w:bidi="en-US"/>
        </w:rPr>
        <w:t xml:space="preserve">Observasi  </w:t>
      </w:r>
    </w:p>
    <w:p w:rsidR="00A92815" w:rsidRPr="00D779CF" w:rsidRDefault="00A92815" w:rsidP="00A92815">
      <w:pPr>
        <w:tabs>
          <w:tab w:val="left" w:pos="360"/>
        </w:tabs>
        <w:spacing w:after="0" w:line="480" w:lineRule="auto"/>
        <w:ind w:left="360" w:right="20" w:hanging="360"/>
        <w:jc w:val="both"/>
        <w:rPr>
          <w:rFonts w:eastAsia="Times New Roman" w:cs="Times New Roman"/>
          <w:szCs w:val="24"/>
          <w:lang w:bidi="en-US"/>
        </w:rPr>
      </w:pPr>
      <w:r w:rsidRPr="00D779CF">
        <w:rPr>
          <w:rFonts w:eastAsia="Times New Roman" w:cs="Times New Roman"/>
          <w:szCs w:val="24"/>
          <w:lang w:bidi="en-US"/>
        </w:rPr>
        <w:tab/>
        <w:t>Teknik pengumpulan data dalam penelitian ini menggunakan observasi. Menurut (Sukardi, 2012:78) observasi adalah instrument lain yang sering dijumpai dalam penelitian pendidikan. Dalam penelitian kuantitatif, instrument observasi lebih sering digunakan sebagai alat pelengkap instrument lain, termasuk kuesioner dan wawancara. Dalam observasi ini peneliti lebih banyak menggunakan salah satu dari pancaindranya yaitu indra penglihatan. Alat yang digunakan untuk mengobservasi berupa lembar pengamatan berbentuk checklist.</w:t>
      </w:r>
    </w:p>
    <w:p w:rsidR="00A92815" w:rsidRPr="00D779CF" w:rsidRDefault="00A92815" w:rsidP="00A92815">
      <w:pPr>
        <w:spacing w:after="6" w:line="476" w:lineRule="auto"/>
        <w:ind w:right="445"/>
        <w:jc w:val="both"/>
        <w:rPr>
          <w:rFonts w:eastAsia="Times New Roman" w:cs="Times New Roman"/>
          <w:szCs w:val="24"/>
          <w:lang w:bidi="en-US"/>
        </w:rPr>
      </w:pPr>
      <w:r w:rsidRPr="00D779CF">
        <w:rPr>
          <w:rFonts w:eastAsia="Times New Roman" w:cs="Times New Roman"/>
          <w:szCs w:val="24"/>
          <w:lang w:bidi="en-US"/>
        </w:rPr>
        <w:t>Observasi dilakukan untuk mengukur apakah pola asuh terhadap kepribadian anak sudah berjalan dengan baik atau tidak.</w:t>
      </w:r>
    </w:p>
    <w:p w:rsidR="00A92815" w:rsidRPr="00D779CF" w:rsidRDefault="00A92815" w:rsidP="00A92815">
      <w:pPr>
        <w:tabs>
          <w:tab w:val="center" w:pos="2065"/>
          <w:tab w:val="center" w:pos="5049"/>
        </w:tabs>
        <w:spacing w:after="0" w:line="480" w:lineRule="auto"/>
        <w:jc w:val="center"/>
        <w:rPr>
          <w:rFonts w:eastAsia="Times New Roman" w:cs="Times New Roman"/>
          <w:b/>
          <w:szCs w:val="24"/>
          <w:lang w:val="fi-FI" w:bidi="en-US"/>
        </w:rPr>
      </w:pPr>
      <w:r w:rsidRPr="00D779CF">
        <w:rPr>
          <w:rFonts w:eastAsia="Times New Roman" w:cs="Times New Roman"/>
          <w:b/>
          <w:szCs w:val="24"/>
          <w:lang w:val="fi-FI" w:bidi="en-US"/>
        </w:rPr>
        <w:t>Tabel 3.1</w:t>
      </w:r>
    </w:p>
    <w:p w:rsidR="00A92815" w:rsidRPr="00D779CF" w:rsidRDefault="00A92815" w:rsidP="00A92815">
      <w:pPr>
        <w:tabs>
          <w:tab w:val="center" w:pos="2065"/>
          <w:tab w:val="center" w:pos="5049"/>
        </w:tabs>
        <w:spacing w:after="0" w:line="480" w:lineRule="auto"/>
        <w:jc w:val="center"/>
        <w:rPr>
          <w:rFonts w:eastAsia="Times New Roman" w:cs="Times New Roman"/>
          <w:szCs w:val="24"/>
          <w:lang w:val="fi-FI" w:bidi="en-US"/>
        </w:rPr>
      </w:pPr>
      <w:r w:rsidRPr="00D779CF">
        <w:rPr>
          <w:rFonts w:eastAsia="Times New Roman" w:cs="Times New Roman"/>
          <w:b/>
          <w:szCs w:val="24"/>
          <w:lang w:val="fi-FI" w:bidi="en-US"/>
        </w:rPr>
        <w:t>Kisi-Kisi Instrumen Kepribadian Anak</w:t>
      </w:r>
    </w:p>
    <w:tbl>
      <w:tblPr>
        <w:tblStyle w:val="TableGrid"/>
        <w:tblW w:w="8649" w:type="dxa"/>
        <w:tblInd w:w="0" w:type="dxa"/>
        <w:tblCellMar>
          <w:top w:w="2" w:type="dxa"/>
          <w:left w:w="106" w:type="dxa"/>
          <w:right w:w="50" w:type="dxa"/>
        </w:tblCellMar>
        <w:tblLook w:val="04A0"/>
      </w:tblPr>
      <w:tblGrid>
        <w:gridCol w:w="450"/>
        <w:gridCol w:w="1690"/>
        <w:gridCol w:w="1627"/>
        <w:gridCol w:w="1637"/>
        <w:gridCol w:w="1586"/>
        <w:gridCol w:w="1743"/>
      </w:tblGrid>
      <w:tr w:rsidR="00A92815" w:rsidRPr="00D779CF" w:rsidTr="001A77CD">
        <w:trPr>
          <w:trHeight w:val="324"/>
          <w:tblHeader/>
        </w:trPr>
        <w:tc>
          <w:tcPr>
            <w:tcW w:w="458"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jc w:val="both"/>
              <w:rPr>
                <w:rFonts w:cs="Times New Roman"/>
                <w:lang w:bidi="en-US"/>
              </w:rPr>
            </w:pPr>
            <w:r w:rsidRPr="00D779CF">
              <w:rPr>
                <w:rFonts w:cs="Times New Roman"/>
                <w:b/>
                <w:lang w:bidi="en-US"/>
              </w:rPr>
              <w:t xml:space="preserve">No </w:t>
            </w:r>
          </w:p>
        </w:tc>
        <w:tc>
          <w:tcPr>
            <w:tcW w:w="1720"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6"/>
              <w:jc w:val="center"/>
              <w:rPr>
                <w:rFonts w:cs="Times New Roman"/>
                <w:lang w:bidi="en-US"/>
              </w:rPr>
            </w:pPr>
            <w:r w:rsidRPr="00D779CF">
              <w:rPr>
                <w:rFonts w:cs="Times New Roman"/>
                <w:b/>
                <w:lang w:bidi="en-US"/>
              </w:rPr>
              <w:t xml:space="preserve">Indikator </w:t>
            </w:r>
          </w:p>
        </w:tc>
        <w:tc>
          <w:tcPr>
            <w:tcW w:w="6471" w:type="dxa"/>
            <w:gridSpan w:val="4"/>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6"/>
              <w:jc w:val="center"/>
              <w:rPr>
                <w:rFonts w:cs="Times New Roman"/>
                <w:lang w:bidi="en-US"/>
              </w:rPr>
            </w:pPr>
            <w:r w:rsidRPr="00D779CF">
              <w:rPr>
                <w:rFonts w:cs="Times New Roman"/>
                <w:b/>
                <w:lang w:bidi="en-US"/>
              </w:rPr>
              <w:t xml:space="preserve">Indikator Kepribadian Anak </w:t>
            </w:r>
          </w:p>
        </w:tc>
      </w:tr>
      <w:tr w:rsidR="00A92815" w:rsidRPr="00D779CF" w:rsidTr="001A77CD">
        <w:trPr>
          <w:trHeight w:val="326"/>
          <w:tblHeader/>
        </w:trPr>
        <w:tc>
          <w:tcPr>
            <w:tcW w:w="0" w:type="auto"/>
            <w:vMerge/>
            <w:tcBorders>
              <w:top w:val="nil"/>
              <w:left w:val="single" w:sz="4" w:space="0" w:color="000000"/>
              <w:bottom w:val="nil"/>
              <w:right w:val="single" w:sz="4" w:space="0" w:color="000000"/>
            </w:tcBorders>
          </w:tcPr>
          <w:p w:rsidR="00A92815" w:rsidRPr="00D779CF" w:rsidRDefault="00A92815" w:rsidP="001A77CD">
            <w:pPr>
              <w:rPr>
                <w:rFonts w:cs="Times New Roman"/>
                <w:lang w:bidi="en-US"/>
              </w:rPr>
            </w:pPr>
          </w:p>
        </w:tc>
        <w:tc>
          <w:tcPr>
            <w:tcW w:w="0" w:type="auto"/>
            <w:vMerge/>
            <w:tcBorders>
              <w:top w:val="nil"/>
              <w:left w:val="single" w:sz="4" w:space="0" w:color="000000"/>
              <w:bottom w:val="nil"/>
              <w:right w:val="single" w:sz="4" w:space="0" w:color="000000"/>
            </w:tcBorders>
          </w:tcPr>
          <w:p w:rsidR="00A92815" w:rsidRPr="00D779CF" w:rsidRDefault="00A92815" w:rsidP="001A77CD">
            <w:pPr>
              <w:rPr>
                <w:rFonts w:cs="Times New Roman"/>
                <w:lang w:bidi="en-US"/>
              </w:rPr>
            </w:pPr>
          </w:p>
        </w:tc>
        <w:tc>
          <w:tcPr>
            <w:tcW w:w="1364"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4"/>
              <w:jc w:val="center"/>
              <w:rPr>
                <w:rFonts w:cs="Times New Roman"/>
                <w:lang w:bidi="en-US"/>
              </w:rPr>
            </w:pPr>
            <w:r w:rsidRPr="00D779CF">
              <w:rPr>
                <w:rFonts w:cs="Times New Roman"/>
                <w:b/>
                <w:lang w:bidi="en-US"/>
              </w:rPr>
              <w:t xml:space="preserve">BB </w:t>
            </w:r>
          </w:p>
        </w:tc>
        <w:tc>
          <w:tcPr>
            <w:tcW w:w="164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b/>
                <w:lang w:bidi="en-US"/>
              </w:rPr>
              <w:t xml:space="preserve">MB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4"/>
              <w:jc w:val="center"/>
              <w:rPr>
                <w:rFonts w:cs="Times New Roman"/>
                <w:lang w:bidi="en-US"/>
              </w:rPr>
            </w:pPr>
            <w:r w:rsidRPr="00D779CF">
              <w:rPr>
                <w:rFonts w:cs="Times New Roman"/>
                <w:b/>
                <w:lang w:bidi="en-US"/>
              </w:rPr>
              <w:t xml:space="preserve">BSH </w:t>
            </w:r>
          </w:p>
        </w:tc>
        <w:tc>
          <w:tcPr>
            <w:tcW w:w="1632"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4"/>
              <w:jc w:val="center"/>
              <w:rPr>
                <w:rFonts w:cs="Times New Roman"/>
                <w:lang w:bidi="en-US"/>
              </w:rPr>
            </w:pPr>
            <w:r w:rsidRPr="00D779CF">
              <w:rPr>
                <w:rFonts w:cs="Times New Roman"/>
                <w:b/>
                <w:lang w:bidi="en-US"/>
              </w:rPr>
              <w:t xml:space="preserve">BSB </w:t>
            </w:r>
          </w:p>
        </w:tc>
      </w:tr>
      <w:tr w:rsidR="00A92815" w:rsidRPr="00D779CF" w:rsidTr="001A77CD">
        <w:trPr>
          <w:trHeight w:val="325"/>
          <w:tblHeader/>
        </w:trPr>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c>
          <w:tcPr>
            <w:tcW w:w="1364"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b/>
                <w:lang w:bidi="en-US"/>
              </w:rPr>
              <w:t xml:space="preserve">1 </w:t>
            </w:r>
          </w:p>
        </w:tc>
        <w:tc>
          <w:tcPr>
            <w:tcW w:w="164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b/>
                <w:lang w:bidi="en-US"/>
              </w:rPr>
              <w:t xml:space="preserve">2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5"/>
              <w:jc w:val="center"/>
              <w:rPr>
                <w:rFonts w:cs="Times New Roman"/>
                <w:lang w:bidi="en-US"/>
              </w:rPr>
            </w:pPr>
            <w:r w:rsidRPr="00D779CF">
              <w:rPr>
                <w:rFonts w:cs="Times New Roman"/>
                <w:b/>
                <w:lang w:bidi="en-US"/>
              </w:rPr>
              <w:t xml:space="preserve">3 </w:t>
            </w:r>
          </w:p>
        </w:tc>
        <w:tc>
          <w:tcPr>
            <w:tcW w:w="1632"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b/>
                <w:lang w:bidi="en-US"/>
              </w:rPr>
              <w:t xml:space="preserve">4 </w:t>
            </w:r>
          </w:p>
        </w:tc>
      </w:tr>
      <w:tr w:rsidR="00A92815" w:rsidRPr="00D779CF" w:rsidTr="001A77CD">
        <w:trPr>
          <w:trHeight w:val="1666"/>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8"/>
              <w:jc w:val="center"/>
              <w:rPr>
                <w:rFonts w:cs="Times New Roman"/>
                <w:lang w:bidi="en-US"/>
              </w:rPr>
            </w:pPr>
            <w:r w:rsidRPr="00D779CF">
              <w:rPr>
                <w:rFonts w:cs="Times New Roman"/>
                <w:lang w:bidi="en-US"/>
              </w:rPr>
              <w:lastRenderedPageBreak/>
              <w:t xml:space="preserve">1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i/>
                <w:lang w:bidi="en-US"/>
              </w:rPr>
              <w:t xml:space="preserve">Self Help </w:t>
            </w:r>
          </w:p>
          <w:p w:rsidR="00A92815" w:rsidRPr="00D779CF" w:rsidRDefault="00A92815" w:rsidP="001A77CD">
            <w:pPr>
              <w:spacing w:line="238" w:lineRule="auto"/>
              <w:rPr>
                <w:rFonts w:cs="Times New Roman"/>
                <w:lang w:bidi="en-US"/>
              </w:rPr>
            </w:pPr>
            <w:r w:rsidRPr="00D779CF">
              <w:rPr>
                <w:rFonts w:cs="Times New Roman"/>
                <w:i/>
                <w:lang w:bidi="en-US"/>
              </w:rPr>
              <w:t>General</w:t>
            </w:r>
            <w:r w:rsidRPr="00D779CF">
              <w:rPr>
                <w:rFonts w:cs="Times New Roman"/>
                <w:lang w:bidi="en-US"/>
              </w:rPr>
              <w:t xml:space="preserve"> (kemampuan menolong </w:t>
            </w:r>
          </w:p>
          <w:p w:rsidR="00A92815" w:rsidRPr="00D779CF" w:rsidRDefault="00A92815" w:rsidP="001A77CD">
            <w:pPr>
              <w:rPr>
                <w:rFonts w:cs="Times New Roman"/>
                <w:lang w:bidi="en-US"/>
              </w:rPr>
            </w:pPr>
            <w:r w:rsidRPr="00D779CF">
              <w:rPr>
                <w:rFonts w:cs="Times New Roman"/>
                <w:lang w:bidi="en-US"/>
              </w:rPr>
              <w:t>dirinya sendiri)</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4"/>
              <w:rPr>
                <w:rFonts w:cs="Times New Roman"/>
                <w:lang w:val="fi-FI" w:bidi="en-US"/>
              </w:rPr>
            </w:pPr>
            <w:r w:rsidRPr="00D779CF">
              <w:rPr>
                <w:rFonts w:cs="Times New Roman"/>
                <w:lang w:val="fi-FI" w:bidi="en-US"/>
              </w:rPr>
              <w:t xml:space="preserve">Anak tidak dapat menyelesaikan tugas anak sendiri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lang w:val="fi-FI" w:bidi="en-US"/>
              </w:rPr>
              <w:t>Anak masih  dibimbing untuk menyelesaikan tuga</w:t>
            </w:r>
            <w:r>
              <w:rPr>
                <w:rFonts w:cs="Times New Roman"/>
                <w:lang w:val="fi-FI" w:bidi="en-US"/>
              </w:rPr>
              <w:t xml:space="preserve">snya sendiri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val="fi-FI" w:bidi="en-US"/>
              </w:rPr>
            </w:pPr>
            <w:r w:rsidRPr="00D779CF">
              <w:rPr>
                <w:rFonts w:cs="Times New Roman"/>
                <w:lang w:val="fi-FI" w:bidi="en-US"/>
              </w:rPr>
              <w:t xml:space="preserve">Anak </w:t>
            </w:r>
            <w:r>
              <w:rPr>
                <w:rFonts w:cs="Times New Roman"/>
                <w:lang w:val="fi-FI" w:bidi="en-US"/>
              </w:rPr>
              <w:t xml:space="preserve"> bisa menyelesaikan tugasnya  sendiri  dan masih didampingi  guru atau orangtua </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Pr>
                <w:rFonts w:cs="Times New Roman"/>
                <w:lang w:val="fi-FI" w:bidi="en-US"/>
              </w:rPr>
              <w:t xml:space="preserve">Anak mampu menyelesaikan tugasnya sendiri tanpa didampingi orangtua </w:t>
            </w:r>
          </w:p>
        </w:tc>
      </w:tr>
      <w:tr w:rsidR="00A92815" w:rsidRPr="00D779CF" w:rsidTr="001A77CD">
        <w:trPr>
          <w:trHeight w:val="1666"/>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8"/>
              <w:jc w:val="center"/>
              <w:rPr>
                <w:rFonts w:cs="Times New Roman"/>
                <w:lang w:bidi="en-US"/>
              </w:rPr>
            </w:pPr>
            <w:r w:rsidRPr="00D779CF">
              <w:rPr>
                <w:rFonts w:cs="Times New Roman"/>
                <w:lang w:bidi="en-US"/>
              </w:rPr>
              <w:t xml:space="preserve">2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i/>
                <w:lang w:bidi="en-US"/>
              </w:rPr>
              <w:t xml:space="preserve">Self Help Eating </w:t>
            </w:r>
            <w:r w:rsidRPr="00D779CF">
              <w:rPr>
                <w:rFonts w:cs="Times New Roman"/>
                <w:lang w:bidi="en-US"/>
              </w:rPr>
              <w:t xml:space="preserve">(kemampuan makan sendiri) </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4"/>
              <w:rPr>
                <w:rFonts w:cs="Times New Roman"/>
                <w:lang w:val="fi-FI" w:bidi="en-US"/>
              </w:rPr>
            </w:pPr>
            <w:r w:rsidRPr="00D779CF">
              <w:rPr>
                <w:rFonts w:cs="Times New Roman"/>
                <w:lang w:val="fi-FI" w:bidi="en-US"/>
              </w:rPr>
              <w:t xml:space="preserve">Anak tidak dapat makan sendiri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lang w:val="fi-FI" w:bidi="en-US"/>
              </w:rPr>
              <w:t xml:space="preserve">Anak </w:t>
            </w:r>
            <w:r>
              <w:rPr>
                <w:rFonts w:cs="Times New Roman"/>
                <w:lang w:val="fi-FI" w:bidi="en-US"/>
              </w:rPr>
              <w:t xml:space="preserve"> mulai bisa makan sendiri tapi harus ditemani guru atau orangtua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val="fi-FI" w:bidi="en-US"/>
              </w:rPr>
            </w:pPr>
            <w:r>
              <w:rPr>
                <w:rFonts w:cs="Times New Roman"/>
                <w:lang w:val="fi-FI" w:bidi="en-US"/>
              </w:rPr>
              <w:t>Anak bisa makan sendiri namun masih berantakan tanpa ditemani guru atau orangtua</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Pr>
                <w:rFonts w:cs="Times New Roman"/>
                <w:lang w:val="fi-FI" w:bidi="en-US"/>
              </w:rPr>
              <w:t xml:space="preserve">Anak dapat makan sendiri  tanpa  berantakan  dan tanpa ditemani guru atau orangtua </w:t>
            </w:r>
          </w:p>
        </w:tc>
      </w:tr>
      <w:tr w:rsidR="00A92815" w:rsidRPr="00D779CF" w:rsidTr="001A77CD">
        <w:trPr>
          <w:trHeight w:val="1944"/>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8"/>
              <w:jc w:val="center"/>
              <w:rPr>
                <w:rFonts w:cs="Times New Roman"/>
                <w:lang w:bidi="en-US"/>
              </w:rPr>
            </w:pPr>
            <w:r w:rsidRPr="00D779CF">
              <w:rPr>
                <w:rFonts w:cs="Times New Roman"/>
                <w:lang w:bidi="en-US"/>
              </w:rPr>
              <w:t xml:space="preserve">3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i/>
                <w:lang w:bidi="en-US"/>
              </w:rPr>
              <w:t xml:space="preserve">Self Help </w:t>
            </w:r>
          </w:p>
          <w:p w:rsidR="00A92815" w:rsidRPr="00D779CF" w:rsidRDefault="00A92815" w:rsidP="001A77CD">
            <w:pPr>
              <w:rPr>
                <w:rFonts w:cs="Times New Roman"/>
                <w:lang w:bidi="en-US"/>
              </w:rPr>
            </w:pPr>
            <w:r w:rsidRPr="00D779CF">
              <w:rPr>
                <w:rFonts w:cs="Times New Roman"/>
                <w:i/>
                <w:lang w:bidi="en-US"/>
              </w:rPr>
              <w:t xml:space="preserve">Dressing </w:t>
            </w:r>
          </w:p>
          <w:p w:rsidR="00A92815" w:rsidRPr="00D779CF" w:rsidRDefault="00A92815" w:rsidP="001A77CD">
            <w:pPr>
              <w:rPr>
                <w:rFonts w:cs="Times New Roman"/>
                <w:lang w:bidi="en-US"/>
              </w:rPr>
            </w:pPr>
            <w:r w:rsidRPr="00D779CF">
              <w:rPr>
                <w:rFonts w:cs="Times New Roman"/>
                <w:lang w:bidi="en-US"/>
              </w:rPr>
              <w:t xml:space="preserve">(kemampuan berpakaian sendiri) </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lang w:val="fi-FI" w:bidi="en-US"/>
              </w:rPr>
              <w:t xml:space="preserve">Anak tidak dapat memakai pakaian sendiri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spacing w:line="238" w:lineRule="auto"/>
              <w:rPr>
                <w:rFonts w:cs="Times New Roman"/>
                <w:lang w:val="fi-FI" w:bidi="en-US"/>
              </w:rPr>
            </w:pPr>
            <w:r w:rsidRPr="00D779CF">
              <w:rPr>
                <w:rFonts w:cs="Times New Roman"/>
                <w:lang w:val="fi-FI" w:bidi="en-US"/>
              </w:rPr>
              <w:t xml:space="preserve">Anak </w:t>
            </w:r>
            <w:r>
              <w:rPr>
                <w:rFonts w:cs="Times New Roman"/>
                <w:lang w:val="fi-FI" w:bidi="en-US"/>
              </w:rPr>
              <w:t xml:space="preserve"> mulai bisa memakai pakaian sendiri tapi harus dibantu guru atau orangtua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val="fi-FI" w:bidi="en-US"/>
              </w:rPr>
            </w:pPr>
            <w:r w:rsidRPr="00D779CF">
              <w:rPr>
                <w:rFonts w:cs="Times New Roman"/>
                <w:lang w:val="fi-FI" w:bidi="en-US"/>
              </w:rPr>
              <w:t xml:space="preserve">Anak </w:t>
            </w:r>
            <w:r>
              <w:rPr>
                <w:rFonts w:cs="Times New Roman"/>
                <w:lang w:val="fi-FI" w:bidi="en-US"/>
              </w:rPr>
              <w:t xml:space="preserve"> bisa memakai pakaian sendiri namun masih belum rapi dan dipantau orangtua atau guru </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spacing w:line="238" w:lineRule="auto"/>
              <w:rPr>
                <w:rFonts w:cs="Times New Roman"/>
                <w:lang w:val="fi-FI" w:bidi="en-US"/>
              </w:rPr>
            </w:pPr>
            <w:r>
              <w:rPr>
                <w:rFonts w:cs="Times New Roman"/>
                <w:lang w:val="fi-FI" w:bidi="en-US"/>
              </w:rPr>
              <w:t xml:space="preserve">Anak dapat memakai pakaian sendiri secara rapi dan tanpa dipantau guru atau orangtua </w:t>
            </w:r>
          </w:p>
          <w:p w:rsidR="00A92815" w:rsidRPr="00D779CF" w:rsidRDefault="00A92815" w:rsidP="001A77CD">
            <w:pPr>
              <w:rPr>
                <w:rFonts w:cs="Times New Roman"/>
                <w:lang w:val="fi-FI" w:bidi="en-US"/>
              </w:rPr>
            </w:pPr>
          </w:p>
        </w:tc>
      </w:tr>
      <w:tr w:rsidR="00A92815" w:rsidRPr="00D779CF" w:rsidTr="001A77CD">
        <w:trPr>
          <w:trHeight w:val="1390"/>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8"/>
              <w:jc w:val="center"/>
              <w:rPr>
                <w:rFonts w:cs="Times New Roman"/>
                <w:lang w:bidi="en-US"/>
              </w:rPr>
            </w:pPr>
            <w:r w:rsidRPr="00D779CF">
              <w:rPr>
                <w:rFonts w:cs="Times New Roman"/>
                <w:lang w:bidi="en-US"/>
              </w:rPr>
              <w:t xml:space="preserve">4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spacing w:after="1" w:line="238" w:lineRule="auto"/>
              <w:rPr>
                <w:rFonts w:cs="Times New Roman"/>
                <w:lang w:bidi="en-US"/>
              </w:rPr>
            </w:pPr>
            <w:r w:rsidRPr="00D779CF">
              <w:rPr>
                <w:rFonts w:cs="Times New Roman"/>
                <w:i/>
                <w:lang w:bidi="en-US"/>
              </w:rPr>
              <w:t xml:space="preserve">Self Direction </w:t>
            </w:r>
            <w:r w:rsidRPr="00D779CF">
              <w:rPr>
                <w:rFonts w:cs="Times New Roman"/>
                <w:lang w:bidi="en-US"/>
              </w:rPr>
              <w:t xml:space="preserve">(kemampuan memimpin </w:t>
            </w:r>
          </w:p>
          <w:p w:rsidR="00A92815" w:rsidRPr="00D779CF" w:rsidRDefault="00A92815" w:rsidP="001A77CD">
            <w:pPr>
              <w:rPr>
                <w:rFonts w:cs="Times New Roman"/>
                <w:lang w:bidi="en-US"/>
              </w:rPr>
            </w:pPr>
            <w:r w:rsidRPr="00D779CF">
              <w:rPr>
                <w:rFonts w:cs="Times New Roman"/>
                <w:lang w:bidi="en-US"/>
              </w:rPr>
              <w:t>dirinya sendiri)</w:t>
            </w:r>
          </w:p>
        </w:tc>
        <w:tc>
          <w:tcPr>
            <w:tcW w:w="1364"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r w:rsidRPr="00D779CF">
              <w:rPr>
                <w:rFonts w:cs="Times New Roman"/>
                <w:lang w:bidi="en-US"/>
              </w:rPr>
              <w:t xml:space="preserve">Anak tidak dapat menyelesaik an tugas tepat waktu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lang w:val="fi-FI" w:bidi="en-US"/>
              </w:rPr>
              <w:t xml:space="preserve">Anak dapat menyelesaikan tugas namun masih lambat </w:t>
            </w:r>
          </w:p>
        </w:tc>
        <w:tc>
          <w:tcPr>
            <w:tcW w:w="1829" w:type="dxa"/>
            <w:tcBorders>
              <w:top w:val="single" w:sz="4" w:space="0" w:color="000000"/>
              <w:left w:val="single" w:sz="4" w:space="0" w:color="000000"/>
              <w:bottom w:val="single" w:sz="4" w:space="0" w:color="000000"/>
              <w:right w:val="single" w:sz="4" w:space="0" w:color="000000"/>
            </w:tcBorders>
          </w:tcPr>
          <w:p w:rsidR="00A92815" w:rsidRPr="00A37B51" w:rsidRDefault="00A92815" w:rsidP="001A77CD">
            <w:pPr>
              <w:ind w:right="3"/>
              <w:rPr>
                <w:rFonts w:cs="Times New Roman"/>
                <w:lang w:val="en-US" w:bidi="en-US"/>
              </w:rPr>
            </w:pPr>
            <w:r>
              <w:rPr>
                <w:rFonts w:cs="Times New Roman"/>
                <w:lang w:val="en-US" w:bidi="en-US"/>
              </w:rPr>
              <w:t xml:space="preserve">Anak bisa menyelesaikan tugas dengan cepat dan belum rapi </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Pr>
                <w:rFonts w:cs="Times New Roman"/>
                <w:lang w:val="fi-FI" w:bidi="en-US"/>
              </w:rPr>
              <w:t>Anak mampu menyelesaikan tugas tepat waktu dan benar</w:t>
            </w:r>
          </w:p>
        </w:tc>
      </w:tr>
      <w:tr w:rsidR="00A92815" w:rsidRPr="00D779CF" w:rsidTr="001A77CD">
        <w:trPr>
          <w:trHeight w:val="3322"/>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8"/>
              <w:jc w:val="center"/>
              <w:rPr>
                <w:rFonts w:cs="Times New Roman"/>
                <w:lang w:bidi="en-US"/>
              </w:rPr>
            </w:pPr>
            <w:r w:rsidRPr="00D779CF">
              <w:rPr>
                <w:rFonts w:cs="Times New Roman"/>
                <w:lang w:bidi="en-US"/>
              </w:rPr>
              <w:lastRenderedPageBreak/>
              <w:t xml:space="preserve">5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i/>
                <w:lang w:bidi="en-US"/>
              </w:rPr>
              <w:t xml:space="preserve">Locomotion </w:t>
            </w:r>
            <w:r w:rsidRPr="00D779CF">
              <w:rPr>
                <w:rFonts w:cs="Times New Roman"/>
                <w:lang w:bidi="en-US"/>
              </w:rPr>
              <w:t>(kemampuan gerakan motorik)</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40389A" w:rsidRDefault="00A92815" w:rsidP="001A77CD">
            <w:pPr>
              <w:rPr>
                <w:rFonts w:cs="Times New Roman"/>
                <w:lang w:val="en-US" w:bidi="en-US"/>
              </w:rPr>
            </w:pPr>
            <w:r w:rsidRPr="00D779CF">
              <w:rPr>
                <w:rFonts w:cs="Times New Roman"/>
                <w:lang w:bidi="en-US"/>
              </w:rPr>
              <w:t xml:space="preserve">Anak </w:t>
            </w:r>
            <w:r>
              <w:rPr>
                <w:rFonts w:cs="Times New Roman"/>
                <w:lang w:val="en-US" w:bidi="en-US"/>
              </w:rPr>
              <w:t xml:space="preserve">  hanya diam saja dan tidak mengikuti gerakan guru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lang w:val="fi-FI" w:bidi="en-US"/>
              </w:rPr>
              <w:t xml:space="preserve">Anak </w:t>
            </w:r>
            <w:r>
              <w:rPr>
                <w:rFonts w:cs="Times New Roman"/>
                <w:lang w:val="fi-FI" w:bidi="en-US"/>
              </w:rPr>
              <w:t xml:space="preserve">mulai bisa </w:t>
            </w:r>
            <w:r w:rsidRPr="00D779CF">
              <w:rPr>
                <w:rFonts w:cs="Times New Roman"/>
                <w:lang w:val="fi-FI" w:bidi="en-US"/>
              </w:rPr>
              <w:t>melakukan koordinasi gerakan kaki</w:t>
            </w:r>
            <w:r>
              <w:rPr>
                <w:rFonts w:cs="Times New Roman"/>
                <w:lang w:val="fi-FI" w:bidi="en-US"/>
              </w:rPr>
              <w:t xml:space="preserve">, </w:t>
            </w:r>
            <w:r w:rsidRPr="00D779CF">
              <w:rPr>
                <w:rFonts w:cs="Times New Roman"/>
                <w:lang w:val="fi-FI" w:bidi="en-US"/>
              </w:rPr>
              <w:t xml:space="preserve">tangan saja dalam menirukan gerakan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47"/>
              <w:rPr>
                <w:rFonts w:cs="Times New Roman"/>
                <w:lang w:val="fi-FI" w:bidi="en-US"/>
              </w:rPr>
            </w:pPr>
            <w:r w:rsidRPr="00D779CF">
              <w:rPr>
                <w:rFonts w:cs="Times New Roman"/>
                <w:lang w:val="fi-FI" w:bidi="en-US"/>
              </w:rPr>
              <w:t>Anak dapat melakukan koordinasi gerakan kaki</w:t>
            </w:r>
            <w:r>
              <w:rPr>
                <w:rFonts w:cs="Times New Roman"/>
                <w:lang w:val="fi-FI" w:bidi="en-US"/>
              </w:rPr>
              <w:t xml:space="preserve">, </w:t>
            </w:r>
            <w:r w:rsidRPr="00D779CF">
              <w:rPr>
                <w:rFonts w:cs="Times New Roman"/>
                <w:lang w:val="fi-FI" w:bidi="en-US"/>
              </w:rPr>
              <w:t>tangan</w:t>
            </w:r>
            <w:r>
              <w:rPr>
                <w:rFonts w:cs="Times New Roman"/>
                <w:lang w:val="fi-FI" w:bidi="en-US"/>
              </w:rPr>
              <w:t xml:space="preserve">, </w:t>
            </w:r>
            <w:r w:rsidRPr="00D779CF">
              <w:rPr>
                <w:rFonts w:cs="Times New Roman"/>
                <w:lang w:val="fi-FI" w:bidi="en-US"/>
              </w:rPr>
              <w:t>badan dalam menirukan gerakan dengan bantuan guru</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63"/>
              <w:rPr>
                <w:rFonts w:cs="Times New Roman"/>
                <w:lang w:val="fi-FI" w:bidi="en-US"/>
              </w:rPr>
            </w:pPr>
            <w:r w:rsidRPr="00D779CF">
              <w:rPr>
                <w:rFonts w:cs="Times New Roman"/>
                <w:lang w:val="fi-FI" w:bidi="en-US"/>
              </w:rPr>
              <w:t xml:space="preserve">Anak </w:t>
            </w:r>
            <w:r>
              <w:rPr>
                <w:rFonts w:cs="Times New Roman"/>
                <w:lang w:val="fi-FI" w:bidi="en-US"/>
              </w:rPr>
              <w:t xml:space="preserve">sangat mampu </w:t>
            </w:r>
            <w:r w:rsidRPr="00D779CF">
              <w:rPr>
                <w:rFonts w:cs="Times New Roman"/>
                <w:lang w:val="fi-FI" w:bidi="en-US"/>
              </w:rPr>
              <w:t xml:space="preserve">melakukan koordinasi gerakan kakitangan-badan dalam sesuai yang diarahkan guru </w:t>
            </w:r>
          </w:p>
        </w:tc>
      </w:tr>
      <w:tr w:rsidR="00A92815" w:rsidRPr="00D779CF" w:rsidTr="001A77CD">
        <w:trPr>
          <w:trHeight w:val="2494"/>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38"/>
              <w:jc w:val="center"/>
              <w:rPr>
                <w:rFonts w:cs="Times New Roman"/>
                <w:lang w:bidi="en-US"/>
              </w:rPr>
            </w:pPr>
            <w:r w:rsidRPr="00D779CF">
              <w:rPr>
                <w:rFonts w:cs="Times New Roman"/>
                <w:lang w:bidi="en-US"/>
              </w:rPr>
              <w:t xml:space="preserve">6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i/>
                <w:lang w:val="fi-FI" w:bidi="en-US"/>
              </w:rPr>
              <w:t xml:space="preserve">Occupation </w:t>
            </w:r>
            <w:r w:rsidRPr="00D779CF">
              <w:rPr>
                <w:rFonts w:cs="Times New Roman"/>
                <w:lang w:val="fi-FI" w:bidi="en-US"/>
              </w:rPr>
              <w:t>(kemampuan melakukan pekerjaan untuk dirinya)</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
              <w:rPr>
                <w:rFonts w:cs="Times New Roman"/>
                <w:lang w:val="fi-FI" w:bidi="en-US"/>
              </w:rPr>
            </w:pPr>
            <w:r w:rsidRPr="00D779CF">
              <w:rPr>
                <w:rFonts w:cs="Times New Roman"/>
                <w:lang w:val="fi-FI" w:bidi="en-US"/>
              </w:rPr>
              <w:t xml:space="preserve">Anak tidak dapat mengerjakan sendiri tugas yang diberikan </w:t>
            </w:r>
            <w:r>
              <w:rPr>
                <w:rFonts w:cs="Times New Roman"/>
                <w:lang w:val="fi-FI" w:bidi="en-US"/>
              </w:rPr>
              <w:t xml:space="preserve"> guru / orangtua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14"/>
              <w:rPr>
                <w:rFonts w:cs="Times New Roman"/>
                <w:lang w:val="fi-FI" w:bidi="en-US"/>
              </w:rPr>
            </w:pPr>
            <w:r w:rsidRPr="00D779CF">
              <w:rPr>
                <w:rFonts w:cs="Times New Roman"/>
                <w:lang w:val="fi-FI" w:bidi="en-US"/>
              </w:rPr>
              <w:t xml:space="preserve">Anak mulai bisa mengerjakan tugas yang diberikan dengan bantuan guru / orang tua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29"/>
              <w:rPr>
                <w:rFonts w:cs="Times New Roman"/>
                <w:lang w:val="fi-FI" w:bidi="en-US"/>
              </w:rPr>
            </w:pPr>
            <w:r w:rsidRPr="00D779CF">
              <w:rPr>
                <w:rFonts w:cs="Times New Roman"/>
                <w:lang w:val="fi-FI" w:bidi="en-US"/>
              </w:rPr>
              <w:t xml:space="preserve">Anak bisa mengerjaka n tugas yang diberikan tanpa bantuan guru / orangtua </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val="fi-FI" w:bidi="en-US"/>
              </w:rPr>
            </w:pPr>
            <w:r w:rsidRPr="00D779CF">
              <w:rPr>
                <w:rFonts w:cs="Times New Roman"/>
                <w:lang w:val="fi-FI" w:bidi="en-US"/>
              </w:rPr>
              <w:t>Anak selalu mengerjakan sendiri tugas yang diberikan</w:t>
            </w:r>
            <w:r>
              <w:rPr>
                <w:rFonts w:cs="Times New Roman"/>
                <w:lang w:val="fi-FI" w:bidi="en-US"/>
              </w:rPr>
              <w:t xml:space="preserve"> guru atau orangtua </w:t>
            </w:r>
          </w:p>
        </w:tc>
      </w:tr>
      <w:tr w:rsidR="00A92815" w:rsidRPr="00D779CF" w:rsidTr="001A77CD">
        <w:trPr>
          <w:trHeight w:val="1942"/>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38"/>
              <w:jc w:val="center"/>
              <w:rPr>
                <w:rFonts w:cs="Times New Roman"/>
                <w:lang w:bidi="en-US"/>
              </w:rPr>
            </w:pPr>
            <w:r w:rsidRPr="00D779CF">
              <w:rPr>
                <w:rFonts w:cs="Times New Roman"/>
                <w:lang w:bidi="en-US"/>
              </w:rPr>
              <w:t xml:space="preserve">7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spacing w:line="238" w:lineRule="auto"/>
              <w:rPr>
                <w:rFonts w:cs="Times New Roman"/>
                <w:lang w:bidi="en-US"/>
              </w:rPr>
            </w:pPr>
            <w:r w:rsidRPr="00D779CF">
              <w:rPr>
                <w:rFonts w:cs="Times New Roman"/>
                <w:i/>
                <w:lang w:bidi="en-US"/>
              </w:rPr>
              <w:t xml:space="preserve">Socialization </w:t>
            </w:r>
            <w:r w:rsidRPr="00D779CF">
              <w:rPr>
                <w:rFonts w:cs="Times New Roman"/>
                <w:lang w:bidi="en-US"/>
              </w:rPr>
              <w:t xml:space="preserve">(kemampuan </w:t>
            </w:r>
          </w:p>
          <w:p w:rsidR="00A92815" w:rsidRPr="00D779CF" w:rsidRDefault="00A92815" w:rsidP="001A77CD">
            <w:pPr>
              <w:rPr>
                <w:rFonts w:cs="Times New Roman"/>
                <w:lang w:bidi="en-US"/>
              </w:rPr>
            </w:pPr>
            <w:r w:rsidRPr="00D779CF">
              <w:rPr>
                <w:rFonts w:cs="Times New Roman"/>
                <w:lang w:bidi="en-US"/>
              </w:rPr>
              <w:t>bersosialisasi)</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5739EF" w:rsidRDefault="00A92815" w:rsidP="001A77CD">
            <w:pPr>
              <w:rPr>
                <w:rFonts w:cs="Times New Roman"/>
                <w:lang w:val="en-US" w:bidi="en-US"/>
              </w:rPr>
            </w:pPr>
            <w:r w:rsidRPr="00D779CF">
              <w:rPr>
                <w:rFonts w:cs="Times New Roman"/>
                <w:lang w:bidi="en-US"/>
              </w:rPr>
              <w:t xml:space="preserve">Anak hanya diam </w:t>
            </w:r>
            <w:r>
              <w:rPr>
                <w:rFonts w:cs="Times New Roman"/>
                <w:lang w:val="en-US" w:bidi="en-US"/>
              </w:rPr>
              <w:t xml:space="preserve">saja </w:t>
            </w:r>
          </w:p>
        </w:tc>
        <w:tc>
          <w:tcPr>
            <w:tcW w:w="164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r w:rsidRPr="00D779CF">
              <w:rPr>
                <w:rFonts w:cs="Times New Roman"/>
                <w:lang w:bidi="en-US"/>
              </w:rPr>
              <w:t xml:space="preserve">Anak belum berani mengajak temannya berbicara </w:t>
            </w:r>
            <w:r>
              <w:rPr>
                <w:rFonts w:cs="Times New Roman"/>
                <w:lang w:val="en-US" w:bidi="en-US"/>
              </w:rPr>
              <w:t xml:space="preserve">dan </w:t>
            </w:r>
            <w:r w:rsidRPr="00D779CF">
              <w:rPr>
                <w:rFonts w:cs="Times New Roman"/>
                <w:lang w:bidi="en-US"/>
              </w:rPr>
              <w:t xml:space="preserve">bermain tanpa bantuan guru </w:t>
            </w:r>
          </w:p>
        </w:tc>
        <w:tc>
          <w:tcPr>
            <w:tcW w:w="1829" w:type="dxa"/>
            <w:tcBorders>
              <w:top w:val="single" w:sz="4" w:space="0" w:color="000000"/>
              <w:left w:val="single" w:sz="4" w:space="0" w:color="000000"/>
              <w:bottom w:val="single" w:sz="4" w:space="0" w:color="000000"/>
              <w:right w:val="single" w:sz="4" w:space="0" w:color="000000"/>
            </w:tcBorders>
            <w:vAlign w:val="center"/>
          </w:tcPr>
          <w:p w:rsidR="00A92815" w:rsidRPr="005739EF" w:rsidRDefault="00A92815" w:rsidP="001A77CD">
            <w:pPr>
              <w:rPr>
                <w:rFonts w:cs="Times New Roman"/>
                <w:lang w:val="en-US" w:bidi="en-US"/>
              </w:rPr>
            </w:pPr>
            <w:r w:rsidRPr="00D779CF">
              <w:rPr>
                <w:rFonts w:cs="Times New Roman"/>
                <w:lang w:bidi="en-US"/>
              </w:rPr>
              <w:t>Anak berani mengajak temannya bermain</w:t>
            </w:r>
            <w:r>
              <w:rPr>
                <w:rFonts w:cs="Times New Roman"/>
                <w:lang w:val="en-US" w:bidi="en-US"/>
              </w:rPr>
              <w:t xml:space="preserve"> untuk berbicara dan bermain </w:t>
            </w:r>
            <w:r w:rsidRPr="00D779CF">
              <w:rPr>
                <w:rFonts w:cs="Times New Roman"/>
                <w:lang w:bidi="en-US"/>
              </w:rPr>
              <w:t xml:space="preserve"> dengan terbata-bata </w:t>
            </w:r>
            <w:r>
              <w:rPr>
                <w:rFonts w:cs="Times New Roman"/>
                <w:lang w:val="en-US" w:bidi="en-US"/>
              </w:rPr>
              <w:t xml:space="preserve">/ gugup </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lang w:bidi="en-US"/>
              </w:rPr>
              <w:t>Anak</w:t>
            </w:r>
            <w:r>
              <w:rPr>
                <w:rFonts w:cs="Times New Roman"/>
                <w:lang w:val="en-US" w:bidi="en-US"/>
              </w:rPr>
              <w:t xml:space="preserve"> sangat </w:t>
            </w:r>
            <w:r w:rsidRPr="00D779CF">
              <w:rPr>
                <w:rFonts w:cs="Times New Roman"/>
                <w:lang w:bidi="en-US"/>
              </w:rPr>
              <w:t xml:space="preserve"> berani mengajak temannya berbicara dan bermain dengan aktif </w:t>
            </w:r>
          </w:p>
        </w:tc>
      </w:tr>
      <w:tr w:rsidR="00A92815" w:rsidRPr="00D779CF" w:rsidTr="001A77CD">
        <w:trPr>
          <w:trHeight w:val="1666"/>
        </w:trPr>
        <w:tc>
          <w:tcPr>
            <w:tcW w:w="458"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38"/>
              <w:jc w:val="center"/>
              <w:rPr>
                <w:rFonts w:cs="Times New Roman"/>
                <w:lang w:bidi="en-US"/>
              </w:rPr>
            </w:pPr>
            <w:r w:rsidRPr="00D779CF">
              <w:rPr>
                <w:rFonts w:cs="Times New Roman"/>
                <w:lang w:bidi="en-US"/>
              </w:rPr>
              <w:t xml:space="preserve">8 </w:t>
            </w:r>
          </w:p>
        </w:tc>
        <w:tc>
          <w:tcPr>
            <w:tcW w:w="1720"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i/>
                <w:lang w:bidi="en-US"/>
              </w:rPr>
              <w:t>Communication</w:t>
            </w:r>
            <w:r w:rsidRPr="00D779CF">
              <w:rPr>
                <w:rFonts w:cs="Times New Roman"/>
                <w:lang w:bidi="en-US"/>
              </w:rPr>
              <w:t xml:space="preserve"> (kemampuan berkomunikasi)</w:t>
            </w:r>
          </w:p>
        </w:tc>
        <w:tc>
          <w:tcPr>
            <w:tcW w:w="1364"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spacing w:line="239" w:lineRule="auto"/>
              <w:rPr>
                <w:rFonts w:cs="Times New Roman"/>
                <w:lang w:bidi="en-US"/>
              </w:rPr>
            </w:pPr>
            <w:r w:rsidRPr="00D779CF">
              <w:rPr>
                <w:rFonts w:cs="Times New Roman"/>
                <w:lang w:bidi="en-US"/>
              </w:rPr>
              <w:t xml:space="preserve">Anak tidak dapat </w:t>
            </w:r>
          </w:p>
          <w:p w:rsidR="00A92815" w:rsidRPr="00D779CF" w:rsidRDefault="00A92815" w:rsidP="001A77CD">
            <w:pPr>
              <w:rPr>
                <w:rFonts w:cs="Times New Roman"/>
                <w:lang w:bidi="en-US"/>
              </w:rPr>
            </w:pPr>
            <w:r w:rsidRPr="00D779CF">
              <w:rPr>
                <w:rFonts w:cs="Times New Roman"/>
                <w:lang w:bidi="en-US"/>
              </w:rPr>
              <w:t xml:space="preserve">mengungka pkan pendapat </w:t>
            </w:r>
          </w:p>
        </w:tc>
        <w:tc>
          <w:tcPr>
            <w:tcW w:w="16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14"/>
              <w:rPr>
                <w:rFonts w:cs="Times New Roman"/>
                <w:lang w:bidi="en-US"/>
              </w:rPr>
            </w:pPr>
            <w:r w:rsidRPr="00D779CF">
              <w:rPr>
                <w:rFonts w:cs="Times New Roman"/>
                <w:lang w:bidi="en-US"/>
              </w:rPr>
              <w:t xml:space="preserve">Anak </w:t>
            </w:r>
            <w:r>
              <w:rPr>
                <w:rFonts w:cs="Times New Roman"/>
                <w:lang w:val="en-US" w:bidi="en-US"/>
              </w:rPr>
              <w:t xml:space="preserve">mulai bisa </w:t>
            </w:r>
            <w:r w:rsidRPr="00D779CF">
              <w:rPr>
                <w:rFonts w:cs="Times New Roman"/>
                <w:lang w:bidi="en-US"/>
              </w:rPr>
              <w:t xml:space="preserve">mengungkapka n pendapat dengan bantuan guru </w:t>
            </w:r>
          </w:p>
        </w:tc>
        <w:tc>
          <w:tcPr>
            <w:tcW w:w="1829"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r w:rsidRPr="00D779CF">
              <w:rPr>
                <w:rFonts w:cs="Times New Roman"/>
                <w:lang w:bidi="en-US"/>
              </w:rPr>
              <w:t xml:space="preserve">Anak dapat mengungka pkan pendapat dengan terbata-bata </w:t>
            </w:r>
          </w:p>
        </w:tc>
        <w:tc>
          <w:tcPr>
            <w:tcW w:w="163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cs="Times New Roman"/>
                <w:lang w:bidi="en-US"/>
              </w:rPr>
              <w:t xml:space="preserve">Anak </w:t>
            </w:r>
            <w:r>
              <w:rPr>
                <w:rFonts w:cs="Times New Roman"/>
                <w:lang w:val="en-US" w:bidi="en-US"/>
              </w:rPr>
              <w:t xml:space="preserve">sangat mampu </w:t>
            </w:r>
            <w:r w:rsidRPr="00D779CF">
              <w:rPr>
                <w:rFonts w:cs="Times New Roman"/>
                <w:lang w:bidi="en-US"/>
              </w:rPr>
              <w:t xml:space="preserve">mengungkapkan pendapat dengan jelas dan lantang </w:t>
            </w:r>
          </w:p>
        </w:tc>
      </w:tr>
    </w:tbl>
    <w:p w:rsidR="00A92815" w:rsidRPr="00D779CF" w:rsidRDefault="00A92815" w:rsidP="00A92815">
      <w:pPr>
        <w:spacing w:after="0" w:line="360" w:lineRule="auto"/>
        <w:rPr>
          <w:rFonts w:eastAsia="Times New Roman" w:cs="Times New Roman"/>
          <w:szCs w:val="24"/>
          <w:lang w:bidi="en-US"/>
        </w:rPr>
      </w:pPr>
      <w:r w:rsidRPr="00D779CF">
        <w:rPr>
          <w:rFonts w:eastAsia="Times New Roman" w:cs="Times New Roman"/>
          <w:szCs w:val="24"/>
          <w:lang w:bidi="en-US"/>
        </w:rPr>
        <w:t>Keterangan :</w:t>
      </w:r>
    </w:p>
    <w:p w:rsidR="00A92815" w:rsidRPr="00D779CF" w:rsidRDefault="00A92815" w:rsidP="00A92815">
      <w:pPr>
        <w:tabs>
          <w:tab w:val="center" w:pos="1746"/>
        </w:tabs>
        <w:spacing w:after="0" w:line="360" w:lineRule="auto"/>
        <w:rPr>
          <w:rFonts w:eastAsia="Times New Roman" w:cs="Times New Roman"/>
          <w:szCs w:val="24"/>
          <w:lang w:bidi="en-US"/>
        </w:rPr>
      </w:pPr>
      <w:r w:rsidRPr="00D779CF">
        <w:rPr>
          <w:rFonts w:eastAsia="Times New Roman" w:cs="Times New Roman"/>
          <w:szCs w:val="24"/>
          <w:lang w:bidi="en-US"/>
        </w:rPr>
        <w:t xml:space="preserve">BB  </w:t>
      </w:r>
      <w:r w:rsidRPr="00D779CF">
        <w:rPr>
          <w:rFonts w:eastAsia="Times New Roman" w:cs="Times New Roman"/>
          <w:szCs w:val="24"/>
          <w:lang w:bidi="en-US"/>
        </w:rPr>
        <w:tab/>
        <w:t xml:space="preserve">: Belum Berkembang </w:t>
      </w:r>
    </w:p>
    <w:p w:rsidR="00A92815" w:rsidRPr="00D779CF" w:rsidRDefault="00A92815" w:rsidP="00A92815">
      <w:pPr>
        <w:tabs>
          <w:tab w:val="center" w:pos="1713"/>
        </w:tabs>
        <w:spacing w:after="0" w:line="360" w:lineRule="auto"/>
        <w:rPr>
          <w:rFonts w:eastAsia="Times New Roman" w:cs="Times New Roman"/>
          <w:szCs w:val="24"/>
          <w:lang w:bidi="en-US"/>
        </w:rPr>
      </w:pPr>
      <w:r w:rsidRPr="00D779CF">
        <w:rPr>
          <w:rFonts w:eastAsia="Times New Roman" w:cs="Times New Roman"/>
          <w:szCs w:val="24"/>
          <w:lang w:bidi="en-US"/>
        </w:rPr>
        <w:lastRenderedPageBreak/>
        <w:t xml:space="preserve">MB </w:t>
      </w:r>
      <w:r w:rsidRPr="00D779CF">
        <w:rPr>
          <w:rFonts w:eastAsia="Times New Roman" w:cs="Times New Roman"/>
          <w:szCs w:val="24"/>
          <w:lang w:bidi="en-US"/>
        </w:rPr>
        <w:tab/>
        <w:t xml:space="preserve">: Mulai Berkembang </w:t>
      </w:r>
    </w:p>
    <w:p w:rsidR="00A92815" w:rsidRPr="00D779CF" w:rsidRDefault="00A92815" w:rsidP="00A92815">
      <w:pPr>
        <w:tabs>
          <w:tab w:val="center" w:pos="2174"/>
        </w:tabs>
        <w:spacing w:after="0" w:line="360" w:lineRule="auto"/>
        <w:rPr>
          <w:rFonts w:eastAsia="Times New Roman" w:cs="Times New Roman"/>
          <w:szCs w:val="24"/>
          <w:lang w:bidi="en-US"/>
        </w:rPr>
      </w:pPr>
      <w:r w:rsidRPr="00D779CF">
        <w:rPr>
          <w:rFonts w:eastAsia="Times New Roman" w:cs="Times New Roman"/>
          <w:szCs w:val="24"/>
          <w:lang w:bidi="en-US"/>
        </w:rPr>
        <w:t xml:space="preserve">BSH </w:t>
      </w:r>
      <w:r w:rsidRPr="00D779CF">
        <w:rPr>
          <w:rFonts w:eastAsia="Times New Roman" w:cs="Times New Roman"/>
          <w:szCs w:val="24"/>
          <w:lang w:bidi="en-US"/>
        </w:rPr>
        <w:tab/>
        <w:t xml:space="preserve">: Berkembang Sesuai Harapan </w:t>
      </w:r>
    </w:p>
    <w:p w:rsidR="00A92815" w:rsidRPr="00D779CF" w:rsidRDefault="00A92815" w:rsidP="00A92815">
      <w:pPr>
        <w:tabs>
          <w:tab w:val="center" w:pos="2009"/>
        </w:tabs>
        <w:spacing w:after="0" w:line="360" w:lineRule="auto"/>
        <w:rPr>
          <w:rFonts w:eastAsia="Times New Roman" w:cs="Times New Roman"/>
          <w:szCs w:val="24"/>
          <w:lang w:bidi="en-US"/>
        </w:rPr>
      </w:pPr>
      <w:r w:rsidRPr="00D779CF">
        <w:rPr>
          <w:rFonts w:eastAsia="Times New Roman" w:cs="Times New Roman"/>
          <w:szCs w:val="24"/>
          <w:lang w:bidi="en-US"/>
        </w:rPr>
        <w:t xml:space="preserve">BSB </w:t>
      </w:r>
      <w:r w:rsidRPr="00D779CF">
        <w:rPr>
          <w:rFonts w:eastAsia="Times New Roman" w:cs="Times New Roman"/>
          <w:szCs w:val="24"/>
          <w:lang w:bidi="en-US"/>
        </w:rPr>
        <w:tab/>
        <w:t xml:space="preserve">: Berkembang Sangat Baik </w:t>
      </w:r>
    </w:p>
    <w:p w:rsidR="00A92815" w:rsidRPr="00D779CF" w:rsidRDefault="00A92815" w:rsidP="00A92815">
      <w:pPr>
        <w:spacing w:after="0" w:line="480" w:lineRule="auto"/>
        <w:rPr>
          <w:rFonts w:eastAsia="Times New Roman" w:cs="Times New Roman"/>
          <w:szCs w:val="24"/>
          <w:lang w:bidi="en-US"/>
        </w:rPr>
      </w:pPr>
    </w:p>
    <w:p w:rsidR="00A92815" w:rsidRPr="00D779CF" w:rsidRDefault="00A92815" w:rsidP="00A92815">
      <w:pPr>
        <w:spacing w:after="0" w:line="480" w:lineRule="auto"/>
        <w:jc w:val="both"/>
        <w:rPr>
          <w:rFonts w:eastAsia="Times New Roman" w:cs="Times New Roman"/>
          <w:szCs w:val="24"/>
          <w:lang w:bidi="en-US"/>
        </w:rPr>
      </w:pPr>
      <w:r w:rsidRPr="00D779CF">
        <w:rPr>
          <w:rFonts w:eastAsia="Times New Roman" w:cs="Times New Roman"/>
          <w:szCs w:val="24"/>
          <w:lang w:bidi="en-US"/>
        </w:rPr>
        <w:t xml:space="preserve">2.Angket (Kuesioner)  </w:t>
      </w:r>
    </w:p>
    <w:p w:rsidR="00A92815" w:rsidRDefault="00A92815" w:rsidP="00A92815">
      <w:pPr>
        <w:spacing w:after="0" w:line="480" w:lineRule="auto"/>
        <w:ind w:right="110" w:firstLine="720"/>
        <w:jc w:val="both"/>
        <w:rPr>
          <w:rFonts w:eastAsia="Times New Roman" w:cs="Times New Roman"/>
          <w:szCs w:val="24"/>
          <w:lang w:bidi="en-US"/>
        </w:rPr>
      </w:pPr>
      <w:r w:rsidRPr="00D779CF">
        <w:rPr>
          <w:rFonts w:eastAsia="Times New Roman" w:cs="Times New Roman"/>
          <w:szCs w:val="24"/>
          <w:lang w:bidi="en-US"/>
        </w:rPr>
        <w:t xml:space="preserve">Menurut (Sugiyono, 2018:142) Kuesioner merupakan teknik pengumpulan data yang dilakukan dengan cara memberi seperangkat pertanyaan atau pernyataan tertulis kepada responden untuk dijawabnya.   </w:t>
      </w:r>
    </w:p>
    <w:p w:rsidR="00A92815" w:rsidRPr="00D779CF" w:rsidRDefault="00A92815" w:rsidP="00A92815">
      <w:pPr>
        <w:spacing w:after="0" w:line="480" w:lineRule="auto"/>
        <w:ind w:right="110"/>
        <w:jc w:val="center"/>
        <w:rPr>
          <w:rFonts w:eastAsia="Times New Roman" w:cs="Times New Roman"/>
          <w:b/>
          <w:szCs w:val="24"/>
          <w:lang w:val="fi-FI" w:bidi="en-US"/>
        </w:rPr>
      </w:pPr>
      <w:r w:rsidRPr="00D779CF">
        <w:rPr>
          <w:rFonts w:eastAsia="Times New Roman" w:cs="Times New Roman"/>
          <w:b/>
          <w:szCs w:val="24"/>
          <w:lang w:val="fi-FI" w:bidi="en-US"/>
        </w:rPr>
        <w:t>Tabel 3.2</w:t>
      </w:r>
    </w:p>
    <w:p w:rsidR="00A92815" w:rsidRPr="00D779CF" w:rsidRDefault="00A92815" w:rsidP="00A92815">
      <w:pPr>
        <w:tabs>
          <w:tab w:val="center" w:pos="1974"/>
          <w:tab w:val="center" w:pos="5048"/>
        </w:tabs>
        <w:spacing w:after="0" w:line="480" w:lineRule="auto"/>
        <w:jc w:val="center"/>
        <w:rPr>
          <w:rFonts w:eastAsia="Times New Roman" w:cs="Times New Roman"/>
          <w:szCs w:val="24"/>
          <w:lang w:val="fi-FI" w:bidi="en-US"/>
        </w:rPr>
      </w:pPr>
      <w:r w:rsidRPr="00D779CF">
        <w:rPr>
          <w:rFonts w:eastAsia="Times New Roman" w:cs="Times New Roman"/>
          <w:b/>
          <w:szCs w:val="24"/>
          <w:lang w:val="fi-FI" w:bidi="en-US"/>
        </w:rPr>
        <w:t>Kisi-Kisi Instrumen Pola Asuh Orangtua</w:t>
      </w:r>
    </w:p>
    <w:tbl>
      <w:tblPr>
        <w:tblStyle w:val="TableGrid"/>
        <w:tblW w:w="8157" w:type="dxa"/>
        <w:tblInd w:w="-108" w:type="dxa"/>
        <w:tblCellMar>
          <w:top w:w="46" w:type="dxa"/>
          <w:left w:w="108" w:type="dxa"/>
          <w:right w:w="58" w:type="dxa"/>
        </w:tblCellMar>
        <w:tblLook w:val="04A0"/>
      </w:tblPr>
      <w:tblGrid>
        <w:gridCol w:w="1060"/>
        <w:gridCol w:w="1340"/>
        <w:gridCol w:w="1686"/>
        <w:gridCol w:w="1226"/>
        <w:gridCol w:w="1454"/>
        <w:gridCol w:w="1391"/>
      </w:tblGrid>
      <w:tr w:rsidR="00A92815" w:rsidRPr="00D779CF" w:rsidTr="001A77CD">
        <w:trPr>
          <w:trHeight w:val="310"/>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eastAsia="Calibri" w:cs="Times New Roman"/>
                <w:b/>
                <w:lang w:bidi="en-US"/>
              </w:rPr>
              <w:t xml:space="preserve">Variabel </w:t>
            </w:r>
          </w:p>
        </w:tc>
        <w:tc>
          <w:tcPr>
            <w:tcW w:w="1246"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1"/>
              <w:jc w:val="center"/>
              <w:rPr>
                <w:rFonts w:cs="Times New Roman"/>
                <w:lang w:bidi="en-US"/>
              </w:rPr>
            </w:pPr>
            <w:r w:rsidRPr="00D779CF">
              <w:rPr>
                <w:rFonts w:eastAsia="Calibri" w:cs="Times New Roman"/>
                <w:b/>
                <w:lang w:bidi="en-US"/>
              </w:rPr>
              <w:t xml:space="preserve">Indikator </w:t>
            </w:r>
          </w:p>
        </w:tc>
        <w:tc>
          <w:tcPr>
            <w:tcW w:w="1656"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9"/>
              <w:jc w:val="center"/>
              <w:rPr>
                <w:rFonts w:cs="Times New Roman"/>
                <w:lang w:bidi="en-US"/>
              </w:rPr>
            </w:pPr>
            <w:r w:rsidRPr="00D779CF">
              <w:rPr>
                <w:rFonts w:eastAsia="Calibri" w:cs="Times New Roman"/>
                <w:b/>
                <w:lang w:bidi="en-US"/>
              </w:rPr>
              <w:t xml:space="preserve">Deskriptor </w:t>
            </w:r>
          </w:p>
        </w:tc>
        <w:tc>
          <w:tcPr>
            <w:tcW w:w="2765" w:type="dxa"/>
            <w:gridSpan w:val="2"/>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49"/>
              <w:jc w:val="center"/>
              <w:rPr>
                <w:rFonts w:cs="Times New Roman"/>
                <w:lang w:bidi="en-US"/>
              </w:rPr>
            </w:pPr>
            <w:r w:rsidRPr="00D779CF">
              <w:rPr>
                <w:rFonts w:eastAsia="Calibri" w:cs="Times New Roman"/>
                <w:b/>
                <w:lang w:bidi="en-US"/>
              </w:rPr>
              <w:t xml:space="preserve">Nomor Item </w:t>
            </w:r>
          </w:p>
        </w:tc>
        <w:tc>
          <w:tcPr>
            <w:tcW w:w="1431"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2"/>
              <w:jc w:val="center"/>
              <w:rPr>
                <w:rFonts w:cs="Times New Roman"/>
                <w:lang w:bidi="en-US"/>
              </w:rPr>
            </w:pPr>
            <w:r w:rsidRPr="00D779CF">
              <w:rPr>
                <w:rFonts w:eastAsia="Calibri" w:cs="Times New Roman"/>
                <w:b/>
                <w:lang w:bidi="en-US"/>
              </w:rPr>
              <w:t xml:space="preserve">Jumlah </w:t>
            </w:r>
          </w:p>
        </w:tc>
      </w:tr>
      <w:tr w:rsidR="00A92815" w:rsidRPr="00D779CF" w:rsidTr="001A77CD">
        <w:trPr>
          <w:trHeight w:val="310"/>
        </w:trPr>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c>
          <w:tcPr>
            <w:tcW w:w="1262"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48"/>
              <w:jc w:val="center"/>
              <w:rPr>
                <w:rFonts w:cs="Times New Roman"/>
                <w:lang w:bidi="en-US"/>
              </w:rPr>
            </w:pPr>
            <w:r w:rsidRPr="00D779CF">
              <w:rPr>
                <w:rFonts w:eastAsia="Calibri" w:cs="Times New Roman"/>
                <w:b/>
                <w:lang w:bidi="en-US"/>
              </w:rPr>
              <w:t xml:space="preserve">Positif </w:t>
            </w:r>
          </w:p>
        </w:tc>
        <w:tc>
          <w:tcPr>
            <w:tcW w:w="1503"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0"/>
              <w:jc w:val="center"/>
              <w:rPr>
                <w:rFonts w:cs="Times New Roman"/>
                <w:lang w:bidi="en-US"/>
              </w:rPr>
            </w:pPr>
            <w:r w:rsidRPr="00D779CF">
              <w:rPr>
                <w:rFonts w:eastAsia="Calibri" w:cs="Times New Roman"/>
                <w:b/>
                <w:lang w:bidi="en-US"/>
              </w:rPr>
              <w:t xml:space="preserve">Negatif </w:t>
            </w:r>
          </w:p>
        </w:tc>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r>
      <w:tr w:rsidR="00A92815" w:rsidRPr="00D779CF" w:rsidTr="001A77CD">
        <w:trPr>
          <w:trHeight w:val="1892"/>
        </w:trPr>
        <w:tc>
          <w:tcPr>
            <w:tcW w:w="1059" w:type="dxa"/>
            <w:vMerge w:val="restart"/>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8"/>
              <w:jc w:val="center"/>
              <w:rPr>
                <w:rFonts w:cs="Times New Roman"/>
                <w:lang w:bidi="en-US"/>
              </w:rPr>
            </w:pPr>
            <w:r w:rsidRPr="00D779CF">
              <w:rPr>
                <w:rFonts w:eastAsia="Calibri" w:cs="Times New Roman"/>
                <w:lang w:bidi="en-US"/>
              </w:rPr>
              <w:t xml:space="preserve">Pola </w:t>
            </w:r>
          </w:p>
          <w:p w:rsidR="00A92815" w:rsidRPr="00D779CF" w:rsidRDefault="00A92815" w:rsidP="001A77CD">
            <w:pPr>
              <w:ind w:right="50"/>
              <w:jc w:val="center"/>
              <w:rPr>
                <w:rFonts w:cs="Times New Roman"/>
                <w:lang w:bidi="en-US"/>
              </w:rPr>
            </w:pPr>
            <w:r w:rsidRPr="00D779CF">
              <w:rPr>
                <w:rFonts w:eastAsia="Calibri" w:cs="Times New Roman"/>
                <w:lang w:bidi="en-US"/>
              </w:rPr>
              <w:t xml:space="preserve">Asuh </w:t>
            </w:r>
          </w:p>
          <w:p w:rsidR="00A92815" w:rsidRPr="00D779CF" w:rsidRDefault="00A92815" w:rsidP="001A77CD">
            <w:pPr>
              <w:rPr>
                <w:rFonts w:cs="Times New Roman"/>
                <w:lang w:bidi="en-US"/>
              </w:rPr>
            </w:pPr>
            <w:r w:rsidRPr="00D779CF">
              <w:rPr>
                <w:rFonts w:eastAsia="Calibri" w:cs="Times New Roman"/>
                <w:lang w:bidi="en-US"/>
              </w:rPr>
              <w:t xml:space="preserve">Orangtua </w:t>
            </w:r>
          </w:p>
        </w:tc>
        <w:tc>
          <w:tcPr>
            <w:tcW w:w="12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eastAsia="Calibri" w:cs="Times New Roman"/>
                <w:lang w:bidi="en-US"/>
              </w:rPr>
              <w:t xml:space="preserve">Pola </w:t>
            </w:r>
          </w:p>
          <w:p w:rsidR="00A92815" w:rsidRPr="00D779CF" w:rsidRDefault="00A92815" w:rsidP="001A77CD">
            <w:pPr>
              <w:rPr>
                <w:rFonts w:cs="Times New Roman"/>
                <w:lang w:bidi="en-US"/>
              </w:rPr>
            </w:pPr>
            <w:r w:rsidRPr="00D779CF">
              <w:rPr>
                <w:rFonts w:eastAsia="Calibri" w:cs="Times New Roman"/>
                <w:lang w:bidi="en-US"/>
              </w:rPr>
              <w:t xml:space="preserve">Komunikasi </w:t>
            </w:r>
          </w:p>
        </w:tc>
        <w:tc>
          <w:tcPr>
            <w:tcW w:w="165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val="fi-FI" w:bidi="en-US"/>
              </w:rPr>
            </w:pPr>
            <w:r w:rsidRPr="00D779CF">
              <w:rPr>
                <w:rFonts w:eastAsia="Calibri" w:cs="Times New Roman"/>
                <w:lang w:val="fi-FI" w:bidi="en-US"/>
              </w:rPr>
              <w:t xml:space="preserve">Kebebasan penuh kepada anak untuk mengeluarkan pendapat tanpa batasan dan aturan </w:t>
            </w:r>
          </w:p>
        </w:tc>
        <w:tc>
          <w:tcPr>
            <w:tcW w:w="126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1"/>
              <w:jc w:val="center"/>
              <w:rPr>
                <w:rFonts w:cs="Times New Roman"/>
                <w:lang w:bidi="en-US"/>
              </w:rPr>
            </w:pPr>
            <w:r w:rsidRPr="00D779CF">
              <w:rPr>
                <w:rFonts w:eastAsia="Calibri" w:cs="Times New Roman"/>
                <w:lang w:bidi="en-US"/>
              </w:rPr>
              <w:t xml:space="preserve">1;2 </w:t>
            </w:r>
          </w:p>
        </w:tc>
        <w:tc>
          <w:tcPr>
            <w:tcW w:w="1503"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8"/>
              <w:jc w:val="center"/>
              <w:rPr>
                <w:rFonts w:cs="Times New Roman"/>
                <w:lang w:bidi="en-US"/>
              </w:rPr>
            </w:pPr>
            <w:r w:rsidRPr="00D779CF">
              <w:rPr>
                <w:rFonts w:eastAsia="Calibri" w:cs="Times New Roman"/>
                <w:lang w:bidi="en-US"/>
              </w:rPr>
              <w:t xml:space="preserve">9;10 </w:t>
            </w:r>
          </w:p>
        </w:tc>
        <w:tc>
          <w:tcPr>
            <w:tcW w:w="1431" w:type="dxa"/>
            <w:tcBorders>
              <w:top w:val="single" w:sz="4" w:space="0" w:color="000000"/>
              <w:left w:val="single" w:sz="4" w:space="0" w:color="000000"/>
              <w:bottom w:val="single" w:sz="4" w:space="0" w:color="000000"/>
              <w:right w:val="single" w:sz="4" w:space="0" w:color="000000"/>
            </w:tcBorders>
            <w:vAlign w:val="center"/>
          </w:tcPr>
          <w:p w:rsidR="00A92815" w:rsidRPr="00DC158B" w:rsidRDefault="00A92815" w:rsidP="001A77CD">
            <w:pPr>
              <w:ind w:right="54"/>
              <w:jc w:val="center"/>
              <w:rPr>
                <w:rFonts w:cs="Times New Roman"/>
                <w:lang w:val="en-US" w:bidi="en-US"/>
              </w:rPr>
            </w:pPr>
            <w:r>
              <w:rPr>
                <w:rFonts w:cs="Times New Roman"/>
                <w:lang w:val="en-US" w:bidi="en-US"/>
              </w:rPr>
              <w:t>7</w:t>
            </w:r>
          </w:p>
        </w:tc>
      </w:tr>
      <w:tr w:rsidR="00A92815" w:rsidRPr="00D779CF" w:rsidTr="001A77CD">
        <w:trPr>
          <w:trHeight w:val="1889"/>
        </w:trPr>
        <w:tc>
          <w:tcPr>
            <w:tcW w:w="0" w:type="auto"/>
            <w:vMerge/>
            <w:tcBorders>
              <w:top w:val="nil"/>
              <w:left w:val="single" w:sz="4" w:space="0" w:color="000000"/>
              <w:bottom w:val="nil"/>
              <w:right w:val="single" w:sz="4" w:space="0" w:color="000000"/>
            </w:tcBorders>
          </w:tcPr>
          <w:p w:rsidR="00A92815" w:rsidRPr="00D779CF" w:rsidRDefault="00A92815" w:rsidP="001A77CD">
            <w:pPr>
              <w:rPr>
                <w:rFonts w:cs="Times New Roman"/>
                <w:lang w:bidi="en-US"/>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eastAsia="Calibri" w:cs="Times New Roman"/>
                <w:lang w:bidi="en-US"/>
              </w:rPr>
              <w:t xml:space="preserve">Pola </w:t>
            </w:r>
          </w:p>
          <w:p w:rsidR="00A92815" w:rsidRPr="00D779CF" w:rsidRDefault="00A92815" w:rsidP="001A77CD">
            <w:pPr>
              <w:rPr>
                <w:rFonts w:cs="Times New Roman"/>
                <w:lang w:bidi="en-US"/>
              </w:rPr>
            </w:pPr>
            <w:r w:rsidRPr="00D779CF">
              <w:rPr>
                <w:rFonts w:eastAsia="Calibri" w:cs="Times New Roman"/>
                <w:lang w:bidi="en-US"/>
              </w:rPr>
              <w:t xml:space="preserve">Bimbingan </w:t>
            </w:r>
          </w:p>
        </w:tc>
        <w:tc>
          <w:tcPr>
            <w:tcW w:w="165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val="fi-FI" w:bidi="en-US"/>
              </w:rPr>
            </w:pPr>
            <w:r w:rsidRPr="00D779CF">
              <w:rPr>
                <w:rFonts w:eastAsia="Calibri" w:cs="Times New Roman"/>
                <w:lang w:val="fi-FI" w:bidi="en-US"/>
              </w:rPr>
              <w:t xml:space="preserve">Memberikan bimbingan dan arahan kepada anak terhadap perilaku dan kegiatan anak sehari-hari </w:t>
            </w:r>
          </w:p>
        </w:tc>
        <w:tc>
          <w:tcPr>
            <w:tcW w:w="126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1"/>
              <w:jc w:val="center"/>
              <w:rPr>
                <w:rFonts w:cs="Times New Roman"/>
                <w:lang w:bidi="en-US"/>
              </w:rPr>
            </w:pPr>
            <w:r w:rsidRPr="00D779CF">
              <w:rPr>
                <w:rFonts w:eastAsia="Calibri" w:cs="Times New Roman"/>
                <w:lang w:bidi="en-US"/>
              </w:rPr>
              <w:t xml:space="preserve">3;4 </w:t>
            </w:r>
          </w:p>
        </w:tc>
        <w:tc>
          <w:tcPr>
            <w:tcW w:w="1503"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8"/>
              <w:jc w:val="center"/>
              <w:rPr>
                <w:rFonts w:cs="Times New Roman"/>
                <w:lang w:bidi="en-US"/>
              </w:rPr>
            </w:pPr>
            <w:r w:rsidRPr="00D779CF">
              <w:rPr>
                <w:rFonts w:eastAsia="Calibri" w:cs="Times New Roman"/>
                <w:lang w:bidi="en-US"/>
              </w:rPr>
              <w:t xml:space="preserve">11;12 </w:t>
            </w:r>
          </w:p>
        </w:tc>
        <w:tc>
          <w:tcPr>
            <w:tcW w:w="1431" w:type="dxa"/>
            <w:tcBorders>
              <w:top w:val="single" w:sz="4" w:space="0" w:color="000000"/>
              <w:left w:val="single" w:sz="4" w:space="0" w:color="000000"/>
              <w:bottom w:val="single" w:sz="4" w:space="0" w:color="000000"/>
              <w:right w:val="single" w:sz="4" w:space="0" w:color="000000"/>
            </w:tcBorders>
            <w:vAlign w:val="center"/>
          </w:tcPr>
          <w:p w:rsidR="00A92815" w:rsidRPr="00DC158B" w:rsidRDefault="00A92815" w:rsidP="001A77CD">
            <w:pPr>
              <w:ind w:right="54"/>
              <w:jc w:val="center"/>
              <w:rPr>
                <w:rFonts w:cs="Times New Roman"/>
                <w:lang w:val="en-US" w:bidi="en-US"/>
              </w:rPr>
            </w:pPr>
            <w:r>
              <w:rPr>
                <w:rFonts w:cs="Times New Roman"/>
                <w:lang w:val="en-US" w:bidi="en-US"/>
              </w:rPr>
              <w:t>7</w:t>
            </w:r>
          </w:p>
        </w:tc>
      </w:tr>
      <w:tr w:rsidR="00A92815" w:rsidRPr="00D779CF" w:rsidTr="001A77CD">
        <w:trPr>
          <w:trHeight w:val="1892"/>
        </w:trPr>
        <w:tc>
          <w:tcPr>
            <w:tcW w:w="0" w:type="auto"/>
            <w:vMerge/>
            <w:tcBorders>
              <w:top w:val="nil"/>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rPr>
                <w:rFonts w:cs="Times New Roman"/>
                <w:lang w:bidi="en-US"/>
              </w:rPr>
            </w:pPr>
            <w:r w:rsidRPr="00D779CF">
              <w:rPr>
                <w:rFonts w:eastAsia="Calibri" w:cs="Times New Roman"/>
                <w:lang w:bidi="en-US"/>
              </w:rPr>
              <w:t xml:space="preserve">Pola </w:t>
            </w:r>
          </w:p>
          <w:p w:rsidR="00A92815" w:rsidRPr="00D779CF" w:rsidRDefault="00A92815" w:rsidP="001A77CD">
            <w:pPr>
              <w:rPr>
                <w:rFonts w:cs="Times New Roman"/>
                <w:lang w:bidi="en-US"/>
              </w:rPr>
            </w:pPr>
            <w:r w:rsidRPr="00D779CF">
              <w:rPr>
                <w:rFonts w:eastAsia="Calibri" w:cs="Times New Roman"/>
                <w:lang w:bidi="en-US"/>
              </w:rPr>
              <w:t xml:space="preserve">Motivasi </w:t>
            </w:r>
          </w:p>
        </w:tc>
        <w:tc>
          <w:tcPr>
            <w:tcW w:w="165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val="fi-FI" w:bidi="en-US"/>
              </w:rPr>
            </w:pPr>
            <w:r w:rsidRPr="00D779CF">
              <w:rPr>
                <w:rFonts w:eastAsia="Calibri" w:cs="Times New Roman"/>
                <w:lang w:val="fi-FI" w:bidi="en-US"/>
              </w:rPr>
              <w:t xml:space="preserve">Mengapresiasi prestasi yang telah dilakukan oleh anak guna anak lebih meningkatkan </w:t>
            </w:r>
            <w:r w:rsidRPr="00D779CF">
              <w:rPr>
                <w:rFonts w:eastAsia="Calibri" w:cs="Times New Roman"/>
                <w:lang w:val="fi-FI" w:bidi="en-US"/>
              </w:rPr>
              <w:lastRenderedPageBreak/>
              <w:t xml:space="preserve">kemampuannya </w:t>
            </w:r>
          </w:p>
        </w:tc>
        <w:tc>
          <w:tcPr>
            <w:tcW w:w="1262"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51"/>
              <w:jc w:val="center"/>
              <w:rPr>
                <w:rFonts w:cs="Times New Roman"/>
                <w:lang w:bidi="en-US"/>
              </w:rPr>
            </w:pPr>
            <w:r w:rsidRPr="00D779CF">
              <w:rPr>
                <w:rFonts w:eastAsia="Calibri" w:cs="Times New Roman"/>
                <w:lang w:bidi="en-US"/>
              </w:rPr>
              <w:lastRenderedPageBreak/>
              <w:t xml:space="preserve">5;6 </w:t>
            </w:r>
          </w:p>
        </w:tc>
        <w:tc>
          <w:tcPr>
            <w:tcW w:w="1503" w:type="dxa"/>
            <w:tcBorders>
              <w:top w:val="single" w:sz="4" w:space="0" w:color="000000"/>
              <w:left w:val="single" w:sz="4" w:space="0" w:color="000000"/>
              <w:bottom w:val="single" w:sz="4" w:space="0" w:color="000000"/>
              <w:right w:val="single" w:sz="4" w:space="0" w:color="000000"/>
            </w:tcBorders>
            <w:vAlign w:val="center"/>
          </w:tcPr>
          <w:p w:rsidR="00A92815" w:rsidRPr="00D779CF" w:rsidRDefault="00A92815" w:rsidP="001A77CD">
            <w:pPr>
              <w:ind w:right="48"/>
              <w:jc w:val="center"/>
              <w:rPr>
                <w:rFonts w:cs="Times New Roman"/>
                <w:lang w:bidi="en-US"/>
              </w:rPr>
            </w:pPr>
            <w:r w:rsidRPr="00D779CF">
              <w:rPr>
                <w:rFonts w:eastAsia="Calibri" w:cs="Times New Roman"/>
                <w:lang w:bidi="en-US"/>
              </w:rPr>
              <w:t xml:space="preserve">13;14 </w:t>
            </w:r>
          </w:p>
        </w:tc>
        <w:tc>
          <w:tcPr>
            <w:tcW w:w="1431" w:type="dxa"/>
            <w:tcBorders>
              <w:top w:val="single" w:sz="4" w:space="0" w:color="000000"/>
              <w:left w:val="single" w:sz="4" w:space="0" w:color="000000"/>
              <w:bottom w:val="single" w:sz="4" w:space="0" w:color="000000"/>
              <w:right w:val="single" w:sz="4" w:space="0" w:color="000000"/>
            </w:tcBorders>
            <w:vAlign w:val="center"/>
          </w:tcPr>
          <w:p w:rsidR="00A92815" w:rsidRPr="00DC158B" w:rsidRDefault="00A92815" w:rsidP="001A77CD">
            <w:pPr>
              <w:ind w:right="54"/>
              <w:jc w:val="center"/>
              <w:rPr>
                <w:rFonts w:cs="Times New Roman"/>
                <w:lang w:val="en-US" w:bidi="en-US"/>
              </w:rPr>
            </w:pPr>
            <w:r>
              <w:rPr>
                <w:rFonts w:cs="Times New Roman"/>
                <w:lang w:val="en-US" w:bidi="en-US"/>
              </w:rPr>
              <w:t>6</w:t>
            </w:r>
          </w:p>
        </w:tc>
      </w:tr>
      <w:tr w:rsidR="00A92815" w:rsidRPr="00D779CF" w:rsidTr="001A77CD">
        <w:trPr>
          <w:trHeight w:val="310"/>
        </w:trPr>
        <w:tc>
          <w:tcPr>
            <w:tcW w:w="1059" w:type="dxa"/>
            <w:tcBorders>
              <w:top w:val="single" w:sz="4" w:space="0" w:color="000000"/>
              <w:left w:val="single" w:sz="4" w:space="0" w:color="000000"/>
              <w:bottom w:val="single" w:sz="4" w:space="0" w:color="000000"/>
              <w:right w:val="nil"/>
            </w:tcBorders>
          </w:tcPr>
          <w:p w:rsidR="00A92815" w:rsidRPr="00D779CF" w:rsidRDefault="00A92815" w:rsidP="001A77CD">
            <w:pPr>
              <w:rPr>
                <w:rFonts w:cs="Times New Roman"/>
                <w:lang w:bidi="en-US"/>
              </w:rPr>
            </w:pPr>
          </w:p>
        </w:tc>
        <w:tc>
          <w:tcPr>
            <w:tcW w:w="5667" w:type="dxa"/>
            <w:gridSpan w:val="4"/>
            <w:tcBorders>
              <w:top w:val="single" w:sz="4" w:space="0" w:color="000000"/>
              <w:left w:val="nil"/>
              <w:bottom w:val="single" w:sz="4" w:space="0" w:color="000000"/>
              <w:right w:val="single" w:sz="4" w:space="0" w:color="000000"/>
            </w:tcBorders>
          </w:tcPr>
          <w:p w:rsidR="00A92815" w:rsidRPr="00D779CF" w:rsidRDefault="00A92815" w:rsidP="001A77CD">
            <w:pPr>
              <w:rPr>
                <w:rFonts w:cs="Times New Roman"/>
                <w:lang w:bidi="en-US"/>
              </w:rPr>
            </w:pPr>
            <w:r w:rsidRPr="00D779CF">
              <w:rPr>
                <w:rFonts w:eastAsia="Calibri" w:cs="Times New Roman"/>
                <w:lang w:bidi="en-US"/>
              </w:rPr>
              <w:t xml:space="preserve">Total </w:t>
            </w:r>
          </w:p>
        </w:tc>
        <w:tc>
          <w:tcPr>
            <w:tcW w:w="143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1"/>
              <w:jc w:val="center"/>
              <w:rPr>
                <w:rFonts w:cs="Times New Roman"/>
                <w:lang w:val="en-US" w:bidi="en-US"/>
              </w:rPr>
            </w:pPr>
            <w:r w:rsidRPr="00D779CF">
              <w:rPr>
                <w:rFonts w:cs="Times New Roman"/>
                <w:lang w:val="en-US" w:bidi="en-US"/>
              </w:rPr>
              <w:t>20</w:t>
            </w:r>
          </w:p>
        </w:tc>
      </w:tr>
    </w:tbl>
    <w:p w:rsidR="00A92815" w:rsidRPr="00D779CF" w:rsidRDefault="00A92815" w:rsidP="00A92815">
      <w:pPr>
        <w:spacing w:after="252"/>
        <w:rPr>
          <w:rFonts w:eastAsia="Times New Roman" w:cs="Times New Roman"/>
          <w:szCs w:val="24"/>
          <w:lang w:bidi="en-US"/>
        </w:rPr>
      </w:pPr>
    </w:p>
    <w:p w:rsidR="00A92815" w:rsidRPr="00D779CF" w:rsidRDefault="00A92815" w:rsidP="00A92815">
      <w:pPr>
        <w:spacing w:after="6" w:line="477" w:lineRule="auto"/>
        <w:ind w:right="20"/>
        <w:jc w:val="both"/>
        <w:rPr>
          <w:rFonts w:eastAsia="Times New Roman" w:cs="Times New Roman"/>
          <w:szCs w:val="24"/>
          <w:lang w:bidi="en-US"/>
        </w:rPr>
      </w:pPr>
      <w:r w:rsidRPr="00D779CF">
        <w:rPr>
          <w:rFonts w:eastAsia="Times New Roman" w:cs="Times New Roman"/>
          <w:szCs w:val="24"/>
          <w:lang w:bidi="en-US"/>
        </w:rPr>
        <w:t xml:space="preserve">Skala yang digunakan pada pola asuh orangtua menggunakan skala likert karena digunakan untuk mengukur sikap, pendapat, dan persepsi seseorang atau sekelompok orang tentang fenomena sosial.Dalam penelitian, fenomena sosial ini telah ditetapkan secara spesifik oleh peneliti, yang disebut sebagai variabel penelitian. Variabel yang akan diukur dijabarkan menjadi indikator variabel. Kemudian indikator tersebut dijadikan sebagai titik tolak untuk menyusun itemitem instrumen yang dapat berupa pernyataan atau pertanyaan. Jawaban setiap item instrument yang menggunakan skala likert mempunyai gradasi dari sangat positif sampai sangat negatif, yang dapat berupa kata-kata antara lain: </w:t>
      </w:r>
    </w:p>
    <w:p w:rsidR="00A92815" w:rsidRPr="00D779CF" w:rsidRDefault="00A92815" w:rsidP="00A92815">
      <w:pPr>
        <w:tabs>
          <w:tab w:val="center" w:pos="2644"/>
          <w:tab w:val="center" w:pos="5048"/>
        </w:tabs>
        <w:spacing w:after="0" w:line="269" w:lineRule="auto"/>
        <w:jc w:val="center"/>
        <w:rPr>
          <w:rFonts w:eastAsia="Times New Roman" w:cs="Times New Roman"/>
          <w:b/>
          <w:szCs w:val="24"/>
          <w:lang w:bidi="en-US"/>
        </w:rPr>
      </w:pPr>
      <w:r w:rsidRPr="00D779CF">
        <w:rPr>
          <w:rFonts w:eastAsia="Times New Roman" w:cs="Times New Roman"/>
          <w:b/>
          <w:szCs w:val="24"/>
          <w:lang w:bidi="en-US"/>
        </w:rPr>
        <w:t>Tabel 3.3</w:t>
      </w:r>
    </w:p>
    <w:p w:rsidR="00A92815" w:rsidRPr="00D779CF" w:rsidRDefault="00A92815" w:rsidP="00A92815">
      <w:pPr>
        <w:tabs>
          <w:tab w:val="center" w:pos="2644"/>
          <w:tab w:val="center" w:pos="5048"/>
        </w:tabs>
        <w:spacing w:after="0" w:line="269" w:lineRule="auto"/>
        <w:jc w:val="center"/>
        <w:rPr>
          <w:rFonts w:eastAsia="Times New Roman" w:cs="Times New Roman"/>
          <w:szCs w:val="24"/>
          <w:lang w:bidi="en-US"/>
        </w:rPr>
      </w:pPr>
      <w:r w:rsidRPr="00D779CF">
        <w:rPr>
          <w:rFonts w:eastAsia="Times New Roman" w:cs="Times New Roman"/>
          <w:b/>
          <w:szCs w:val="24"/>
          <w:lang w:bidi="en-US"/>
        </w:rPr>
        <w:t>Pilihan Jawaban Instrumen</w:t>
      </w:r>
    </w:p>
    <w:tbl>
      <w:tblPr>
        <w:tblStyle w:val="TableGrid"/>
        <w:tblW w:w="7087" w:type="dxa"/>
        <w:tblInd w:w="427" w:type="dxa"/>
        <w:tblCellMar>
          <w:top w:w="7" w:type="dxa"/>
          <w:left w:w="139" w:type="dxa"/>
          <w:right w:w="82" w:type="dxa"/>
        </w:tblCellMar>
        <w:tblLook w:val="04A0"/>
      </w:tblPr>
      <w:tblGrid>
        <w:gridCol w:w="1842"/>
        <w:gridCol w:w="2268"/>
        <w:gridCol w:w="1561"/>
        <w:gridCol w:w="1416"/>
      </w:tblGrid>
      <w:tr w:rsidR="00A92815" w:rsidRPr="00D779CF" w:rsidTr="001A77CD">
        <w:trPr>
          <w:trHeight w:val="286"/>
        </w:trPr>
        <w:tc>
          <w:tcPr>
            <w:tcW w:w="184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2"/>
              <w:jc w:val="center"/>
              <w:rPr>
                <w:rFonts w:cs="Times New Roman"/>
                <w:lang w:bidi="en-US"/>
              </w:rPr>
            </w:pPr>
            <w:r w:rsidRPr="00D779CF">
              <w:rPr>
                <w:rFonts w:cs="Times New Roman"/>
                <w:b/>
                <w:lang w:bidi="en-US"/>
              </w:rPr>
              <w:t xml:space="preserve">Pernyataan </w:t>
            </w:r>
          </w:p>
        </w:tc>
        <w:tc>
          <w:tcPr>
            <w:tcW w:w="2268"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0"/>
              <w:jc w:val="center"/>
              <w:rPr>
                <w:rFonts w:cs="Times New Roman"/>
                <w:lang w:bidi="en-US"/>
              </w:rPr>
            </w:pPr>
            <w:r w:rsidRPr="00D779CF">
              <w:rPr>
                <w:rFonts w:cs="Times New Roman"/>
                <w:b/>
                <w:lang w:bidi="en-US"/>
              </w:rPr>
              <w:t xml:space="preserve">Alternatif Pilihan </w:t>
            </w:r>
          </w:p>
        </w:tc>
        <w:tc>
          <w:tcPr>
            <w:tcW w:w="156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r w:rsidRPr="00D779CF">
              <w:rPr>
                <w:rFonts w:cs="Times New Roman"/>
                <w:b/>
                <w:lang w:bidi="en-US"/>
              </w:rPr>
              <w:t xml:space="preserve">Unfavorable </w:t>
            </w:r>
          </w:p>
        </w:tc>
        <w:tc>
          <w:tcPr>
            <w:tcW w:w="141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rPr>
                <w:rFonts w:cs="Times New Roman"/>
                <w:lang w:bidi="en-US"/>
              </w:rPr>
            </w:pPr>
            <w:r w:rsidRPr="00D779CF">
              <w:rPr>
                <w:rFonts w:cs="Times New Roman"/>
                <w:b/>
                <w:lang w:bidi="en-US"/>
              </w:rPr>
              <w:t xml:space="preserve">Favorable </w:t>
            </w:r>
          </w:p>
        </w:tc>
      </w:tr>
      <w:tr w:rsidR="00A92815" w:rsidRPr="00D779CF" w:rsidTr="001A77CD">
        <w:trPr>
          <w:trHeight w:val="286"/>
        </w:trPr>
        <w:tc>
          <w:tcPr>
            <w:tcW w:w="184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9"/>
              <w:jc w:val="center"/>
              <w:rPr>
                <w:rFonts w:cs="Times New Roman"/>
                <w:lang w:bidi="en-US"/>
              </w:rPr>
            </w:pPr>
            <w:r w:rsidRPr="00D779CF">
              <w:rPr>
                <w:rFonts w:cs="Times New Roman"/>
                <w:lang w:bidi="en-US"/>
              </w:rPr>
              <w:t xml:space="preserve">SL </w:t>
            </w:r>
          </w:p>
        </w:tc>
        <w:tc>
          <w:tcPr>
            <w:tcW w:w="2268"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0"/>
              <w:jc w:val="center"/>
              <w:rPr>
                <w:rFonts w:cs="Times New Roman"/>
                <w:lang w:bidi="en-US"/>
              </w:rPr>
            </w:pPr>
            <w:r w:rsidRPr="00D779CF">
              <w:rPr>
                <w:rFonts w:cs="Times New Roman"/>
                <w:lang w:bidi="en-US"/>
              </w:rPr>
              <w:t xml:space="preserve">Selalu </w:t>
            </w:r>
          </w:p>
        </w:tc>
        <w:tc>
          <w:tcPr>
            <w:tcW w:w="156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5 </w:t>
            </w:r>
          </w:p>
        </w:tc>
      </w:tr>
      <w:tr w:rsidR="00A92815" w:rsidRPr="00D779CF" w:rsidTr="001A77CD">
        <w:trPr>
          <w:trHeight w:val="286"/>
        </w:trPr>
        <w:tc>
          <w:tcPr>
            <w:tcW w:w="184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SR </w:t>
            </w:r>
          </w:p>
        </w:tc>
        <w:tc>
          <w:tcPr>
            <w:tcW w:w="2268"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Sering </w:t>
            </w:r>
          </w:p>
        </w:tc>
        <w:tc>
          <w:tcPr>
            <w:tcW w:w="156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4 </w:t>
            </w:r>
          </w:p>
        </w:tc>
      </w:tr>
      <w:tr w:rsidR="00A92815" w:rsidRPr="00D779CF" w:rsidTr="001A77CD">
        <w:trPr>
          <w:trHeight w:val="353"/>
        </w:trPr>
        <w:tc>
          <w:tcPr>
            <w:tcW w:w="184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9"/>
              <w:jc w:val="center"/>
              <w:rPr>
                <w:rFonts w:cs="Times New Roman"/>
                <w:lang w:bidi="en-US"/>
              </w:rPr>
            </w:pPr>
            <w:r w:rsidRPr="00D779CF">
              <w:rPr>
                <w:rFonts w:cs="Times New Roman"/>
                <w:lang w:bidi="en-US"/>
              </w:rPr>
              <w:t xml:space="preserve">KK </w:t>
            </w:r>
          </w:p>
        </w:tc>
        <w:tc>
          <w:tcPr>
            <w:tcW w:w="2268"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Kadang-Kadang </w:t>
            </w:r>
          </w:p>
        </w:tc>
        <w:tc>
          <w:tcPr>
            <w:tcW w:w="156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3 </w:t>
            </w:r>
          </w:p>
        </w:tc>
      </w:tr>
      <w:tr w:rsidR="00A92815" w:rsidRPr="00D779CF" w:rsidTr="001A77CD">
        <w:trPr>
          <w:trHeight w:val="286"/>
        </w:trPr>
        <w:tc>
          <w:tcPr>
            <w:tcW w:w="184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2"/>
              <w:jc w:val="center"/>
              <w:rPr>
                <w:rFonts w:cs="Times New Roman"/>
                <w:lang w:bidi="en-US"/>
              </w:rPr>
            </w:pPr>
            <w:r w:rsidRPr="00D779CF">
              <w:rPr>
                <w:rFonts w:cs="Times New Roman"/>
                <w:lang w:bidi="en-US"/>
              </w:rPr>
              <w:t xml:space="preserve">J </w:t>
            </w:r>
          </w:p>
        </w:tc>
        <w:tc>
          <w:tcPr>
            <w:tcW w:w="2268"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Jarang </w:t>
            </w:r>
          </w:p>
        </w:tc>
        <w:tc>
          <w:tcPr>
            <w:tcW w:w="156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4 </w:t>
            </w:r>
          </w:p>
        </w:tc>
        <w:tc>
          <w:tcPr>
            <w:tcW w:w="141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2 </w:t>
            </w:r>
          </w:p>
        </w:tc>
      </w:tr>
      <w:tr w:rsidR="00A92815" w:rsidRPr="00D779CF" w:rsidTr="001A77CD">
        <w:trPr>
          <w:trHeight w:val="286"/>
        </w:trPr>
        <w:tc>
          <w:tcPr>
            <w:tcW w:w="184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3"/>
              <w:jc w:val="center"/>
              <w:rPr>
                <w:rFonts w:cs="Times New Roman"/>
                <w:lang w:bidi="en-US"/>
              </w:rPr>
            </w:pPr>
            <w:r w:rsidRPr="00D779CF">
              <w:rPr>
                <w:rFonts w:cs="Times New Roman"/>
                <w:lang w:bidi="en-US"/>
              </w:rPr>
              <w:t xml:space="preserve">TP </w:t>
            </w:r>
          </w:p>
        </w:tc>
        <w:tc>
          <w:tcPr>
            <w:tcW w:w="2268"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3"/>
              <w:jc w:val="center"/>
              <w:rPr>
                <w:rFonts w:cs="Times New Roman"/>
                <w:lang w:bidi="en-US"/>
              </w:rPr>
            </w:pPr>
            <w:r w:rsidRPr="00D779CF">
              <w:rPr>
                <w:rFonts w:cs="Times New Roman"/>
                <w:lang w:bidi="en-US"/>
              </w:rPr>
              <w:t xml:space="preserve">Tidak Pernah </w:t>
            </w:r>
          </w:p>
        </w:tc>
        <w:tc>
          <w:tcPr>
            <w:tcW w:w="156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7"/>
              <w:jc w:val="center"/>
              <w:rPr>
                <w:rFonts w:cs="Times New Roman"/>
                <w:lang w:bidi="en-US"/>
              </w:rPr>
            </w:pPr>
            <w:r w:rsidRPr="00D779CF">
              <w:rPr>
                <w:rFonts w:cs="Times New Roman"/>
                <w:lang w:bidi="en-US"/>
              </w:rPr>
              <w:t xml:space="preserve">5 </w:t>
            </w:r>
          </w:p>
        </w:tc>
        <w:tc>
          <w:tcPr>
            <w:tcW w:w="141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8"/>
              <w:jc w:val="center"/>
              <w:rPr>
                <w:rFonts w:cs="Times New Roman"/>
                <w:lang w:bidi="en-US"/>
              </w:rPr>
            </w:pPr>
            <w:r w:rsidRPr="00D779CF">
              <w:rPr>
                <w:rFonts w:cs="Times New Roman"/>
                <w:lang w:bidi="en-US"/>
              </w:rPr>
              <w:t xml:space="preserve">1 </w:t>
            </w:r>
          </w:p>
        </w:tc>
      </w:tr>
    </w:tbl>
    <w:p w:rsidR="00A92815" w:rsidRPr="00D779CF" w:rsidRDefault="00A92815" w:rsidP="00A92815">
      <w:pPr>
        <w:spacing w:after="247"/>
        <w:rPr>
          <w:rFonts w:eastAsia="Times New Roman" w:cs="Times New Roman"/>
          <w:szCs w:val="24"/>
          <w:lang w:bidi="en-US"/>
        </w:rPr>
      </w:pPr>
    </w:p>
    <w:p w:rsidR="00A92815" w:rsidRDefault="00A92815" w:rsidP="00A92815">
      <w:pPr>
        <w:spacing w:after="6" w:line="476" w:lineRule="auto"/>
        <w:ind w:right="20"/>
        <w:jc w:val="both"/>
        <w:rPr>
          <w:rFonts w:eastAsia="Times New Roman" w:cs="Times New Roman"/>
          <w:szCs w:val="24"/>
          <w:lang w:val="fi-FI" w:bidi="en-US"/>
        </w:rPr>
      </w:pPr>
      <w:r w:rsidRPr="00D779CF">
        <w:rPr>
          <w:rFonts w:eastAsia="Times New Roman" w:cs="Times New Roman"/>
          <w:szCs w:val="24"/>
          <w:lang w:bidi="en-US"/>
        </w:rPr>
        <w:t xml:space="preserve">Kategorisasi oleh suatu asumsi bahwa skor subjek dalam kelompoknya merupakan estimasi terhadap skor subjek dalam populasi dan bahwa skor subjek </w:t>
      </w:r>
      <w:r w:rsidRPr="00D779CF">
        <w:rPr>
          <w:rFonts w:eastAsia="Times New Roman" w:cs="Times New Roman"/>
          <w:szCs w:val="24"/>
          <w:lang w:bidi="en-US"/>
        </w:rPr>
        <w:lastRenderedPageBreak/>
        <w:t>dalam populasinya terdistribusi normal.Skala yang digunakan masing-masing diberi skor yang berkisar 1, 2, 3, 4 dan 5.Kategorisasi dalam hal ini bertujuan untuk menempatkan individu ke dalam kelompok-kelompok terpisah secara bertahap menurut suatu kontinum berdasarkan atribut yang diukur.</w:t>
      </w:r>
      <w:r w:rsidRPr="00D779CF">
        <w:rPr>
          <w:rFonts w:eastAsia="Times New Roman" w:cs="Times New Roman"/>
          <w:szCs w:val="24"/>
          <w:lang w:val="fi-FI" w:bidi="en-US"/>
        </w:rPr>
        <w:t xml:space="preserve">Misalkan kontinum dari rendah ke tinggi, dari sangat tidak puas ke sangat puas, dari paling buruk ke paling baik. </w:t>
      </w:r>
    </w:p>
    <w:p w:rsidR="00A92815" w:rsidRPr="00D779CF" w:rsidRDefault="00A92815" w:rsidP="00A92815">
      <w:pPr>
        <w:keepNext/>
        <w:keepLines/>
        <w:tabs>
          <w:tab w:val="center" w:pos="2382"/>
          <w:tab w:val="center" w:pos="4688"/>
        </w:tabs>
        <w:spacing w:after="0" w:line="265" w:lineRule="auto"/>
        <w:jc w:val="center"/>
        <w:outlineLvl w:val="1"/>
        <w:rPr>
          <w:rFonts w:eastAsia="Times New Roman" w:cs="Times New Roman"/>
          <w:b/>
          <w:szCs w:val="24"/>
          <w:lang w:val="id-ID" w:eastAsia="id-ID"/>
        </w:rPr>
      </w:pPr>
      <w:bookmarkStart w:id="0" w:name="_GoBack"/>
      <w:bookmarkEnd w:id="0"/>
      <w:r w:rsidRPr="00D779CF">
        <w:rPr>
          <w:rFonts w:eastAsia="Times New Roman" w:cs="Times New Roman"/>
          <w:b/>
          <w:szCs w:val="24"/>
          <w:lang w:val="id-ID" w:eastAsia="id-ID"/>
        </w:rPr>
        <w:t>Tabel 3.4</w:t>
      </w:r>
    </w:p>
    <w:p w:rsidR="00A92815" w:rsidRPr="00D779CF" w:rsidRDefault="00A92815" w:rsidP="00A92815">
      <w:pPr>
        <w:keepNext/>
        <w:keepLines/>
        <w:tabs>
          <w:tab w:val="center" w:pos="2382"/>
          <w:tab w:val="center" w:pos="4688"/>
        </w:tabs>
        <w:spacing w:after="0" w:line="265" w:lineRule="auto"/>
        <w:jc w:val="center"/>
        <w:outlineLvl w:val="1"/>
        <w:rPr>
          <w:rFonts w:eastAsia="Times New Roman" w:cs="Times New Roman"/>
          <w:b/>
          <w:szCs w:val="24"/>
          <w:lang w:val="id-ID" w:eastAsia="id-ID"/>
        </w:rPr>
      </w:pPr>
      <w:r w:rsidRPr="00D779CF">
        <w:rPr>
          <w:rFonts w:eastAsia="Times New Roman" w:cs="Times New Roman"/>
          <w:b/>
          <w:szCs w:val="24"/>
          <w:lang w:val="id-ID" w:eastAsia="id-ID"/>
        </w:rPr>
        <w:t>Kategorisasi Hasil Angket</w:t>
      </w:r>
    </w:p>
    <w:tbl>
      <w:tblPr>
        <w:tblStyle w:val="TableGrid"/>
        <w:tblW w:w="6381" w:type="dxa"/>
        <w:tblInd w:w="708" w:type="dxa"/>
        <w:tblCellMar>
          <w:top w:w="7" w:type="dxa"/>
          <w:left w:w="115" w:type="dxa"/>
          <w:right w:w="115" w:type="dxa"/>
        </w:tblCellMar>
        <w:tblLook w:val="04A0"/>
      </w:tblPr>
      <w:tblGrid>
        <w:gridCol w:w="3371"/>
        <w:gridCol w:w="3010"/>
      </w:tblGrid>
      <w:tr w:rsidR="00A92815" w:rsidRPr="00D779CF" w:rsidTr="001A77CD">
        <w:trPr>
          <w:trHeight w:val="286"/>
        </w:trPr>
        <w:tc>
          <w:tcPr>
            <w:tcW w:w="337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3"/>
              <w:jc w:val="center"/>
              <w:rPr>
                <w:rFonts w:cs="Times New Roman"/>
                <w:lang w:bidi="en-US"/>
              </w:rPr>
            </w:pPr>
            <w:r w:rsidRPr="00D779CF">
              <w:rPr>
                <w:rFonts w:cs="Times New Roman"/>
                <w:b/>
                <w:lang w:bidi="en-US"/>
              </w:rPr>
              <w:t xml:space="preserve">Kategorisasi </w:t>
            </w:r>
          </w:p>
        </w:tc>
        <w:tc>
          <w:tcPr>
            <w:tcW w:w="3010"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4"/>
              <w:jc w:val="center"/>
              <w:rPr>
                <w:rFonts w:cs="Times New Roman"/>
                <w:lang w:bidi="en-US"/>
              </w:rPr>
            </w:pPr>
            <w:r w:rsidRPr="00D779CF">
              <w:rPr>
                <w:rFonts w:cs="Times New Roman"/>
                <w:b/>
                <w:lang w:bidi="en-US"/>
              </w:rPr>
              <w:t xml:space="preserve">Kriteria </w:t>
            </w:r>
          </w:p>
        </w:tc>
      </w:tr>
      <w:tr w:rsidR="00A92815" w:rsidRPr="00D779CF" w:rsidTr="001A77CD">
        <w:trPr>
          <w:trHeight w:val="286"/>
        </w:trPr>
        <w:tc>
          <w:tcPr>
            <w:tcW w:w="337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2"/>
              <w:jc w:val="center"/>
              <w:rPr>
                <w:rFonts w:cs="Times New Roman"/>
                <w:lang w:bidi="en-US"/>
              </w:rPr>
            </w:pPr>
            <w:r w:rsidRPr="00D779CF">
              <w:rPr>
                <w:rFonts w:cs="Times New Roman"/>
                <w:lang w:bidi="en-US"/>
              </w:rPr>
              <w:t xml:space="preserve">X &lt; µ - 1.5 σ </w:t>
            </w:r>
          </w:p>
        </w:tc>
        <w:tc>
          <w:tcPr>
            <w:tcW w:w="3010"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1"/>
              <w:jc w:val="center"/>
              <w:rPr>
                <w:rFonts w:cs="Times New Roman"/>
                <w:lang w:bidi="en-US"/>
              </w:rPr>
            </w:pPr>
            <w:r w:rsidRPr="00D779CF">
              <w:rPr>
                <w:rFonts w:cs="Times New Roman"/>
                <w:lang w:bidi="en-US"/>
              </w:rPr>
              <w:t xml:space="preserve">Sangat Rendah </w:t>
            </w:r>
          </w:p>
        </w:tc>
      </w:tr>
      <w:tr w:rsidR="00A92815" w:rsidRPr="00D779CF" w:rsidTr="001A77CD">
        <w:trPr>
          <w:trHeight w:val="286"/>
        </w:trPr>
        <w:tc>
          <w:tcPr>
            <w:tcW w:w="337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4"/>
              <w:jc w:val="center"/>
              <w:rPr>
                <w:rFonts w:cs="Times New Roman"/>
                <w:lang w:bidi="en-US"/>
              </w:rPr>
            </w:pPr>
            <w:r w:rsidRPr="00D779CF">
              <w:rPr>
                <w:rFonts w:cs="Times New Roman"/>
                <w:lang w:bidi="en-US"/>
              </w:rPr>
              <w:t xml:space="preserve">µ - 1.5 σ&lt; X ≤ µ - 0.5 σ </w:t>
            </w:r>
          </w:p>
        </w:tc>
        <w:tc>
          <w:tcPr>
            <w:tcW w:w="3010"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Rendah </w:t>
            </w:r>
          </w:p>
        </w:tc>
      </w:tr>
      <w:tr w:rsidR="00A92815" w:rsidRPr="00D779CF" w:rsidTr="001A77CD">
        <w:trPr>
          <w:trHeight w:val="288"/>
        </w:trPr>
        <w:tc>
          <w:tcPr>
            <w:tcW w:w="337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3"/>
              <w:jc w:val="center"/>
              <w:rPr>
                <w:rFonts w:cs="Times New Roman"/>
                <w:lang w:bidi="en-US"/>
              </w:rPr>
            </w:pPr>
            <w:r w:rsidRPr="00D779CF">
              <w:rPr>
                <w:rFonts w:cs="Times New Roman"/>
                <w:lang w:bidi="en-US"/>
              </w:rPr>
              <w:t xml:space="preserve">µ - 0.5 σ&lt; X ≤ µ + 0.5 σ </w:t>
            </w:r>
          </w:p>
        </w:tc>
        <w:tc>
          <w:tcPr>
            <w:tcW w:w="3010"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Sedang </w:t>
            </w:r>
          </w:p>
        </w:tc>
      </w:tr>
      <w:tr w:rsidR="00A92815" w:rsidRPr="00D779CF" w:rsidTr="001A77CD">
        <w:trPr>
          <w:trHeight w:val="286"/>
        </w:trPr>
        <w:tc>
          <w:tcPr>
            <w:tcW w:w="337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
              <w:jc w:val="center"/>
              <w:rPr>
                <w:rFonts w:cs="Times New Roman"/>
                <w:lang w:bidi="en-US"/>
              </w:rPr>
            </w:pPr>
            <w:r w:rsidRPr="00D779CF">
              <w:rPr>
                <w:rFonts w:cs="Times New Roman"/>
                <w:lang w:bidi="en-US"/>
              </w:rPr>
              <w:t xml:space="preserve">µ + 0.5 σ&lt; X ≤ µ + 1.5 σ </w:t>
            </w:r>
          </w:p>
        </w:tc>
        <w:tc>
          <w:tcPr>
            <w:tcW w:w="3010"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Tinggi </w:t>
            </w:r>
          </w:p>
        </w:tc>
      </w:tr>
      <w:tr w:rsidR="00A92815" w:rsidRPr="00D779CF" w:rsidTr="001A77CD">
        <w:trPr>
          <w:trHeight w:val="286"/>
        </w:trPr>
        <w:tc>
          <w:tcPr>
            <w:tcW w:w="3371"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5"/>
              <w:jc w:val="center"/>
              <w:rPr>
                <w:rFonts w:cs="Times New Roman"/>
                <w:lang w:bidi="en-US"/>
              </w:rPr>
            </w:pPr>
            <w:r w:rsidRPr="00D779CF">
              <w:rPr>
                <w:rFonts w:cs="Times New Roman"/>
                <w:lang w:bidi="en-US"/>
              </w:rPr>
              <w:t xml:space="preserve">X &gt; µ + 1.5 σ </w:t>
            </w:r>
          </w:p>
        </w:tc>
        <w:tc>
          <w:tcPr>
            <w:tcW w:w="3010"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4"/>
              <w:jc w:val="center"/>
              <w:rPr>
                <w:rFonts w:cs="Times New Roman"/>
                <w:lang w:bidi="en-US"/>
              </w:rPr>
            </w:pPr>
            <w:r w:rsidRPr="00D779CF">
              <w:rPr>
                <w:rFonts w:cs="Times New Roman"/>
                <w:lang w:bidi="en-US"/>
              </w:rPr>
              <w:t xml:space="preserve">Sangat Tinggi </w:t>
            </w:r>
          </w:p>
        </w:tc>
      </w:tr>
    </w:tbl>
    <w:p w:rsidR="00A92815" w:rsidRPr="00D779CF" w:rsidRDefault="00A92815" w:rsidP="00A92815">
      <w:pPr>
        <w:spacing w:after="0" w:line="240" w:lineRule="auto"/>
        <w:rPr>
          <w:rFonts w:eastAsia="Times New Roman" w:cs="Times New Roman"/>
          <w:szCs w:val="24"/>
          <w:lang w:bidi="en-US"/>
        </w:rPr>
      </w:pPr>
    </w:p>
    <w:p w:rsidR="00A92815" w:rsidRPr="00D779CF" w:rsidRDefault="00A92815" w:rsidP="00A92815">
      <w:pPr>
        <w:spacing w:after="0" w:line="480" w:lineRule="auto"/>
        <w:rPr>
          <w:rFonts w:eastAsia="Times New Roman" w:cs="Times New Roman"/>
          <w:szCs w:val="24"/>
          <w:lang w:bidi="en-US"/>
        </w:rPr>
      </w:pPr>
      <w:r w:rsidRPr="00D779CF">
        <w:rPr>
          <w:rFonts w:eastAsia="Times New Roman" w:cs="Times New Roman"/>
          <w:szCs w:val="24"/>
          <w:lang w:bidi="en-US"/>
        </w:rPr>
        <w:t>Keterangan :</w:t>
      </w:r>
    </w:p>
    <w:p w:rsidR="00A92815" w:rsidRPr="00D779CF" w:rsidRDefault="00A92815" w:rsidP="00A92815">
      <w:pPr>
        <w:tabs>
          <w:tab w:val="center" w:pos="1090"/>
        </w:tabs>
        <w:spacing w:after="0" w:line="480" w:lineRule="auto"/>
        <w:rPr>
          <w:rFonts w:eastAsia="Times New Roman" w:cs="Times New Roman"/>
          <w:szCs w:val="24"/>
          <w:lang w:bidi="en-US"/>
        </w:rPr>
      </w:pPr>
      <w:r w:rsidRPr="00D779CF">
        <w:rPr>
          <w:rFonts w:eastAsia="Times New Roman" w:cs="Times New Roman"/>
          <w:szCs w:val="24"/>
          <w:lang w:bidi="en-US"/>
        </w:rPr>
        <w:t xml:space="preserve">µ </w:t>
      </w:r>
      <w:r w:rsidRPr="00D779CF">
        <w:rPr>
          <w:rFonts w:eastAsia="Times New Roman" w:cs="Times New Roman"/>
          <w:szCs w:val="24"/>
          <w:lang w:bidi="en-US"/>
        </w:rPr>
        <w:tab/>
        <w:t xml:space="preserve">= Mean </w:t>
      </w:r>
    </w:p>
    <w:p w:rsidR="00A92815" w:rsidRPr="00D779CF" w:rsidRDefault="00A92815" w:rsidP="00A92815">
      <w:pPr>
        <w:tabs>
          <w:tab w:val="center" w:pos="1580"/>
        </w:tabs>
        <w:spacing w:after="0" w:line="480" w:lineRule="auto"/>
        <w:rPr>
          <w:rFonts w:eastAsia="Times New Roman" w:cs="Times New Roman"/>
          <w:szCs w:val="24"/>
          <w:lang w:bidi="en-US"/>
        </w:rPr>
      </w:pPr>
      <w:r w:rsidRPr="00D779CF">
        <w:rPr>
          <w:rFonts w:eastAsia="Times New Roman" w:cs="Times New Roman"/>
          <w:szCs w:val="24"/>
          <w:lang w:bidi="en-US"/>
        </w:rPr>
        <w:t xml:space="preserve">σ </w:t>
      </w:r>
      <w:r w:rsidRPr="00D779CF">
        <w:rPr>
          <w:rFonts w:eastAsia="Times New Roman" w:cs="Times New Roman"/>
          <w:szCs w:val="24"/>
          <w:lang w:bidi="en-US"/>
        </w:rPr>
        <w:tab/>
        <w:t xml:space="preserve">= Standar Deviasi </w:t>
      </w:r>
    </w:p>
    <w:p w:rsidR="00A92815" w:rsidRPr="00D779CF" w:rsidRDefault="00A92815" w:rsidP="00A92815">
      <w:pPr>
        <w:spacing w:after="0" w:line="480" w:lineRule="auto"/>
        <w:ind w:right="1068"/>
        <w:jc w:val="both"/>
        <w:rPr>
          <w:rFonts w:eastAsia="Times New Roman" w:cs="Times New Roman"/>
          <w:szCs w:val="24"/>
          <w:lang w:bidi="en-US"/>
        </w:rPr>
      </w:pPr>
      <w:r w:rsidRPr="00D779CF">
        <w:rPr>
          <w:rFonts w:eastAsia="Times New Roman" w:cs="Times New Roman"/>
          <w:szCs w:val="24"/>
          <w:lang w:bidi="en-US"/>
        </w:rPr>
        <w:t xml:space="preserve"> Selanjutnya, setelah diketahui harga Mean dan Standar Deviasi, kemudian dilakukan perhitungan presentase masing-masing tingkatan dengan menggunakan rumus :</w:t>
      </w:r>
    </w:p>
    <w:p w:rsidR="00A92815" w:rsidRPr="00D779CF" w:rsidRDefault="00A92815" w:rsidP="00A92815">
      <w:pPr>
        <w:spacing w:after="231"/>
        <w:ind w:right="1031"/>
        <w:jc w:val="center"/>
        <w:rPr>
          <w:rFonts w:eastAsia="Times New Roman" w:cs="Times New Roman"/>
          <w:szCs w:val="24"/>
          <w:lang w:bidi="en-US"/>
        </w:rPr>
      </w:pPr>
      <w:r w:rsidRPr="00D779CF">
        <w:rPr>
          <w:rFonts w:eastAsia="Times New Roman" w:cs="Times New Roman"/>
          <w:noProof/>
          <w:szCs w:val="24"/>
        </w:rPr>
        <w:drawing>
          <wp:inline distT="0" distB="0" distL="0" distR="0">
            <wp:extent cx="969264" cy="326136"/>
            <wp:effectExtent l="0" t="0" r="0" b="0"/>
            <wp:docPr id="337649" name="Picture 337649"/>
            <wp:cNvGraphicFramePr/>
            <a:graphic xmlns:a="http://schemas.openxmlformats.org/drawingml/2006/main">
              <a:graphicData uri="http://schemas.openxmlformats.org/drawingml/2006/picture">
                <pic:pic xmlns:pic="http://schemas.openxmlformats.org/drawingml/2006/picture">
                  <pic:nvPicPr>
                    <pic:cNvPr id="337649" name="Picture 337649"/>
                    <pic:cNvPicPr/>
                  </pic:nvPicPr>
                  <pic:blipFill>
                    <a:blip r:embed="rId8"/>
                    <a:stretch>
                      <a:fillRect/>
                    </a:stretch>
                  </pic:blipFill>
                  <pic:spPr>
                    <a:xfrm>
                      <a:off x="0" y="0"/>
                      <a:ext cx="969264" cy="326136"/>
                    </a:xfrm>
                    <a:prstGeom prst="rect">
                      <a:avLst/>
                    </a:prstGeom>
                  </pic:spPr>
                </pic:pic>
              </a:graphicData>
            </a:graphic>
          </wp:inline>
        </w:drawing>
      </w:r>
    </w:p>
    <w:p w:rsidR="00A92815" w:rsidRPr="00D779CF" w:rsidRDefault="00A92815" w:rsidP="00A92815">
      <w:pPr>
        <w:spacing w:after="262" w:line="249" w:lineRule="auto"/>
        <w:jc w:val="both"/>
        <w:rPr>
          <w:rFonts w:eastAsia="Times New Roman" w:cs="Times New Roman"/>
          <w:szCs w:val="24"/>
          <w:lang w:bidi="en-US"/>
        </w:rPr>
      </w:pPr>
      <w:r w:rsidRPr="00D779CF">
        <w:rPr>
          <w:rFonts w:eastAsia="Times New Roman" w:cs="Times New Roman"/>
          <w:szCs w:val="24"/>
          <w:lang w:bidi="en-US"/>
        </w:rPr>
        <w:t>Keterangan :</w:t>
      </w:r>
    </w:p>
    <w:p w:rsidR="00A92815" w:rsidRPr="00D779CF" w:rsidRDefault="00A92815" w:rsidP="00A92815">
      <w:pPr>
        <w:tabs>
          <w:tab w:val="center" w:pos="1289"/>
        </w:tabs>
        <w:spacing w:after="269" w:line="249" w:lineRule="auto"/>
        <w:rPr>
          <w:rFonts w:eastAsia="Times New Roman" w:cs="Times New Roman"/>
          <w:szCs w:val="24"/>
          <w:lang w:bidi="en-US"/>
        </w:rPr>
      </w:pPr>
      <w:r w:rsidRPr="00D779CF">
        <w:rPr>
          <w:rFonts w:eastAsia="Times New Roman" w:cs="Times New Roman"/>
          <w:szCs w:val="24"/>
          <w:lang w:bidi="en-US"/>
        </w:rPr>
        <w:t xml:space="preserve">F </w:t>
      </w:r>
      <w:r w:rsidRPr="00D779CF">
        <w:rPr>
          <w:rFonts w:eastAsia="Times New Roman" w:cs="Times New Roman"/>
          <w:szCs w:val="24"/>
          <w:lang w:bidi="en-US"/>
        </w:rPr>
        <w:tab/>
        <w:t xml:space="preserve">= Frekuensi </w:t>
      </w:r>
    </w:p>
    <w:p w:rsidR="00A92815" w:rsidRPr="00D779CF" w:rsidRDefault="00A92815" w:rsidP="00A92815">
      <w:pPr>
        <w:tabs>
          <w:tab w:val="center" w:pos="1529"/>
        </w:tabs>
        <w:spacing w:after="273" w:line="249" w:lineRule="auto"/>
        <w:rPr>
          <w:rFonts w:eastAsia="Times New Roman" w:cs="Times New Roman"/>
          <w:szCs w:val="24"/>
          <w:lang w:bidi="en-US"/>
        </w:rPr>
      </w:pPr>
      <w:r w:rsidRPr="00D779CF">
        <w:rPr>
          <w:rFonts w:eastAsia="Times New Roman" w:cs="Times New Roman"/>
          <w:szCs w:val="24"/>
          <w:lang w:bidi="en-US"/>
        </w:rPr>
        <w:t xml:space="preserve">N </w:t>
      </w:r>
      <w:r w:rsidRPr="00D779CF">
        <w:rPr>
          <w:rFonts w:eastAsia="Times New Roman" w:cs="Times New Roman"/>
          <w:szCs w:val="24"/>
          <w:lang w:bidi="en-US"/>
        </w:rPr>
        <w:tab/>
        <w:t xml:space="preserve">= Jumlah Subjek </w:t>
      </w:r>
    </w:p>
    <w:p w:rsidR="00A92815" w:rsidRPr="00D779CF" w:rsidRDefault="00A92815" w:rsidP="00A92815">
      <w:pPr>
        <w:spacing w:after="0"/>
        <w:rPr>
          <w:rFonts w:eastAsia="Times New Roman" w:cs="Times New Roman"/>
          <w:szCs w:val="24"/>
          <w:lang w:bidi="en-US"/>
        </w:rPr>
      </w:pPr>
    </w:p>
    <w:p w:rsidR="00A92815" w:rsidRPr="00D779CF" w:rsidRDefault="00A92815" w:rsidP="00A92815">
      <w:pPr>
        <w:spacing w:after="242" w:line="269" w:lineRule="auto"/>
        <w:rPr>
          <w:rFonts w:eastAsia="Times New Roman" w:cs="Times New Roman"/>
          <w:szCs w:val="24"/>
          <w:lang w:bidi="en-US"/>
        </w:rPr>
      </w:pPr>
      <w:r w:rsidRPr="00D779CF">
        <w:rPr>
          <w:rFonts w:eastAsia="Times New Roman" w:cs="Times New Roman"/>
          <w:b/>
          <w:szCs w:val="24"/>
          <w:lang w:bidi="en-US"/>
        </w:rPr>
        <w:t xml:space="preserve">3.5Teknik Analisis Data </w:t>
      </w:r>
    </w:p>
    <w:p w:rsidR="00A92815" w:rsidRPr="00D779CF" w:rsidRDefault="00A92815" w:rsidP="00A92815">
      <w:pPr>
        <w:spacing w:after="242" w:line="269" w:lineRule="auto"/>
        <w:rPr>
          <w:rFonts w:eastAsia="Times New Roman" w:cs="Times New Roman"/>
          <w:szCs w:val="24"/>
          <w:lang w:bidi="en-US"/>
        </w:rPr>
      </w:pPr>
      <w:r w:rsidRPr="00D779CF">
        <w:rPr>
          <w:rFonts w:eastAsia="Times New Roman" w:cs="Times New Roman"/>
          <w:b/>
          <w:szCs w:val="24"/>
          <w:lang w:bidi="en-US"/>
        </w:rPr>
        <w:t>3.5.</w:t>
      </w:r>
      <w:r>
        <w:rPr>
          <w:rFonts w:eastAsia="Times New Roman" w:cs="Times New Roman"/>
          <w:b/>
          <w:szCs w:val="24"/>
          <w:lang w:bidi="en-US"/>
        </w:rPr>
        <w:t>1</w:t>
      </w:r>
      <w:r w:rsidRPr="00D779CF">
        <w:rPr>
          <w:rFonts w:eastAsia="Times New Roman" w:cs="Times New Roman"/>
          <w:b/>
          <w:szCs w:val="24"/>
          <w:lang w:bidi="en-US"/>
        </w:rPr>
        <w:t xml:space="preserve">Koefisien Korelasi </w:t>
      </w:r>
    </w:p>
    <w:p w:rsidR="00A92815" w:rsidRPr="00D779CF" w:rsidRDefault="00A92815" w:rsidP="00A92815">
      <w:pPr>
        <w:spacing w:after="6" w:line="476" w:lineRule="auto"/>
        <w:ind w:right="20" w:firstLine="720"/>
        <w:jc w:val="both"/>
        <w:rPr>
          <w:rFonts w:eastAsia="Times New Roman" w:cs="Times New Roman"/>
          <w:szCs w:val="24"/>
          <w:lang w:val="fi-FI" w:bidi="en-US"/>
        </w:rPr>
      </w:pPr>
      <w:r w:rsidRPr="00D779CF">
        <w:rPr>
          <w:rFonts w:eastAsia="Times New Roman" w:cs="Times New Roman"/>
          <w:szCs w:val="24"/>
          <w:lang w:bidi="en-US"/>
        </w:rPr>
        <w:t>Pengujian koefisien korelasi pada sampel yang kemudian diberlakukan pada populasi dilakukan untuk mengetahui hubungan antar variabel dalam sampel.</w:t>
      </w:r>
      <w:r w:rsidRPr="00D779CF">
        <w:rPr>
          <w:rFonts w:eastAsia="Times New Roman" w:cs="Times New Roman"/>
          <w:szCs w:val="24"/>
          <w:lang w:val="fi-FI" w:bidi="en-US"/>
        </w:rPr>
        <w:t xml:space="preserve">Korelasi merupakan angka yang menunjukkan arah dan kuatnya hubungan antar dua variabel. Arah dinyatakan dalam bentuk hubungan positif atau negatif, sedangkan kuatnya hubungan dinyatakan dalam besarnya koefisien  korelasi. </w:t>
      </w:r>
    </w:p>
    <w:p w:rsidR="00A92815" w:rsidRPr="00D779CF" w:rsidRDefault="00A92815" w:rsidP="00A92815">
      <w:pPr>
        <w:spacing w:after="6" w:line="477" w:lineRule="auto"/>
        <w:ind w:right="20" w:firstLine="720"/>
        <w:jc w:val="both"/>
        <w:rPr>
          <w:rFonts w:eastAsia="Times New Roman" w:cs="Times New Roman"/>
          <w:szCs w:val="24"/>
          <w:lang w:val="fi-FI" w:bidi="en-US"/>
        </w:rPr>
      </w:pPr>
      <w:r w:rsidRPr="00D779CF">
        <w:rPr>
          <w:rFonts w:eastAsia="Times New Roman" w:cs="Times New Roman"/>
          <w:szCs w:val="24"/>
          <w:lang w:val="fi-FI" w:bidi="en-US"/>
        </w:rPr>
        <w:t xml:space="preserve">Dalam menganalisis data asumsikan bahwa kedua variabel itu harus mempunyai data yang normal untuk melihat bahwa populasi berdistribusi normal atau tidak maka peneliti menggunkan uji normalitas dengan  liliefors untuk mengetahui ada atau tidaknya korelasi antara pola asuh orangtua terhadap kepribadian anak usia dini 5-6 tahun, peneliti menggunakan analisis statistik korelasi </w:t>
      </w:r>
      <w:r w:rsidRPr="00D779CF">
        <w:rPr>
          <w:rFonts w:eastAsia="Times New Roman" w:cs="Times New Roman"/>
          <w:i/>
          <w:szCs w:val="24"/>
          <w:lang w:val="fi-FI" w:bidi="en-US"/>
        </w:rPr>
        <w:t>pearson product moment</w:t>
      </w:r>
      <w:r w:rsidRPr="00D779CF">
        <w:rPr>
          <w:rFonts w:eastAsia="Times New Roman" w:cs="Times New Roman"/>
          <w:szCs w:val="24"/>
          <w:lang w:val="fi-FI" w:bidi="en-US"/>
        </w:rPr>
        <w:t xml:space="preserve">. (Usman &amp; Akbar, 2017: 202) </w:t>
      </w:r>
    </w:p>
    <w:p w:rsidR="00A92815" w:rsidRPr="00D779CF" w:rsidRDefault="00A92815" w:rsidP="00A92815">
      <w:pPr>
        <w:spacing w:after="261"/>
        <w:ind w:right="1071"/>
        <w:jc w:val="center"/>
        <w:rPr>
          <w:rFonts w:eastAsia="Times New Roman" w:cs="Times New Roman"/>
          <w:szCs w:val="24"/>
          <w:lang w:val="fi-FI" w:bidi="en-US"/>
        </w:rPr>
      </w:pPr>
      <w:r w:rsidRPr="00D779CF">
        <w:rPr>
          <w:rFonts w:eastAsia="Times New Roman" w:cs="Times New Roman"/>
          <w:noProof/>
          <w:szCs w:val="24"/>
        </w:rPr>
        <w:drawing>
          <wp:inline distT="0" distB="0" distL="0" distR="0">
            <wp:extent cx="3114675" cy="771525"/>
            <wp:effectExtent l="0" t="0" r="9525" b="9525"/>
            <wp:docPr id="337661" name="Picture 337661"/>
            <wp:cNvGraphicFramePr/>
            <a:graphic xmlns:a="http://schemas.openxmlformats.org/drawingml/2006/main">
              <a:graphicData uri="http://schemas.openxmlformats.org/drawingml/2006/picture">
                <pic:pic xmlns:pic="http://schemas.openxmlformats.org/drawingml/2006/picture">
                  <pic:nvPicPr>
                    <pic:cNvPr id="337661" name="Picture 337661"/>
                    <pic:cNvPicPr/>
                  </pic:nvPicPr>
                  <pic:blipFill>
                    <a:blip r:embed="rId9"/>
                    <a:stretch>
                      <a:fillRect/>
                    </a:stretch>
                  </pic:blipFill>
                  <pic:spPr>
                    <a:xfrm>
                      <a:off x="0" y="0"/>
                      <a:ext cx="3119362" cy="772686"/>
                    </a:xfrm>
                    <a:prstGeom prst="rect">
                      <a:avLst/>
                    </a:prstGeom>
                  </pic:spPr>
                </pic:pic>
              </a:graphicData>
            </a:graphic>
          </wp:inline>
        </w:drawing>
      </w:r>
    </w:p>
    <w:p w:rsidR="00A92815" w:rsidRPr="00D779CF" w:rsidRDefault="00A92815" w:rsidP="00A92815">
      <w:pPr>
        <w:spacing w:after="269" w:line="249" w:lineRule="auto"/>
        <w:jc w:val="both"/>
        <w:rPr>
          <w:rFonts w:eastAsia="Times New Roman" w:cs="Times New Roman"/>
          <w:szCs w:val="24"/>
          <w:lang w:val="fi-FI" w:bidi="en-US"/>
        </w:rPr>
      </w:pPr>
      <w:r w:rsidRPr="00D779CF">
        <w:rPr>
          <w:rFonts w:eastAsia="Times New Roman" w:cs="Times New Roman"/>
          <w:szCs w:val="24"/>
          <w:lang w:val="fi-FI" w:bidi="en-US"/>
        </w:rPr>
        <w:t xml:space="preserve">Keterangan : </w:t>
      </w:r>
    </w:p>
    <w:p w:rsidR="00A92815" w:rsidRPr="00D779CF" w:rsidRDefault="00A92815" w:rsidP="00A92815">
      <w:pPr>
        <w:tabs>
          <w:tab w:val="left" w:pos="540"/>
          <w:tab w:val="left" w:pos="900"/>
          <w:tab w:val="left" w:pos="1080"/>
          <w:tab w:val="center" w:pos="2622"/>
        </w:tabs>
        <w:spacing w:after="0" w:line="480" w:lineRule="auto"/>
        <w:ind w:left="900" w:hanging="900"/>
        <w:rPr>
          <w:rFonts w:eastAsia="Times New Roman" w:cs="Times New Roman"/>
          <w:szCs w:val="24"/>
          <w:lang w:val="fi-FI" w:bidi="en-US"/>
        </w:rPr>
      </w:pPr>
      <w:r w:rsidRPr="00D779CF">
        <w:rPr>
          <w:rFonts w:eastAsia="Times New Roman" w:cs="Times New Roman"/>
          <w:noProof/>
          <w:szCs w:val="24"/>
        </w:rPr>
        <w:drawing>
          <wp:inline distT="0" distB="0" distL="0" distR="0">
            <wp:extent cx="73152" cy="79248"/>
            <wp:effectExtent l="0" t="0" r="0" b="0"/>
            <wp:docPr id="337662" name="Picture 337662"/>
            <wp:cNvGraphicFramePr/>
            <a:graphic xmlns:a="http://schemas.openxmlformats.org/drawingml/2006/main">
              <a:graphicData uri="http://schemas.openxmlformats.org/drawingml/2006/picture">
                <pic:pic xmlns:pic="http://schemas.openxmlformats.org/drawingml/2006/picture">
                  <pic:nvPicPr>
                    <pic:cNvPr id="337662" name="Picture 337662"/>
                    <pic:cNvPicPr/>
                  </pic:nvPicPr>
                  <pic:blipFill>
                    <a:blip r:embed="rId10"/>
                    <a:stretch>
                      <a:fillRect/>
                    </a:stretch>
                  </pic:blipFill>
                  <pic:spPr>
                    <a:xfrm>
                      <a:off x="0" y="0"/>
                      <a:ext cx="73152" cy="79248"/>
                    </a:xfrm>
                    <a:prstGeom prst="rect">
                      <a:avLst/>
                    </a:prstGeom>
                  </pic:spPr>
                </pic:pic>
              </a:graphicData>
            </a:graphic>
          </wp:inline>
        </w:drawing>
      </w:r>
      <w:r w:rsidRPr="00D779CF">
        <w:rPr>
          <w:rFonts w:eastAsia="Times New Roman" w:cs="Times New Roman"/>
          <w:szCs w:val="24"/>
          <w:lang w:val="fi-FI" w:bidi="en-US"/>
        </w:rPr>
        <w:tab/>
      </w:r>
      <w:r w:rsidRPr="00D779CF">
        <w:rPr>
          <w:rFonts w:eastAsia="Times New Roman" w:cs="Times New Roman"/>
          <w:szCs w:val="24"/>
          <w:lang w:val="fi-FI" w:bidi="en-US"/>
        </w:rPr>
        <w:tab/>
        <w:t xml:space="preserve">: </w:t>
      </w:r>
      <w:r w:rsidRPr="00D779CF">
        <w:rPr>
          <w:rFonts w:eastAsia="Times New Roman" w:cs="Times New Roman"/>
          <w:szCs w:val="24"/>
          <w:lang w:val="fi-FI" w:bidi="en-US"/>
        </w:rPr>
        <w:tab/>
        <w:t xml:space="preserve">Nilai koefisien korelasi </w:t>
      </w:r>
    </w:p>
    <w:p w:rsidR="00A92815" w:rsidRPr="00D779CF" w:rsidRDefault="00A92815" w:rsidP="00A92815">
      <w:pPr>
        <w:tabs>
          <w:tab w:val="left" w:pos="540"/>
          <w:tab w:val="left" w:pos="900"/>
          <w:tab w:val="left" w:pos="1080"/>
          <w:tab w:val="center" w:pos="3185"/>
        </w:tabs>
        <w:spacing w:after="0" w:line="480" w:lineRule="auto"/>
        <w:ind w:left="900" w:hanging="900"/>
        <w:rPr>
          <w:rFonts w:eastAsia="Times New Roman" w:cs="Times New Roman"/>
          <w:szCs w:val="24"/>
          <w:lang w:val="fi-FI" w:bidi="en-US"/>
        </w:rPr>
      </w:pPr>
      <w:r w:rsidRPr="00D779CF">
        <w:rPr>
          <w:rFonts w:eastAsia="Times New Roman" w:cs="Times New Roman"/>
          <w:noProof/>
          <w:szCs w:val="24"/>
        </w:rPr>
        <w:drawing>
          <wp:inline distT="0" distB="0" distL="0" distR="0">
            <wp:extent cx="88392" cy="79248"/>
            <wp:effectExtent l="0" t="0" r="0" b="0"/>
            <wp:docPr id="337663" name="Picture 337663"/>
            <wp:cNvGraphicFramePr/>
            <a:graphic xmlns:a="http://schemas.openxmlformats.org/drawingml/2006/main">
              <a:graphicData uri="http://schemas.openxmlformats.org/drawingml/2006/picture">
                <pic:pic xmlns:pic="http://schemas.openxmlformats.org/drawingml/2006/picture">
                  <pic:nvPicPr>
                    <pic:cNvPr id="337663" name="Picture 337663"/>
                    <pic:cNvPicPr/>
                  </pic:nvPicPr>
                  <pic:blipFill>
                    <a:blip r:embed="rId11"/>
                    <a:stretch>
                      <a:fillRect/>
                    </a:stretch>
                  </pic:blipFill>
                  <pic:spPr>
                    <a:xfrm>
                      <a:off x="0" y="0"/>
                      <a:ext cx="88392" cy="79248"/>
                    </a:xfrm>
                    <a:prstGeom prst="rect">
                      <a:avLst/>
                    </a:prstGeom>
                  </pic:spPr>
                </pic:pic>
              </a:graphicData>
            </a:graphic>
          </wp:inline>
        </w:drawing>
      </w:r>
      <w:r w:rsidRPr="00D779CF">
        <w:rPr>
          <w:rFonts w:eastAsia="Times New Roman" w:cs="Times New Roman"/>
          <w:szCs w:val="24"/>
          <w:lang w:val="fi-FI" w:bidi="en-US"/>
        </w:rPr>
        <w:tab/>
      </w:r>
      <w:r w:rsidRPr="00D779CF">
        <w:rPr>
          <w:rFonts w:eastAsia="Times New Roman" w:cs="Times New Roman"/>
          <w:szCs w:val="24"/>
          <w:lang w:val="fi-FI" w:bidi="en-US"/>
        </w:rPr>
        <w:tab/>
        <w:t xml:space="preserve">: </w:t>
      </w:r>
      <w:r w:rsidRPr="00D779CF">
        <w:rPr>
          <w:rFonts w:eastAsia="Times New Roman" w:cs="Times New Roman"/>
          <w:szCs w:val="24"/>
          <w:lang w:val="fi-FI" w:bidi="en-US"/>
        </w:rPr>
        <w:tab/>
        <w:t xml:space="preserve">Banyaknya pasangan data X dan Y </w:t>
      </w:r>
    </w:p>
    <w:p w:rsidR="00A92815" w:rsidRPr="00D779CF" w:rsidRDefault="00A92815" w:rsidP="00A92815">
      <w:pPr>
        <w:tabs>
          <w:tab w:val="left" w:pos="540"/>
          <w:tab w:val="left" w:pos="900"/>
          <w:tab w:val="left" w:pos="1080"/>
          <w:tab w:val="center" w:pos="2869"/>
        </w:tabs>
        <w:spacing w:after="0" w:line="480" w:lineRule="auto"/>
        <w:ind w:left="900" w:hanging="900"/>
        <w:rPr>
          <w:rFonts w:eastAsia="Times New Roman" w:cs="Times New Roman"/>
          <w:szCs w:val="24"/>
          <w:lang w:bidi="en-US"/>
        </w:rPr>
      </w:pPr>
      <w:r w:rsidRPr="00D779CF">
        <w:rPr>
          <w:rFonts w:eastAsia="Times New Roman" w:cs="Times New Roman"/>
          <w:noProof/>
          <w:szCs w:val="24"/>
        </w:rPr>
        <w:drawing>
          <wp:inline distT="0" distB="0" distL="0" distR="0">
            <wp:extent cx="216408" cy="143256"/>
            <wp:effectExtent l="0" t="0" r="0" b="0"/>
            <wp:docPr id="337664" name="Picture 337664"/>
            <wp:cNvGraphicFramePr/>
            <a:graphic xmlns:a="http://schemas.openxmlformats.org/drawingml/2006/main">
              <a:graphicData uri="http://schemas.openxmlformats.org/drawingml/2006/picture">
                <pic:pic xmlns:pic="http://schemas.openxmlformats.org/drawingml/2006/picture">
                  <pic:nvPicPr>
                    <pic:cNvPr id="337664" name="Picture 337664"/>
                    <pic:cNvPicPr/>
                  </pic:nvPicPr>
                  <pic:blipFill>
                    <a:blip r:embed="rId12"/>
                    <a:stretch>
                      <a:fillRect/>
                    </a:stretch>
                  </pic:blipFill>
                  <pic:spPr>
                    <a:xfrm>
                      <a:off x="0" y="0"/>
                      <a:ext cx="216408" cy="143256"/>
                    </a:xfrm>
                    <a:prstGeom prst="rect">
                      <a:avLst/>
                    </a:prstGeom>
                  </pic:spPr>
                </pic:pic>
              </a:graphicData>
            </a:graphic>
          </wp:inline>
        </w:drawing>
      </w:r>
      <w:r w:rsidRPr="00D779CF">
        <w:rPr>
          <w:rFonts w:eastAsia="Times New Roman" w:cs="Times New Roman"/>
          <w:szCs w:val="24"/>
          <w:lang w:bidi="en-US"/>
        </w:rPr>
        <w:tab/>
      </w:r>
      <w:r w:rsidRPr="00D779CF">
        <w:rPr>
          <w:rFonts w:eastAsia="Times New Roman" w:cs="Times New Roman"/>
          <w:szCs w:val="24"/>
          <w:lang w:bidi="en-US"/>
        </w:rPr>
        <w:tab/>
        <w:t xml:space="preserve">: Total jumlah dari variabel X </w:t>
      </w:r>
    </w:p>
    <w:p w:rsidR="00A92815" w:rsidRPr="00D779CF" w:rsidRDefault="00A92815" w:rsidP="00A92815">
      <w:pPr>
        <w:tabs>
          <w:tab w:val="left" w:pos="540"/>
          <w:tab w:val="left" w:pos="900"/>
          <w:tab w:val="left" w:pos="1080"/>
          <w:tab w:val="center" w:pos="2869"/>
        </w:tabs>
        <w:spacing w:after="0" w:line="480" w:lineRule="auto"/>
        <w:ind w:left="900" w:hanging="900"/>
        <w:rPr>
          <w:rFonts w:eastAsia="Times New Roman" w:cs="Times New Roman"/>
          <w:szCs w:val="24"/>
          <w:lang w:bidi="en-US"/>
        </w:rPr>
      </w:pPr>
      <w:r w:rsidRPr="00D779CF">
        <w:rPr>
          <w:rFonts w:eastAsia="Times New Roman" w:cs="Times New Roman"/>
          <w:noProof/>
          <w:szCs w:val="24"/>
        </w:rPr>
        <w:drawing>
          <wp:inline distT="0" distB="0" distL="0" distR="0">
            <wp:extent cx="222504" cy="149352"/>
            <wp:effectExtent l="0" t="0" r="0" b="0"/>
            <wp:docPr id="337665" name="Picture 337665"/>
            <wp:cNvGraphicFramePr/>
            <a:graphic xmlns:a="http://schemas.openxmlformats.org/drawingml/2006/main">
              <a:graphicData uri="http://schemas.openxmlformats.org/drawingml/2006/picture">
                <pic:pic xmlns:pic="http://schemas.openxmlformats.org/drawingml/2006/picture">
                  <pic:nvPicPr>
                    <pic:cNvPr id="337665" name="Picture 337665"/>
                    <pic:cNvPicPr/>
                  </pic:nvPicPr>
                  <pic:blipFill>
                    <a:blip r:embed="rId13"/>
                    <a:stretch>
                      <a:fillRect/>
                    </a:stretch>
                  </pic:blipFill>
                  <pic:spPr>
                    <a:xfrm>
                      <a:off x="0" y="0"/>
                      <a:ext cx="222504" cy="149352"/>
                    </a:xfrm>
                    <a:prstGeom prst="rect">
                      <a:avLst/>
                    </a:prstGeom>
                  </pic:spPr>
                </pic:pic>
              </a:graphicData>
            </a:graphic>
          </wp:inline>
        </w:drawing>
      </w:r>
      <w:r w:rsidRPr="00D779CF">
        <w:rPr>
          <w:rFonts w:eastAsia="Times New Roman" w:cs="Times New Roman"/>
          <w:szCs w:val="24"/>
          <w:lang w:bidi="en-US"/>
        </w:rPr>
        <w:tab/>
      </w:r>
      <w:r w:rsidRPr="00D779CF">
        <w:rPr>
          <w:rFonts w:eastAsia="Times New Roman" w:cs="Times New Roman"/>
          <w:szCs w:val="24"/>
          <w:lang w:bidi="en-US"/>
        </w:rPr>
        <w:tab/>
        <w:t xml:space="preserve">: Total jumlah dari variabel Y </w:t>
      </w:r>
    </w:p>
    <w:p w:rsidR="00A92815" w:rsidRPr="00D779CF" w:rsidRDefault="00A92815" w:rsidP="00A92815">
      <w:pPr>
        <w:tabs>
          <w:tab w:val="left" w:pos="540"/>
          <w:tab w:val="left" w:pos="900"/>
          <w:tab w:val="left" w:pos="1080"/>
          <w:tab w:val="center" w:pos="3245"/>
        </w:tabs>
        <w:spacing w:after="0" w:line="480" w:lineRule="auto"/>
        <w:ind w:left="900" w:hanging="900"/>
        <w:rPr>
          <w:rFonts w:eastAsia="Times New Roman" w:cs="Times New Roman"/>
          <w:szCs w:val="24"/>
          <w:lang w:bidi="en-US"/>
        </w:rPr>
      </w:pPr>
      <w:r w:rsidRPr="00D779CF">
        <w:rPr>
          <w:rFonts w:eastAsia="Times New Roman" w:cs="Times New Roman"/>
          <w:noProof/>
          <w:szCs w:val="24"/>
        </w:rPr>
        <w:drawing>
          <wp:inline distT="0" distB="0" distL="0" distR="0">
            <wp:extent cx="280416" cy="158496"/>
            <wp:effectExtent l="0" t="0" r="0" b="0"/>
            <wp:docPr id="337666" name="Picture 337666"/>
            <wp:cNvGraphicFramePr/>
            <a:graphic xmlns:a="http://schemas.openxmlformats.org/drawingml/2006/main">
              <a:graphicData uri="http://schemas.openxmlformats.org/drawingml/2006/picture">
                <pic:pic xmlns:pic="http://schemas.openxmlformats.org/drawingml/2006/picture">
                  <pic:nvPicPr>
                    <pic:cNvPr id="337666" name="Picture 337666"/>
                    <pic:cNvPicPr/>
                  </pic:nvPicPr>
                  <pic:blipFill>
                    <a:blip r:embed="rId14"/>
                    <a:stretch>
                      <a:fillRect/>
                    </a:stretch>
                  </pic:blipFill>
                  <pic:spPr>
                    <a:xfrm>
                      <a:off x="0" y="0"/>
                      <a:ext cx="280416" cy="158496"/>
                    </a:xfrm>
                    <a:prstGeom prst="rect">
                      <a:avLst/>
                    </a:prstGeom>
                  </pic:spPr>
                </pic:pic>
              </a:graphicData>
            </a:graphic>
          </wp:inline>
        </w:drawing>
      </w:r>
      <w:r w:rsidRPr="00D779CF">
        <w:rPr>
          <w:rFonts w:eastAsia="Times New Roman" w:cs="Times New Roman"/>
          <w:szCs w:val="24"/>
          <w:lang w:bidi="en-US"/>
        </w:rPr>
        <w:tab/>
      </w:r>
      <w:r w:rsidRPr="00D779CF">
        <w:rPr>
          <w:rFonts w:eastAsia="Times New Roman" w:cs="Times New Roman"/>
          <w:szCs w:val="24"/>
          <w:lang w:bidi="en-US"/>
        </w:rPr>
        <w:tab/>
        <w:t xml:space="preserve">: </w:t>
      </w:r>
      <w:r w:rsidRPr="00D779CF">
        <w:rPr>
          <w:rFonts w:eastAsia="Times New Roman" w:cs="Times New Roman"/>
          <w:szCs w:val="24"/>
          <w:lang w:bidi="en-US"/>
        </w:rPr>
        <w:tab/>
        <w:t xml:space="preserve">Kuadrat dari total jumlah variabel X  </w:t>
      </w:r>
    </w:p>
    <w:p w:rsidR="00A92815" w:rsidRPr="00D779CF" w:rsidRDefault="00A92815" w:rsidP="00A92815">
      <w:pPr>
        <w:tabs>
          <w:tab w:val="left" w:pos="540"/>
          <w:tab w:val="left" w:pos="900"/>
          <w:tab w:val="left" w:pos="1080"/>
          <w:tab w:val="center" w:pos="3245"/>
        </w:tabs>
        <w:spacing w:after="0" w:line="480" w:lineRule="auto"/>
        <w:ind w:left="900" w:hanging="900"/>
        <w:rPr>
          <w:rFonts w:eastAsia="Times New Roman" w:cs="Times New Roman"/>
          <w:szCs w:val="24"/>
          <w:lang w:bidi="en-US"/>
        </w:rPr>
      </w:pPr>
      <w:r w:rsidRPr="00D779CF">
        <w:rPr>
          <w:rFonts w:eastAsia="Times New Roman" w:cs="Times New Roman"/>
          <w:noProof/>
          <w:szCs w:val="24"/>
        </w:rPr>
        <w:drawing>
          <wp:inline distT="0" distB="0" distL="0" distR="0">
            <wp:extent cx="283464" cy="164592"/>
            <wp:effectExtent l="0" t="0" r="0" b="0"/>
            <wp:docPr id="337667" name="Picture 337667"/>
            <wp:cNvGraphicFramePr/>
            <a:graphic xmlns:a="http://schemas.openxmlformats.org/drawingml/2006/main">
              <a:graphicData uri="http://schemas.openxmlformats.org/drawingml/2006/picture">
                <pic:pic xmlns:pic="http://schemas.openxmlformats.org/drawingml/2006/picture">
                  <pic:nvPicPr>
                    <pic:cNvPr id="337667" name="Picture 337667"/>
                    <pic:cNvPicPr/>
                  </pic:nvPicPr>
                  <pic:blipFill>
                    <a:blip r:embed="rId15"/>
                    <a:stretch>
                      <a:fillRect/>
                    </a:stretch>
                  </pic:blipFill>
                  <pic:spPr>
                    <a:xfrm>
                      <a:off x="0" y="0"/>
                      <a:ext cx="283464" cy="164592"/>
                    </a:xfrm>
                    <a:prstGeom prst="rect">
                      <a:avLst/>
                    </a:prstGeom>
                  </pic:spPr>
                </pic:pic>
              </a:graphicData>
            </a:graphic>
          </wp:inline>
        </w:drawing>
      </w:r>
      <w:r w:rsidRPr="00D779CF">
        <w:rPr>
          <w:rFonts w:eastAsia="Times New Roman" w:cs="Times New Roman"/>
          <w:szCs w:val="24"/>
          <w:lang w:bidi="en-US"/>
        </w:rPr>
        <w:tab/>
      </w:r>
      <w:r w:rsidRPr="00D779CF">
        <w:rPr>
          <w:rFonts w:eastAsia="Times New Roman" w:cs="Times New Roman"/>
          <w:szCs w:val="24"/>
          <w:lang w:bidi="en-US"/>
        </w:rPr>
        <w:tab/>
        <w:t xml:space="preserve">: </w:t>
      </w:r>
      <w:r w:rsidRPr="00D779CF">
        <w:rPr>
          <w:rFonts w:eastAsia="Times New Roman" w:cs="Times New Roman"/>
          <w:szCs w:val="24"/>
          <w:lang w:bidi="en-US"/>
        </w:rPr>
        <w:tab/>
        <w:t xml:space="preserve">Kuadrat dari total jumlah variabel Y </w:t>
      </w:r>
    </w:p>
    <w:p w:rsidR="00A92815" w:rsidRPr="00D779CF" w:rsidRDefault="00A92815" w:rsidP="00A92815">
      <w:pPr>
        <w:spacing w:after="6" w:line="477" w:lineRule="auto"/>
        <w:ind w:right="20" w:firstLine="720"/>
        <w:jc w:val="both"/>
        <w:rPr>
          <w:rFonts w:eastAsia="Times New Roman" w:cs="Times New Roman"/>
          <w:szCs w:val="24"/>
          <w:lang w:bidi="en-US"/>
        </w:rPr>
      </w:pPr>
      <w:r w:rsidRPr="00D779CF">
        <w:rPr>
          <w:rFonts w:eastAsia="Times New Roman" w:cs="Times New Roman"/>
          <w:szCs w:val="24"/>
          <w:lang w:bidi="en-US"/>
        </w:rPr>
        <w:lastRenderedPageBreak/>
        <w:t>Menurut Sugiyono (2009: 96) hipotesis merupakan jawaban sementara terhadap rumusan masalah penelitian, di mana rumusan masalah penelitian telah dinyatakan dalam bentuk kalimat pertanyaan.Dikatakan sementara, karena jawaban yang diberikan baru didasarkan pada teori yang relevan, belum didasarkan pada fakta-fakta empiris yang diperoleh melalui pengumpulan data.</w:t>
      </w:r>
    </w:p>
    <w:p w:rsidR="00A92815" w:rsidRPr="00D779CF" w:rsidRDefault="00A92815" w:rsidP="00A92815">
      <w:pPr>
        <w:spacing w:after="6" w:line="477" w:lineRule="auto"/>
        <w:ind w:right="20" w:firstLine="720"/>
        <w:jc w:val="both"/>
        <w:rPr>
          <w:rFonts w:eastAsia="Times New Roman" w:cs="Times New Roman"/>
          <w:szCs w:val="24"/>
          <w:lang w:bidi="en-US"/>
        </w:rPr>
      </w:pPr>
      <w:r w:rsidRPr="00D779CF">
        <w:rPr>
          <w:rFonts w:eastAsia="Times New Roman" w:cs="Times New Roman"/>
          <w:szCs w:val="24"/>
          <w:lang w:bidi="en-US"/>
        </w:rPr>
        <w:t>Berdasarkan rumusan tujuan dan pertanyaan peneliti, maka dapat dirumuskan hipotesis, yaitu ada hubungan pola asuh orangtua terhadap kepribadian anak yang memiliki interpretasi sebagai berikut :</w:t>
      </w:r>
    </w:p>
    <w:p w:rsidR="00A92815" w:rsidRPr="00D779CF" w:rsidRDefault="00A92815" w:rsidP="00A92815">
      <w:pPr>
        <w:keepNext/>
        <w:keepLines/>
        <w:tabs>
          <w:tab w:val="center" w:pos="2414"/>
          <w:tab w:val="center" w:pos="4719"/>
        </w:tabs>
        <w:spacing w:after="0" w:line="265" w:lineRule="auto"/>
        <w:jc w:val="center"/>
        <w:outlineLvl w:val="1"/>
        <w:rPr>
          <w:rFonts w:eastAsia="Times New Roman" w:cs="Times New Roman"/>
          <w:b/>
          <w:szCs w:val="24"/>
          <w:lang w:val="id-ID" w:eastAsia="id-ID"/>
        </w:rPr>
      </w:pPr>
    </w:p>
    <w:p w:rsidR="00A92815" w:rsidRPr="00D779CF" w:rsidRDefault="00A92815" w:rsidP="00A92815">
      <w:pPr>
        <w:keepNext/>
        <w:keepLines/>
        <w:tabs>
          <w:tab w:val="center" w:pos="2414"/>
          <w:tab w:val="center" w:pos="4719"/>
        </w:tabs>
        <w:spacing w:after="0" w:line="265" w:lineRule="auto"/>
        <w:jc w:val="center"/>
        <w:outlineLvl w:val="1"/>
        <w:rPr>
          <w:rFonts w:eastAsia="Times New Roman" w:cs="Times New Roman"/>
          <w:b/>
          <w:szCs w:val="24"/>
          <w:lang w:val="id-ID" w:eastAsia="id-ID"/>
        </w:rPr>
      </w:pPr>
      <w:r w:rsidRPr="00D779CF">
        <w:rPr>
          <w:rFonts w:eastAsia="Times New Roman" w:cs="Times New Roman"/>
          <w:b/>
          <w:szCs w:val="24"/>
          <w:lang w:val="id-ID" w:eastAsia="id-ID"/>
        </w:rPr>
        <w:t>Tabel 3.5</w:t>
      </w:r>
    </w:p>
    <w:p w:rsidR="00A92815" w:rsidRPr="00D779CF" w:rsidRDefault="00A92815" w:rsidP="00A92815">
      <w:pPr>
        <w:keepNext/>
        <w:keepLines/>
        <w:tabs>
          <w:tab w:val="center" w:pos="2414"/>
          <w:tab w:val="center" w:pos="4719"/>
        </w:tabs>
        <w:spacing w:after="0" w:line="265" w:lineRule="auto"/>
        <w:jc w:val="center"/>
        <w:outlineLvl w:val="1"/>
        <w:rPr>
          <w:rFonts w:eastAsia="Times New Roman" w:cs="Times New Roman"/>
          <w:b/>
          <w:szCs w:val="24"/>
          <w:lang w:val="id-ID" w:eastAsia="id-ID"/>
        </w:rPr>
      </w:pPr>
      <w:r w:rsidRPr="00D779CF">
        <w:rPr>
          <w:rFonts w:eastAsia="Times New Roman" w:cs="Times New Roman"/>
          <w:b/>
          <w:szCs w:val="24"/>
          <w:lang w:val="id-ID" w:eastAsia="id-ID"/>
        </w:rPr>
        <w:t xml:space="preserve">Tabel Interpretasi Nilai </w:t>
      </w:r>
      <w:r w:rsidRPr="00D779CF">
        <w:rPr>
          <w:rFonts w:eastAsia="Times New Roman" w:cs="Times New Roman"/>
          <w:b/>
          <w:noProof/>
          <w:szCs w:val="24"/>
        </w:rPr>
        <w:drawing>
          <wp:inline distT="0" distB="0" distL="0" distR="0">
            <wp:extent cx="82296" cy="82296"/>
            <wp:effectExtent l="0" t="0" r="0" b="0"/>
            <wp:docPr id="337668" name="Picture 337668"/>
            <wp:cNvGraphicFramePr/>
            <a:graphic xmlns:a="http://schemas.openxmlformats.org/drawingml/2006/main">
              <a:graphicData uri="http://schemas.openxmlformats.org/drawingml/2006/picture">
                <pic:pic xmlns:pic="http://schemas.openxmlformats.org/drawingml/2006/picture">
                  <pic:nvPicPr>
                    <pic:cNvPr id="337668" name="Picture 337668"/>
                    <pic:cNvPicPr/>
                  </pic:nvPicPr>
                  <pic:blipFill>
                    <a:blip r:embed="rId16"/>
                    <a:stretch>
                      <a:fillRect/>
                    </a:stretch>
                  </pic:blipFill>
                  <pic:spPr>
                    <a:xfrm>
                      <a:off x="0" y="0"/>
                      <a:ext cx="82296" cy="82296"/>
                    </a:xfrm>
                    <a:prstGeom prst="rect">
                      <a:avLst/>
                    </a:prstGeom>
                  </pic:spPr>
                </pic:pic>
              </a:graphicData>
            </a:graphic>
          </wp:inline>
        </w:drawing>
      </w:r>
    </w:p>
    <w:tbl>
      <w:tblPr>
        <w:tblStyle w:val="TableGrid"/>
        <w:tblW w:w="5953" w:type="dxa"/>
        <w:tblInd w:w="994" w:type="dxa"/>
        <w:tblCellMar>
          <w:top w:w="7" w:type="dxa"/>
          <w:left w:w="115" w:type="dxa"/>
          <w:right w:w="115" w:type="dxa"/>
        </w:tblCellMar>
        <w:tblLook w:val="04A0"/>
      </w:tblPr>
      <w:tblGrid>
        <w:gridCol w:w="2976"/>
        <w:gridCol w:w="2977"/>
      </w:tblGrid>
      <w:tr w:rsidR="00A92815" w:rsidRPr="00D779CF" w:rsidTr="001A77CD">
        <w:trPr>
          <w:trHeight w:val="293"/>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noProof/>
              </w:rPr>
              <w:drawing>
                <wp:inline distT="0" distB="0" distL="0" distR="0">
                  <wp:extent cx="82296" cy="82296"/>
                  <wp:effectExtent l="0" t="0" r="0" b="0"/>
                  <wp:docPr id="337671" name="Picture 337671"/>
                  <wp:cNvGraphicFramePr/>
                  <a:graphic xmlns:a="http://schemas.openxmlformats.org/drawingml/2006/main">
                    <a:graphicData uri="http://schemas.openxmlformats.org/drawingml/2006/picture">
                      <pic:pic xmlns:pic="http://schemas.openxmlformats.org/drawingml/2006/picture">
                        <pic:nvPicPr>
                          <pic:cNvPr id="337671" name="Picture 337671"/>
                          <pic:cNvPicPr/>
                        </pic:nvPicPr>
                        <pic:blipFill>
                          <a:blip r:embed="rId17"/>
                          <a:stretch>
                            <a:fillRect/>
                          </a:stretch>
                        </pic:blipFill>
                        <pic:spPr>
                          <a:xfrm>
                            <a:off x="0" y="0"/>
                            <a:ext cx="82296" cy="82296"/>
                          </a:xfrm>
                          <a:prstGeom prst="rect">
                            <a:avLst/>
                          </a:prstGeom>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
              <w:jc w:val="center"/>
              <w:rPr>
                <w:rFonts w:cs="Times New Roman"/>
                <w:lang w:bidi="en-US"/>
              </w:rPr>
            </w:pPr>
            <w:r w:rsidRPr="00D779CF">
              <w:rPr>
                <w:rFonts w:cs="Times New Roman"/>
                <w:b/>
                <w:lang w:bidi="en-US"/>
              </w:rPr>
              <w:t xml:space="preserve">Interpretasi </w:t>
            </w:r>
          </w:p>
        </w:tc>
      </w:tr>
      <w:tr w:rsidR="00A92815" w:rsidRPr="00D779CF" w:rsidTr="001A77CD">
        <w:trPr>
          <w:trHeight w:val="350"/>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0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
              <w:jc w:val="center"/>
              <w:rPr>
                <w:rFonts w:cs="Times New Roman"/>
                <w:lang w:bidi="en-US"/>
              </w:rPr>
            </w:pPr>
            <w:r w:rsidRPr="00D779CF">
              <w:rPr>
                <w:rFonts w:cs="Times New Roman"/>
                <w:lang w:bidi="en-US"/>
              </w:rPr>
              <w:t xml:space="preserve">Tidak berkorelasi </w:t>
            </w:r>
          </w:p>
        </w:tc>
      </w:tr>
      <w:tr w:rsidR="00A92815" w:rsidRPr="00D779CF" w:rsidTr="001A77CD">
        <w:trPr>
          <w:trHeight w:val="286"/>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0,01 – 0,20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
              <w:jc w:val="center"/>
              <w:rPr>
                <w:rFonts w:cs="Times New Roman"/>
                <w:lang w:bidi="en-US"/>
              </w:rPr>
            </w:pPr>
            <w:r w:rsidRPr="00D779CF">
              <w:rPr>
                <w:rFonts w:cs="Times New Roman"/>
                <w:lang w:bidi="en-US"/>
              </w:rPr>
              <w:t xml:space="preserve">Sangat rendah </w:t>
            </w:r>
          </w:p>
        </w:tc>
      </w:tr>
      <w:tr w:rsidR="00A92815" w:rsidRPr="00D779CF" w:rsidTr="001A77CD">
        <w:trPr>
          <w:trHeight w:val="286"/>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0,21 – 0,40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3"/>
              <w:jc w:val="center"/>
              <w:rPr>
                <w:rFonts w:cs="Times New Roman"/>
                <w:lang w:bidi="en-US"/>
              </w:rPr>
            </w:pPr>
            <w:r w:rsidRPr="00D779CF">
              <w:rPr>
                <w:rFonts w:cs="Times New Roman"/>
                <w:lang w:bidi="en-US"/>
              </w:rPr>
              <w:t xml:space="preserve">Rendah </w:t>
            </w:r>
          </w:p>
        </w:tc>
      </w:tr>
      <w:tr w:rsidR="00A92815" w:rsidRPr="00D779CF" w:rsidTr="001A77CD">
        <w:trPr>
          <w:trHeight w:val="288"/>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0,41 – 0,60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1"/>
              <w:jc w:val="center"/>
              <w:rPr>
                <w:rFonts w:cs="Times New Roman"/>
                <w:lang w:bidi="en-US"/>
              </w:rPr>
            </w:pPr>
            <w:r w:rsidRPr="00D779CF">
              <w:rPr>
                <w:rFonts w:cs="Times New Roman"/>
                <w:lang w:bidi="en-US"/>
              </w:rPr>
              <w:t xml:space="preserve"> Cukup Rendah </w:t>
            </w:r>
          </w:p>
        </w:tc>
      </w:tr>
      <w:tr w:rsidR="00A92815" w:rsidRPr="00D779CF" w:rsidTr="001A77CD">
        <w:trPr>
          <w:trHeight w:val="286"/>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0,61 – 0,80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3"/>
              <w:jc w:val="center"/>
              <w:rPr>
                <w:rFonts w:cs="Times New Roman"/>
                <w:lang w:bidi="en-US"/>
              </w:rPr>
            </w:pPr>
            <w:r w:rsidRPr="00D779CF">
              <w:rPr>
                <w:rFonts w:cs="Times New Roman"/>
                <w:lang w:bidi="en-US"/>
              </w:rPr>
              <w:t xml:space="preserve">Cukup </w:t>
            </w:r>
          </w:p>
        </w:tc>
      </w:tr>
      <w:tr w:rsidR="00A92815" w:rsidRPr="00D779CF" w:rsidTr="001A77CD">
        <w:trPr>
          <w:trHeight w:val="310"/>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3"/>
              <w:jc w:val="center"/>
              <w:rPr>
                <w:rFonts w:cs="Times New Roman"/>
                <w:lang w:bidi="en-US"/>
              </w:rPr>
            </w:pPr>
            <w:r w:rsidRPr="00D779CF">
              <w:rPr>
                <w:rFonts w:cs="Times New Roman"/>
                <w:lang w:bidi="en-US"/>
              </w:rPr>
              <w:t xml:space="preserve">0, 81 – 0,99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6"/>
              <w:jc w:val="center"/>
              <w:rPr>
                <w:rFonts w:cs="Times New Roman"/>
                <w:lang w:bidi="en-US"/>
              </w:rPr>
            </w:pPr>
            <w:r w:rsidRPr="00D779CF">
              <w:rPr>
                <w:rFonts w:cs="Times New Roman"/>
                <w:lang w:bidi="en-US"/>
              </w:rPr>
              <w:t xml:space="preserve">Tinggi </w:t>
            </w:r>
          </w:p>
        </w:tc>
      </w:tr>
      <w:tr w:rsidR="00A92815" w:rsidRPr="00D779CF" w:rsidTr="001A77CD">
        <w:trPr>
          <w:trHeight w:val="286"/>
        </w:trPr>
        <w:tc>
          <w:tcPr>
            <w:tcW w:w="2976"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jc w:val="center"/>
              <w:rPr>
                <w:rFonts w:cs="Times New Roman"/>
                <w:lang w:bidi="en-US"/>
              </w:rPr>
            </w:pPr>
            <w:r w:rsidRPr="00D779CF">
              <w:rPr>
                <w:rFonts w:cs="Times New Roman"/>
                <w:lang w:bidi="en-US"/>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A92815" w:rsidRPr="00D779CF" w:rsidRDefault="00A92815" w:rsidP="001A77CD">
            <w:pPr>
              <w:ind w:right="7"/>
              <w:jc w:val="center"/>
              <w:rPr>
                <w:rFonts w:cs="Times New Roman"/>
                <w:lang w:bidi="en-US"/>
              </w:rPr>
            </w:pPr>
            <w:r w:rsidRPr="00D779CF">
              <w:rPr>
                <w:rFonts w:cs="Times New Roman"/>
                <w:lang w:bidi="en-US"/>
              </w:rPr>
              <w:t xml:space="preserve">Sangat tinggi </w:t>
            </w:r>
          </w:p>
        </w:tc>
      </w:tr>
    </w:tbl>
    <w:p w:rsidR="00A92815" w:rsidRPr="00D779CF" w:rsidRDefault="00A92815" w:rsidP="00A92815">
      <w:pPr>
        <w:spacing w:after="262"/>
        <w:rPr>
          <w:rFonts w:eastAsia="Times New Roman" w:cs="Times New Roman"/>
          <w:szCs w:val="24"/>
          <w:lang w:bidi="en-US"/>
        </w:rPr>
      </w:pPr>
    </w:p>
    <w:p w:rsidR="00A92815" w:rsidRPr="00D779CF" w:rsidRDefault="00A92815" w:rsidP="00A92815">
      <w:pPr>
        <w:numPr>
          <w:ilvl w:val="0"/>
          <w:numId w:val="32"/>
        </w:numPr>
        <w:spacing w:after="6" w:line="481" w:lineRule="auto"/>
        <w:ind w:left="361" w:right="332" w:hanging="361"/>
        <w:jc w:val="both"/>
        <w:rPr>
          <w:rFonts w:eastAsia="Times New Roman" w:cs="Times New Roman"/>
          <w:szCs w:val="24"/>
          <w:lang w:bidi="en-US"/>
        </w:rPr>
      </w:pPr>
      <w:r w:rsidRPr="00D779CF">
        <w:rPr>
          <w:rFonts w:eastAsia="Times New Roman" w:cs="Times New Roman"/>
          <w:szCs w:val="24"/>
          <w:lang w:bidi="en-US"/>
        </w:rPr>
        <w:t xml:space="preserve">Jika nilai </w:t>
      </w:r>
      <w:r w:rsidRPr="00D779CF">
        <w:rPr>
          <w:rFonts w:eastAsia="Times New Roman" w:cs="Times New Roman"/>
          <w:noProof/>
          <w:szCs w:val="24"/>
        </w:rPr>
        <w:drawing>
          <wp:inline distT="0" distB="0" distL="0" distR="0">
            <wp:extent cx="466344" cy="112776"/>
            <wp:effectExtent l="0" t="0" r="0" b="0"/>
            <wp:docPr id="337669" name="Picture 337669"/>
            <wp:cNvGraphicFramePr/>
            <a:graphic xmlns:a="http://schemas.openxmlformats.org/drawingml/2006/main">
              <a:graphicData uri="http://schemas.openxmlformats.org/drawingml/2006/picture">
                <pic:pic xmlns:pic="http://schemas.openxmlformats.org/drawingml/2006/picture">
                  <pic:nvPicPr>
                    <pic:cNvPr id="337669" name="Picture 337669"/>
                    <pic:cNvPicPr/>
                  </pic:nvPicPr>
                  <pic:blipFill>
                    <a:blip r:embed="rId18"/>
                    <a:stretch>
                      <a:fillRect/>
                    </a:stretch>
                  </pic:blipFill>
                  <pic:spPr>
                    <a:xfrm>
                      <a:off x="0" y="0"/>
                      <a:ext cx="466344" cy="112776"/>
                    </a:xfrm>
                    <a:prstGeom prst="rect">
                      <a:avLst/>
                    </a:prstGeom>
                  </pic:spPr>
                </pic:pic>
              </a:graphicData>
            </a:graphic>
          </wp:inline>
        </w:drawing>
      </w:r>
      <w:r w:rsidRPr="00D779CF">
        <w:rPr>
          <w:rFonts w:eastAsia="Times New Roman" w:cs="Times New Roman"/>
          <w:szCs w:val="24"/>
          <w:lang w:bidi="en-US"/>
        </w:rPr>
        <w:t xml:space="preserve"> terdapat hubungan yang positif dan signifikan antara variabel X dengan Y </w:t>
      </w:r>
    </w:p>
    <w:p w:rsidR="00BC7ECC" w:rsidRPr="00A92815" w:rsidRDefault="00A92815" w:rsidP="00A92815">
      <w:r w:rsidRPr="00D779CF">
        <w:rPr>
          <w:rFonts w:eastAsia="Times New Roman" w:cs="Times New Roman"/>
          <w:szCs w:val="24"/>
          <w:lang w:bidi="en-US"/>
        </w:rPr>
        <w:t xml:space="preserve">Jika nilai </w:t>
      </w:r>
      <w:r w:rsidRPr="00D779CF">
        <w:rPr>
          <w:rFonts w:eastAsia="Times New Roman" w:cs="Times New Roman"/>
          <w:noProof/>
          <w:szCs w:val="24"/>
        </w:rPr>
        <w:drawing>
          <wp:inline distT="0" distB="0" distL="0" distR="0">
            <wp:extent cx="466344" cy="109728"/>
            <wp:effectExtent l="0" t="0" r="0" b="0"/>
            <wp:docPr id="337670" name="Picture 337670"/>
            <wp:cNvGraphicFramePr/>
            <a:graphic xmlns:a="http://schemas.openxmlformats.org/drawingml/2006/main">
              <a:graphicData uri="http://schemas.openxmlformats.org/drawingml/2006/picture">
                <pic:pic xmlns:pic="http://schemas.openxmlformats.org/drawingml/2006/picture">
                  <pic:nvPicPr>
                    <pic:cNvPr id="337670" name="Picture 337670"/>
                    <pic:cNvPicPr/>
                  </pic:nvPicPr>
                  <pic:blipFill>
                    <a:blip r:embed="rId19"/>
                    <a:stretch>
                      <a:fillRect/>
                    </a:stretch>
                  </pic:blipFill>
                  <pic:spPr>
                    <a:xfrm>
                      <a:off x="0" y="0"/>
                      <a:ext cx="466344" cy="109728"/>
                    </a:xfrm>
                    <a:prstGeom prst="rect">
                      <a:avLst/>
                    </a:prstGeom>
                  </pic:spPr>
                </pic:pic>
              </a:graphicData>
            </a:graphic>
          </wp:inline>
        </w:drawing>
      </w:r>
      <w:r w:rsidRPr="00D779CF">
        <w:rPr>
          <w:rFonts w:eastAsia="Times New Roman" w:cs="Times New Roman"/>
          <w:szCs w:val="24"/>
          <w:lang w:bidi="en-US"/>
        </w:rPr>
        <w:t>tidak terdapat hubungan yang positif dan signifikan antara variabel X dengan Y</w:t>
      </w:r>
    </w:p>
    <w:sectPr w:rsidR="00BC7ECC" w:rsidRPr="00A92815" w:rsidSect="001642DF">
      <w:headerReference w:type="even" r:id="rId20"/>
      <w:headerReference w:type="default" r:id="rId21"/>
      <w:footerReference w:type="even" r:id="rId22"/>
      <w:footerReference w:type="default" r:id="rId23"/>
      <w:headerReference w:type="first" r:id="rId24"/>
      <w:footerReference w:type="first" r:id="rId25"/>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543" w:rsidRDefault="004D2543" w:rsidP="002275C2">
      <w:pPr>
        <w:spacing w:after="0" w:line="240" w:lineRule="auto"/>
      </w:pPr>
      <w:r>
        <w:separator/>
      </w:r>
    </w:p>
  </w:endnote>
  <w:endnote w:type="continuationSeparator" w:id="1">
    <w:p w:rsidR="004D2543" w:rsidRDefault="004D2543" w:rsidP="0022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227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543" w:rsidRDefault="004D2543" w:rsidP="002275C2">
      <w:pPr>
        <w:spacing w:after="0" w:line="240" w:lineRule="auto"/>
      </w:pPr>
      <w:r>
        <w:separator/>
      </w:r>
    </w:p>
  </w:footnote>
  <w:footnote w:type="continuationSeparator" w:id="1">
    <w:p w:rsidR="004D2543" w:rsidRDefault="004D2543" w:rsidP="002275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630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9" o:spid="_x0000_s2050" type="#_x0000_t75" style="position:absolute;margin-left:0;margin-top:0;width:396.75pt;height:391.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630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90" o:spid="_x0000_s2051" type="#_x0000_t75" style="position:absolute;margin-left:0;margin-top:0;width:396.75pt;height:391.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5C2" w:rsidRDefault="00630E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7888" o:spid="_x0000_s2049" type="#_x0000_t75" style="position:absolute;margin-left:0;margin-top:0;width:396.75pt;height:391.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134"/>
    <w:multiLevelType w:val="hybridMultilevel"/>
    <w:tmpl w:val="FFFFFFFF"/>
    <w:lvl w:ilvl="0" w:tplc="CC64934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A91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4A1A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E72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E30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20F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8A95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A06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C95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2074FA"/>
    <w:multiLevelType w:val="hybridMultilevel"/>
    <w:tmpl w:val="FFFFFFFF"/>
    <w:lvl w:ilvl="0" w:tplc="F0C8E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20D56">
      <w:start w:val="1"/>
      <w:numFmt w:val="lowerLetter"/>
      <w:lvlText w:val="%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03778">
      <w:start w:val="1"/>
      <w:numFmt w:val="lowerRoman"/>
      <w:lvlText w:val="%3"/>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9085A0">
      <w:start w:val="1"/>
      <w:numFmt w:val="decimal"/>
      <w:lvlRestart w:val="0"/>
      <w:lvlText w:val="%4."/>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E5B84">
      <w:start w:val="1"/>
      <w:numFmt w:val="lowerLetter"/>
      <w:lvlText w:val="%5"/>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A3F48">
      <w:start w:val="1"/>
      <w:numFmt w:val="lowerRoman"/>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27E82">
      <w:start w:val="1"/>
      <w:numFmt w:val="decimal"/>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69EF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23B9C">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5876AC"/>
    <w:multiLevelType w:val="hybridMultilevel"/>
    <w:tmpl w:val="FFFFFFFF"/>
    <w:lvl w:ilvl="0" w:tplc="E5129E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8D9D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81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CE8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2B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2A2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23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612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801D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3E224FA"/>
    <w:multiLevelType w:val="hybridMultilevel"/>
    <w:tmpl w:val="FFFFFFFF"/>
    <w:lvl w:ilvl="0" w:tplc="75FCA180">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5A28">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E8962">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476D6">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8C9E0">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A230A4">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C578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0C14A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6741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E83245"/>
    <w:multiLevelType w:val="hybridMultilevel"/>
    <w:tmpl w:val="FFFFFFFF"/>
    <w:lvl w:ilvl="0" w:tplc="712867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EBEC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E3120">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CEF90">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00FA4">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7CD974">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1473C8">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EE9C0">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80B508">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7EA4D8C"/>
    <w:multiLevelType w:val="multilevel"/>
    <w:tmpl w:val="12603FE0"/>
    <w:lvl w:ilvl="0">
      <w:start w:val="1"/>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4"/>
      <w:numFmt w:val="decimal"/>
      <w:lvlRestart w:val="0"/>
      <w:lvlText w:val="%1.%2"/>
      <w:lvlJc w:val="left"/>
      <w:pPr>
        <w:ind w:left="578"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6">
    <w:nsid w:val="09EB2B46"/>
    <w:multiLevelType w:val="hybridMultilevel"/>
    <w:tmpl w:val="FFFFFFFF"/>
    <w:lvl w:ilvl="0" w:tplc="CBD408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28B6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A7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50C9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A3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6D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E3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4E2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A26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4C6A86"/>
    <w:multiLevelType w:val="hybridMultilevel"/>
    <w:tmpl w:val="FFFFFFFF"/>
    <w:lvl w:ilvl="0" w:tplc="E5847F3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84C56">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AB650">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868B76">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2BE0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AECC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9D0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6B18A">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06D68">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F0B4277"/>
    <w:multiLevelType w:val="hybridMultilevel"/>
    <w:tmpl w:val="FFFFFFFF"/>
    <w:lvl w:ilvl="0" w:tplc="164E26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8ED0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C02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A4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4C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66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2A71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6DF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E1E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44C4FDF"/>
    <w:multiLevelType w:val="multilevel"/>
    <w:tmpl w:val="08588B0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7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17E15B4C"/>
    <w:multiLevelType w:val="hybridMultilevel"/>
    <w:tmpl w:val="FFFFFFFF"/>
    <w:lvl w:ilvl="0" w:tplc="7778AB8E">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672C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22C53A">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46E2C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E075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6D49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343E6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3893D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0023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1C5FDA"/>
    <w:multiLevelType w:val="hybridMultilevel"/>
    <w:tmpl w:val="8568590C"/>
    <w:lvl w:ilvl="0" w:tplc="B14637EA">
      <w:start w:val="1"/>
      <w:numFmt w:val="lowerLetter"/>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1295B"/>
    <w:multiLevelType w:val="hybridMultilevel"/>
    <w:tmpl w:val="9FDE87DA"/>
    <w:lvl w:ilvl="0" w:tplc="32CAE4B6">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nsid w:val="2BD70095"/>
    <w:multiLevelType w:val="hybridMultilevel"/>
    <w:tmpl w:val="FFFFFFFF"/>
    <w:lvl w:ilvl="0" w:tplc="0D1AF7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2E94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A90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C3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E5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06C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CAA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E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43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C1905FA"/>
    <w:multiLevelType w:val="hybridMultilevel"/>
    <w:tmpl w:val="FFFFFFFF"/>
    <w:lvl w:ilvl="0" w:tplc="EFB219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CA348">
      <w:start w:val="1"/>
      <w:numFmt w:val="lowerLetter"/>
      <w:lvlText w:val="%2"/>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6B7C2">
      <w:start w:val="1"/>
      <w:numFmt w:val="lowerRoman"/>
      <w:lvlText w:val="%3"/>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E84EE">
      <w:start w:val="1"/>
      <w:numFmt w:val="decimal"/>
      <w:lvlText w:val="%4"/>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AA2C0">
      <w:start w:val="1"/>
      <w:numFmt w:val="decimal"/>
      <w:lvlRestart w:val="0"/>
      <w:lvlText w:val="%5."/>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0D420">
      <w:start w:val="1"/>
      <w:numFmt w:val="lowerRoman"/>
      <w:lvlText w:val="%6"/>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CE940">
      <w:start w:val="1"/>
      <w:numFmt w:val="decimal"/>
      <w:lvlText w:val="%7"/>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C0858">
      <w:start w:val="1"/>
      <w:numFmt w:val="lowerLetter"/>
      <w:lvlText w:val="%8"/>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7694C0">
      <w:start w:val="1"/>
      <w:numFmt w:val="lowerRoman"/>
      <w:lvlText w:val="%9"/>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1D43DD7"/>
    <w:multiLevelType w:val="hybridMultilevel"/>
    <w:tmpl w:val="FFFFFFFF"/>
    <w:lvl w:ilvl="0" w:tplc="398AD096">
      <w:start w:val="1"/>
      <w:numFmt w:val="lowerLetter"/>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4379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0767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2CF9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608D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8259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F37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7C2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EB43C">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20B1CED"/>
    <w:multiLevelType w:val="multilevel"/>
    <w:tmpl w:val="5B2893E6"/>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578"/>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33243102"/>
    <w:multiLevelType w:val="hybridMultilevel"/>
    <w:tmpl w:val="FFFFFFFF"/>
    <w:lvl w:ilvl="0" w:tplc="B29699D0">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65694">
      <w:start w:val="1"/>
      <w:numFmt w:val="lowerLetter"/>
      <w:lvlText w:val="%2"/>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48E94">
      <w:start w:val="1"/>
      <w:numFmt w:val="lowerRoman"/>
      <w:lvlText w:val="%3"/>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4C51A">
      <w:start w:val="1"/>
      <w:numFmt w:val="decimal"/>
      <w:lvlText w:val="%4"/>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E6AD4">
      <w:start w:val="1"/>
      <w:numFmt w:val="lowerLetter"/>
      <w:lvlText w:val="%5"/>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B03C">
      <w:start w:val="1"/>
      <w:numFmt w:val="lowerRoman"/>
      <w:lvlText w:val="%6"/>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E2EA6">
      <w:start w:val="1"/>
      <w:numFmt w:val="decimal"/>
      <w:lvlText w:val="%7"/>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621B2">
      <w:start w:val="1"/>
      <w:numFmt w:val="lowerLetter"/>
      <w:lvlText w:val="%8"/>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EDF6A">
      <w:start w:val="1"/>
      <w:numFmt w:val="lowerRoman"/>
      <w:lvlText w:val="%9"/>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B031BB"/>
    <w:multiLevelType w:val="hybridMultilevel"/>
    <w:tmpl w:val="FFFFFFFF"/>
    <w:lvl w:ilvl="0" w:tplc="1C2C37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C24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CD2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206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ECAA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603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006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616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0ED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DA3E83"/>
    <w:multiLevelType w:val="hybridMultilevel"/>
    <w:tmpl w:val="FFFFFFFF"/>
    <w:lvl w:ilvl="0" w:tplc="D0549DB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06F8BC">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EDBA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2BE12">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0C29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661AE">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1412">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CBE5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C604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FE6249"/>
    <w:multiLevelType w:val="hybridMultilevel"/>
    <w:tmpl w:val="FFFFFFFF"/>
    <w:lvl w:ilvl="0" w:tplc="C0E0DF4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6B752">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076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4312C">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4D6FE">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046B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8CA52">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8CBF2">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0510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E657C7"/>
    <w:multiLevelType w:val="hybridMultilevel"/>
    <w:tmpl w:val="FFFFFFFF"/>
    <w:lvl w:ilvl="0" w:tplc="8682961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66CF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4DC1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44020">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E2EA3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ACA60">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44AF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64A6C">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6409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25E351E"/>
    <w:multiLevelType w:val="hybridMultilevel"/>
    <w:tmpl w:val="5E7AC5E2"/>
    <w:lvl w:ilvl="0" w:tplc="39A02D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52D68F4"/>
    <w:multiLevelType w:val="hybridMultilevel"/>
    <w:tmpl w:val="FFFFFFFF"/>
    <w:lvl w:ilvl="0" w:tplc="69FA32C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AB8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C3E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619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C8B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A4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62F8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690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2D1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8F8605D"/>
    <w:multiLevelType w:val="hybridMultilevel"/>
    <w:tmpl w:val="FFFFFFFF"/>
    <w:lvl w:ilvl="0" w:tplc="5A5252E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CB04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F097E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C7FA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4CC04">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CACF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E5438">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8C6E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2AA2A">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41A74D6"/>
    <w:multiLevelType w:val="multilevel"/>
    <w:tmpl w:val="1070FD1E"/>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65640717"/>
    <w:multiLevelType w:val="hybridMultilevel"/>
    <w:tmpl w:val="FFFFFFFF"/>
    <w:lvl w:ilvl="0" w:tplc="4ACE325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2D188">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2F87C">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F076">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A5B12">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66956">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0122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58CD4C">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4F8E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8234189"/>
    <w:multiLevelType w:val="hybridMultilevel"/>
    <w:tmpl w:val="FFFFFFFF"/>
    <w:lvl w:ilvl="0" w:tplc="E40ADA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40D94">
      <w:start w:val="1"/>
      <w:numFmt w:val="decimal"/>
      <w:lvlRestart w:val="0"/>
      <w:lvlText w:val="%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4E768">
      <w:start w:val="1"/>
      <w:numFmt w:val="lowerRoman"/>
      <w:lvlText w:val="%3"/>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0FF8E">
      <w:start w:val="1"/>
      <w:numFmt w:val="decimal"/>
      <w:lvlText w:val="%4"/>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A99F2">
      <w:start w:val="1"/>
      <w:numFmt w:val="lowerLetter"/>
      <w:lvlText w:val="%5"/>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4BCA2">
      <w:start w:val="1"/>
      <w:numFmt w:val="lowerRoman"/>
      <w:lvlText w:val="%6"/>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C9E42">
      <w:start w:val="1"/>
      <w:numFmt w:val="decimal"/>
      <w:lvlText w:val="%7"/>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AD374">
      <w:start w:val="1"/>
      <w:numFmt w:val="lowerLetter"/>
      <w:lvlText w:val="%8"/>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A9CEA">
      <w:start w:val="1"/>
      <w:numFmt w:val="lowerRoman"/>
      <w:lvlText w:val="%9"/>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0F232E4"/>
    <w:multiLevelType w:val="hybridMultilevel"/>
    <w:tmpl w:val="FFFFFFFF"/>
    <w:lvl w:ilvl="0" w:tplc="FEE674D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E66CA">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2412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82EDA">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EA46">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28D0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788FCE">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B23F38">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648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72D3DA0"/>
    <w:multiLevelType w:val="hybridMultilevel"/>
    <w:tmpl w:val="FFFFFFFF"/>
    <w:lvl w:ilvl="0" w:tplc="D360A9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094F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EFB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A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4A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25A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E6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2B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08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A3C1E24"/>
    <w:multiLevelType w:val="hybridMultilevel"/>
    <w:tmpl w:val="A13A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A6DE1"/>
    <w:multiLevelType w:val="hybridMultilevel"/>
    <w:tmpl w:val="FFFFFFFF"/>
    <w:lvl w:ilvl="0" w:tplc="2A24204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E5434">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6A03E">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1236A2">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439E6">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08AD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C56B4">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E2832">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CA95A">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6"/>
  </w:num>
  <w:num w:numId="3">
    <w:abstractNumId w:val="9"/>
  </w:num>
  <w:num w:numId="4">
    <w:abstractNumId w:val="23"/>
  </w:num>
  <w:num w:numId="5">
    <w:abstractNumId w:val="19"/>
  </w:num>
  <w:num w:numId="6">
    <w:abstractNumId w:val="0"/>
  </w:num>
  <w:num w:numId="7">
    <w:abstractNumId w:val="22"/>
  </w:num>
  <w:num w:numId="8">
    <w:abstractNumId w:val="5"/>
  </w:num>
  <w:num w:numId="9">
    <w:abstractNumId w:val="27"/>
  </w:num>
  <w:num w:numId="10">
    <w:abstractNumId w:val="21"/>
  </w:num>
  <w:num w:numId="11">
    <w:abstractNumId w:val="10"/>
  </w:num>
  <w:num w:numId="12">
    <w:abstractNumId w:val="14"/>
  </w:num>
  <w:num w:numId="13">
    <w:abstractNumId w:val="1"/>
  </w:num>
  <w:num w:numId="14">
    <w:abstractNumId w:val="20"/>
  </w:num>
  <w:num w:numId="15">
    <w:abstractNumId w:val="29"/>
  </w:num>
  <w:num w:numId="16">
    <w:abstractNumId w:val="8"/>
  </w:num>
  <w:num w:numId="17">
    <w:abstractNumId w:val="2"/>
  </w:num>
  <w:num w:numId="18">
    <w:abstractNumId w:val="6"/>
  </w:num>
  <w:num w:numId="19">
    <w:abstractNumId w:val="18"/>
  </w:num>
  <w:num w:numId="20">
    <w:abstractNumId w:val="13"/>
  </w:num>
  <w:num w:numId="21">
    <w:abstractNumId w:val="24"/>
  </w:num>
  <w:num w:numId="22">
    <w:abstractNumId w:val="7"/>
  </w:num>
  <w:num w:numId="23">
    <w:abstractNumId w:val="3"/>
  </w:num>
  <w:num w:numId="24">
    <w:abstractNumId w:val="17"/>
  </w:num>
  <w:num w:numId="25">
    <w:abstractNumId w:val="12"/>
  </w:num>
  <w:num w:numId="26">
    <w:abstractNumId w:val="30"/>
  </w:num>
  <w:num w:numId="27">
    <w:abstractNumId w:val="11"/>
  </w:num>
  <w:num w:numId="28">
    <w:abstractNumId w:val="25"/>
  </w:num>
  <w:num w:numId="29">
    <w:abstractNumId w:val="31"/>
  </w:num>
  <w:num w:numId="30">
    <w:abstractNumId w:val="28"/>
  </w:num>
  <w:num w:numId="31">
    <w:abstractNumId w:val="2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ocumentProtection w:edit="forms" w:enforcement="1" w:cryptProviderType="rsaFull" w:cryptAlgorithmClass="hash" w:cryptAlgorithmType="typeAny" w:cryptAlgorithmSid="4" w:cryptSpinCount="50000" w:hash="aMqJGbrpa85zubSvWL4gRSiG8UY=" w:salt="fWQIF3w/3kzPWSi8RKD5d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642DF"/>
    <w:rsid w:val="000308F5"/>
    <w:rsid w:val="00127882"/>
    <w:rsid w:val="001642DF"/>
    <w:rsid w:val="00222563"/>
    <w:rsid w:val="002240EF"/>
    <w:rsid w:val="002275C2"/>
    <w:rsid w:val="004D2543"/>
    <w:rsid w:val="005C28D3"/>
    <w:rsid w:val="005D0231"/>
    <w:rsid w:val="005D3928"/>
    <w:rsid w:val="00630E99"/>
    <w:rsid w:val="007E07BC"/>
    <w:rsid w:val="00A92815"/>
    <w:rsid w:val="00F81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rPr>
  </w:style>
  <w:style w:type="paragraph" w:styleId="ListParagraph">
    <w:name w:val="List Paragraph"/>
    <w:basedOn w:val="Normal"/>
    <w:uiPriority w:val="34"/>
    <w:qFormat/>
    <w:rsid w:val="007E07BC"/>
    <w:pPr>
      <w:ind w:left="720"/>
      <w:contextualSpacing/>
    </w:pPr>
  </w:style>
  <w:style w:type="table" w:customStyle="1" w:styleId="TableGrid">
    <w:name w:val="TableGrid"/>
    <w:rsid w:val="00A92815"/>
    <w:pPr>
      <w:spacing w:after="0" w:line="240" w:lineRule="auto"/>
    </w:pPr>
    <w:rPr>
      <w:rFonts w:eastAsia="Times New Roman"/>
      <w:kern w:val="2"/>
      <w:sz w:val="24"/>
      <w:szCs w:val="24"/>
      <w:lang w:val="id-ID" w:eastAsia="id-ID"/>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DF"/>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2DF"/>
    <w:rPr>
      <w:rFonts w:ascii="Tahoma" w:hAnsi="Tahoma" w:cs="Tahoma"/>
      <w:kern w:val="2"/>
      <w:sz w:val="16"/>
      <w:szCs w:val="16"/>
      <w14:ligatures w14:val="standardContextual"/>
    </w:rPr>
  </w:style>
  <w:style w:type="paragraph" w:styleId="Header">
    <w:name w:val="header"/>
    <w:basedOn w:val="Normal"/>
    <w:link w:val="HeaderChar"/>
    <w:uiPriority w:val="99"/>
    <w:unhideWhenUsed/>
    <w:rsid w:val="00227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5C2"/>
    <w:rPr>
      <w:rFonts w:ascii="Times New Roman" w:hAnsi="Times New Roman"/>
      <w:kern w:val="2"/>
      <w:sz w:val="24"/>
      <w14:ligatures w14:val="standardContextual"/>
    </w:rPr>
  </w:style>
  <w:style w:type="paragraph" w:styleId="Footer">
    <w:name w:val="footer"/>
    <w:basedOn w:val="Normal"/>
    <w:link w:val="FooterChar"/>
    <w:uiPriority w:val="99"/>
    <w:unhideWhenUsed/>
    <w:rsid w:val="00227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5C2"/>
    <w:rPr>
      <w:rFonts w:ascii="Times New Roman" w:hAnsi="Times New Roman"/>
      <w:kern w:val="2"/>
      <w:sz w:val="24"/>
      <w14:ligatures w14:val="standardContextual"/>
    </w:rPr>
  </w:style>
  <w:style w:type="paragraph" w:styleId="NormalWeb">
    <w:name w:val="Normal (Web)"/>
    <w:basedOn w:val="Normal"/>
    <w:uiPriority w:val="99"/>
    <w:unhideWhenUsed/>
    <w:rsid w:val="002240EF"/>
    <w:pPr>
      <w:spacing w:before="100" w:beforeAutospacing="1" w:after="100" w:afterAutospacing="1" w:line="240" w:lineRule="auto"/>
    </w:pPr>
    <w:rPr>
      <w:rFonts w:eastAsia="Times New Roman" w:cs="Times New Roman"/>
      <w:kern w:val="0"/>
      <w:szCs w:val="24"/>
      <w14:ligatures w14:val="none"/>
    </w:rPr>
  </w:style>
  <w:style w:type="paragraph" w:styleId="ListParagraph">
    <w:name w:val="List Paragraph"/>
    <w:basedOn w:val="Normal"/>
    <w:uiPriority w:val="34"/>
    <w:qFormat/>
    <w:rsid w:val="007E07BC"/>
    <w:pPr>
      <w:ind w:left="720"/>
      <w:contextualSpacing/>
    </w:pPr>
  </w:style>
  <w:style w:type="table" w:customStyle="1" w:styleId="TableGrid">
    <w:name w:val="TableGrid"/>
    <w:rsid w:val="00A92815"/>
    <w:pPr>
      <w:spacing w:after="0" w:line="240" w:lineRule="auto"/>
    </w:pPr>
    <w:rPr>
      <w:rFonts w:eastAsia="Times New Roman"/>
      <w:kern w:val="2"/>
      <w:sz w:val="24"/>
      <w:szCs w:val="24"/>
      <w:lang w:val="id-ID" w:eastAsia="id-ID"/>
      <w14:ligatures w14:val="standardContextual"/>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2025-05-15T08:45:00Z</dcterms:created>
  <dcterms:modified xsi:type="dcterms:W3CDTF">2025-05-15T08:45:00Z</dcterms:modified>
</cp:coreProperties>
</file>