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1EC" w:rsidRPr="00026B64" w:rsidRDefault="00A111EC" w:rsidP="00A11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6B6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A111EC" w:rsidRPr="00026B64" w:rsidRDefault="00A111EC" w:rsidP="00A111E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B64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111EC" w:rsidRPr="00026B64" w:rsidRDefault="00A111EC" w:rsidP="00A111E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6B64">
        <w:rPr>
          <w:rFonts w:ascii="Times New Roman" w:hAnsi="Times New Roman" w:cs="Times New Roman"/>
          <w:b/>
          <w:sz w:val="24"/>
          <w:szCs w:val="24"/>
        </w:rPr>
        <w:t xml:space="preserve">5.1 Kesimpulan </w:t>
      </w:r>
    </w:p>
    <w:p w:rsidR="00A111EC" w:rsidRPr="00026B64" w:rsidRDefault="00A111EC" w:rsidP="00A111EC">
      <w:pPr>
        <w:pStyle w:val="ListParagraph"/>
        <w:numPr>
          <w:ilvl w:val="0"/>
          <w:numId w:val="17"/>
        </w:numPr>
        <w:spacing w:after="0" w:line="48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Rhodomyrtus</w:t>
      </w:r>
      <w:proofErr w:type="spellEnd"/>
      <w:r w:rsidRPr="00026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tomentosa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Hassk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enyawa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metabolit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mengandudng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alkaloid, flavonoid, triterpenoid, tannin dan saponin.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mengandudng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triterpenoid dan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mengandudng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alkaloid, flavonoid, steroid, tannin dan saponin.</w:t>
      </w:r>
    </w:p>
    <w:p w:rsidR="00A111EC" w:rsidRPr="00026B64" w:rsidRDefault="00A111EC" w:rsidP="00A111EC">
      <w:pPr>
        <w:pStyle w:val="ListParagraph"/>
        <w:numPr>
          <w:ilvl w:val="0"/>
          <w:numId w:val="17"/>
        </w:numPr>
        <w:spacing w:after="0" w:line="60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Rhodomyrtus</w:t>
      </w:r>
      <w:proofErr w:type="spellEnd"/>
      <w:r w:rsidRPr="00026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tomentosa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Hassk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totoksisitas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Artemia Salina Leach</w:t>
      </w:r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Pada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ekstrak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6B64">
        <w:rPr>
          <w:rFonts w:ascii="Times New Roman" w:hAnsi="Times New Roman" w:cs="Times New Roman"/>
          <w:sz w:val="24"/>
          <w:szCs w:val="24"/>
        </w:rPr>
        <w:t>LC</w:t>
      </w:r>
      <w:r w:rsidRPr="00026B64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92,593 µg/mL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LC</w:t>
      </w:r>
      <w:r w:rsidRPr="00026B64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153,3829 µg/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kemudia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LC</w:t>
      </w:r>
      <w:r w:rsidRPr="00026B64">
        <w:rPr>
          <w:rFonts w:ascii="Times New Roman" w:hAnsi="Times New Roman" w:cs="Times New Roman"/>
          <w:sz w:val="24"/>
          <w:szCs w:val="24"/>
          <w:vertAlign w:val="subscript"/>
        </w:rPr>
        <w:t xml:space="preserve">50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26B6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26B64">
        <w:rPr>
          <w:rFonts w:ascii="Times New Roman" w:hAnsi="Times New Roman" w:cs="Times New Roman"/>
          <w:sz w:val="24"/>
          <w:szCs w:val="24"/>
        </w:rPr>
        <w:t>75,9328 µg/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LC</w:t>
      </w:r>
      <w:r w:rsidRPr="00026B64">
        <w:rPr>
          <w:rFonts w:ascii="Times New Roman" w:hAnsi="Times New Roman" w:cs="Times New Roman"/>
          <w:sz w:val="24"/>
          <w:szCs w:val="24"/>
          <w:vertAlign w:val="subscript"/>
        </w:rPr>
        <w:t xml:space="preserve">50.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B64">
        <w:rPr>
          <w:rFonts w:ascii="Times New Roman" w:hAnsi="Times New Roman" w:cs="Times New Roman"/>
          <w:sz w:val="24"/>
          <w:szCs w:val="24"/>
        </w:rPr>
        <w:t xml:space="preserve">pada 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kstrak</w:t>
      </w:r>
      <w:proofErr w:type="spellEnd"/>
      <w:proofErr w:type="gram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Rhodomyrtus</w:t>
      </w:r>
      <w:proofErr w:type="spellEnd"/>
      <w:r w:rsidRPr="00026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tomentosa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Hassk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EC" w:rsidRPr="00A111EC" w:rsidRDefault="00A111EC" w:rsidP="00A111EC">
      <w:pPr>
        <w:pStyle w:val="ListParagraph"/>
        <w:numPr>
          <w:ilvl w:val="0"/>
          <w:numId w:val="17"/>
        </w:numPr>
        <w:spacing w:after="0" w:line="60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fraksi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heksan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karamunting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Rhodomyrtus</w:t>
      </w:r>
      <w:proofErr w:type="spellEnd"/>
      <w:r w:rsidRPr="00026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i/>
          <w:sz w:val="24"/>
          <w:szCs w:val="24"/>
        </w:rPr>
        <w:t>tomentosa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Aiton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Hassk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antibakteri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026B64">
        <w:rPr>
          <w:rFonts w:ascii="Times New Roman" w:hAnsi="Times New Roman" w:cs="Times New Roman"/>
          <w:sz w:val="24"/>
          <w:szCs w:val="24"/>
        </w:rPr>
        <w:t xml:space="preserve"> </w:t>
      </w:r>
      <w:r w:rsidRPr="00026B64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026B64">
        <w:rPr>
          <w:rFonts w:ascii="Times New Roman" w:hAnsi="Times New Roman" w:cs="Times New Roman"/>
          <w:sz w:val="24"/>
          <w:szCs w:val="24"/>
        </w:rPr>
        <w:t xml:space="preserve"> dan </w:t>
      </w:r>
      <w:r w:rsidRPr="00026B64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026B64">
        <w:rPr>
          <w:rFonts w:ascii="Times New Roman" w:hAnsi="Times New Roman" w:cs="Times New Roman"/>
          <w:sz w:val="24"/>
          <w:szCs w:val="24"/>
        </w:rPr>
        <w:t>.</w:t>
      </w:r>
    </w:p>
    <w:p w:rsidR="00A111EC" w:rsidRDefault="00A111EC" w:rsidP="00A111EC">
      <w:pPr>
        <w:spacing w:after="0" w:line="60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11EC" w:rsidRPr="00A111EC" w:rsidRDefault="00A111EC" w:rsidP="00A111EC">
      <w:pPr>
        <w:spacing w:after="0" w:line="60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11EC" w:rsidRPr="00026B64" w:rsidRDefault="00A111EC" w:rsidP="00A111EC">
      <w:pPr>
        <w:spacing w:after="0" w:line="60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6B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5.2 Saran </w:t>
      </w:r>
    </w:p>
    <w:p w:rsidR="00B64D92" w:rsidRPr="00A111EC" w:rsidRDefault="00A111EC" w:rsidP="00A111EC">
      <w:pPr>
        <w:spacing w:line="600" w:lineRule="auto"/>
        <w:jc w:val="both"/>
      </w:pP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ujtoksisitas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sedian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ekstarak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karamunting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bakteri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026B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B64D92" w:rsidRPr="00A111EC" w:rsidSect="001F0B1F">
      <w:headerReference w:type="default" r:id="rId8"/>
      <w:footerReference w:type="default" r:id="rId9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119" w:rsidRDefault="00CD2119">
      <w:pPr>
        <w:spacing w:after="0" w:line="240" w:lineRule="auto"/>
      </w:pPr>
      <w:r>
        <w:separator/>
      </w:r>
    </w:p>
  </w:endnote>
  <w:endnote w:type="continuationSeparator" w:id="0">
    <w:p w:rsidR="00CD2119" w:rsidRDefault="00CD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9609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82EF6" w:rsidRPr="00400E23" w:rsidRDefault="00A111EC">
        <w:pPr>
          <w:pStyle w:val="Footer"/>
          <w:jc w:val="center"/>
          <w:rPr>
            <w:rFonts w:ascii="Times New Roman" w:hAnsi="Times New Roman" w:cs="Times New Roman"/>
          </w:rPr>
        </w:pPr>
        <w:r w:rsidRPr="00400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0E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0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0E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82EF6" w:rsidRDefault="00CD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119" w:rsidRDefault="00CD2119">
      <w:pPr>
        <w:spacing w:after="0" w:line="240" w:lineRule="auto"/>
      </w:pPr>
      <w:r>
        <w:separator/>
      </w:r>
    </w:p>
  </w:footnote>
  <w:footnote w:type="continuationSeparator" w:id="0">
    <w:p w:rsidR="00CD2119" w:rsidRDefault="00CD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2EF6" w:rsidRPr="00F57EEB" w:rsidRDefault="00CD2119" w:rsidP="002027E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F82EF6" w:rsidRPr="00F57EEB" w:rsidRDefault="001F0B1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184D3B04" wp14:editId="65DDB9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5710" cy="4978400"/>
          <wp:effectExtent l="0" t="0" r="2540" b="0"/>
          <wp:wrapNone/>
          <wp:docPr id="2" name="Picture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710" cy="49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A08"/>
    <w:multiLevelType w:val="hybridMultilevel"/>
    <w:tmpl w:val="98A0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ACD"/>
    <w:multiLevelType w:val="hybridMultilevel"/>
    <w:tmpl w:val="12CA5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5AE"/>
    <w:multiLevelType w:val="hybridMultilevel"/>
    <w:tmpl w:val="EB0848C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E30F98"/>
    <w:multiLevelType w:val="multilevel"/>
    <w:tmpl w:val="78B0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FE2E70"/>
    <w:multiLevelType w:val="hybridMultilevel"/>
    <w:tmpl w:val="2714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5DE7"/>
    <w:multiLevelType w:val="hybridMultilevel"/>
    <w:tmpl w:val="75D0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02B"/>
    <w:multiLevelType w:val="hybridMultilevel"/>
    <w:tmpl w:val="99C6B6FC"/>
    <w:lvl w:ilvl="0" w:tplc="02A023A4">
      <w:start w:val="1"/>
      <w:numFmt w:val="decimal"/>
      <w:lvlText w:val="3.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23494"/>
    <w:multiLevelType w:val="hybridMultilevel"/>
    <w:tmpl w:val="D0247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07DB"/>
    <w:multiLevelType w:val="hybridMultilevel"/>
    <w:tmpl w:val="20BC39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01C1"/>
    <w:multiLevelType w:val="multilevel"/>
    <w:tmpl w:val="4CDCF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5C1B3B"/>
    <w:multiLevelType w:val="hybridMultilevel"/>
    <w:tmpl w:val="A13C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10F1A"/>
    <w:multiLevelType w:val="multilevel"/>
    <w:tmpl w:val="E2A695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3302219"/>
    <w:multiLevelType w:val="multilevel"/>
    <w:tmpl w:val="09848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2351010C"/>
    <w:multiLevelType w:val="hybridMultilevel"/>
    <w:tmpl w:val="4E904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2AF9"/>
    <w:multiLevelType w:val="multilevel"/>
    <w:tmpl w:val="B98818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180D62"/>
    <w:multiLevelType w:val="hybridMultilevel"/>
    <w:tmpl w:val="1CA8B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16414"/>
    <w:multiLevelType w:val="hybridMultilevel"/>
    <w:tmpl w:val="8D683306"/>
    <w:lvl w:ilvl="0" w:tplc="327ADAC0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592763"/>
    <w:multiLevelType w:val="hybridMultilevel"/>
    <w:tmpl w:val="224AF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520FC"/>
    <w:multiLevelType w:val="multilevel"/>
    <w:tmpl w:val="4818413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0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3A947DE6"/>
    <w:multiLevelType w:val="hybridMultilevel"/>
    <w:tmpl w:val="55FE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664D"/>
    <w:multiLevelType w:val="hybridMultilevel"/>
    <w:tmpl w:val="B15C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3885"/>
    <w:multiLevelType w:val="hybridMultilevel"/>
    <w:tmpl w:val="011E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606CFFC">
      <w:start w:val="1"/>
      <w:numFmt w:val="decimal"/>
      <w:lvlText w:val="%3."/>
      <w:lvlJc w:val="left"/>
      <w:pPr>
        <w:ind w:left="1495" w:hanging="360"/>
      </w:pPr>
      <w:rPr>
        <w:rFonts w:hint="default"/>
      </w:rPr>
    </w:lvl>
    <w:lvl w:ilvl="3" w:tplc="69D82326">
      <w:start w:val="1"/>
      <w:numFmt w:val="upperLetter"/>
      <w:lvlText w:val="%4."/>
      <w:lvlJc w:val="left"/>
      <w:pPr>
        <w:ind w:left="288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5C96"/>
    <w:multiLevelType w:val="hybridMultilevel"/>
    <w:tmpl w:val="5DE8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30682"/>
    <w:multiLevelType w:val="hybridMultilevel"/>
    <w:tmpl w:val="47EA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75F08"/>
    <w:multiLevelType w:val="hybridMultilevel"/>
    <w:tmpl w:val="3AE83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D34BB"/>
    <w:multiLevelType w:val="hybridMultilevel"/>
    <w:tmpl w:val="5930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13F8E"/>
    <w:multiLevelType w:val="hybridMultilevel"/>
    <w:tmpl w:val="E8467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72C7"/>
    <w:multiLevelType w:val="multilevel"/>
    <w:tmpl w:val="474EFFD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8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528C0412"/>
    <w:multiLevelType w:val="multilevel"/>
    <w:tmpl w:val="539031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566E79FD"/>
    <w:multiLevelType w:val="hybridMultilevel"/>
    <w:tmpl w:val="1F602098"/>
    <w:lvl w:ilvl="0" w:tplc="26DAC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FC3E4C"/>
    <w:multiLevelType w:val="hybridMultilevel"/>
    <w:tmpl w:val="D88C0FCE"/>
    <w:lvl w:ilvl="0" w:tplc="BBE861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6FCD"/>
    <w:multiLevelType w:val="hybridMultilevel"/>
    <w:tmpl w:val="CF84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33CE4"/>
    <w:multiLevelType w:val="hybridMultilevel"/>
    <w:tmpl w:val="BC2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A1C7E"/>
    <w:multiLevelType w:val="hybridMultilevel"/>
    <w:tmpl w:val="94B0C2D2"/>
    <w:lvl w:ilvl="0" w:tplc="347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A62123"/>
    <w:multiLevelType w:val="hybridMultilevel"/>
    <w:tmpl w:val="74D22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84AFC"/>
    <w:multiLevelType w:val="hybridMultilevel"/>
    <w:tmpl w:val="83E20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B0CD9"/>
    <w:multiLevelType w:val="hybridMultilevel"/>
    <w:tmpl w:val="57F6FDFE"/>
    <w:lvl w:ilvl="0" w:tplc="3C0052A8">
      <w:start w:val="1"/>
      <w:numFmt w:val="decimal"/>
      <w:lvlText w:val="3.1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F2C1C"/>
    <w:multiLevelType w:val="hybridMultilevel"/>
    <w:tmpl w:val="F58A3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16840"/>
    <w:multiLevelType w:val="multilevel"/>
    <w:tmpl w:val="4B965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6A3836"/>
    <w:multiLevelType w:val="hybridMultilevel"/>
    <w:tmpl w:val="6C22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634D9"/>
    <w:multiLevelType w:val="hybridMultilevel"/>
    <w:tmpl w:val="571E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21BCF"/>
    <w:multiLevelType w:val="hybridMultilevel"/>
    <w:tmpl w:val="2408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7240E"/>
    <w:multiLevelType w:val="hybridMultilevel"/>
    <w:tmpl w:val="D24E7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15629"/>
    <w:multiLevelType w:val="multilevel"/>
    <w:tmpl w:val="4EE41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0F6937"/>
    <w:multiLevelType w:val="hybridMultilevel"/>
    <w:tmpl w:val="9BE6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365"/>
    <w:multiLevelType w:val="hybridMultilevel"/>
    <w:tmpl w:val="23BC291E"/>
    <w:lvl w:ilvl="0" w:tplc="956CB576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E5305"/>
    <w:multiLevelType w:val="hybridMultilevel"/>
    <w:tmpl w:val="70422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30"/>
  </w:num>
  <w:num w:numId="5">
    <w:abstractNumId w:val="18"/>
  </w:num>
  <w:num w:numId="6">
    <w:abstractNumId w:val="38"/>
  </w:num>
  <w:num w:numId="7">
    <w:abstractNumId w:val="45"/>
  </w:num>
  <w:num w:numId="8">
    <w:abstractNumId w:val="16"/>
  </w:num>
  <w:num w:numId="9">
    <w:abstractNumId w:val="36"/>
  </w:num>
  <w:num w:numId="10">
    <w:abstractNumId w:val="6"/>
  </w:num>
  <w:num w:numId="11">
    <w:abstractNumId w:val="9"/>
  </w:num>
  <w:num w:numId="12">
    <w:abstractNumId w:val="28"/>
  </w:num>
  <w:num w:numId="13">
    <w:abstractNumId w:val="26"/>
  </w:num>
  <w:num w:numId="14">
    <w:abstractNumId w:val="41"/>
  </w:num>
  <w:num w:numId="15">
    <w:abstractNumId w:val="21"/>
  </w:num>
  <w:num w:numId="16">
    <w:abstractNumId w:val="24"/>
  </w:num>
  <w:num w:numId="17">
    <w:abstractNumId w:val="20"/>
  </w:num>
  <w:num w:numId="18">
    <w:abstractNumId w:val="43"/>
  </w:num>
  <w:num w:numId="19">
    <w:abstractNumId w:val="37"/>
  </w:num>
  <w:num w:numId="20">
    <w:abstractNumId w:val="35"/>
  </w:num>
  <w:num w:numId="21">
    <w:abstractNumId w:val="31"/>
  </w:num>
  <w:num w:numId="22">
    <w:abstractNumId w:val="10"/>
  </w:num>
  <w:num w:numId="23">
    <w:abstractNumId w:val="1"/>
  </w:num>
  <w:num w:numId="24">
    <w:abstractNumId w:val="5"/>
  </w:num>
  <w:num w:numId="25">
    <w:abstractNumId w:val="3"/>
  </w:num>
  <w:num w:numId="26">
    <w:abstractNumId w:val="23"/>
  </w:num>
  <w:num w:numId="27">
    <w:abstractNumId w:val="8"/>
  </w:num>
  <w:num w:numId="28">
    <w:abstractNumId w:val="42"/>
  </w:num>
  <w:num w:numId="29">
    <w:abstractNumId w:val="7"/>
  </w:num>
  <w:num w:numId="30">
    <w:abstractNumId w:val="44"/>
  </w:num>
  <w:num w:numId="31">
    <w:abstractNumId w:val="29"/>
  </w:num>
  <w:num w:numId="32">
    <w:abstractNumId w:val="13"/>
  </w:num>
  <w:num w:numId="33">
    <w:abstractNumId w:val="17"/>
  </w:num>
  <w:num w:numId="34">
    <w:abstractNumId w:val="22"/>
  </w:num>
  <w:num w:numId="35">
    <w:abstractNumId w:val="34"/>
  </w:num>
  <w:num w:numId="36">
    <w:abstractNumId w:val="11"/>
  </w:num>
  <w:num w:numId="37">
    <w:abstractNumId w:val="33"/>
  </w:num>
  <w:num w:numId="38">
    <w:abstractNumId w:val="15"/>
  </w:num>
  <w:num w:numId="39">
    <w:abstractNumId w:val="40"/>
  </w:num>
  <w:num w:numId="40">
    <w:abstractNumId w:val="27"/>
  </w:num>
  <w:num w:numId="41">
    <w:abstractNumId w:val="14"/>
  </w:num>
  <w:num w:numId="42">
    <w:abstractNumId w:val="39"/>
  </w:num>
  <w:num w:numId="43">
    <w:abstractNumId w:val="32"/>
  </w:num>
  <w:num w:numId="44">
    <w:abstractNumId w:val="46"/>
  </w:num>
  <w:num w:numId="45">
    <w:abstractNumId w:val="4"/>
  </w:num>
  <w:num w:numId="46">
    <w:abstractNumId w:val="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HtcG+F+N7nEomI5dEPEz09BxC21AQ1R4mICSpiYYEmcoYqpcTT6/FkK+VsKDT5PfmoZYpoN7ksWEVolrHn7w==" w:salt="dYuV7ocLeMtqsl5X7X3F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1F"/>
    <w:rsid w:val="00143F84"/>
    <w:rsid w:val="001974C3"/>
    <w:rsid w:val="001D41C8"/>
    <w:rsid w:val="001F0B1F"/>
    <w:rsid w:val="0035413C"/>
    <w:rsid w:val="0035490B"/>
    <w:rsid w:val="004207F8"/>
    <w:rsid w:val="00775E31"/>
    <w:rsid w:val="00A111EC"/>
    <w:rsid w:val="00CD2119"/>
    <w:rsid w:val="00F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1F"/>
  </w:style>
  <w:style w:type="paragraph" w:styleId="Footer">
    <w:name w:val="footer"/>
    <w:basedOn w:val="Normal"/>
    <w:link w:val="FooterChar"/>
    <w:uiPriority w:val="99"/>
    <w:unhideWhenUsed/>
    <w:rsid w:val="001F0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1F"/>
  </w:style>
  <w:style w:type="paragraph" w:styleId="BalloonText">
    <w:name w:val="Balloon Text"/>
    <w:basedOn w:val="Normal"/>
    <w:link w:val="BalloonTextChar"/>
    <w:uiPriority w:val="99"/>
    <w:semiHidden/>
    <w:unhideWhenUsed/>
    <w:rsid w:val="001F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F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F8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43F84"/>
    <w:rPr>
      <w:color w:val="808080"/>
    </w:rPr>
  </w:style>
  <w:style w:type="table" w:styleId="LightList-Accent1">
    <w:name w:val="Light List Accent 1"/>
    <w:basedOn w:val="TableNormal"/>
    <w:uiPriority w:val="61"/>
    <w:rsid w:val="00143F8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143F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143F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43F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F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441C-8A0F-4DB4-8E7C-83810DC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2025-06-17T07:53:00Z</dcterms:created>
  <dcterms:modified xsi:type="dcterms:W3CDTF">2025-06-17T07:53:00Z</dcterms:modified>
</cp:coreProperties>
</file>