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E89" w:rsidRPr="00901ED4" w:rsidRDefault="003E2E89" w:rsidP="003E2E89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ascii="Times New Roman" w:hAnsi="Times New Roman"/>
          <w:sz w:val="24"/>
        </w:rPr>
      </w:pPr>
      <w:bookmarkStart w:id="0" w:name="_Toc198196950"/>
      <w:bookmarkStart w:id="1" w:name="_GoBack"/>
      <w:bookmarkEnd w:id="1"/>
      <w:r w:rsidRPr="00901ED4">
        <w:rPr>
          <w:rFonts w:ascii="Times New Roman" w:hAnsi="Times New Roman"/>
          <w:sz w:val="24"/>
        </w:rPr>
        <w:t>BAB V</w:t>
      </w:r>
      <w:bookmarkEnd w:id="0"/>
    </w:p>
    <w:p w:rsidR="003E2E89" w:rsidRDefault="003E2E89" w:rsidP="003E2E89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ascii="Times New Roman" w:hAnsi="Times New Roman"/>
          <w:b w:val="0"/>
          <w:sz w:val="24"/>
        </w:rPr>
      </w:pPr>
      <w:bookmarkStart w:id="2" w:name="_Toc198196951"/>
      <w:r w:rsidRPr="00901ED4">
        <w:rPr>
          <w:rFonts w:ascii="Times New Roman" w:hAnsi="Times New Roman"/>
          <w:sz w:val="24"/>
        </w:rPr>
        <w:t>KESIMPULAN DAN SARAN</w:t>
      </w:r>
      <w:bookmarkEnd w:id="2"/>
    </w:p>
    <w:p w:rsidR="003E2E89" w:rsidRPr="00367D25" w:rsidRDefault="003E2E89" w:rsidP="003E2E89">
      <w:pPr>
        <w:pStyle w:val="Heading2"/>
        <w:numPr>
          <w:ilvl w:val="0"/>
          <w:numId w:val="0"/>
        </w:numPr>
        <w:spacing w:before="0" w:line="480" w:lineRule="auto"/>
        <w:rPr>
          <w:rFonts w:ascii="Times New Roman" w:hAnsi="Times New Roman"/>
          <w:color w:val="0D0D0D"/>
          <w:sz w:val="24"/>
          <w:szCs w:val="24"/>
        </w:rPr>
      </w:pPr>
      <w:bookmarkStart w:id="3" w:name="_Toc198196952"/>
      <w:proofErr w:type="gramStart"/>
      <w:r w:rsidRPr="00367D25">
        <w:rPr>
          <w:rFonts w:ascii="Times New Roman" w:hAnsi="Times New Roman"/>
          <w:b/>
          <w:color w:val="0D0D0D"/>
          <w:sz w:val="24"/>
          <w:szCs w:val="24"/>
        </w:rPr>
        <w:t>5.1  Kesimpulan</w:t>
      </w:r>
      <w:bookmarkEnd w:id="3"/>
      <w:proofErr w:type="gramEnd"/>
    </w:p>
    <w:p w:rsidR="003E2E89" w:rsidRPr="00340F2E" w:rsidRDefault="003E2E89" w:rsidP="003E2E89">
      <w:pPr>
        <w:spacing w:after="0" w:line="480" w:lineRule="auto"/>
        <w:ind w:left="630" w:hanging="270"/>
        <w:jc w:val="both"/>
        <w:rPr>
          <w:rFonts w:ascii="Times New Roman" w:hAnsi="Times New Roman"/>
          <w:sz w:val="24"/>
          <w:szCs w:val="24"/>
        </w:rPr>
      </w:pPr>
      <w:r w:rsidRPr="00340F2E">
        <w:rPr>
          <w:rFonts w:ascii="Times New Roman" w:hAnsi="Times New Roman"/>
          <w:sz w:val="24"/>
          <w:szCs w:val="24"/>
        </w:rPr>
        <w:t xml:space="preserve">1. Hasil </w:t>
      </w:r>
      <w:proofErr w:type="spellStart"/>
      <w:r w:rsidRPr="00340F2E">
        <w:rPr>
          <w:rFonts w:ascii="Times New Roman" w:hAnsi="Times New Roman"/>
          <w:sz w:val="24"/>
          <w:szCs w:val="24"/>
        </w:rPr>
        <w:t>skrining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fitokimia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ekstrak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etanol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maserasi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i/>
          <w:sz w:val="24"/>
          <w:szCs w:val="24"/>
        </w:rPr>
        <w:t xml:space="preserve">microwave-Assisted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Extraction </w:t>
      </w:r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mengandung</w:t>
      </w:r>
      <w:proofErr w:type="spellEnd"/>
      <w:proofErr w:type="gram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senyawa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metabolit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sekunder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F2E">
        <w:rPr>
          <w:rFonts w:ascii="Times New Roman" w:hAnsi="Times New Roman"/>
          <w:sz w:val="24"/>
          <w:szCs w:val="24"/>
        </w:rPr>
        <w:t>seperti</w:t>
      </w:r>
      <w:proofErr w:type="spellEnd"/>
      <w:r w:rsidRPr="00340F2E">
        <w:rPr>
          <w:rFonts w:ascii="Times New Roman" w:hAnsi="Times New Roman"/>
          <w:sz w:val="24"/>
          <w:szCs w:val="24"/>
        </w:rPr>
        <w:t xml:space="preserve"> alkaloid, </w:t>
      </w:r>
      <w:r>
        <w:rPr>
          <w:rFonts w:ascii="Times New Roman" w:hAnsi="Times New Roman"/>
          <w:sz w:val="24"/>
          <w:szCs w:val="24"/>
        </w:rPr>
        <w:t xml:space="preserve">flavonoid, saponin, </w:t>
      </w:r>
      <w:proofErr w:type="spellStart"/>
      <w:r>
        <w:rPr>
          <w:rFonts w:ascii="Times New Roman" w:hAnsi="Times New Roman"/>
          <w:sz w:val="24"/>
          <w:szCs w:val="24"/>
        </w:rPr>
        <w:t>tanin</w:t>
      </w:r>
      <w:proofErr w:type="spellEnd"/>
      <w:r>
        <w:rPr>
          <w:rFonts w:ascii="Times New Roman" w:hAnsi="Times New Roman"/>
          <w:sz w:val="24"/>
          <w:szCs w:val="24"/>
        </w:rPr>
        <w:t xml:space="preserve">, steroid/triterpenoid dan </w:t>
      </w:r>
      <w:proofErr w:type="spellStart"/>
      <w:r>
        <w:rPr>
          <w:rFonts w:ascii="Times New Roman" w:hAnsi="Times New Roman"/>
          <w:sz w:val="24"/>
          <w:szCs w:val="24"/>
        </w:rPr>
        <w:t>glikosida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2E89" w:rsidRDefault="003E2E89" w:rsidP="003E2E89">
      <w:pPr>
        <w:spacing w:after="0" w:line="480" w:lineRule="auto"/>
        <w:ind w:left="630" w:hanging="2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0F2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Ekstrak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etanol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Jatropha </w:t>
      </w:r>
      <w:proofErr w:type="spellStart"/>
      <w:r>
        <w:rPr>
          <w:rFonts w:ascii="Times New Roman" w:hAnsi="Times New Roman"/>
          <w:i/>
          <w:sz w:val="24"/>
          <w:szCs w:val="24"/>
        </w:rPr>
        <w:t>multifida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L.) 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Candida albicans.</w:t>
      </w:r>
    </w:p>
    <w:p w:rsidR="003E2E89" w:rsidRPr="000246EF" w:rsidRDefault="003E2E89" w:rsidP="003E2E89">
      <w:pPr>
        <w:spacing w:after="0" w:line="480" w:lineRule="auto"/>
        <w:ind w:left="630" w:hanging="2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A4BE2">
        <w:rPr>
          <w:rFonts w:ascii="Times New Roman" w:hAnsi="Times New Roman"/>
          <w:sz w:val="24"/>
          <w:szCs w:val="24"/>
        </w:rPr>
        <w:t>Ekstrak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etanol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daun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jarak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cina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r w:rsidRPr="00CA4BE2">
        <w:rPr>
          <w:rFonts w:ascii="Times New Roman" w:hAnsi="Times New Roman"/>
          <w:i/>
          <w:sz w:val="24"/>
          <w:szCs w:val="24"/>
        </w:rPr>
        <w:t xml:space="preserve">(Jatropha </w:t>
      </w:r>
      <w:proofErr w:type="spellStart"/>
      <w:r w:rsidRPr="00CA4BE2">
        <w:rPr>
          <w:rFonts w:ascii="Times New Roman" w:hAnsi="Times New Roman"/>
          <w:i/>
          <w:sz w:val="24"/>
          <w:szCs w:val="24"/>
        </w:rPr>
        <w:t>multifida</w:t>
      </w:r>
      <w:proofErr w:type="spellEnd"/>
      <w:r w:rsidRPr="00CA4BE2">
        <w:rPr>
          <w:rFonts w:ascii="Times New Roman" w:hAnsi="Times New Roman"/>
          <w:i/>
          <w:sz w:val="24"/>
          <w:szCs w:val="24"/>
        </w:rPr>
        <w:t xml:space="preserve"> </w:t>
      </w:r>
      <w:r w:rsidRPr="00CA4BE2">
        <w:rPr>
          <w:rFonts w:ascii="Times New Roman" w:hAnsi="Times New Roman"/>
          <w:sz w:val="24"/>
          <w:szCs w:val="24"/>
        </w:rPr>
        <w:t>L</w:t>
      </w:r>
      <w:r w:rsidRPr="00CA4BE2">
        <w:rPr>
          <w:rFonts w:ascii="Times New Roman" w:hAnsi="Times New Roman"/>
          <w:i/>
          <w:sz w:val="24"/>
          <w:szCs w:val="24"/>
        </w:rPr>
        <w:t xml:space="preserve">.) </w:t>
      </w:r>
      <w:proofErr w:type="spellStart"/>
      <w:r w:rsidRPr="00CA4BE2">
        <w:rPr>
          <w:rFonts w:ascii="Times New Roman" w:hAnsi="Times New Roman"/>
          <w:sz w:val="24"/>
          <w:szCs w:val="24"/>
        </w:rPr>
        <w:t>dengan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menggun</w:t>
      </w:r>
      <w:r>
        <w:rPr>
          <w:rFonts w:ascii="Times New Roman" w:hAnsi="Times New Roman"/>
          <w:sz w:val="24"/>
          <w:szCs w:val="24"/>
        </w:rPr>
        <w:t>a</w:t>
      </w:r>
      <w:r w:rsidRPr="00CA4BE2">
        <w:rPr>
          <w:rFonts w:ascii="Times New Roman" w:hAnsi="Times New Roman"/>
          <w:sz w:val="24"/>
          <w:szCs w:val="24"/>
        </w:rPr>
        <w:t>kan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metode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r w:rsidRPr="00CA4BE2">
        <w:rPr>
          <w:rFonts w:ascii="Times New Roman" w:hAnsi="Times New Roman"/>
          <w:i/>
          <w:sz w:val="24"/>
          <w:szCs w:val="24"/>
        </w:rPr>
        <w:t xml:space="preserve">microwave-assisted extraction </w:t>
      </w:r>
      <w:proofErr w:type="spellStart"/>
      <w:r w:rsidRPr="00CA4BE2">
        <w:rPr>
          <w:rFonts w:ascii="Times New Roman" w:hAnsi="Times New Roman"/>
          <w:sz w:val="24"/>
          <w:szCs w:val="24"/>
        </w:rPr>
        <w:t>memiliki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aktivitas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antijamur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A4BE2">
        <w:rPr>
          <w:rFonts w:ascii="Times New Roman" w:hAnsi="Times New Roman"/>
          <w:sz w:val="24"/>
          <w:szCs w:val="24"/>
        </w:rPr>
        <w:t>lebih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baik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dari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A4BE2">
        <w:rPr>
          <w:rFonts w:ascii="Times New Roman" w:hAnsi="Times New Roman"/>
          <w:sz w:val="24"/>
          <w:szCs w:val="24"/>
        </w:rPr>
        <w:t>ekstrak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etanol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BE2">
        <w:rPr>
          <w:rFonts w:ascii="Times New Roman" w:hAnsi="Times New Roman"/>
          <w:sz w:val="24"/>
          <w:szCs w:val="24"/>
        </w:rPr>
        <w:t>jarak</w:t>
      </w:r>
      <w:proofErr w:type="spellEnd"/>
      <w:r w:rsidRPr="00CA4BE2">
        <w:rPr>
          <w:rFonts w:ascii="Times New Roman" w:hAnsi="Times New Roman"/>
          <w:sz w:val="24"/>
          <w:szCs w:val="24"/>
        </w:rPr>
        <w:t xml:space="preserve"> </w:t>
      </w:r>
      <w:r w:rsidRPr="00CA4BE2">
        <w:rPr>
          <w:rFonts w:ascii="Times New Roman" w:hAnsi="Times New Roman"/>
          <w:i/>
          <w:sz w:val="24"/>
          <w:szCs w:val="24"/>
        </w:rPr>
        <w:t xml:space="preserve">(Jatropha </w:t>
      </w:r>
      <w:proofErr w:type="spellStart"/>
      <w:r w:rsidRPr="00CA4BE2">
        <w:rPr>
          <w:rFonts w:ascii="Times New Roman" w:hAnsi="Times New Roman"/>
          <w:i/>
          <w:sz w:val="24"/>
          <w:szCs w:val="24"/>
        </w:rPr>
        <w:t>multifida</w:t>
      </w:r>
      <w:proofErr w:type="spellEnd"/>
      <w:r w:rsidRPr="00CA4BE2">
        <w:rPr>
          <w:rFonts w:ascii="Times New Roman" w:hAnsi="Times New Roman"/>
          <w:i/>
          <w:sz w:val="24"/>
          <w:szCs w:val="24"/>
        </w:rPr>
        <w:t xml:space="preserve"> </w:t>
      </w:r>
      <w:r w:rsidRPr="00CA4BE2">
        <w:rPr>
          <w:rFonts w:ascii="Times New Roman" w:hAnsi="Times New Roman"/>
          <w:sz w:val="24"/>
          <w:szCs w:val="24"/>
        </w:rPr>
        <w:t>L</w:t>
      </w:r>
      <w:r w:rsidRPr="00CA4BE2">
        <w:rPr>
          <w:rFonts w:ascii="Times New Roman" w:hAnsi="Times New Roman"/>
          <w:i/>
          <w:sz w:val="24"/>
          <w:szCs w:val="24"/>
        </w:rPr>
        <w:t xml:space="preserve">.)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maserasi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2E89" w:rsidRPr="00367D25" w:rsidRDefault="003E2E89" w:rsidP="003E2E89">
      <w:pPr>
        <w:pStyle w:val="Heading2"/>
        <w:numPr>
          <w:ilvl w:val="0"/>
          <w:numId w:val="0"/>
        </w:numPr>
        <w:spacing w:before="0" w:line="480" w:lineRule="auto"/>
        <w:rPr>
          <w:rFonts w:ascii="Times New Roman" w:hAnsi="Times New Roman"/>
          <w:b/>
          <w:color w:val="0D0D0D"/>
          <w:sz w:val="24"/>
          <w:szCs w:val="24"/>
        </w:rPr>
      </w:pPr>
      <w:bookmarkStart w:id="4" w:name="_Toc198196953"/>
      <w:r w:rsidRPr="00367D25">
        <w:rPr>
          <w:rFonts w:ascii="Times New Roman" w:hAnsi="Times New Roman"/>
          <w:b/>
          <w:color w:val="0D0D0D"/>
          <w:sz w:val="24"/>
          <w:szCs w:val="24"/>
        </w:rPr>
        <w:t>5.2   Saran</w:t>
      </w:r>
      <w:bookmarkEnd w:id="4"/>
    </w:p>
    <w:p w:rsidR="008D7452" w:rsidRPr="003E2E89" w:rsidRDefault="003E2E89" w:rsidP="003E2E89">
      <w:pPr>
        <w:spacing w:line="480" w:lineRule="auto"/>
      </w:pPr>
      <w:proofErr w:type="spellStart"/>
      <w:r w:rsidRPr="008E3868">
        <w:rPr>
          <w:rFonts w:ascii="Times New Roman" w:hAnsi="Times New Roman"/>
          <w:sz w:val="24"/>
          <w:szCs w:val="24"/>
        </w:rPr>
        <w:t>Disarankan</w:t>
      </w:r>
      <w:proofErr w:type="spellEnd"/>
      <w:r w:rsidRPr="008E3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68">
        <w:rPr>
          <w:rFonts w:ascii="Times New Roman" w:hAnsi="Times New Roman"/>
          <w:sz w:val="24"/>
          <w:szCs w:val="24"/>
        </w:rPr>
        <w:t>untuk</w:t>
      </w:r>
      <w:proofErr w:type="spellEnd"/>
      <w:r w:rsidRPr="008E3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68">
        <w:rPr>
          <w:rFonts w:ascii="Times New Roman" w:hAnsi="Times New Roman"/>
          <w:sz w:val="24"/>
          <w:szCs w:val="24"/>
        </w:rPr>
        <w:t>peneliti</w:t>
      </w:r>
      <w:proofErr w:type="spellEnd"/>
      <w:r w:rsidRPr="008E3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68">
        <w:rPr>
          <w:rFonts w:ascii="Times New Roman" w:hAnsi="Times New Roman"/>
          <w:sz w:val="24"/>
          <w:szCs w:val="24"/>
        </w:rPr>
        <w:t>selanjutnya</w:t>
      </w:r>
      <w:proofErr w:type="spellEnd"/>
      <w:r w:rsidRPr="008E386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polar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non-polar dan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jamur</w:t>
      </w:r>
      <w:proofErr w:type="spellEnd"/>
      <w:r>
        <w:rPr>
          <w:rFonts w:ascii="Times New Roman" w:hAnsi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antijamur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cina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antijamur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8D7452" w:rsidRPr="003E2E89" w:rsidSect="00CC359B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54FA" w:rsidRDefault="000254FA">
      <w:pPr>
        <w:spacing w:after="0" w:line="240" w:lineRule="auto"/>
      </w:pPr>
      <w:r>
        <w:separator/>
      </w:r>
    </w:p>
  </w:endnote>
  <w:endnote w:type="continuationSeparator" w:id="0">
    <w:p w:rsidR="000254FA" w:rsidRDefault="0002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C70" w:rsidRPr="00624DD8" w:rsidRDefault="00357C70">
    <w:pPr>
      <w:pStyle w:val="Footer"/>
      <w:jc w:val="center"/>
      <w:rPr>
        <w:rFonts w:ascii="Times New Roman" w:hAnsi="Times New Roman"/>
        <w:sz w:val="24"/>
      </w:rPr>
    </w:pPr>
    <w:r w:rsidRPr="00624DD8">
      <w:rPr>
        <w:rFonts w:ascii="Times New Roman" w:hAnsi="Times New Roman"/>
        <w:sz w:val="24"/>
      </w:rPr>
      <w:fldChar w:fldCharType="begin"/>
    </w:r>
    <w:r w:rsidRPr="00624DD8">
      <w:rPr>
        <w:rFonts w:ascii="Times New Roman" w:hAnsi="Times New Roman"/>
        <w:sz w:val="24"/>
      </w:rPr>
      <w:instrText xml:space="preserve"> PAGE   \* MERGEFORMAT </w:instrText>
    </w:r>
    <w:r w:rsidRPr="00624DD8">
      <w:rPr>
        <w:rFonts w:ascii="Times New Roman" w:hAnsi="Times New Roman"/>
        <w:sz w:val="24"/>
      </w:rPr>
      <w:fldChar w:fldCharType="separate"/>
    </w:r>
    <w:r w:rsidR="003E2E89">
      <w:rPr>
        <w:rFonts w:ascii="Times New Roman" w:hAnsi="Times New Roman"/>
        <w:noProof/>
        <w:sz w:val="24"/>
      </w:rPr>
      <w:t>1</w:t>
    </w:r>
    <w:r w:rsidRPr="00624DD8">
      <w:rPr>
        <w:rFonts w:ascii="Times New Roman" w:hAnsi="Times New Roman"/>
        <w:noProof/>
        <w:sz w:val="24"/>
      </w:rPr>
      <w:fldChar w:fldCharType="end"/>
    </w:r>
  </w:p>
  <w:p w:rsidR="00357C70" w:rsidRDefault="0035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54FA" w:rsidRDefault="000254FA">
      <w:pPr>
        <w:spacing w:after="0" w:line="240" w:lineRule="auto"/>
      </w:pPr>
      <w:r>
        <w:separator/>
      </w:r>
    </w:p>
  </w:footnote>
  <w:footnote w:type="continuationSeparator" w:id="0">
    <w:p w:rsidR="000254FA" w:rsidRDefault="0002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C70" w:rsidRDefault="00025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5" o:spid="_x0000_s2053" type="#_x0000_t75" style="position:absolute;margin-left:0;margin-top:0;width:396.75pt;height:391.5pt;z-index:-25165312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C70" w:rsidRDefault="00025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6" o:spid="_x0000_s2054" type="#_x0000_t75" style="position:absolute;margin-left:0;margin-top:0;width:396.75pt;height:391.5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7C70" w:rsidRDefault="00025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4" o:spid="_x0000_s2052" type="#_x0000_t75" style="position:absolute;margin-left:0;margin-top:0;width:396.75pt;height:391.5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400B"/>
    <w:multiLevelType w:val="hybridMultilevel"/>
    <w:tmpl w:val="17FA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15F"/>
    <w:multiLevelType w:val="multilevel"/>
    <w:tmpl w:val="3912C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7BF5FD8"/>
    <w:multiLevelType w:val="hybridMultilevel"/>
    <w:tmpl w:val="288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539"/>
    <w:multiLevelType w:val="multilevel"/>
    <w:tmpl w:val="C5F86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A5A45"/>
    <w:multiLevelType w:val="multilevel"/>
    <w:tmpl w:val="D310B6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5861CE"/>
    <w:multiLevelType w:val="hybridMultilevel"/>
    <w:tmpl w:val="1B16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eastAsia="en-US" w:bidi="ar-SA"/>
      </w:rPr>
    </w:lvl>
  </w:abstractNum>
  <w:abstractNum w:abstractNumId="7" w15:restartNumberingAfterBreak="0">
    <w:nsid w:val="2FBD1CFA"/>
    <w:multiLevelType w:val="hybridMultilevel"/>
    <w:tmpl w:val="E1B6B0AC"/>
    <w:lvl w:ilvl="0" w:tplc="55B09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C00B8"/>
    <w:multiLevelType w:val="hybridMultilevel"/>
    <w:tmpl w:val="8070C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7F11"/>
    <w:multiLevelType w:val="hybridMultilevel"/>
    <w:tmpl w:val="F98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3DF7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FC9"/>
    <w:multiLevelType w:val="hybridMultilevel"/>
    <w:tmpl w:val="D48CB764"/>
    <w:lvl w:ilvl="0" w:tplc="88021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20401"/>
    <w:multiLevelType w:val="hybridMultilevel"/>
    <w:tmpl w:val="109483DC"/>
    <w:lvl w:ilvl="0" w:tplc="855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55795"/>
    <w:multiLevelType w:val="hybridMultilevel"/>
    <w:tmpl w:val="BF827EC0"/>
    <w:lvl w:ilvl="0" w:tplc="B08A5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D6C4B"/>
    <w:multiLevelType w:val="hybridMultilevel"/>
    <w:tmpl w:val="E506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18A"/>
    <w:multiLevelType w:val="hybridMultilevel"/>
    <w:tmpl w:val="3FF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528B"/>
    <w:multiLevelType w:val="hybridMultilevel"/>
    <w:tmpl w:val="C8BEC4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293B42"/>
    <w:multiLevelType w:val="hybridMultilevel"/>
    <w:tmpl w:val="F87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A09"/>
    <w:multiLevelType w:val="hybridMultilevel"/>
    <w:tmpl w:val="0B8A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761"/>
    <w:multiLevelType w:val="hybridMultilevel"/>
    <w:tmpl w:val="6C22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E3CFB"/>
    <w:multiLevelType w:val="hybridMultilevel"/>
    <w:tmpl w:val="AB58EA4C"/>
    <w:lvl w:ilvl="0" w:tplc="59E05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146D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2947EF"/>
    <w:multiLevelType w:val="multilevel"/>
    <w:tmpl w:val="13EEE4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E1639F0"/>
    <w:multiLevelType w:val="hybridMultilevel"/>
    <w:tmpl w:val="0CB6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1928"/>
    <w:multiLevelType w:val="hybridMultilevel"/>
    <w:tmpl w:val="8DF6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85A90"/>
    <w:multiLevelType w:val="hybridMultilevel"/>
    <w:tmpl w:val="2550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F2AE7"/>
    <w:multiLevelType w:val="multilevel"/>
    <w:tmpl w:val="09E62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78A53EB"/>
    <w:multiLevelType w:val="hybridMultilevel"/>
    <w:tmpl w:val="B67E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4BFC"/>
    <w:multiLevelType w:val="multilevel"/>
    <w:tmpl w:val="9754EC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D26DC3"/>
    <w:multiLevelType w:val="multilevel"/>
    <w:tmpl w:val="C2721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7A0C776C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7639D"/>
    <w:multiLevelType w:val="hybridMultilevel"/>
    <w:tmpl w:val="5B24E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26"/>
  </w:num>
  <w:num w:numId="5">
    <w:abstractNumId w:val="29"/>
  </w:num>
  <w:num w:numId="6">
    <w:abstractNumId w:val="28"/>
  </w:num>
  <w:num w:numId="7">
    <w:abstractNumId w:val="17"/>
  </w:num>
  <w:num w:numId="8">
    <w:abstractNumId w:val="27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1"/>
  </w:num>
  <w:num w:numId="14">
    <w:abstractNumId w:val="16"/>
  </w:num>
  <w:num w:numId="15">
    <w:abstractNumId w:val="14"/>
  </w:num>
  <w:num w:numId="16">
    <w:abstractNumId w:val="11"/>
  </w:num>
  <w:num w:numId="17">
    <w:abstractNumId w:val="1"/>
  </w:num>
  <w:num w:numId="18">
    <w:abstractNumId w:val="0"/>
  </w:num>
  <w:num w:numId="19">
    <w:abstractNumId w:val="20"/>
  </w:num>
  <w:num w:numId="20">
    <w:abstractNumId w:val="30"/>
  </w:num>
  <w:num w:numId="21">
    <w:abstractNumId w:val="24"/>
  </w:num>
  <w:num w:numId="22">
    <w:abstractNumId w:val="10"/>
  </w:num>
  <w:num w:numId="23">
    <w:abstractNumId w:val="8"/>
  </w:num>
  <w:num w:numId="24">
    <w:abstractNumId w:val="2"/>
  </w:num>
  <w:num w:numId="25">
    <w:abstractNumId w:val="3"/>
  </w:num>
  <w:num w:numId="26">
    <w:abstractNumId w:val="19"/>
  </w:num>
  <w:num w:numId="27">
    <w:abstractNumId w:val="9"/>
  </w:num>
  <w:num w:numId="28">
    <w:abstractNumId w:val="13"/>
  </w:num>
  <w:num w:numId="29">
    <w:abstractNumId w:val="5"/>
  </w:num>
  <w:num w:numId="30">
    <w:abstractNumId w:val="25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2RA+BsNjRvtCFhv8eq/d4oHM3KKxmi0yfzXi3JifWGaGRNc4qfrEs9cuneSNQAPAz0am2qUY/S2wHts6QMiQ==" w:salt="pzWiQEAEtVLpaxu6BnToq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9B"/>
    <w:rsid w:val="000254FA"/>
    <w:rsid w:val="00093CFB"/>
    <w:rsid w:val="00357C70"/>
    <w:rsid w:val="003870F0"/>
    <w:rsid w:val="003E2E89"/>
    <w:rsid w:val="004C27F0"/>
    <w:rsid w:val="008D7452"/>
    <w:rsid w:val="00A23628"/>
    <w:rsid w:val="00AF284A"/>
    <w:rsid w:val="00BC0CD8"/>
    <w:rsid w:val="00BC69F1"/>
    <w:rsid w:val="00CB2A5E"/>
    <w:rsid w:val="00CC359B"/>
    <w:rsid w:val="00D13D2B"/>
    <w:rsid w:val="00E234EF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A5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A5E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A5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A5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A5E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5E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A5E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A5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A5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9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9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2A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A5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A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A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A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5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A5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A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A5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23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34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234E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234EF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8D7452"/>
    <w:rPr>
      <w:color w:val="808080"/>
    </w:rPr>
  </w:style>
  <w:style w:type="paragraph" w:styleId="NoSpacing">
    <w:name w:val="No Spacing"/>
    <w:uiPriority w:val="1"/>
    <w:qFormat/>
    <w:rsid w:val="008D745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74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452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134" w:right="425" w:hanging="1134"/>
    </w:pPr>
    <w:rPr>
      <w:rFonts w:ascii="Times New Roman" w:hAnsi="Times New Roman"/>
      <w:noProof/>
      <w:color w:val="0D0D0D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701" w:hanging="567"/>
    </w:pPr>
    <w:rPr>
      <w:rFonts w:ascii="Times New Roman" w:hAnsi="Times New Roman"/>
      <w:b/>
      <w:noProof/>
      <w:color w:val="0D0D0D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D7452"/>
    <w:pPr>
      <w:tabs>
        <w:tab w:val="left" w:pos="2410"/>
        <w:tab w:val="right" w:leader="dot" w:pos="7928"/>
      </w:tabs>
      <w:spacing w:after="0" w:line="360" w:lineRule="auto"/>
      <w:ind w:left="2410" w:hanging="709"/>
    </w:pPr>
    <w:rPr>
      <w:rFonts w:ascii="Times New Roman" w:hAnsi="Times New Roman"/>
      <w:noProof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D7452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D7452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D7452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D7452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D7452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D7452"/>
    <w:pPr>
      <w:spacing w:after="100"/>
      <w:ind w:left="1760"/>
    </w:pPr>
    <w:rPr>
      <w:rFonts w:eastAsia="Times New Roman"/>
    </w:rPr>
  </w:style>
  <w:style w:type="character" w:styleId="Hyperlink">
    <w:name w:val="Hyperlink"/>
    <w:uiPriority w:val="99"/>
    <w:unhideWhenUsed/>
    <w:rsid w:val="008D7452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7452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D7452"/>
    <w:pPr>
      <w:spacing w:after="0"/>
    </w:pPr>
  </w:style>
  <w:style w:type="paragraph" w:customStyle="1" w:styleId="Default">
    <w:name w:val="Default"/>
    <w:rsid w:val="008D745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2025-06-17T08:26:00Z</dcterms:created>
  <dcterms:modified xsi:type="dcterms:W3CDTF">2025-06-17T08:26:00Z</dcterms:modified>
</cp:coreProperties>
</file>