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1349" w:rsidRPr="000F1E51" w:rsidRDefault="00901349" w:rsidP="00901349">
      <w:pPr>
        <w:spacing w:after="0" w:line="480" w:lineRule="auto"/>
        <w:jc w:val="center"/>
        <w:rPr>
          <w:rFonts w:ascii="Times New Roman" w:hAnsi="Times New Roman" w:cs="Times New Roman"/>
          <w:b/>
          <w:i/>
          <w:color w:val="000000" w:themeColor="text1"/>
          <w:sz w:val="24"/>
          <w:szCs w:val="24"/>
        </w:rPr>
      </w:pPr>
      <w:bookmarkStart w:id="0" w:name="_GoBack"/>
      <w:bookmarkEnd w:id="0"/>
      <w:r w:rsidRPr="000F1E51">
        <w:rPr>
          <w:rFonts w:ascii="Times New Roman" w:hAnsi="Times New Roman" w:cs="Times New Roman"/>
          <w:b/>
          <w:color w:val="000000" w:themeColor="text1"/>
          <w:sz w:val="24"/>
          <w:szCs w:val="24"/>
        </w:rPr>
        <w:t>BAB II</w:t>
      </w:r>
    </w:p>
    <w:p w:rsidR="00901349" w:rsidRPr="000F1E51" w:rsidRDefault="00901349" w:rsidP="00901349">
      <w:pPr>
        <w:pStyle w:val="Heading1"/>
        <w:spacing w:before="0" w:after="0" w:line="480" w:lineRule="auto"/>
        <w:rPr>
          <w:rFonts w:ascii="Times New Roman" w:hAnsi="Times New Roman" w:cs="Times New Roman"/>
          <w:sz w:val="24"/>
          <w:szCs w:val="24"/>
        </w:rPr>
      </w:pPr>
      <w:bookmarkStart w:id="1" w:name="_Toc136388075"/>
      <w:bookmarkStart w:id="2" w:name="_Toc136388620"/>
      <w:bookmarkStart w:id="3" w:name="_Toc136637493"/>
      <w:bookmarkStart w:id="4" w:name="_Toc136698779"/>
      <w:r w:rsidRPr="000F1E51">
        <w:rPr>
          <w:rFonts w:ascii="Times New Roman" w:hAnsi="Times New Roman" w:cs="Times New Roman"/>
          <w:sz w:val="24"/>
          <w:szCs w:val="24"/>
        </w:rPr>
        <w:t>TINJAUAN PUSTAKA</w:t>
      </w:r>
      <w:bookmarkEnd w:id="1"/>
      <w:bookmarkEnd w:id="2"/>
      <w:bookmarkEnd w:id="3"/>
      <w:bookmarkEnd w:id="4"/>
    </w:p>
    <w:p w:rsidR="00901349" w:rsidRPr="000F1E51" w:rsidRDefault="00901349" w:rsidP="00901349">
      <w:pPr>
        <w:spacing w:after="0" w:line="240" w:lineRule="auto"/>
        <w:rPr>
          <w:color w:val="000000" w:themeColor="text1"/>
        </w:rPr>
      </w:pPr>
    </w:p>
    <w:p w:rsidR="00901349" w:rsidRPr="000F1E51" w:rsidRDefault="00901349" w:rsidP="00901349">
      <w:pPr>
        <w:pStyle w:val="Heading2"/>
        <w:spacing w:after="0"/>
        <w:rPr>
          <w:rFonts w:cs="Times New Roman"/>
          <w:color w:val="000000" w:themeColor="text1"/>
          <w:szCs w:val="24"/>
          <w:lang w:val="id-ID"/>
        </w:rPr>
      </w:pPr>
      <w:bookmarkStart w:id="5" w:name="_Toc136388076"/>
      <w:bookmarkStart w:id="6" w:name="_Toc136388621"/>
      <w:bookmarkStart w:id="7" w:name="_Toc136637494"/>
      <w:bookmarkStart w:id="8" w:name="_Toc136698780"/>
      <w:bookmarkStart w:id="9" w:name="_Toc534208396"/>
      <w:bookmarkStart w:id="10" w:name="_Toc532822311"/>
      <w:bookmarkStart w:id="11" w:name="_Toc532822441"/>
      <w:r w:rsidRPr="000F1E51">
        <w:rPr>
          <w:rFonts w:cs="Times New Roman"/>
          <w:color w:val="000000" w:themeColor="text1"/>
          <w:szCs w:val="24"/>
        </w:rPr>
        <w:t xml:space="preserve">2.1 </w:t>
      </w:r>
      <w:r w:rsidRPr="000F1E51">
        <w:rPr>
          <w:rFonts w:cs="Times New Roman"/>
          <w:color w:val="000000" w:themeColor="text1"/>
          <w:szCs w:val="24"/>
          <w:lang w:val="id-ID"/>
        </w:rPr>
        <w:t>Uraian Tumbuhan</w:t>
      </w:r>
      <w:bookmarkEnd w:id="5"/>
      <w:bookmarkEnd w:id="6"/>
      <w:bookmarkEnd w:id="7"/>
      <w:bookmarkEnd w:id="8"/>
    </w:p>
    <w:p w:rsidR="00901349" w:rsidRPr="000F1E51" w:rsidRDefault="00901349" w:rsidP="00901349">
      <w:pPr>
        <w:pStyle w:val="Heading2"/>
        <w:spacing w:after="0"/>
        <w:ind w:firstLine="709"/>
        <w:jc w:val="both"/>
        <w:rPr>
          <w:rFonts w:cs="Times New Roman"/>
          <w:b w:val="0"/>
          <w:color w:val="000000" w:themeColor="text1"/>
          <w:szCs w:val="24"/>
          <w:lang w:val="id-ID"/>
        </w:rPr>
      </w:pPr>
      <w:bookmarkStart w:id="12" w:name="_Toc136388077"/>
      <w:bookmarkStart w:id="13" w:name="_Toc136388622"/>
      <w:bookmarkStart w:id="14" w:name="_Toc136637495"/>
      <w:bookmarkStart w:id="15" w:name="_Toc136698781"/>
      <w:r w:rsidRPr="000F1E51">
        <w:rPr>
          <w:rFonts w:eastAsiaTheme="minorEastAsia" w:cs="Times New Roman"/>
          <w:b w:val="0"/>
          <w:color w:val="000000" w:themeColor="text1"/>
          <w:szCs w:val="24"/>
          <w:lang w:val="id-ID"/>
        </w:rPr>
        <w:t>Uraian tumbuhan meliputi habitat, nama daerah, morfologi tumbuhan, kandungan kimia dan kegunaan dari tumbuhan.</w:t>
      </w:r>
      <w:bookmarkEnd w:id="12"/>
      <w:bookmarkEnd w:id="13"/>
      <w:bookmarkEnd w:id="14"/>
      <w:bookmarkEnd w:id="15"/>
    </w:p>
    <w:p w:rsidR="00901349" w:rsidRPr="000F1E51" w:rsidRDefault="00901349" w:rsidP="00901349">
      <w:pPr>
        <w:pStyle w:val="Heading3"/>
        <w:spacing w:before="0" w:after="0" w:line="480" w:lineRule="auto"/>
        <w:jc w:val="both"/>
        <w:rPr>
          <w:rFonts w:ascii="Times New Roman" w:eastAsiaTheme="minorHAnsi" w:hAnsi="Times New Roman" w:cs="Times New Roman"/>
          <w:sz w:val="24"/>
        </w:rPr>
      </w:pPr>
      <w:bookmarkStart w:id="16" w:name="_Toc136388078"/>
      <w:bookmarkStart w:id="17" w:name="_Toc136388623"/>
      <w:bookmarkStart w:id="18" w:name="_Toc136637496"/>
      <w:bookmarkStart w:id="19" w:name="_Toc136698782"/>
      <w:bookmarkEnd w:id="9"/>
      <w:bookmarkEnd w:id="10"/>
      <w:bookmarkEnd w:id="11"/>
      <w:r w:rsidRPr="000F1E51">
        <w:rPr>
          <w:rStyle w:val="Heading3Char"/>
          <w:rFonts w:ascii="Times New Roman" w:eastAsiaTheme="minorHAnsi" w:hAnsi="Times New Roman" w:cs="Times New Roman"/>
          <w:bCs/>
          <w:sz w:val="24"/>
        </w:rPr>
        <w:t xml:space="preserve">2.1.1 </w:t>
      </w:r>
      <w:proofErr w:type="spellStart"/>
      <w:r w:rsidRPr="000F1E51">
        <w:rPr>
          <w:rStyle w:val="Heading3Char"/>
          <w:rFonts w:ascii="Times New Roman" w:eastAsiaTheme="minorHAnsi" w:hAnsi="Times New Roman" w:cs="Times New Roman"/>
          <w:bCs/>
          <w:sz w:val="24"/>
        </w:rPr>
        <w:t>Klasifikasi</w:t>
      </w:r>
      <w:proofErr w:type="spellEnd"/>
      <w:r w:rsidRPr="000F1E51">
        <w:rPr>
          <w:rStyle w:val="Heading3Char"/>
          <w:rFonts w:ascii="Times New Roman" w:eastAsiaTheme="minorHAnsi" w:hAnsi="Times New Roman" w:cs="Times New Roman"/>
          <w:bCs/>
          <w:sz w:val="24"/>
        </w:rPr>
        <w:t xml:space="preserve"> </w:t>
      </w:r>
      <w:proofErr w:type="spellStart"/>
      <w:r w:rsidRPr="000F1E51">
        <w:rPr>
          <w:rStyle w:val="Heading3Char"/>
          <w:rFonts w:ascii="Times New Roman" w:eastAsiaTheme="minorHAnsi" w:hAnsi="Times New Roman" w:cs="Times New Roman"/>
          <w:bCs/>
          <w:sz w:val="24"/>
        </w:rPr>
        <w:t>Daun</w:t>
      </w:r>
      <w:proofErr w:type="spellEnd"/>
      <w:r w:rsidRPr="000F1E51">
        <w:rPr>
          <w:rStyle w:val="Heading3Char"/>
          <w:rFonts w:ascii="Times New Roman" w:eastAsiaTheme="minorHAnsi" w:hAnsi="Times New Roman" w:cs="Times New Roman"/>
          <w:bCs/>
          <w:sz w:val="24"/>
        </w:rPr>
        <w:t xml:space="preserve"> </w:t>
      </w:r>
      <w:r w:rsidRPr="000F1E51">
        <w:rPr>
          <w:rStyle w:val="Heading3Char"/>
          <w:rFonts w:ascii="Times New Roman" w:eastAsiaTheme="minorHAnsi" w:hAnsi="Times New Roman" w:cs="Times New Roman"/>
          <w:bCs/>
          <w:sz w:val="24"/>
          <w:lang w:val="id-ID"/>
        </w:rPr>
        <w:t>Jarak Pagar</w:t>
      </w:r>
      <w:bookmarkEnd w:id="16"/>
      <w:bookmarkEnd w:id="17"/>
      <w:bookmarkEnd w:id="18"/>
      <w:bookmarkEnd w:id="19"/>
    </w:p>
    <w:p w:rsidR="00901349" w:rsidRPr="000F1E51" w:rsidRDefault="00901349" w:rsidP="00901349">
      <w:pPr>
        <w:spacing w:after="0" w:line="480" w:lineRule="auto"/>
        <w:ind w:firstLine="720"/>
        <w:jc w:val="both"/>
        <w:rPr>
          <w:rFonts w:ascii="Times New Roman" w:hAnsi="Times New Roman" w:cs="Times New Roman"/>
          <w:color w:val="000000" w:themeColor="text1"/>
          <w:sz w:val="24"/>
          <w:szCs w:val="24"/>
          <w:lang w:val="id-ID"/>
        </w:rPr>
      </w:pPr>
      <w:r w:rsidRPr="000F1E51">
        <w:rPr>
          <w:rFonts w:ascii="Times New Roman" w:hAnsi="Times New Roman" w:cs="Times New Roman"/>
          <w:color w:val="000000" w:themeColor="text1"/>
          <w:sz w:val="24"/>
          <w:szCs w:val="24"/>
        </w:rPr>
        <w:t>Kingdom</w:t>
      </w:r>
      <w:r w:rsidRPr="000F1E51">
        <w:rPr>
          <w:rFonts w:ascii="Times New Roman" w:hAnsi="Times New Roman" w:cs="Times New Roman"/>
          <w:color w:val="000000" w:themeColor="text1"/>
          <w:sz w:val="24"/>
          <w:szCs w:val="24"/>
        </w:rPr>
        <w:tab/>
      </w:r>
      <w:r w:rsidRPr="000F1E51">
        <w:rPr>
          <w:rFonts w:ascii="Times New Roman" w:hAnsi="Times New Roman" w:cs="Times New Roman"/>
          <w:color w:val="000000" w:themeColor="text1"/>
          <w:sz w:val="24"/>
          <w:szCs w:val="24"/>
        </w:rPr>
        <w:tab/>
      </w:r>
      <w:r w:rsidRPr="00CD2B68">
        <w:rPr>
          <w:rFonts w:ascii="Times New Roman" w:hAnsi="Times New Roman" w:cs="Times New Roman"/>
          <w:color w:val="000000" w:themeColor="text1"/>
          <w:sz w:val="24"/>
          <w:szCs w:val="24"/>
        </w:rPr>
        <w:t xml:space="preserve">: </w:t>
      </w:r>
      <w:r w:rsidRPr="00CD2B68">
        <w:rPr>
          <w:rFonts w:ascii="Times New Roman" w:hAnsi="Times New Roman" w:cs="Times New Roman"/>
          <w:color w:val="000000" w:themeColor="text1"/>
          <w:sz w:val="24"/>
          <w:szCs w:val="24"/>
          <w:lang w:val="id-ID"/>
        </w:rPr>
        <w:t>Plantae</w:t>
      </w:r>
    </w:p>
    <w:p w:rsidR="00901349" w:rsidRPr="00CD2B68" w:rsidRDefault="00901349" w:rsidP="00901349">
      <w:pPr>
        <w:spacing w:after="0" w:line="480" w:lineRule="auto"/>
        <w:ind w:firstLine="720"/>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lang w:val="id-ID"/>
        </w:rPr>
        <w:t>Divisi</w:t>
      </w:r>
      <w:r w:rsidRPr="000F1E51">
        <w:rPr>
          <w:rFonts w:ascii="Times New Roman" w:hAnsi="Times New Roman" w:cs="Times New Roman"/>
          <w:color w:val="000000" w:themeColor="text1"/>
          <w:sz w:val="24"/>
          <w:szCs w:val="24"/>
        </w:rPr>
        <w:tab/>
      </w:r>
      <w:r w:rsidRPr="000F1E51">
        <w:rPr>
          <w:rFonts w:ascii="Times New Roman" w:hAnsi="Times New Roman" w:cs="Times New Roman"/>
          <w:color w:val="000000" w:themeColor="text1"/>
          <w:sz w:val="24"/>
          <w:szCs w:val="24"/>
        </w:rPr>
        <w:tab/>
      </w:r>
      <w:r w:rsidRPr="000F1E51">
        <w:rPr>
          <w:rFonts w:ascii="Times New Roman" w:hAnsi="Times New Roman" w:cs="Times New Roman"/>
          <w:color w:val="000000" w:themeColor="text1"/>
          <w:sz w:val="24"/>
          <w:szCs w:val="24"/>
        </w:rPr>
        <w:tab/>
        <w:t xml:space="preserve">: </w:t>
      </w:r>
      <w:proofErr w:type="spellStart"/>
      <w:r>
        <w:rPr>
          <w:rFonts w:ascii="Times New Roman" w:hAnsi="Times New Roman" w:cs="Times New Roman"/>
          <w:color w:val="000000" w:themeColor="text1"/>
          <w:sz w:val="24"/>
          <w:szCs w:val="24"/>
        </w:rPr>
        <w:t>Spermatophyta</w:t>
      </w:r>
      <w:proofErr w:type="spellEnd"/>
    </w:p>
    <w:p w:rsidR="00901349" w:rsidRPr="00CD2B68" w:rsidRDefault="00901349" w:rsidP="00901349">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Sub Divisi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Angiospermae</w:t>
      </w:r>
    </w:p>
    <w:p w:rsidR="00901349" w:rsidRPr="0036165F" w:rsidRDefault="00901349" w:rsidP="00901349">
      <w:pPr>
        <w:spacing w:after="0" w:line="480" w:lineRule="auto"/>
        <w:ind w:firstLine="720"/>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Kelas</w:t>
      </w:r>
      <w:r w:rsidRPr="000F1E51">
        <w:rPr>
          <w:rFonts w:ascii="Times New Roman" w:hAnsi="Times New Roman" w:cs="Times New Roman"/>
          <w:color w:val="000000" w:themeColor="text1"/>
          <w:sz w:val="24"/>
          <w:szCs w:val="24"/>
          <w:lang w:val="id-ID"/>
        </w:rPr>
        <w:t xml:space="preserve">                           </w:t>
      </w:r>
      <w:r w:rsidRPr="000F1E51">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Dicotyledoneae</w:t>
      </w:r>
      <w:proofErr w:type="spellEnd"/>
    </w:p>
    <w:p w:rsidR="00901349" w:rsidRPr="000F1E51" w:rsidRDefault="00901349" w:rsidP="00901349">
      <w:pPr>
        <w:spacing w:after="0" w:line="480" w:lineRule="auto"/>
        <w:ind w:firstLine="720"/>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lang w:val="id-ID"/>
        </w:rPr>
        <w:t>Ordo</w:t>
      </w:r>
      <w:r w:rsidRPr="000F1E51">
        <w:rPr>
          <w:rFonts w:ascii="Times New Roman" w:hAnsi="Times New Roman" w:cs="Times New Roman"/>
          <w:color w:val="000000" w:themeColor="text1"/>
          <w:sz w:val="24"/>
          <w:szCs w:val="24"/>
        </w:rPr>
        <w:tab/>
      </w:r>
      <w:r w:rsidRPr="000F1E51">
        <w:rPr>
          <w:rFonts w:ascii="Times New Roman" w:hAnsi="Times New Roman" w:cs="Times New Roman"/>
          <w:color w:val="000000" w:themeColor="text1"/>
          <w:sz w:val="24"/>
          <w:szCs w:val="24"/>
        </w:rPr>
        <w:tab/>
      </w:r>
      <w:r w:rsidRPr="000F1E51">
        <w:rPr>
          <w:rFonts w:ascii="Times New Roman" w:hAnsi="Times New Roman" w:cs="Times New Roman"/>
          <w:color w:val="000000" w:themeColor="text1"/>
          <w:sz w:val="24"/>
          <w:szCs w:val="24"/>
        </w:rPr>
        <w:tab/>
        <w:t xml:space="preserve">: </w:t>
      </w:r>
      <w:proofErr w:type="spellStart"/>
      <w:r>
        <w:rPr>
          <w:rFonts w:ascii="Times New Roman" w:hAnsi="Times New Roman" w:cs="Times New Roman"/>
          <w:color w:val="000000" w:themeColor="text1"/>
          <w:sz w:val="24"/>
          <w:szCs w:val="24"/>
        </w:rPr>
        <w:t>Euphorbiales</w:t>
      </w:r>
      <w:proofErr w:type="spellEnd"/>
    </w:p>
    <w:p w:rsidR="00901349" w:rsidRPr="0036165F" w:rsidRDefault="00901349" w:rsidP="00901349">
      <w:pPr>
        <w:spacing w:after="0" w:line="480" w:lineRule="auto"/>
        <w:ind w:firstLine="720"/>
        <w:jc w:val="both"/>
        <w:rPr>
          <w:rFonts w:ascii="Times New Roman" w:hAnsi="Times New Roman" w:cs="Times New Roman"/>
          <w:color w:val="000000" w:themeColor="text1"/>
          <w:sz w:val="24"/>
          <w:szCs w:val="24"/>
          <w:lang w:val="id-ID"/>
        </w:rPr>
      </w:pPr>
      <w:proofErr w:type="spellStart"/>
      <w:r w:rsidRPr="000F1E51">
        <w:rPr>
          <w:rFonts w:ascii="Times New Roman" w:hAnsi="Times New Roman" w:cs="Times New Roman"/>
          <w:color w:val="000000" w:themeColor="text1"/>
          <w:sz w:val="24"/>
          <w:szCs w:val="24"/>
        </w:rPr>
        <w:t>Famili</w:t>
      </w:r>
      <w:proofErr w:type="spellEnd"/>
      <w:r w:rsidRPr="000F1E51">
        <w:rPr>
          <w:rFonts w:ascii="Times New Roman" w:hAnsi="Times New Roman" w:cs="Times New Roman"/>
          <w:color w:val="000000" w:themeColor="text1"/>
          <w:sz w:val="24"/>
          <w:szCs w:val="24"/>
        </w:rPr>
        <w:tab/>
      </w:r>
      <w:r w:rsidRPr="000F1E51">
        <w:rPr>
          <w:rFonts w:ascii="Times New Roman" w:hAnsi="Times New Roman" w:cs="Times New Roman"/>
          <w:color w:val="000000" w:themeColor="text1"/>
          <w:sz w:val="24"/>
          <w:szCs w:val="24"/>
        </w:rPr>
        <w:tab/>
      </w:r>
      <w:r w:rsidRPr="000F1E51">
        <w:rPr>
          <w:rFonts w:ascii="Times New Roman" w:hAnsi="Times New Roman" w:cs="Times New Roman"/>
          <w:color w:val="000000" w:themeColor="text1"/>
          <w:sz w:val="24"/>
          <w:szCs w:val="24"/>
        </w:rPr>
        <w:tab/>
        <w:t xml:space="preserve">: </w:t>
      </w:r>
      <w:r w:rsidRPr="0036165F">
        <w:rPr>
          <w:rFonts w:ascii="Times New Roman" w:hAnsi="Times New Roman" w:cs="Times New Roman"/>
          <w:color w:val="000000" w:themeColor="text1"/>
          <w:sz w:val="24"/>
          <w:szCs w:val="24"/>
          <w:lang w:val="id-ID"/>
        </w:rPr>
        <w:t>Euphorbiaceae</w:t>
      </w:r>
    </w:p>
    <w:p w:rsidR="00901349" w:rsidRPr="000F1E51" w:rsidRDefault="00901349" w:rsidP="00901349">
      <w:pPr>
        <w:spacing w:after="0" w:line="480" w:lineRule="auto"/>
        <w:ind w:firstLine="720"/>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Genus</w:t>
      </w:r>
      <w:r w:rsidRPr="000F1E51">
        <w:rPr>
          <w:rFonts w:ascii="Times New Roman" w:hAnsi="Times New Roman" w:cs="Times New Roman"/>
          <w:color w:val="000000" w:themeColor="text1"/>
          <w:sz w:val="24"/>
          <w:szCs w:val="24"/>
        </w:rPr>
        <w:tab/>
      </w:r>
      <w:r w:rsidRPr="000F1E51">
        <w:rPr>
          <w:rFonts w:ascii="Times New Roman" w:hAnsi="Times New Roman" w:cs="Times New Roman"/>
          <w:color w:val="000000" w:themeColor="text1"/>
          <w:sz w:val="24"/>
          <w:szCs w:val="24"/>
        </w:rPr>
        <w:tab/>
      </w:r>
      <w:r w:rsidRPr="000F1E51">
        <w:rPr>
          <w:rFonts w:ascii="Times New Roman" w:hAnsi="Times New Roman" w:cs="Times New Roman"/>
          <w:color w:val="000000" w:themeColor="text1"/>
          <w:sz w:val="24"/>
          <w:szCs w:val="24"/>
        </w:rPr>
        <w:tab/>
        <w:t xml:space="preserve">: </w:t>
      </w:r>
      <w:r>
        <w:rPr>
          <w:rFonts w:ascii="Times New Roman" w:hAnsi="Times New Roman" w:cs="Times New Roman"/>
          <w:i/>
          <w:color w:val="000000" w:themeColor="text1"/>
          <w:sz w:val="24"/>
          <w:szCs w:val="24"/>
        </w:rPr>
        <w:t>Jatropha</w:t>
      </w:r>
    </w:p>
    <w:p w:rsidR="00901349" w:rsidRPr="000F1E51" w:rsidRDefault="00901349" w:rsidP="00901349">
      <w:pPr>
        <w:spacing w:after="0" w:line="480" w:lineRule="auto"/>
        <w:ind w:firstLine="720"/>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Spesies</w:t>
      </w:r>
      <w:proofErr w:type="spellEnd"/>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color w:val="000000" w:themeColor="text1"/>
          <w:sz w:val="24"/>
          <w:szCs w:val="24"/>
        </w:rPr>
        <w:tab/>
      </w:r>
      <w:r w:rsidRPr="000F1E51">
        <w:rPr>
          <w:rFonts w:ascii="Times New Roman" w:hAnsi="Times New Roman" w:cs="Times New Roman"/>
          <w:color w:val="000000" w:themeColor="text1"/>
          <w:sz w:val="24"/>
          <w:szCs w:val="24"/>
        </w:rPr>
        <w:tab/>
        <w:t xml:space="preserve">: </w:t>
      </w:r>
      <w:r>
        <w:rPr>
          <w:rFonts w:ascii="Times New Roman" w:hAnsi="Times New Roman" w:cs="Times New Roman"/>
          <w:i/>
          <w:color w:val="000000" w:themeColor="text1"/>
          <w:sz w:val="24"/>
          <w:szCs w:val="24"/>
        </w:rPr>
        <w:t xml:space="preserve">Jatropha </w:t>
      </w:r>
      <w:proofErr w:type="spellStart"/>
      <w:r>
        <w:rPr>
          <w:rFonts w:ascii="Times New Roman" w:hAnsi="Times New Roman" w:cs="Times New Roman"/>
          <w:i/>
          <w:color w:val="000000" w:themeColor="text1"/>
          <w:sz w:val="24"/>
          <w:szCs w:val="24"/>
        </w:rPr>
        <w:t>curcas</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L</w:t>
      </w:r>
      <w:r w:rsidRPr="000F1E51">
        <w:rPr>
          <w:rFonts w:ascii="Times New Roman" w:hAnsi="Times New Roman" w:cs="Times New Roman"/>
          <w:i/>
          <w:color w:val="000000" w:themeColor="text1"/>
          <w:sz w:val="24"/>
        </w:rPr>
        <w:t>.</w:t>
      </w:r>
    </w:p>
    <w:p w:rsidR="00901349" w:rsidRPr="000F1E51" w:rsidRDefault="00901349" w:rsidP="00901349">
      <w:pPr>
        <w:spacing w:after="0" w:line="240" w:lineRule="auto"/>
        <w:jc w:val="center"/>
        <w:rPr>
          <w:rFonts w:ascii="Times New Roman" w:hAnsi="Times New Roman" w:cs="Times New Roman"/>
          <w:color w:val="000000" w:themeColor="text1"/>
          <w:sz w:val="24"/>
          <w:szCs w:val="24"/>
          <w:lang w:val="id-ID"/>
        </w:rPr>
      </w:pPr>
      <w:r w:rsidRPr="000F1E51">
        <w:rPr>
          <w:rFonts w:ascii="Times New Roman" w:hAnsi="Times New Roman" w:cs="Times New Roman"/>
          <w:noProof/>
          <w:color w:val="000000" w:themeColor="text1"/>
          <w:sz w:val="24"/>
          <w:szCs w:val="24"/>
          <w:lang w:val="id-ID" w:eastAsia="id-ID"/>
        </w:rPr>
        <w:drawing>
          <wp:inline distT="0" distB="0" distL="0" distR="0" wp14:anchorId="46AA811A" wp14:editId="16279C4A">
            <wp:extent cx="2333625" cy="2333625"/>
            <wp:effectExtent l="19050" t="0" r="9525" b="0"/>
            <wp:docPr id="4" name="Picture 1" descr="DAUN JAR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DAUN JARAK.jpg"/>
                    <pic:cNvPicPr>
                      <a:picLocks noChangeAspect="1"/>
                    </pic:cNvPicPr>
                  </pic:nvPicPr>
                  <pic:blipFill>
                    <a:blip r:embed="rId7" cstate="print"/>
                    <a:stretch>
                      <a:fillRect/>
                    </a:stretch>
                  </pic:blipFill>
                  <pic:spPr>
                    <a:xfrm>
                      <a:off x="0" y="0"/>
                      <a:ext cx="2333625" cy="2333625"/>
                    </a:xfrm>
                    <a:prstGeom prst="rect">
                      <a:avLst/>
                    </a:prstGeom>
                  </pic:spPr>
                </pic:pic>
              </a:graphicData>
            </a:graphic>
          </wp:inline>
        </w:drawing>
      </w:r>
    </w:p>
    <w:p w:rsidR="00901349" w:rsidRPr="000F1E51" w:rsidRDefault="00901349" w:rsidP="00901349">
      <w:pPr>
        <w:spacing w:after="0" w:line="480" w:lineRule="auto"/>
        <w:jc w:val="center"/>
        <w:rPr>
          <w:rFonts w:ascii="Times New Roman" w:hAnsi="Times New Roman" w:cs="Times New Roman"/>
          <w:color w:val="000000" w:themeColor="text1"/>
          <w:sz w:val="24"/>
          <w:szCs w:val="24"/>
          <w:lang w:val="id-ID"/>
        </w:rPr>
      </w:pPr>
      <w:r w:rsidRPr="000F1E51">
        <w:rPr>
          <w:rFonts w:ascii="Times New Roman" w:hAnsi="Times New Roman" w:cs="Times New Roman"/>
          <w:b/>
          <w:color w:val="000000" w:themeColor="text1"/>
          <w:sz w:val="24"/>
          <w:szCs w:val="24"/>
          <w:lang w:val="id-ID"/>
        </w:rPr>
        <w:t xml:space="preserve">Gambar 2.1  </w:t>
      </w:r>
      <w:r w:rsidRPr="000F1E51">
        <w:rPr>
          <w:rFonts w:ascii="Times New Roman" w:hAnsi="Times New Roman" w:cs="Times New Roman"/>
          <w:color w:val="000000" w:themeColor="text1"/>
          <w:sz w:val="24"/>
          <w:szCs w:val="24"/>
          <w:lang w:val="id-ID"/>
        </w:rPr>
        <w:t>Daun Jarak Pagar</w:t>
      </w:r>
    </w:p>
    <w:p w:rsidR="00901349" w:rsidRPr="000F1E51" w:rsidRDefault="00901349" w:rsidP="00901349">
      <w:pPr>
        <w:pStyle w:val="Heading3"/>
        <w:spacing w:before="0" w:after="0" w:line="480" w:lineRule="auto"/>
        <w:jc w:val="both"/>
        <w:rPr>
          <w:rFonts w:ascii="Times New Roman" w:eastAsiaTheme="minorHAnsi" w:hAnsi="Times New Roman" w:cs="Times New Roman"/>
          <w:sz w:val="24"/>
        </w:rPr>
        <w:sectPr w:rsidR="00901349" w:rsidRPr="000F1E51" w:rsidSect="00901349">
          <w:headerReference w:type="default" r:id="rId8"/>
          <w:footerReference w:type="default" r:id="rId9"/>
          <w:pgSz w:w="11907" w:h="16840" w:code="9"/>
          <w:pgMar w:top="1701" w:right="1701" w:bottom="1701" w:left="2268" w:header="709" w:footer="709" w:gutter="0"/>
          <w:pgNumType w:start="6"/>
          <w:cols w:space="708"/>
          <w:docGrid w:linePitch="360"/>
        </w:sectPr>
      </w:pPr>
      <w:bookmarkStart w:id="20" w:name="_Toc136388079"/>
      <w:bookmarkStart w:id="21" w:name="_Toc136388624"/>
      <w:bookmarkStart w:id="22" w:name="_Toc136637497"/>
      <w:bookmarkStart w:id="23" w:name="_Toc136698783"/>
    </w:p>
    <w:p w:rsidR="00901349" w:rsidRPr="000F1E51" w:rsidRDefault="00901349" w:rsidP="00901349">
      <w:pPr>
        <w:pStyle w:val="Heading3"/>
        <w:spacing w:before="0" w:after="0" w:line="480" w:lineRule="auto"/>
        <w:jc w:val="both"/>
        <w:rPr>
          <w:rFonts w:ascii="Times New Roman" w:eastAsiaTheme="minorHAnsi" w:hAnsi="Times New Roman" w:cs="Times New Roman"/>
          <w:sz w:val="24"/>
          <w:lang w:val="id-ID"/>
        </w:rPr>
      </w:pPr>
      <w:r w:rsidRPr="000F1E51">
        <w:rPr>
          <w:rFonts w:ascii="Times New Roman" w:eastAsiaTheme="minorHAnsi" w:hAnsi="Times New Roman" w:cs="Times New Roman"/>
          <w:sz w:val="24"/>
        </w:rPr>
        <w:lastRenderedPageBreak/>
        <w:t xml:space="preserve">2.1.2 </w:t>
      </w:r>
      <w:proofErr w:type="spellStart"/>
      <w:r w:rsidRPr="000F1E51">
        <w:rPr>
          <w:rFonts w:ascii="Times New Roman" w:eastAsiaTheme="minorHAnsi" w:hAnsi="Times New Roman" w:cs="Times New Roman"/>
          <w:sz w:val="24"/>
        </w:rPr>
        <w:t>Morfologi</w:t>
      </w:r>
      <w:proofErr w:type="spellEnd"/>
      <w:r w:rsidRPr="000F1E51">
        <w:rPr>
          <w:rFonts w:ascii="Times New Roman" w:eastAsiaTheme="minorHAnsi" w:hAnsi="Times New Roman" w:cs="Times New Roman"/>
          <w:sz w:val="24"/>
        </w:rPr>
        <w:t xml:space="preserve"> </w:t>
      </w:r>
      <w:bookmarkEnd w:id="20"/>
      <w:bookmarkEnd w:id="21"/>
      <w:bookmarkEnd w:id="22"/>
      <w:bookmarkEnd w:id="23"/>
      <w:proofErr w:type="spellStart"/>
      <w:r w:rsidRPr="000F1E51">
        <w:rPr>
          <w:rFonts w:ascii="Times New Roman" w:eastAsiaTheme="minorHAnsi" w:hAnsi="Times New Roman" w:cs="Times New Roman"/>
          <w:sz w:val="24"/>
        </w:rPr>
        <w:t>Daun</w:t>
      </w:r>
      <w:proofErr w:type="spellEnd"/>
      <w:r w:rsidRPr="000F1E51">
        <w:rPr>
          <w:rFonts w:ascii="Times New Roman" w:eastAsiaTheme="minorHAnsi" w:hAnsi="Times New Roman" w:cs="Times New Roman"/>
          <w:sz w:val="24"/>
        </w:rPr>
        <w:t xml:space="preserve"> </w:t>
      </w:r>
      <w:proofErr w:type="spellStart"/>
      <w:r w:rsidRPr="000F1E51">
        <w:rPr>
          <w:rFonts w:ascii="Times New Roman" w:eastAsiaTheme="minorHAnsi" w:hAnsi="Times New Roman" w:cs="Times New Roman"/>
          <w:sz w:val="24"/>
        </w:rPr>
        <w:t>Jarak</w:t>
      </w:r>
      <w:proofErr w:type="spellEnd"/>
      <w:r w:rsidRPr="000F1E51">
        <w:rPr>
          <w:rFonts w:ascii="Times New Roman" w:eastAsiaTheme="minorHAnsi" w:hAnsi="Times New Roman" w:cs="Times New Roman"/>
          <w:sz w:val="24"/>
        </w:rPr>
        <w:t xml:space="preserve"> </w:t>
      </w:r>
      <w:proofErr w:type="spellStart"/>
      <w:r w:rsidRPr="000F1E51">
        <w:rPr>
          <w:rFonts w:ascii="Times New Roman" w:eastAsiaTheme="minorHAnsi" w:hAnsi="Times New Roman" w:cs="Times New Roman"/>
          <w:sz w:val="24"/>
        </w:rPr>
        <w:t>Pagar</w:t>
      </w:r>
      <w:proofErr w:type="spellEnd"/>
    </w:p>
    <w:p w:rsidR="00901349" w:rsidRPr="000F1E51" w:rsidRDefault="00901349" w:rsidP="00901349">
      <w:pPr>
        <w:spacing w:after="0" w:line="480" w:lineRule="auto"/>
        <w:ind w:firstLine="709"/>
        <w:jc w:val="both"/>
        <w:rPr>
          <w:rFonts w:ascii="Times New Roman" w:hAnsi="Times New Roman" w:cs="Times New Roman"/>
          <w:color w:val="000000" w:themeColor="text1"/>
          <w:sz w:val="24"/>
          <w:szCs w:val="24"/>
          <w:lang w:val="id-ID"/>
        </w:rPr>
      </w:pPr>
      <w:r w:rsidRPr="000F1E51">
        <w:rPr>
          <w:rFonts w:ascii="Times New Roman" w:hAnsi="Times New Roman" w:cs="Times New Roman"/>
          <w:color w:val="000000" w:themeColor="text1"/>
          <w:sz w:val="24"/>
          <w:szCs w:val="24"/>
          <w:lang w:val="id-ID"/>
        </w:rPr>
        <w:t>Jarak pagar (</w:t>
      </w:r>
      <w:r>
        <w:rPr>
          <w:rFonts w:ascii="Times New Roman" w:hAnsi="Times New Roman" w:cs="Times New Roman"/>
          <w:i/>
          <w:color w:val="000000" w:themeColor="text1"/>
          <w:sz w:val="24"/>
          <w:szCs w:val="24"/>
        </w:rPr>
        <w:t xml:space="preserve">Jatropha </w:t>
      </w:r>
      <w:proofErr w:type="spellStart"/>
      <w:r>
        <w:rPr>
          <w:rFonts w:ascii="Times New Roman" w:hAnsi="Times New Roman" w:cs="Times New Roman"/>
          <w:i/>
          <w:color w:val="000000" w:themeColor="text1"/>
          <w:sz w:val="24"/>
          <w:szCs w:val="24"/>
        </w:rPr>
        <w:t>curcas</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L</w:t>
      </w:r>
      <w:r w:rsidRPr="000F1E51">
        <w:rPr>
          <w:rFonts w:ascii="Times New Roman" w:hAnsi="Times New Roman" w:cs="Times New Roman"/>
          <w:i/>
          <w:color w:val="000000" w:themeColor="text1"/>
          <w:sz w:val="24"/>
        </w:rPr>
        <w:t>.</w:t>
      </w:r>
      <w:r w:rsidRPr="000F1E51">
        <w:rPr>
          <w:rFonts w:ascii="Times New Roman" w:hAnsi="Times New Roman" w:cs="Times New Roman"/>
          <w:color w:val="000000" w:themeColor="text1"/>
          <w:sz w:val="24"/>
          <w:szCs w:val="24"/>
        </w:rPr>
        <w:t>)</w:t>
      </w:r>
      <w:r w:rsidRPr="000F1E51">
        <w:rPr>
          <w:rFonts w:ascii="Times New Roman" w:hAnsi="Times New Roman" w:cs="Times New Roman"/>
          <w:color w:val="000000" w:themeColor="text1"/>
          <w:sz w:val="24"/>
          <w:szCs w:val="24"/>
          <w:lang w:val="id-ID"/>
        </w:rPr>
        <w:t xml:space="preserve"> merupakan salah satu </w:t>
      </w:r>
      <w:r>
        <w:rPr>
          <w:rFonts w:ascii="Times New Roman" w:hAnsi="Times New Roman" w:cs="Times New Roman"/>
          <w:color w:val="000000" w:themeColor="text1"/>
          <w:sz w:val="24"/>
          <w:szCs w:val="24"/>
        </w:rPr>
        <w:t>ta</w:t>
      </w:r>
      <w:r w:rsidRPr="000F1E51">
        <w:rPr>
          <w:rFonts w:ascii="Times New Roman" w:hAnsi="Times New Roman" w:cs="Times New Roman"/>
          <w:color w:val="000000" w:themeColor="text1"/>
          <w:sz w:val="24"/>
          <w:szCs w:val="24"/>
          <w:lang w:val="id-ID"/>
        </w:rPr>
        <w:t>naman dari family Euphorbiaceae yang tumbuh di negara beriklim tropis dan subtropis, tanaman ini dimanfaatkan masyarakat sebagai obat tradisional. Tanaman jarak pagar berbentuk semak besar dengan tinggi dapat mencapai lebih 5 m</w:t>
      </w:r>
      <w:r w:rsidRPr="000F1E51">
        <w:rPr>
          <w:rFonts w:ascii="Times New Roman" w:hAnsi="Times New Roman" w:cs="Times New Roman"/>
          <w:color w:val="000000" w:themeColor="text1"/>
          <w:sz w:val="24"/>
          <w:szCs w:val="24"/>
        </w:rPr>
        <w:t xml:space="preserve">. </w:t>
      </w:r>
      <w:r w:rsidRPr="000F1E51">
        <w:rPr>
          <w:rFonts w:ascii="Times New Roman" w:eastAsiaTheme="minorEastAsia" w:hAnsi="Times New Roman" w:cs="Times New Roman"/>
          <w:color w:val="000000" w:themeColor="text1"/>
          <w:sz w:val="24"/>
          <w:szCs w:val="24"/>
        </w:rPr>
        <w:t>S</w:t>
      </w:r>
      <w:r w:rsidRPr="000F1E51">
        <w:rPr>
          <w:rFonts w:ascii="Times New Roman" w:eastAsiaTheme="minorEastAsia" w:hAnsi="Times New Roman" w:cs="Times New Roman"/>
          <w:color w:val="000000" w:themeColor="text1"/>
          <w:sz w:val="24"/>
          <w:szCs w:val="24"/>
          <w:lang w:val="id-ID"/>
        </w:rPr>
        <w:t>istem percabangannya tidak teratur, batangnya berkayu berbentuk silindris, dan bergetah</w:t>
      </w:r>
      <w:r w:rsidRPr="000F1E51">
        <w:rPr>
          <w:rFonts w:ascii="Times New Roman" w:hAnsi="Times New Roman" w:cs="Times New Roman"/>
          <w:color w:val="000000" w:themeColor="text1"/>
          <w:sz w:val="24"/>
          <w:szCs w:val="24"/>
          <w:lang w:val="id-ID"/>
        </w:rPr>
        <w:t>. Kulit batangnya berwarna keabu-abuan, batangnya mengeluarkan getah yang berwarna putih atau kekuningan (Sinaga,2000</w:t>
      </w:r>
      <w:r w:rsidRPr="000F1E51">
        <w:rPr>
          <w:rFonts w:ascii="Times New Roman" w:hAnsi="Times New Roman" w:cs="Times New Roman"/>
          <w:color w:val="000000" w:themeColor="text1"/>
          <w:sz w:val="24"/>
          <w:szCs w:val="24"/>
        </w:rPr>
        <w:t>)</w:t>
      </w:r>
      <w:r w:rsidRPr="000F1E51">
        <w:rPr>
          <w:rFonts w:ascii="Times New Roman" w:hAnsi="Times New Roman" w:cs="Times New Roman"/>
          <w:color w:val="000000" w:themeColor="text1"/>
          <w:sz w:val="24"/>
          <w:szCs w:val="24"/>
          <w:lang w:val="id-ID"/>
        </w:rPr>
        <w:t>. Daun jarak pagar cukup besar, panjang, berlekuk 3 - 5 (Steenis, 1988</w:t>
      </w:r>
      <w:r w:rsidRPr="000F1E51">
        <w:rPr>
          <w:rFonts w:ascii="Times New Roman" w:hAnsi="Times New Roman" w:cs="Times New Roman"/>
          <w:color w:val="000000" w:themeColor="text1"/>
          <w:sz w:val="24"/>
          <w:szCs w:val="24"/>
        </w:rPr>
        <w:t>)</w:t>
      </w:r>
      <w:r w:rsidRPr="000F1E51">
        <w:rPr>
          <w:rFonts w:ascii="Times New Roman" w:hAnsi="Times New Roman" w:cs="Times New Roman"/>
          <w:color w:val="000000" w:themeColor="text1"/>
          <w:sz w:val="24"/>
          <w:szCs w:val="24"/>
          <w:lang w:val="id-ID"/>
        </w:rPr>
        <w:t>. Bunga jarak pagar mulai tumbuh berumur 3 - 4 bulan. Panjang tangkai bunga 6 – 23 mm. Daun kelopak berjumlah 5 helai, dengan ukuran panjang 4 mm. Bunga terdiri atas jantan dan betina.</w:t>
      </w:r>
    </w:p>
    <w:p w:rsidR="00901349" w:rsidRPr="000F1E51" w:rsidRDefault="00901349" w:rsidP="00901349">
      <w:pPr>
        <w:spacing w:after="0" w:line="480" w:lineRule="auto"/>
        <w:ind w:firstLine="709"/>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lang w:val="id-ID"/>
        </w:rPr>
        <w:t>Buah dihasilkan setelah penyerbukan bunga betina oleh serbuk sari bunga jantan. Penyerbukkan tersebut dapat terjadi secara alami atau dengan perantara serangga, termasuk lebah madu. Bentuk buah bulat berukuran panjang 2 – 3 cm. Biji yang sudah tua berbentuk bulat panjang, panjang 18 mm dan lebar 10 mm serta bercangkang tipis. Biji matang ditandai dengan perubahan warna kulit buah dari hijau menjadi kuning. Tanaman jarak pagar mempunyai 3 – 5 akar tunggang (Nurcholis,2007</w:t>
      </w:r>
      <w:r w:rsidRPr="000F1E51">
        <w:rPr>
          <w:rFonts w:ascii="Times New Roman" w:hAnsi="Times New Roman" w:cs="Times New Roman"/>
          <w:color w:val="000000" w:themeColor="text1"/>
          <w:sz w:val="24"/>
          <w:szCs w:val="24"/>
        </w:rPr>
        <w:t>)</w:t>
      </w:r>
      <w:r w:rsidRPr="000F1E51">
        <w:rPr>
          <w:rFonts w:ascii="Times New Roman" w:hAnsi="Times New Roman" w:cs="Times New Roman"/>
          <w:color w:val="000000" w:themeColor="text1"/>
          <w:sz w:val="24"/>
          <w:szCs w:val="24"/>
          <w:lang w:val="id-ID"/>
        </w:rPr>
        <w:t xml:space="preserve">. </w:t>
      </w:r>
    </w:p>
    <w:p w:rsidR="00901349" w:rsidRPr="000F1E51" w:rsidRDefault="00901349" w:rsidP="00901349">
      <w:pPr>
        <w:pStyle w:val="Heading3"/>
        <w:spacing w:before="0" w:after="0" w:line="480" w:lineRule="auto"/>
        <w:jc w:val="both"/>
        <w:rPr>
          <w:rFonts w:ascii="Times New Roman" w:eastAsiaTheme="minorHAnsi" w:hAnsi="Times New Roman" w:cs="Times New Roman"/>
          <w:sz w:val="24"/>
          <w:lang w:val="id-ID"/>
        </w:rPr>
      </w:pPr>
      <w:bookmarkStart w:id="24" w:name="_Toc136388080"/>
      <w:bookmarkStart w:id="25" w:name="_Toc136388625"/>
      <w:bookmarkStart w:id="26" w:name="_Toc136637498"/>
      <w:bookmarkStart w:id="27" w:name="_Toc136698784"/>
      <w:r w:rsidRPr="000F1E51">
        <w:rPr>
          <w:rFonts w:ascii="Times New Roman" w:eastAsiaTheme="minorHAnsi" w:hAnsi="Times New Roman" w:cs="Times New Roman"/>
          <w:sz w:val="24"/>
        </w:rPr>
        <w:t xml:space="preserve">2.1.3 </w:t>
      </w:r>
      <w:bookmarkEnd w:id="24"/>
      <w:bookmarkEnd w:id="25"/>
      <w:bookmarkEnd w:id="26"/>
      <w:bookmarkEnd w:id="27"/>
      <w:proofErr w:type="spellStart"/>
      <w:r w:rsidRPr="000F1E51">
        <w:rPr>
          <w:rFonts w:ascii="Times New Roman" w:eastAsiaTheme="minorHAnsi" w:hAnsi="Times New Roman" w:cs="Times New Roman"/>
          <w:sz w:val="24"/>
        </w:rPr>
        <w:t>Taksonomi</w:t>
      </w:r>
      <w:proofErr w:type="spellEnd"/>
      <w:r w:rsidRPr="000F1E51">
        <w:rPr>
          <w:rFonts w:ascii="Times New Roman" w:eastAsiaTheme="minorHAnsi" w:hAnsi="Times New Roman" w:cs="Times New Roman"/>
          <w:sz w:val="24"/>
        </w:rPr>
        <w:t xml:space="preserve"> </w:t>
      </w:r>
      <w:proofErr w:type="spellStart"/>
      <w:r w:rsidRPr="000F1E51">
        <w:rPr>
          <w:rFonts w:ascii="Times New Roman" w:eastAsiaTheme="minorHAnsi" w:hAnsi="Times New Roman" w:cs="Times New Roman"/>
          <w:sz w:val="24"/>
        </w:rPr>
        <w:t>Daun</w:t>
      </w:r>
      <w:proofErr w:type="spellEnd"/>
      <w:r w:rsidRPr="000F1E51">
        <w:rPr>
          <w:rFonts w:ascii="Times New Roman" w:eastAsiaTheme="minorHAnsi" w:hAnsi="Times New Roman" w:cs="Times New Roman"/>
          <w:sz w:val="24"/>
        </w:rPr>
        <w:t xml:space="preserve"> </w:t>
      </w:r>
      <w:proofErr w:type="spellStart"/>
      <w:r w:rsidRPr="000F1E51">
        <w:rPr>
          <w:rFonts w:ascii="Times New Roman" w:eastAsiaTheme="minorHAnsi" w:hAnsi="Times New Roman" w:cs="Times New Roman"/>
          <w:sz w:val="24"/>
        </w:rPr>
        <w:t>Jarak</w:t>
      </w:r>
      <w:proofErr w:type="spellEnd"/>
      <w:r w:rsidRPr="000F1E51">
        <w:rPr>
          <w:rFonts w:ascii="Times New Roman" w:eastAsiaTheme="minorHAnsi" w:hAnsi="Times New Roman" w:cs="Times New Roman"/>
          <w:sz w:val="24"/>
        </w:rPr>
        <w:t xml:space="preserve"> </w:t>
      </w:r>
      <w:proofErr w:type="spellStart"/>
      <w:r w:rsidRPr="000F1E51">
        <w:rPr>
          <w:rFonts w:ascii="Times New Roman" w:eastAsiaTheme="minorHAnsi" w:hAnsi="Times New Roman" w:cs="Times New Roman"/>
          <w:sz w:val="24"/>
        </w:rPr>
        <w:t>Pagar</w:t>
      </w:r>
      <w:proofErr w:type="spellEnd"/>
    </w:p>
    <w:p w:rsidR="00901349" w:rsidRPr="000F1E51" w:rsidRDefault="00901349" w:rsidP="00901349">
      <w:pPr>
        <w:spacing w:after="0" w:line="480" w:lineRule="auto"/>
        <w:ind w:firstLine="709"/>
        <w:jc w:val="both"/>
        <w:rPr>
          <w:rFonts w:ascii="Times New Roman" w:eastAsiaTheme="minorEastAsia" w:hAnsi="Times New Roman" w:cs="Times New Roman"/>
          <w:color w:val="000000" w:themeColor="text1"/>
          <w:sz w:val="24"/>
          <w:szCs w:val="24"/>
        </w:rPr>
      </w:pPr>
      <w:r w:rsidRPr="000F1E51">
        <w:rPr>
          <w:rFonts w:ascii="Times New Roman" w:hAnsi="Times New Roman" w:cs="Times New Roman"/>
          <w:color w:val="000000" w:themeColor="text1"/>
          <w:sz w:val="24"/>
          <w:szCs w:val="24"/>
          <w:lang w:val="id-ID"/>
        </w:rPr>
        <w:t xml:space="preserve">Di Indonesia, jarak pagar juga dikenal dengan nama jarak paer atau jarak wolanda. Sesuai dengan daerahnya jarak pagar disebut </w:t>
      </w:r>
      <w:r w:rsidRPr="000F1E51">
        <w:rPr>
          <w:rFonts w:ascii="Times New Roman" w:hAnsi="Times New Roman" w:cs="Times New Roman"/>
          <w:i/>
          <w:color w:val="000000" w:themeColor="text1"/>
          <w:sz w:val="24"/>
          <w:szCs w:val="24"/>
          <w:lang w:val="id-ID"/>
        </w:rPr>
        <w:t>nawaib nawa s</w:t>
      </w:r>
      <w:r w:rsidRPr="000F1E51">
        <w:rPr>
          <w:rFonts w:ascii="Times New Roman" w:hAnsi="Times New Roman" w:cs="Times New Roman"/>
          <w:color w:val="000000" w:themeColor="text1"/>
          <w:sz w:val="24"/>
          <w:szCs w:val="24"/>
          <w:lang w:val="id-ID"/>
        </w:rPr>
        <w:t>(Aceh</w:t>
      </w:r>
      <w:r w:rsidRPr="000F1E51">
        <w:rPr>
          <w:rFonts w:ascii="Times New Roman" w:eastAsiaTheme="minorEastAsia" w:hAnsi="Times New Roman" w:cs="Times New Roman"/>
          <w:color w:val="000000" w:themeColor="text1"/>
          <w:sz w:val="24"/>
          <w:szCs w:val="24"/>
        </w:rPr>
        <w:t>)</w:t>
      </w:r>
      <w:r w:rsidRPr="000F1E51">
        <w:rPr>
          <w:rFonts w:ascii="Times New Roman" w:eastAsiaTheme="minorEastAsia" w:hAnsi="Times New Roman" w:cs="Times New Roman"/>
          <w:color w:val="000000" w:themeColor="text1"/>
          <w:sz w:val="24"/>
          <w:szCs w:val="24"/>
          <w:lang w:val="id-ID"/>
        </w:rPr>
        <w:t>,balacae (Manado</w:t>
      </w:r>
      <w:r w:rsidRPr="000F1E51">
        <w:rPr>
          <w:rFonts w:ascii="Times New Roman" w:eastAsiaTheme="minorEastAsia" w:hAnsi="Times New Roman" w:cs="Times New Roman"/>
          <w:color w:val="000000" w:themeColor="text1"/>
          <w:sz w:val="24"/>
          <w:szCs w:val="24"/>
        </w:rPr>
        <w:t>)</w:t>
      </w:r>
      <w:r w:rsidRPr="000F1E51">
        <w:rPr>
          <w:rFonts w:ascii="Times New Roman" w:eastAsiaTheme="minorEastAsia" w:hAnsi="Times New Roman" w:cs="Times New Roman"/>
          <w:color w:val="000000" w:themeColor="text1"/>
          <w:sz w:val="24"/>
          <w:szCs w:val="24"/>
          <w:lang w:val="id-ID"/>
        </w:rPr>
        <w:t xml:space="preserve"> , </w:t>
      </w:r>
      <w:r w:rsidRPr="000F1E51">
        <w:rPr>
          <w:rFonts w:ascii="Times New Roman" w:eastAsiaTheme="minorEastAsia" w:hAnsi="Times New Roman" w:cs="Times New Roman"/>
          <w:i/>
          <w:color w:val="000000" w:themeColor="text1"/>
          <w:sz w:val="24"/>
          <w:szCs w:val="24"/>
          <w:lang w:val="id-ID"/>
        </w:rPr>
        <w:t xml:space="preserve">dammarende </w:t>
      </w:r>
      <w:r w:rsidRPr="000F1E51">
        <w:rPr>
          <w:rFonts w:ascii="Times New Roman" w:eastAsiaTheme="minorEastAsia" w:hAnsi="Times New Roman" w:cs="Times New Roman"/>
          <w:color w:val="000000" w:themeColor="text1"/>
          <w:sz w:val="24"/>
          <w:szCs w:val="24"/>
          <w:lang w:val="id-ID"/>
        </w:rPr>
        <w:t>(Timur</w:t>
      </w:r>
      <w:r w:rsidRPr="000F1E51">
        <w:rPr>
          <w:rFonts w:ascii="Times New Roman" w:eastAsiaTheme="minorEastAsia" w:hAnsi="Times New Roman" w:cs="Times New Roman"/>
          <w:color w:val="000000" w:themeColor="text1"/>
          <w:sz w:val="24"/>
          <w:szCs w:val="24"/>
        </w:rPr>
        <w:t>)</w:t>
      </w:r>
      <w:r w:rsidRPr="000F1E51">
        <w:rPr>
          <w:rFonts w:ascii="Times New Roman" w:eastAsiaTheme="minorEastAsia" w:hAnsi="Times New Roman" w:cs="Times New Roman"/>
          <w:color w:val="000000" w:themeColor="text1"/>
          <w:sz w:val="24"/>
          <w:szCs w:val="24"/>
          <w:lang w:val="id-ID"/>
        </w:rPr>
        <w:t xml:space="preserve">, </w:t>
      </w:r>
      <w:r w:rsidRPr="000F1E51">
        <w:rPr>
          <w:rFonts w:ascii="Times New Roman" w:eastAsiaTheme="minorEastAsia" w:hAnsi="Times New Roman" w:cs="Times New Roman"/>
          <w:i/>
          <w:color w:val="000000" w:themeColor="text1"/>
          <w:sz w:val="24"/>
          <w:szCs w:val="24"/>
          <w:lang w:val="id-ID"/>
        </w:rPr>
        <w:t xml:space="preserve">jirak </w:t>
      </w:r>
      <w:r w:rsidRPr="000F1E51">
        <w:rPr>
          <w:rFonts w:ascii="Times New Roman" w:eastAsiaTheme="minorEastAsia" w:hAnsi="Times New Roman" w:cs="Times New Roman"/>
          <w:color w:val="000000" w:themeColor="text1"/>
          <w:sz w:val="24"/>
          <w:szCs w:val="24"/>
          <w:lang w:val="id-ID"/>
        </w:rPr>
        <w:t>(Minangkabau</w:t>
      </w:r>
      <w:r w:rsidRPr="000F1E51">
        <w:rPr>
          <w:rFonts w:ascii="Times New Roman" w:eastAsiaTheme="minorEastAsia" w:hAnsi="Times New Roman" w:cs="Times New Roman"/>
          <w:color w:val="000000" w:themeColor="text1"/>
          <w:sz w:val="24"/>
          <w:szCs w:val="24"/>
        </w:rPr>
        <w:t>)</w:t>
      </w:r>
      <w:r w:rsidRPr="000F1E51">
        <w:rPr>
          <w:rFonts w:ascii="Times New Roman" w:eastAsiaTheme="minorEastAsia" w:hAnsi="Times New Roman" w:cs="Times New Roman"/>
          <w:color w:val="000000" w:themeColor="text1"/>
          <w:sz w:val="24"/>
          <w:szCs w:val="24"/>
          <w:lang w:val="id-ID"/>
        </w:rPr>
        <w:t xml:space="preserve">, </w:t>
      </w:r>
      <w:r w:rsidRPr="000F1E51">
        <w:rPr>
          <w:rFonts w:ascii="Times New Roman" w:eastAsiaTheme="minorEastAsia" w:hAnsi="Times New Roman" w:cs="Times New Roman"/>
          <w:i/>
          <w:color w:val="000000" w:themeColor="text1"/>
          <w:sz w:val="24"/>
          <w:szCs w:val="24"/>
          <w:lang w:val="id-ID"/>
        </w:rPr>
        <w:t>jarak kosta</w:t>
      </w:r>
      <w:r w:rsidRPr="000F1E51">
        <w:rPr>
          <w:rFonts w:ascii="Times New Roman" w:eastAsiaTheme="minorEastAsia" w:hAnsi="Times New Roman" w:cs="Times New Roman"/>
          <w:color w:val="000000" w:themeColor="text1"/>
          <w:sz w:val="24"/>
          <w:szCs w:val="24"/>
          <w:lang w:val="id-ID"/>
        </w:rPr>
        <w:t xml:space="preserve"> (Sunda</w:t>
      </w:r>
      <w:r w:rsidRPr="000F1E51">
        <w:rPr>
          <w:rFonts w:ascii="Times New Roman" w:eastAsiaTheme="minorEastAsia" w:hAnsi="Times New Roman" w:cs="Times New Roman"/>
          <w:color w:val="000000" w:themeColor="text1"/>
          <w:sz w:val="24"/>
          <w:szCs w:val="24"/>
        </w:rPr>
        <w:t>)</w:t>
      </w:r>
      <w:r w:rsidRPr="000F1E51">
        <w:rPr>
          <w:rFonts w:ascii="Times New Roman" w:eastAsiaTheme="minorEastAsia" w:hAnsi="Times New Roman" w:cs="Times New Roman"/>
          <w:color w:val="000000" w:themeColor="text1"/>
          <w:sz w:val="24"/>
          <w:szCs w:val="24"/>
          <w:lang w:val="id-ID"/>
        </w:rPr>
        <w:t xml:space="preserve">, </w:t>
      </w:r>
      <w:r w:rsidRPr="000F1E51">
        <w:rPr>
          <w:rFonts w:ascii="Times New Roman" w:eastAsiaTheme="minorEastAsia" w:hAnsi="Times New Roman" w:cs="Times New Roman"/>
          <w:i/>
          <w:color w:val="000000" w:themeColor="text1"/>
          <w:sz w:val="24"/>
          <w:szCs w:val="24"/>
          <w:lang w:val="id-ID"/>
        </w:rPr>
        <w:t>kaleke pagbar</w:t>
      </w:r>
      <w:r w:rsidRPr="000F1E51">
        <w:rPr>
          <w:rFonts w:ascii="Times New Roman" w:eastAsiaTheme="minorEastAsia" w:hAnsi="Times New Roman" w:cs="Times New Roman"/>
          <w:color w:val="000000" w:themeColor="text1"/>
          <w:sz w:val="24"/>
          <w:szCs w:val="24"/>
          <w:lang w:val="id-ID"/>
        </w:rPr>
        <w:t xml:space="preserve"> (Madura</w:t>
      </w:r>
      <w:r w:rsidRPr="000F1E51">
        <w:rPr>
          <w:rFonts w:ascii="Times New Roman" w:eastAsiaTheme="minorEastAsia" w:hAnsi="Times New Roman" w:cs="Times New Roman"/>
          <w:color w:val="000000" w:themeColor="text1"/>
          <w:sz w:val="24"/>
          <w:szCs w:val="24"/>
        </w:rPr>
        <w:t>)</w:t>
      </w:r>
      <w:r w:rsidRPr="000F1E51">
        <w:rPr>
          <w:rFonts w:ascii="Times New Roman" w:eastAsiaTheme="minorEastAsia" w:hAnsi="Times New Roman" w:cs="Times New Roman"/>
          <w:color w:val="000000" w:themeColor="text1"/>
          <w:sz w:val="24"/>
          <w:szCs w:val="24"/>
          <w:lang w:val="id-ID"/>
        </w:rPr>
        <w:t xml:space="preserve">, </w:t>
      </w:r>
      <w:r w:rsidRPr="000F1E51">
        <w:rPr>
          <w:rFonts w:ascii="Times New Roman" w:eastAsiaTheme="minorEastAsia" w:hAnsi="Times New Roman" w:cs="Times New Roman"/>
          <w:i/>
          <w:color w:val="000000" w:themeColor="text1"/>
          <w:sz w:val="24"/>
          <w:szCs w:val="24"/>
          <w:lang w:val="id-ID"/>
        </w:rPr>
        <w:t xml:space="preserve">jarak pageb </w:t>
      </w:r>
      <w:r w:rsidRPr="000F1E51">
        <w:rPr>
          <w:rFonts w:ascii="Times New Roman" w:eastAsiaTheme="minorEastAsia" w:hAnsi="Times New Roman" w:cs="Times New Roman"/>
          <w:color w:val="000000" w:themeColor="text1"/>
          <w:sz w:val="24"/>
          <w:szCs w:val="24"/>
          <w:lang w:val="id-ID"/>
        </w:rPr>
        <w:t>(Bali</w:t>
      </w:r>
      <w:r w:rsidRPr="000F1E51">
        <w:rPr>
          <w:rFonts w:ascii="Times New Roman" w:eastAsiaTheme="minorEastAsia" w:hAnsi="Times New Roman" w:cs="Times New Roman"/>
          <w:color w:val="000000" w:themeColor="text1"/>
          <w:sz w:val="24"/>
          <w:szCs w:val="24"/>
        </w:rPr>
        <w:t>)</w:t>
      </w:r>
      <w:r w:rsidRPr="000F1E51">
        <w:rPr>
          <w:rFonts w:ascii="Times New Roman" w:eastAsiaTheme="minorEastAsia" w:hAnsi="Times New Roman" w:cs="Times New Roman"/>
          <w:color w:val="000000" w:themeColor="text1"/>
          <w:sz w:val="24"/>
          <w:szCs w:val="24"/>
          <w:lang w:val="id-ID"/>
        </w:rPr>
        <w:t xml:space="preserve">, </w:t>
      </w:r>
      <w:r w:rsidRPr="000F1E51">
        <w:rPr>
          <w:rFonts w:ascii="Times New Roman" w:eastAsiaTheme="minorEastAsia" w:hAnsi="Times New Roman" w:cs="Times New Roman"/>
          <w:i/>
          <w:color w:val="000000" w:themeColor="text1"/>
          <w:sz w:val="24"/>
          <w:szCs w:val="24"/>
          <w:lang w:val="id-ID"/>
        </w:rPr>
        <w:t>jarek pager</w:t>
      </w:r>
      <w:r w:rsidRPr="000F1E51">
        <w:rPr>
          <w:rFonts w:ascii="Times New Roman" w:eastAsiaTheme="minorEastAsia" w:hAnsi="Times New Roman" w:cs="Times New Roman"/>
          <w:color w:val="000000" w:themeColor="text1"/>
          <w:sz w:val="24"/>
          <w:szCs w:val="24"/>
          <w:lang w:val="id-ID"/>
        </w:rPr>
        <w:t xml:space="preserve"> (Jawa</w:t>
      </w:r>
      <w:r w:rsidRPr="000F1E51">
        <w:rPr>
          <w:rFonts w:ascii="Times New Roman" w:eastAsiaTheme="minorEastAsia" w:hAnsi="Times New Roman" w:cs="Times New Roman"/>
          <w:color w:val="000000" w:themeColor="text1"/>
          <w:sz w:val="24"/>
          <w:szCs w:val="24"/>
        </w:rPr>
        <w:t>)</w:t>
      </w:r>
      <w:r w:rsidRPr="000F1E51">
        <w:rPr>
          <w:rFonts w:ascii="Times New Roman" w:eastAsiaTheme="minorEastAsia" w:hAnsi="Times New Roman" w:cs="Times New Roman"/>
          <w:color w:val="000000" w:themeColor="text1"/>
          <w:sz w:val="24"/>
          <w:szCs w:val="24"/>
          <w:lang w:val="id-ID"/>
        </w:rPr>
        <w:t>(Heyne,1987</w:t>
      </w:r>
      <w:r w:rsidRPr="000F1E51">
        <w:rPr>
          <w:rFonts w:ascii="Times New Roman" w:eastAsiaTheme="minorEastAsia" w:hAnsi="Times New Roman" w:cs="Times New Roman"/>
          <w:color w:val="000000" w:themeColor="text1"/>
          <w:sz w:val="24"/>
          <w:szCs w:val="24"/>
        </w:rPr>
        <w:t>)</w:t>
      </w:r>
      <w:r w:rsidRPr="000F1E51">
        <w:rPr>
          <w:rFonts w:ascii="Times New Roman" w:eastAsiaTheme="minorEastAsia" w:hAnsi="Times New Roman" w:cs="Times New Roman"/>
          <w:color w:val="000000" w:themeColor="text1"/>
          <w:sz w:val="24"/>
          <w:szCs w:val="24"/>
          <w:lang w:val="id-ID"/>
        </w:rPr>
        <w:t>.</w:t>
      </w:r>
    </w:p>
    <w:p w:rsidR="00901349" w:rsidRPr="000F1E51" w:rsidRDefault="00901349" w:rsidP="00901349">
      <w:pPr>
        <w:spacing w:after="0" w:line="480" w:lineRule="auto"/>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 xml:space="preserve">2.1. 4 </w:t>
      </w:r>
      <w:proofErr w:type="spellStart"/>
      <w:r w:rsidRPr="000F1E51">
        <w:rPr>
          <w:rFonts w:ascii="Times New Roman" w:hAnsi="Times New Roman" w:cs="Times New Roman"/>
          <w:b/>
          <w:color w:val="000000" w:themeColor="text1"/>
          <w:sz w:val="24"/>
          <w:szCs w:val="24"/>
        </w:rPr>
        <w:t>Metabolit</w:t>
      </w:r>
      <w:proofErr w:type="spellEnd"/>
      <w:r w:rsidRPr="000F1E51">
        <w:rPr>
          <w:rFonts w:ascii="Times New Roman" w:hAnsi="Times New Roman" w:cs="Times New Roman"/>
          <w:b/>
          <w:color w:val="000000" w:themeColor="text1"/>
          <w:sz w:val="24"/>
          <w:szCs w:val="24"/>
        </w:rPr>
        <w:t xml:space="preserve"> </w:t>
      </w:r>
      <w:proofErr w:type="spellStart"/>
      <w:r w:rsidRPr="000F1E51">
        <w:rPr>
          <w:rFonts w:ascii="Times New Roman" w:hAnsi="Times New Roman" w:cs="Times New Roman"/>
          <w:b/>
          <w:color w:val="000000" w:themeColor="text1"/>
          <w:sz w:val="24"/>
          <w:szCs w:val="24"/>
        </w:rPr>
        <w:t>Sekunder</w:t>
      </w:r>
      <w:proofErr w:type="spellEnd"/>
      <w:r w:rsidRPr="000F1E51">
        <w:rPr>
          <w:rFonts w:ascii="Times New Roman" w:hAnsi="Times New Roman" w:cs="Times New Roman"/>
          <w:b/>
          <w:color w:val="000000" w:themeColor="text1"/>
          <w:sz w:val="24"/>
          <w:szCs w:val="24"/>
        </w:rPr>
        <w:t xml:space="preserve"> </w:t>
      </w:r>
      <w:proofErr w:type="spellStart"/>
      <w:r w:rsidRPr="000F1E51">
        <w:rPr>
          <w:rFonts w:ascii="Times New Roman" w:hAnsi="Times New Roman" w:cs="Times New Roman"/>
          <w:b/>
          <w:color w:val="000000" w:themeColor="text1"/>
          <w:sz w:val="24"/>
          <w:szCs w:val="24"/>
        </w:rPr>
        <w:t>Daun</w:t>
      </w:r>
      <w:proofErr w:type="spellEnd"/>
      <w:r w:rsidRPr="000F1E51">
        <w:rPr>
          <w:rFonts w:ascii="Times New Roman" w:hAnsi="Times New Roman" w:cs="Times New Roman"/>
          <w:b/>
          <w:color w:val="000000" w:themeColor="text1"/>
          <w:sz w:val="24"/>
          <w:szCs w:val="24"/>
        </w:rPr>
        <w:t xml:space="preserve"> </w:t>
      </w:r>
      <w:proofErr w:type="spellStart"/>
      <w:r w:rsidRPr="000F1E51">
        <w:rPr>
          <w:rFonts w:ascii="Times New Roman" w:hAnsi="Times New Roman" w:cs="Times New Roman"/>
          <w:b/>
          <w:color w:val="000000" w:themeColor="text1"/>
          <w:sz w:val="24"/>
          <w:szCs w:val="24"/>
        </w:rPr>
        <w:t>Jarak</w:t>
      </w:r>
      <w:proofErr w:type="spellEnd"/>
      <w:r w:rsidRPr="000F1E51">
        <w:rPr>
          <w:rFonts w:ascii="Times New Roman" w:hAnsi="Times New Roman" w:cs="Times New Roman"/>
          <w:b/>
          <w:color w:val="000000" w:themeColor="text1"/>
          <w:sz w:val="24"/>
          <w:szCs w:val="24"/>
        </w:rPr>
        <w:t xml:space="preserve"> </w:t>
      </w:r>
      <w:proofErr w:type="spellStart"/>
      <w:r w:rsidRPr="000F1E51">
        <w:rPr>
          <w:rFonts w:ascii="Times New Roman" w:hAnsi="Times New Roman" w:cs="Times New Roman"/>
          <w:b/>
          <w:color w:val="000000" w:themeColor="text1"/>
          <w:sz w:val="24"/>
          <w:szCs w:val="24"/>
        </w:rPr>
        <w:t>Pagar</w:t>
      </w:r>
      <w:proofErr w:type="spellEnd"/>
    </w:p>
    <w:p w:rsidR="00901349" w:rsidRPr="000F1E51" w:rsidRDefault="00901349" w:rsidP="00901349">
      <w:pPr>
        <w:tabs>
          <w:tab w:val="left" w:pos="0"/>
        </w:tabs>
        <w:spacing w:after="0" w:line="480" w:lineRule="auto"/>
        <w:jc w:val="both"/>
        <w:rPr>
          <w:rFonts w:ascii="Times New Roman" w:hAnsi="Times New Roman" w:cs="Times New Roman"/>
          <w:color w:val="000000" w:themeColor="text1"/>
          <w:sz w:val="24"/>
          <w:szCs w:val="24"/>
        </w:rPr>
      </w:pPr>
      <w:r w:rsidRPr="000F1E51">
        <w:rPr>
          <w:rFonts w:ascii="Times New Roman" w:hAnsi="Times New Roman" w:cs="Times New Roman"/>
          <w:b/>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Daun</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biji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jarak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mengandung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fenol</w:t>
      </w:r>
      <w:proofErr w:type="spellEnd"/>
      <w:r w:rsidRPr="000F1E51">
        <w:rPr>
          <w:rFonts w:ascii="Times New Roman" w:hAnsi="Times New Roman" w:cs="Times New Roman"/>
          <w:color w:val="000000" w:themeColor="text1"/>
          <w:sz w:val="24"/>
          <w:szCs w:val="24"/>
        </w:rPr>
        <w:t>, terpenoid, flavonoid, saponin (</w:t>
      </w:r>
      <w:proofErr w:type="spellStart"/>
      <w:r w:rsidRPr="000F1E51">
        <w:rPr>
          <w:rFonts w:ascii="Times New Roman" w:hAnsi="Times New Roman" w:cs="Times New Roman"/>
          <w:color w:val="000000" w:themeColor="text1"/>
          <w:sz w:val="24"/>
          <w:szCs w:val="24"/>
        </w:rPr>
        <w:t>Oskoueianet</w:t>
      </w:r>
      <w:proofErr w:type="spellEnd"/>
      <w:r w:rsidRPr="000F1E51">
        <w:rPr>
          <w:rFonts w:ascii="Times New Roman" w:hAnsi="Times New Roman" w:cs="Times New Roman"/>
          <w:color w:val="000000" w:themeColor="text1"/>
          <w:sz w:val="24"/>
          <w:szCs w:val="24"/>
        </w:rPr>
        <w:t xml:space="preserve"> et al., 2011), dan alkaloid (Gupta et al., 2011</w:t>
      </w:r>
      <w:proofErr w:type="gramStart"/>
      <w:r w:rsidRPr="000F1E51">
        <w:rPr>
          <w:rFonts w:ascii="Times New Roman" w:hAnsi="Times New Roman" w:cs="Times New Roman"/>
          <w:color w:val="000000" w:themeColor="text1"/>
          <w:sz w:val="24"/>
          <w:szCs w:val="24"/>
        </w:rPr>
        <w:t>).</w:t>
      </w:r>
      <w:proofErr w:type="spellStart"/>
      <w:r w:rsidRPr="000F1E51">
        <w:rPr>
          <w:rFonts w:ascii="Times New Roman" w:hAnsi="Times New Roman" w:cs="Times New Roman"/>
          <w:color w:val="000000" w:themeColor="text1"/>
          <w:sz w:val="24"/>
          <w:szCs w:val="24"/>
        </w:rPr>
        <w:t>Daun</w:t>
      </w:r>
      <w:proofErr w:type="spellEnd"/>
      <w:proofErr w:type="gram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jarak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pagar</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diketahui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mempunyai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lastRenderedPageBreak/>
        <w:t>aktivitas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sebagai</w:t>
      </w:r>
      <w:proofErr w:type="spellEnd"/>
      <w:r w:rsidRPr="000F1E51">
        <w:rPr>
          <w:rFonts w:ascii="Times New Roman" w:hAnsi="Times New Roman" w:cs="Times New Roman"/>
          <w:color w:val="000000" w:themeColor="text1"/>
          <w:sz w:val="24"/>
          <w:szCs w:val="24"/>
        </w:rPr>
        <w:t xml:space="preserve"> antivirus, </w:t>
      </w:r>
      <w:proofErr w:type="spellStart"/>
      <w:r w:rsidRPr="000F1E51">
        <w:rPr>
          <w:rFonts w:ascii="Times New Roman" w:hAnsi="Times New Roman" w:cs="Times New Roman"/>
          <w:color w:val="000000" w:themeColor="text1"/>
          <w:sz w:val="24"/>
          <w:szCs w:val="24"/>
        </w:rPr>
        <w:t>antibakteri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antijamur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antiparasit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herbisida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analgesik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antikonvulsan</w:t>
      </w:r>
      <w:proofErr w:type="spellEnd"/>
      <w:r w:rsidRPr="000F1E51">
        <w:rPr>
          <w:rFonts w:ascii="Times New Roman" w:hAnsi="Times New Roman" w:cs="Times New Roman"/>
          <w:color w:val="000000" w:themeColor="text1"/>
          <w:sz w:val="24"/>
          <w:szCs w:val="24"/>
        </w:rPr>
        <w:t xml:space="preserve"> dan antitumor (</w:t>
      </w:r>
      <w:proofErr w:type="spellStart"/>
      <w:r w:rsidRPr="000F1E51">
        <w:rPr>
          <w:rFonts w:ascii="Times New Roman" w:hAnsi="Times New Roman" w:cs="Times New Roman"/>
          <w:color w:val="000000" w:themeColor="text1"/>
          <w:sz w:val="24"/>
          <w:szCs w:val="24"/>
        </w:rPr>
        <w:t>Emami</w:t>
      </w:r>
      <w:proofErr w:type="spellEnd"/>
      <w:r w:rsidRPr="000F1E51">
        <w:rPr>
          <w:rFonts w:ascii="Times New Roman" w:hAnsi="Times New Roman" w:cs="Times New Roman"/>
          <w:color w:val="000000" w:themeColor="text1"/>
          <w:sz w:val="24"/>
          <w:szCs w:val="24"/>
        </w:rPr>
        <w:t xml:space="preserve"> S, 2017).</w:t>
      </w:r>
    </w:p>
    <w:p w:rsidR="00901349" w:rsidRPr="000F1E51" w:rsidRDefault="00901349" w:rsidP="00901349">
      <w:pPr>
        <w:spacing w:after="0" w:line="480" w:lineRule="auto"/>
        <w:ind w:hanging="720"/>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Tanaman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jarak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pagar</w:t>
      </w:r>
      <w:proofErr w:type="spellEnd"/>
      <w:r w:rsidRPr="000F1E51">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Jatropha </w:t>
      </w:r>
      <w:proofErr w:type="spellStart"/>
      <w:r>
        <w:rPr>
          <w:rFonts w:ascii="Times New Roman" w:hAnsi="Times New Roman" w:cs="Times New Roman"/>
          <w:i/>
          <w:color w:val="000000" w:themeColor="text1"/>
          <w:sz w:val="24"/>
          <w:szCs w:val="24"/>
        </w:rPr>
        <w:t>curcas</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L</w:t>
      </w:r>
      <w:r w:rsidRPr="000F1E51">
        <w:rPr>
          <w:rFonts w:ascii="Times New Roman" w:hAnsi="Times New Roman" w:cs="Times New Roman"/>
          <w:i/>
          <w:color w:val="000000" w:themeColor="text1"/>
          <w:sz w:val="24"/>
        </w:rPr>
        <w:t>.</w:t>
      </w:r>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banyak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pengobatan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tradisional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menyembuhkan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berbagai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penyakit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seperti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infeksi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kulit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diare</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demam</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beberapa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penyakit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penyebab</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mikroorganisme</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Biji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tumbuhan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jarak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dapat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dijadikan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bahan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bakar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ramah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lingkungan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Daun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jarak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pagar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mengobati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reumatik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terkilir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luka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berdarah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gatal-gatal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kutu</w:t>
      </w:r>
      <w:proofErr w:type="spellEnd"/>
      <w:r w:rsidRPr="000F1E51">
        <w:rPr>
          <w:rFonts w:ascii="Times New Roman" w:hAnsi="Times New Roman" w:cs="Times New Roman"/>
          <w:color w:val="000000" w:themeColor="text1"/>
          <w:sz w:val="24"/>
          <w:szCs w:val="24"/>
        </w:rPr>
        <w:t xml:space="preserve"> air. Sari </w:t>
      </w:r>
      <w:proofErr w:type="spellStart"/>
      <w:r w:rsidRPr="000F1E51">
        <w:rPr>
          <w:rFonts w:ascii="Times New Roman" w:hAnsi="Times New Roman" w:cs="Times New Roman"/>
          <w:color w:val="000000" w:themeColor="text1"/>
          <w:sz w:val="24"/>
          <w:szCs w:val="24"/>
        </w:rPr>
        <w:t>pati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cairan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daunnya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obat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batuk</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antiseptik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pasca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melahirkan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Getah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tumbuhan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jarak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pagar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dapat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mengobati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kudis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sembelit</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sakit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gigi</w:t>
      </w:r>
      <w:proofErr w:type="spellEnd"/>
      <w:r w:rsidRPr="000F1E51">
        <w:rPr>
          <w:rFonts w:ascii="Times New Roman" w:hAnsi="Times New Roman" w:cs="Times New Roman"/>
          <w:color w:val="000000" w:themeColor="text1"/>
          <w:sz w:val="24"/>
          <w:szCs w:val="24"/>
        </w:rPr>
        <w:t xml:space="preserve"> (Mahmud, 2007).</w:t>
      </w:r>
    </w:p>
    <w:p w:rsidR="00901349" w:rsidRPr="000F1E51" w:rsidRDefault="00901349" w:rsidP="00901349">
      <w:pPr>
        <w:pStyle w:val="Heading3"/>
        <w:spacing w:before="0" w:after="0" w:line="480" w:lineRule="auto"/>
        <w:jc w:val="both"/>
        <w:rPr>
          <w:rFonts w:ascii="Times New Roman" w:eastAsiaTheme="minorHAnsi" w:hAnsi="Times New Roman" w:cs="Times New Roman"/>
          <w:sz w:val="24"/>
        </w:rPr>
      </w:pPr>
      <w:bookmarkStart w:id="28" w:name="_Toc18934469"/>
      <w:bookmarkStart w:id="29" w:name="_Toc14809148"/>
      <w:bookmarkStart w:id="30" w:name="_Toc534208399"/>
      <w:bookmarkStart w:id="31" w:name="_Toc532822314"/>
      <w:bookmarkStart w:id="32" w:name="_Toc532822444"/>
      <w:bookmarkStart w:id="33" w:name="_Toc136388081"/>
      <w:bookmarkStart w:id="34" w:name="_Toc136388626"/>
      <w:bookmarkStart w:id="35" w:name="_Toc136637499"/>
      <w:bookmarkStart w:id="36" w:name="_Toc136698785"/>
      <w:r w:rsidRPr="000F1E51">
        <w:rPr>
          <w:rFonts w:ascii="Times New Roman" w:eastAsiaTheme="minorHAnsi" w:hAnsi="Times New Roman" w:cs="Times New Roman"/>
          <w:sz w:val="24"/>
        </w:rPr>
        <w:t xml:space="preserve">2.1.5 </w:t>
      </w:r>
      <w:proofErr w:type="spellStart"/>
      <w:r w:rsidRPr="000F1E51">
        <w:rPr>
          <w:rFonts w:ascii="Times New Roman" w:eastAsiaTheme="minorHAnsi" w:hAnsi="Times New Roman" w:cs="Times New Roman"/>
          <w:sz w:val="24"/>
        </w:rPr>
        <w:t>Khasiat</w:t>
      </w:r>
      <w:proofErr w:type="spellEnd"/>
      <w:r w:rsidRPr="000F1E51">
        <w:rPr>
          <w:rFonts w:ascii="Times New Roman" w:eastAsiaTheme="minorHAnsi" w:hAnsi="Times New Roman" w:cs="Times New Roman"/>
          <w:sz w:val="24"/>
        </w:rPr>
        <w:t xml:space="preserve"> </w:t>
      </w:r>
      <w:proofErr w:type="spellStart"/>
      <w:r w:rsidRPr="000F1E51">
        <w:rPr>
          <w:rFonts w:ascii="Times New Roman" w:eastAsiaTheme="minorHAnsi" w:hAnsi="Times New Roman" w:cs="Times New Roman"/>
          <w:sz w:val="24"/>
        </w:rPr>
        <w:t>Tanaman</w:t>
      </w:r>
      <w:proofErr w:type="spellEnd"/>
      <w:r w:rsidRPr="000F1E51">
        <w:rPr>
          <w:rFonts w:ascii="Times New Roman" w:eastAsiaTheme="minorHAnsi" w:hAnsi="Times New Roman" w:cs="Times New Roman"/>
          <w:sz w:val="24"/>
        </w:rPr>
        <w:t xml:space="preserve"> </w:t>
      </w:r>
      <w:bookmarkEnd w:id="28"/>
      <w:bookmarkEnd w:id="29"/>
      <w:bookmarkEnd w:id="30"/>
      <w:bookmarkEnd w:id="31"/>
      <w:bookmarkEnd w:id="32"/>
      <w:r w:rsidRPr="000F1E51">
        <w:rPr>
          <w:rFonts w:ascii="Times New Roman" w:eastAsiaTheme="minorHAnsi" w:hAnsi="Times New Roman" w:cs="Times New Roman"/>
          <w:sz w:val="24"/>
          <w:lang w:val="id-ID"/>
        </w:rPr>
        <w:t>Daun Jarak Pagar</w:t>
      </w:r>
      <w:bookmarkEnd w:id="33"/>
      <w:bookmarkEnd w:id="34"/>
      <w:bookmarkEnd w:id="35"/>
      <w:bookmarkEnd w:id="36"/>
      <w:r w:rsidRPr="000F1E51">
        <w:rPr>
          <w:rFonts w:ascii="Times New Roman" w:eastAsiaTheme="minorHAnsi" w:hAnsi="Times New Roman" w:cs="Times New Roman"/>
          <w:sz w:val="24"/>
        </w:rPr>
        <w:tab/>
      </w:r>
    </w:p>
    <w:p w:rsidR="00901349" w:rsidRPr="000F1E51" w:rsidRDefault="00901349" w:rsidP="00901349">
      <w:pPr>
        <w:spacing w:after="0" w:line="480" w:lineRule="auto"/>
        <w:ind w:firstLine="709"/>
        <w:jc w:val="both"/>
        <w:rPr>
          <w:rFonts w:ascii="Times New Roman" w:eastAsiaTheme="minorEastAsia" w:hAnsi="Times New Roman" w:cs="Times New Roman"/>
          <w:color w:val="000000" w:themeColor="text1"/>
          <w:sz w:val="24"/>
          <w:szCs w:val="24"/>
          <w:lang w:val="id-ID"/>
        </w:rPr>
      </w:pPr>
      <w:r w:rsidRPr="000F1E51">
        <w:rPr>
          <w:rFonts w:ascii="Times New Roman" w:eastAsia="Times New Roman" w:hAnsi="Times New Roman" w:cs="Times New Roman"/>
          <w:b/>
          <w:color w:val="000000" w:themeColor="text1"/>
          <w:sz w:val="24"/>
          <w:szCs w:val="24"/>
          <w:lang w:eastAsia="id-ID"/>
        </w:rPr>
        <w:tab/>
      </w:r>
      <w:r w:rsidRPr="000F1E51">
        <w:rPr>
          <w:rFonts w:ascii="Times New Roman" w:eastAsia="Times New Roman" w:hAnsi="Times New Roman" w:cs="Times New Roman"/>
          <w:color w:val="000000" w:themeColor="text1"/>
          <w:sz w:val="24"/>
          <w:szCs w:val="24"/>
          <w:lang w:val="id-ID" w:eastAsia="id-ID"/>
        </w:rPr>
        <w:t>Tanaman jarak pagar (</w:t>
      </w:r>
      <w:r>
        <w:rPr>
          <w:rFonts w:ascii="Times New Roman" w:hAnsi="Times New Roman" w:cs="Times New Roman"/>
          <w:i/>
          <w:color w:val="000000" w:themeColor="text1"/>
          <w:sz w:val="24"/>
          <w:szCs w:val="24"/>
        </w:rPr>
        <w:t xml:space="preserve">Jatropha </w:t>
      </w:r>
      <w:proofErr w:type="spellStart"/>
      <w:r>
        <w:rPr>
          <w:rFonts w:ascii="Times New Roman" w:hAnsi="Times New Roman" w:cs="Times New Roman"/>
          <w:i/>
          <w:color w:val="000000" w:themeColor="text1"/>
          <w:sz w:val="24"/>
          <w:szCs w:val="24"/>
        </w:rPr>
        <w:t>curcas</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L</w:t>
      </w:r>
      <w:r w:rsidRPr="000F1E51">
        <w:rPr>
          <w:rFonts w:ascii="Times New Roman" w:hAnsi="Times New Roman" w:cs="Times New Roman"/>
          <w:i/>
          <w:color w:val="000000" w:themeColor="text1"/>
          <w:sz w:val="24"/>
        </w:rPr>
        <w:t>.</w:t>
      </w:r>
      <w:r w:rsidRPr="000F1E51">
        <w:rPr>
          <w:rFonts w:ascii="Times New Roman" w:eastAsiaTheme="minorEastAsia" w:hAnsi="Times New Roman" w:cs="Times New Roman"/>
          <w:color w:val="000000" w:themeColor="text1"/>
          <w:sz w:val="24"/>
          <w:szCs w:val="24"/>
        </w:rPr>
        <w:t>)</w:t>
      </w:r>
      <w:r w:rsidRPr="000F1E51">
        <w:rPr>
          <w:rFonts w:ascii="Times New Roman" w:eastAsiaTheme="minorEastAsia" w:hAnsi="Times New Roman" w:cs="Times New Roman"/>
          <w:color w:val="000000" w:themeColor="text1"/>
          <w:sz w:val="24"/>
          <w:szCs w:val="24"/>
          <w:lang w:val="id-ID"/>
        </w:rPr>
        <w:t xml:space="preserve"> banyak</w:t>
      </w:r>
      <w:r w:rsidRPr="000F1E51">
        <w:rPr>
          <w:rFonts w:ascii="Times New Roman" w:eastAsiaTheme="minorEastAsia" w:hAnsi="Times New Roman" w:cs="Times New Roman"/>
          <w:color w:val="000000" w:themeColor="text1"/>
          <w:sz w:val="24"/>
          <w:szCs w:val="24"/>
        </w:rPr>
        <w:t xml:space="preserve"> </w:t>
      </w:r>
      <w:r w:rsidRPr="000F1E51">
        <w:rPr>
          <w:rFonts w:ascii="Times New Roman" w:eastAsiaTheme="minorEastAsia" w:hAnsi="Times New Roman" w:cs="Times New Roman"/>
          <w:color w:val="000000" w:themeColor="text1"/>
          <w:sz w:val="24"/>
          <w:szCs w:val="24"/>
          <w:lang w:val="id-ID"/>
        </w:rPr>
        <w:t>digunakan dalam pengobatan tradisional untuk menyembuhkan berbagai penyakit seperti infeksi kulit, diare, demam, dan beberapa penyakit penyebab mikroorganisme. Biji tumbuhan jarak dapat dijadikan sebagai bahan bakar ramah lingkungan. Daun jarak pagar digunakan untuk mengobati reumatik, terkilir, luka berdarah, gatal-gatal, kutu air. Sari pati cairan daunnya digunakan untuk obat batuk dan antiseptik pasca melahirkan. Getah tumbuhan jarak pagar dapat digunakan untuk mengobati kudis, sembelit dan sakit gigi (Mahmud, 2007</w:t>
      </w:r>
      <w:r w:rsidRPr="000F1E51">
        <w:rPr>
          <w:rFonts w:ascii="Times New Roman" w:eastAsiaTheme="minorEastAsia" w:hAnsi="Times New Roman" w:cs="Times New Roman"/>
          <w:color w:val="000000" w:themeColor="text1"/>
          <w:sz w:val="24"/>
          <w:szCs w:val="24"/>
        </w:rPr>
        <w:t>)</w:t>
      </w:r>
      <w:r w:rsidRPr="000F1E51">
        <w:rPr>
          <w:rFonts w:ascii="Times New Roman" w:eastAsiaTheme="minorEastAsia" w:hAnsi="Times New Roman" w:cs="Times New Roman"/>
          <w:color w:val="000000" w:themeColor="text1"/>
          <w:sz w:val="24"/>
          <w:szCs w:val="24"/>
          <w:lang w:val="id-ID"/>
        </w:rPr>
        <w:t xml:space="preserve">. </w:t>
      </w:r>
    </w:p>
    <w:p w:rsidR="00901349" w:rsidRPr="000F1E51" w:rsidRDefault="00901349" w:rsidP="00901349">
      <w:pPr>
        <w:spacing w:after="0" w:line="480" w:lineRule="auto"/>
        <w:jc w:val="both"/>
        <w:rPr>
          <w:rFonts w:ascii="Times New Roman" w:hAnsi="Times New Roman" w:cs="Times New Roman"/>
          <w:b/>
          <w:color w:val="000000" w:themeColor="text1"/>
          <w:sz w:val="24"/>
          <w:szCs w:val="24"/>
        </w:rPr>
      </w:pPr>
    </w:p>
    <w:p w:rsidR="00901349" w:rsidRPr="000F1E51" w:rsidRDefault="00901349" w:rsidP="00901349">
      <w:pPr>
        <w:spacing w:after="0" w:line="480" w:lineRule="auto"/>
        <w:jc w:val="both"/>
        <w:rPr>
          <w:rFonts w:ascii="Times New Roman" w:hAnsi="Times New Roman" w:cs="Times New Roman"/>
          <w:b/>
          <w:color w:val="000000" w:themeColor="text1"/>
          <w:sz w:val="24"/>
          <w:szCs w:val="24"/>
        </w:rPr>
      </w:pPr>
    </w:p>
    <w:p w:rsidR="00901349" w:rsidRPr="000F1E51" w:rsidRDefault="00901349" w:rsidP="00901349">
      <w:pPr>
        <w:spacing w:after="0" w:line="480" w:lineRule="auto"/>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 xml:space="preserve">2.2 </w:t>
      </w:r>
      <w:proofErr w:type="spellStart"/>
      <w:r w:rsidRPr="000F1E51">
        <w:rPr>
          <w:rFonts w:ascii="Times New Roman" w:hAnsi="Times New Roman" w:cs="Times New Roman"/>
          <w:b/>
          <w:color w:val="000000" w:themeColor="text1"/>
          <w:sz w:val="24"/>
          <w:szCs w:val="24"/>
        </w:rPr>
        <w:t>Nanopartikel</w:t>
      </w:r>
      <w:proofErr w:type="spellEnd"/>
      <w:r w:rsidRPr="000F1E51">
        <w:rPr>
          <w:rFonts w:ascii="Times New Roman" w:hAnsi="Times New Roman" w:cs="Times New Roman"/>
          <w:b/>
          <w:color w:val="000000" w:themeColor="text1"/>
          <w:sz w:val="24"/>
          <w:szCs w:val="24"/>
        </w:rPr>
        <w:t xml:space="preserve"> Perak</w:t>
      </w:r>
    </w:p>
    <w:p w:rsidR="00901349" w:rsidRPr="000F1E51" w:rsidRDefault="00901349" w:rsidP="00901349">
      <w:pPr>
        <w:spacing w:after="0" w:line="480" w:lineRule="auto"/>
        <w:ind w:firstLine="709"/>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berukuran</w:t>
      </w:r>
      <w:proofErr w:type="spellEnd"/>
      <w:r w:rsidRPr="000F1E51">
        <w:rPr>
          <w:rFonts w:ascii="Times New Roman" w:hAnsi="Times New Roman" w:cs="Times New Roman"/>
          <w:color w:val="000000" w:themeColor="text1"/>
          <w:sz w:val="24"/>
          <w:szCs w:val="24"/>
        </w:rPr>
        <w:t xml:space="preserve"> 1-100</w:t>
      </w:r>
      <w:r>
        <w:rPr>
          <w:rFonts w:ascii="Times New Roman" w:hAnsi="Times New Roman" w:cs="Times New Roman"/>
          <w:color w:val="000000" w:themeColor="text1"/>
          <w:sz w:val="24"/>
          <w:szCs w:val="24"/>
        </w:rPr>
        <w:t xml:space="preserve">0 </w:t>
      </w:r>
      <w:proofErr w:type="gramStart"/>
      <w:r>
        <w:rPr>
          <w:rFonts w:ascii="Times New Roman" w:hAnsi="Times New Roman" w:cs="Times New Roman"/>
          <w:color w:val="000000" w:themeColor="text1"/>
          <w:sz w:val="24"/>
          <w:szCs w:val="24"/>
        </w:rPr>
        <w:t>nm</w:t>
      </w:r>
      <w:r w:rsidRPr="000F1E51">
        <w:rPr>
          <w:rFonts w:ascii="Times New Roman" w:hAnsi="Times New Roman" w:cs="Times New Roman"/>
          <w:color w:val="000000" w:themeColor="text1"/>
          <w:sz w:val="24"/>
          <w:szCs w:val="24"/>
        </w:rPr>
        <w:t xml:space="preserve"> ,</w:t>
      </w:r>
      <w:proofErr w:type="gram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menurut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bidang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Farmasi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yaitu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senyawa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obat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dengan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cara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tertentu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dibuat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berukuran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disebut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nanokristal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atau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senyawa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obat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dienkapsulasi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suatu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sistem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pembawa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tertentu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berukuran</w:t>
      </w:r>
      <w:proofErr w:type="spellEnd"/>
      <w:r w:rsidRPr="000F1E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0F1E51">
        <w:rPr>
          <w:rFonts w:ascii="Times New Roman" w:hAnsi="Times New Roman" w:cs="Times New Roman"/>
          <w:color w:val="000000" w:themeColor="text1"/>
          <w:sz w:val="24"/>
          <w:szCs w:val="24"/>
        </w:rPr>
        <w:t xml:space="preserve">nanometer </w:t>
      </w:r>
      <w:proofErr w:type="spellStart"/>
      <w:r w:rsidRPr="000F1E51">
        <w:rPr>
          <w:rFonts w:ascii="Times New Roman" w:hAnsi="Times New Roman" w:cs="Times New Roman"/>
          <w:color w:val="000000" w:themeColor="text1"/>
          <w:sz w:val="24"/>
          <w:szCs w:val="24"/>
        </w:rPr>
        <w:t>disebut</w:t>
      </w:r>
      <w:proofErr w:type="spellEnd"/>
      <w:r w:rsidRPr="000F1E51">
        <w:rPr>
          <w:rFonts w:ascii="Times New Roman" w:hAnsi="Times New Roman" w:cs="Times New Roman"/>
          <w:color w:val="000000" w:themeColor="text1"/>
          <w:sz w:val="24"/>
          <w:szCs w:val="24"/>
        </w:rPr>
        <w:t xml:space="preserve"> nanocarrier (</w:t>
      </w:r>
      <w:proofErr w:type="spellStart"/>
      <w:r w:rsidRPr="000F1E51">
        <w:rPr>
          <w:rFonts w:ascii="Times New Roman" w:hAnsi="Times New Roman" w:cs="Times New Roman"/>
          <w:color w:val="000000" w:themeColor="text1"/>
          <w:sz w:val="24"/>
          <w:szCs w:val="24"/>
        </w:rPr>
        <w:t>Ochekpe</w:t>
      </w:r>
      <w:proofErr w:type="spellEnd"/>
      <w:r w:rsidRPr="000F1E51">
        <w:rPr>
          <w:rFonts w:ascii="Times New Roman" w:hAnsi="Times New Roman" w:cs="Times New Roman"/>
          <w:color w:val="000000" w:themeColor="text1"/>
          <w:sz w:val="24"/>
          <w:szCs w:val="24"/>
        </w:rPr>
        <w:t xml:space="preserve"> et al., 2009).</w:t>
      </w:r>
    </w:p>
    <w:p w:rsidR="00901349" w:rsidRPr="000F1E51" w:rsidRDefault="00901349" w:rsidP="00901349">
      <w:pPr>
        <w:spacing w:after="0" w:line="480" w:lineRule="auto"/>
        <w:ind w:firstLine="709"/>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lastRenderedPageBreak/>
        <w:t>Tujuan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yaitu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mengatasi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kelarutan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zat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aktif</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sukar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larut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memperbaiki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bio</w:t>
      </w:r>
      <w:r>
        <w:rPr>
          <w:rFonts w:ascii="Times New Roman" w:hAnsi="Times New Roman" w:cs="Times New Roman"/>
          <w:color w:val="000000" w:themeColor="text1"/>
          <w:sz w:val="24"/>
          <w:szCs w:val="24"/>
        </w:rPr>
        <w:t>a</w:t>
      </w:r>
      <w:r w:rsidRPr="000F1E51">
        <w:rPr>
          <w:rFonts w:ascii="Times New Roman" w:hAnsi="Times New Roman" w:cs="Times New Roman"/>
          <w:color w:val="000000" w:themeColor="text1"/>
          <w:sz w:val="24"/>
          <w:szCs w:val="24"/>
        </w:rPr>
        <w:t>vailabilitas</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buruk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memodifikasi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sistem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penghantaran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obat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sehingga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obat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dapat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langsung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menuju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daerah</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spesifik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meningkatkan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stabilitas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zat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aktif</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degredasi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lingkungan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penguraian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enzimatis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oksidasi</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hidrolisis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memperbaiki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absorbsi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suatu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senyawa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makromolekul</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mengurangi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efek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iritasi</w:t>
      </w:r>
      <w:proofErr w:type="spellEnd"/>
      <w:r w:rsidRPr="000F1E51">
        <w:rPr>
          <w:rFonts w:ascii="Times New Roman" w:hAnsi="Times New Roman" w:cs="Times New Roman"/>
          <w:color w:val="000000" w:themeColor="text1"/>
          <w:sz w:val="24"/>
          <w:szCs w:val="24"/>
        </w:rPr>
        <w:t xml:space="preserve"> pada </w:t>
      </w:r>
      <w:proofErr w:type="spellStart"/>
      <w:r w:rsidRPr="000F1E51">
        <w:rPr>
          <w:rFonts w:ascii="Times New Roman" w:hAnsi="Times New Roman" w:cs="Times New Roman"/>
          <w:color w:val="000000" w:themeColor="text1"/>
          <w:sz w:val="24"/>
          <w:szCs w:val="24"/>
        </w:rPr>
        <w:t>saluran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cerna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Mohanraj</w:t>
      </w:r>
      <w:proofErr w:type="spellEnd"/>
      <w:r w:rsidRPr="000F1E51">
        <w:rPr>
          <w:rFonts w:ascii="Times New Roman" w:hAnsi="Times New Roman" w:cs="Times New Roman"/>
          <w:color w:val="000000" w:themeColor="text1"/>
          <w:sz w:val="24"/>
          <w:szCs w:val="24"/>
        </w:rPr>
        <w:t>, 2006).</w:t>
      </w:r>
    </w:p>
    <w:p w:rsidR="00901349" w:rsidRPr="000F1E51" w:rsidRDefault="00901349" w:rsidP="00901349">
      <w:pPr>
        <w:spacing w:after="0" w:line="480" w:lineRule="auto"/>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 xml:space="preserve">2.2.1 </w:t>
      </w:r>
      <w:proofErr w:type="spellStart"/>
      <w:r w:rsidRPr="000F1E51">
        <w:rPr>
          <w:rFonts w:ascii="Times New Roman" w:hAnsi="Times New Roman" w:cs="Times New Roman"/>
          <w:b/>
          <w:color w:val="000000" w:themeColor="text1"/>
          <w:sz w:val="24"/>
          <w:szCs w:val="24"/>
        </w:rPr>
        <w:t>Jenis-jenis</w:t>
      </w:r>
      <w:proofErr w:type="spellEnd"/>
      <w:r w:rsidRPr="000F1E51">
        <w:rPr>
          <w:rFonts w:ascii="Times New Roman" w:hAnsi="Times New Roman" w:cs="Times New Roman"/>
          <w:b/>
          <w:color w:val="000000" w:themeColor="text1"/>
          <w:sz w:val="24"/>
          <w:szCs w:val="24"/>
        </w:rPr>
        <w:t xml:space="preserve"> </w:t>
      </w:r>
      <w:proofErr w:type="spellStart"/>
      <w:r w:rsidRPr="000F1E51">
        <w:rPr>
          <w:rFonts w:ascii="Times New Roman" w:hAnsi="Times New Roman" w:cs="Times New Roman"/>
          <w:b/>
          <w:color w:val="000000" w:themeColor="text1"/>
          <w:sz w:val="24"/>
          <w:szCs w:val="24"/>
        </w:rPr>
        <w:t>Nanopartikel</w:t>
      </w:r>
      <w:proofErr w:type="spellEnd"/>
      <w:r w:rsidRPr="000F1E51">
        <w:rPr>
          <w:rFonts w:ascii="Times New Roman" w:hAnsi="Times New Roman" w:cs="Times New Roman"/>
          <w:b/>
          <w:color w:val="000000" w:themeColor="text1"/>
          <w:sz w:val="24"/>
          <w:szCs w:val="24"/>
        </w:rPr>
        <w:t xml:space="preserve"> </w:t>
      </w:r>
    </w:p>
    <w:p w:rsidR="00901349" w:rsidRPr="000F1E51" w:rsidRDefault="00901349" w:rsidP="00901349">
      <w:pPr>
        <w:spacing w:after="0" w:line="480" w:lineRule="auto"/>
        <w:ind w:firstLine="709"/>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dibagi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menjadi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dua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bagian</w:t>
      </w:r>
      <w:proofErr w:type="spellEnd"/>
      <w:r w:rsidRPr="000F1E51">
        <w:rPr>
          <w:rFonts w:ascii="Times New Roman" w:hAnsi="Times New Roman" w:cs="Times New Roman"/>
          <w:color w:val="000000" w:themeColor="text1"/>
          <w:sz w:val="24"/>
          <w:szCs w:val="24"/>
        </w:rPr>
        <w:t xml:space="preserve"> </w:t>
      </w:r>
      <w:proofErr w:type="spellStart"/>
      <w:proofErr w:type="gramStart"/>
      <w:r w:rsidRPr="000F1E51">
        <w:rPr>
          <w:rFonts w:ascii="Times New Roman" w:hAnsi="Times New Roman" w:cs="Times New Roman"/>
          <w:color w:val="000000" w:themeColor="text1"/>
          <w:sz w:val="24"/>
          <w:szCs w:val="24"/>
        </w:rPr>
        <w:t>yaitu</w:t>
      </w:r>
      <w:proofErr w:type="spellEnd"/>
      <w:r w:rsidRPr="000F1E51">
        <w:rPr>
          <w:rFonts w:ascii="Times New Roman" w:hAnsi="Times New Roman" w:cs="Times New Roman"/>
          <w:color w:val="000000" w:themeColor="text1"/>
          <w:sz w:val="24"/>
          <w:szCs w:val="24"/>
        </w:rPr>
        <w:t xml:space="preserve"> :</w:t>
      </w:r>
      <w:proofErr w:type="gramEnd"/>
    </w:p>
    <w:p w:rsidR="00901349" w:rsidRPr="000F1E51" w:rsidRDefault="00901349" w:rsidP="00901349">
      <w:pPr>
        <w:pStyle w:val="ListParagraph"/>
        <w:numPr>
          <w:ilvl w:val="3"/>
          <w:numId w:val="1"/>
        </w:numPr>
        <w:spacing w:after="0" w:line="480" w:lineRule="auto"/>
        <w:ind w:left="567"/>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b/>
          <w:color w:val="000000" w:themeColor="text1"/>
          <w:sz w:val="24"/>
          <w:szCs w:val="24"/>
        </w:rPr>
        <w:t>Nanokristal</w:t>
      </w:r>
      <w:proofErr w:type="spellEnd"/>
    </w:p>
    <w:p w:rsidR="00901349" w:rsidRPr="000F1E51" w:rsidRDefault="00901349" w:rsidP="00901349">
      <w:pPr>
        <w:spacing w:after="0" w:line="480" w:lineRule="auto"/>
        <w:ind w:left="567"/>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adalah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gabungan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molekul</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membentuk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suatu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kristal</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merupakan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senyawa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obat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murni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dengan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penyaluran</w:t>
      </w:r>
      <w:proofErr w:type="spellEnd"/>
      <w:r w:rsidRPr="000F1E51">
        <w:rPr>
          <w:rFonts w:ascii="Times New Roman" w:hAnsi="Times New Roman" w:cs="Times New Roman"/>
          <w:color w:val="000000" w:themeColor="text1"/>
          <w:sz w:val="24"/>
          <w:szCs w:val="24"/>
        </w:rPr>
        <w:t xml:space="preserve"> tipis </w:t>
      </w:r>
      <w:proofErr w:type="spellStart"/>
      <w:r w:rsidRPr="000F1E51">
        <w:rPr>
          <w:rFonts w:ascii="Times New Roman" w:hAnsi="Times New Roman" w:cs="Times New Roman"/>
          <w:color w:val="000000" w:themeColor="text1"/>
          <w:sz w:val="24"/>
          <w:szCs w:val="24"/>
        </w:rPr>
        <w:t>menggunakan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surfaktan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tidak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membutuhkan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banyak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surfaktan</w:t>
      </w:r>
      <w:proofErr w:type="spellEnd"/>
      <w:r w:rsidRPr="000F1E51">
        <w:rPr>
          <w:rFonts w:ascii="Times New Roman" w:hAnsi="Times New Roman" w:cs="Times New Roman"/>
          <w:color w:val="000000" w:themeColor="text1"/>
          <w:sz w:val="24"/>
          <w:szCs w:val="24"/>
        </w:rPr>
        <w:t xml:space="preserve"> agar </w:t>
      </w:r>
      <w:proofErr w:type="spellStart"/>
      <w:r w:rsidRPr="000F1E51">
        <w:rPr>
          <w:rFonts w:ascii="Times New Roman" w:hAnsi="Times New Roman" w:cs="Times New Roman"/>
          <w:color w:val="000000" w:themeColor="text1"/>
          <w:sz w:val="24"/>
          <w:szCs w:val="24"/>
        </w:rPr>
        <w:t>stabil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karena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gaya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elektrostatik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sehingga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mengurangi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kemungkinan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keracunan</w:t>
      </w:r>
      <w:proofErr w:type="spellEnd"/>
      <w:r w:rsidRPr="000F1E51">
        <w:rPr>
          <w:rFonts w:ascii="Times New Roman" w:hAnsi="Times New Roman" w:cs="Times New Roman"/>
          <w:color w:val="000000" w:themeColor="text1"/>
          <w:sz w:val="24"/>
          <w:szCs w:val="24"/>
        </w:rPr>
        <w:t xml:space="preserve"> oleh </w:t>
      </w:r>
      <w:proofErr w:type="spellStart"/>
      <w:r w:rsidRPr="000F1E51">
        <w:rPr>
          <w:rFonts w:ascii="Times New Roman" w:hAnsi="Times New Roman" w:cs="Times New Roman"/>
          <w:color w:val="000000" w:themeColor="text1"/>
          <w:sz w:val="24"/>
          <w:szCs w:val="24"/>
        </w:rPr>
        <w:t>bahan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tambahan</w:t>
      </w:r>
      <w:proofErr w:type="spellEnd"/>
      <w:r w:rsidRPr="000F1E51">
        <w:rPr>
          <w:rFonts w:ascii="Times New Roman" w:hAnsi="Times New Roman" w:cs="Times New Roman"/>
          <w:color w:val="000000" w:themeColor="text1"/>
          <w:sz w:val="24"/>
          <w:szCs w:val="24"/>
        </w:rPr>
        <w:t xml:space="preserve"> (Rawat et al., 2006).</w:t>
      </w:r>
    </w:p>
    <w:p w:rsidR="00901349" w:rsidRPr="000F1E51" w:rsidRDefault="00901349" w:rsidP="00901349">
      <w:pPr>
        <w:spacing w:after="0" w:line="480" w:lineRule="auto"/>
        <w:ind w:left="567"/>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Pengembangan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formulasi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nanokristal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memlalui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rute</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pemberian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ukuran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merupakan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faktor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kritis</w:t>
      </w:r>
      <w:proofErr w:type="spellEnd"/>
      <w:r w:rsidRPr="000F1E51">
        <w:rPr>
          <w:rFonts w:ascii="Times New Roman" w:hAnsi="Times New Roman" w:cs="Times New Roman"/>
          <w:color w:val="000000" w:themeColor="text1"/>
          <w:sz w:val="24"/>
          <w:szCs w:val="24"/>
        </w:rPr>
        <w:t xml:space="preserve"> </w:t>
      </w:r>
      <w:proofErr w:type="spellStart"/>
      <w:proofErr w:type="gramStart"/>
      <w:r w:rsidRPr="000F1E51">
        <w:rPr>
          <w:rFonts w:ascii="Times New Roman" w:hAnsi="Times New Roman" w:cs="Times New Roman"/>
          <w:color w:val="000000" w:themeColor="text1"/>
          <w:sz w:val="24"/>
          <w:szCs w:val="24"/>
        </w:rPr>
        <w:t>seperti</w:t>
      </w:r>
      <w:proofErr w:type="spellEnd"/>
      <w:r w:rsidRPr="000F1E51">
        <w:rPr>
          <w:rFonts w:ascii="Times New Roman" w:hAnsi="Times New Roman" w:cs="Times New Roman"/>
          <w:color w:val="000000" w:themeColor="text1"/>
          <w:sz w:val="24"/>
          <w:szCs w:val="24"/>
        </w:rPr>
        <w:t xml:space="preserve"> :</w:t>
      </w:r>
      <w:proofErr w:type="gram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obat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tetes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mata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cairan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infus</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obat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suntik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Rachmawati</w:t>
      </w:r>
      <w:proofErr w:type="spellEnd"/>
      <w:r w:rsidRPr="000F1E51">
        <w:rPr>
          <w:rFonts w:ascii="Times New Roman" w:hAnsi="Times New Roman" w:cs="Times New Roman"/>
          <w:color w:val="000000" w:themeColor="text1"/>
          <w:sz w:val="24"/>
          <w:szCs w:val="24"/>
        </w:rPr>
        <w:t>, 2007).</w:t>
      </w:r>
    </w:p>
    <w:p w:rsidR="00901349" w:rsidRPr="000F1E51" w:rsidRDefault="00901349" w:rsidP="00901349">
      <w:pPr>
        <w:spacing w:after="0" w:line="480" w:lineRule="auto"/>
        <w:ind w:left="567"/>
        <w:jc w:val="both"/>
        <w:rPr>
          <w:rFonts w:ascii="Times New Roman" w:hAnsi="Times New Roman" w:cs="Times New Roman"/>
          <w:color w:val="000000" w:themeColor="text1"/>
          <w:sz w:val="24"/>
          <w:szCs w:val="24"/>
        </w:rPr>
      </w:pPr>
    </w:p>
    <w:p w:rsidR="00901349" w:rsidRPr="000F1E51" w:rsidRDefault="00901349" w:rsidP="00901349">
      <w:pPr>
        <w:spacing w:after="0" w:line="480" w:lineRule="auto"/>
        <w:ind w:left="567"/>
        <w:jc w:val="both"/>
        <w:rPr>
          <w:rFonts w:ascii="Times New Roman" w:hAnsi="Times New Roman" w:cs="Times New Roman"/>
          <w:color w:val="000000" w:themeColor="text1"/>
          <w:sz w:val="24"/>
          <w:szCs w:val="24"/>
        </w:rPr>
      </w:pPr>
    </w:p>
    <w:p w:rsidR="00901349" w:rsidRPr="000F1E51" w:rsidRDefault="00901349" w:rsidP="00901349">
      <w:pPr>
        <w:spacing w:after="0" w:line="480" w:lineRule="auto"/>
        <w:jc w:val="both"/>
        <w:rPr>
          <w:rFonts w:ascii="Times New Roman" w:hAnsi="Times New Roman" w:cs="Times New Roman"/>
          <w:b/>
          <w:color w:val="000000" w:themeColor="text1"/>
          <w:sz w:val="24"/>
          <w:szCs w:val="24"/>
        </w:rPr>
      </w:pPr>
      <w:r w:rsidRPr="000F1E51">
        <w:rPr>
          <w:rFonts w:ascii="Times New Roman" w:hAnsi="Times New Roman" w:cs="Times New Roman"/>
          <w:color w:val="000000" w:themeColor="text1"/>
          <w:sz w:val="24"/>
          <w:szCs w:val="24"/>
        </w:rPr>
        <w:t>2</w:t>
      </w:r>
      <w:r w:rsidRPr="000F1E51">
        <w:rPr>
          <w:rFonts w:ascii="Times New Roman" w:hAnsi="Times New Roman" w:cs="Times New Roman"/>
          <w:b/>
          <w:color w:val="000000" w:themeColor="text1"/>
          <w:sz w:val="24"/>
          <w:szCs w:val="24"/>
        </w:rPr>
        <w:t>. Nanocarrier</w:t>
      </w:r>
    </w:p>
    <w:p w:rsidR="00901349" w:rsidRPr="000F1E51" w:rsidRDefault="00901349" w:rsidP="00901349">
      <w:pPr>
        <w:spacing w:after="0" w:line="480" w:lineRule="auto"/>
        <w:ind w:left="567"/>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 xml:space="preserve">Nanocarrier </w:t>
      </w:r>
      <w:proofErr w:type="spellStart"/>
      <w:r w:rsidRPr="000F1E51">
        <w:rPr>
          <w:rFonts w:ascii="Times New Roman" w:hAnsi="Times New Roman" w:cs="Times New Roman"/>
          <w:color w:val="000000" w:themeColor="text1"/>
          <w:sz w:val="24"/>
          <w:szCs w:val="24"/>
        </w:rPr>
        <w:t>merupakan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suatu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sistem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pembawa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ukuran</w:t>
      </w:r>
      <w:proofErr w:type="spellEnd"/>
      <w:r w:rsidRPr="000F1E51">
        <w:rPr>
          <w:rFonts w:ascii="Times New Roman" w:hAnsi="Times New Roman" w:cs="Times New Roman"/>
          <w:color w:val="000000" w:themeColor="text1"/>
          <w:sz w:val="24"/>
          <w:szCs w:val="24"/>
        </w:rPr>
        <w:t xml:space="preserve"> nanometer </w:t>
      </w:r>
      <w:proofErr w:type="spellStart"/>
      <w:r w:rsidRPr="000F1E51">
        <w:rPr>
          <w:rFonts w:ascii="Times New Roman" w:hAnsi="Times New Roman" w:cs="Times New Roman"/>
          <w:color w:val="000000" w:themeColor="text1"/>
          <w:sz w:val="24"/>
          <w:szCs w:val="24"/>
        </w:rPr>
        <w:t>yaitu</w:t>
      </w:r>
      <w:proofErr w:type="spellEnd"/>
      <w:r w:rsidRPr="000F1E51">
        <w:rPr>
          <w:rFonts w:ascii="Times New Roman" w:hAnsi="Times New Roman" w:cs="Times New Roman"/>
          <w:color w:val="000000" w:themeColor="text1"/>
          <w:sz w:val="24"/>
          <w:szCs w:val="24"/>
        </w:rPr>
        <w:t>:</w:t>
      </w:r>
    </w:p>
    <w:p w:rsidR="00901349" w:rsidRPr="000F1E51" w:rsidRDefault="00901349" w:rsidP="00901349">
      <w:pPr>
        <w:pStyle w:val="ListParagraph"/>
        <w:numPr>
          <w:ilvl w:val="4"/>
          <w:numId w:val="1"/>
        </w:numPr>
        <w:spacing w:after="0" w:line="480" w:lineRule="auto"/>
        <w:ind w:left="993"/>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Nanotube</w:t>
      </w:r>
    </w:p>
    <w:p w:rsidR="00901349" w:rsidRPr="000F1E51" w:rsidRDefault="00901349" w:rsidP="00901349">
      <w:pPr>
        <w:spacing w:after="0" w:line="480" w:lineRule="auto"/>
        <w:ind w:left="993"/>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 xml:space="preserve">Nanotube </w:t>
      </w:r>
      <w:proofErr w:type="spellStart"/>
      <w:r w:rsidRPr="000F1E51">
        <w:rPr>
          <w:rFonts w:ascii="Times New Roman" w:hAnsi="Times New Roman" w:cs="Times New Roman"/>
          <w:color w:val="000000" w:themeColor="text1"/>
          <w:sz w:val="24"/>
          <w:szCs w:val="24"/>
        </w:rPr>
        <w:t>adalah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lembaran</w:t>
      </w:r>
      <w:proofErr w:type="spellEnd"/>
      <w:r w:rsidRPr="000F1E51">
        <w:rPr>
          <w:rFonts w:ascii="Times New Roman" w:hAnsi="Times New Roman" w:cs="Times New Roman"/>
          <w:color w:val="000000" w:themeColor="text1"/>
          <w:sz w:val="24"/>
          <w:szCs w:val="24"/>
        </w:rPr>
        <w:t xml:space="preserve"> atom yang </w:t>
      </w:r>
      <w:proofErr w:type="spellStart"/>
      <w:r w:rsidRPr="000F1E51">
        <w:rPr>
          <w:rFonts w:ascii="Times New Roman" w:hAnsi="Times New Roman" w:cs="Times New Roman"/>
          <w:color w:val="000000" w:themeColor="text1"/>
          <w:sz w:val="24"/>
          <w:szCs w:val="24"/>
        </w:rPr>
        <w:t>diatur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menjadi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bentuk</w:t>
      </w:r>
      <w:proofErr w:type="spellEnd"/>
      <w:r w:rsidRPr="000F1E51">
        <w:rPr>
          <w:rFonts w:ascii="Times New Roman" w:hAnsi="Times New Roman" w:cs="Times New Roman"/>
          <w:color w:val="000000" w:themeColor="text1"/>
          <w:sz w:val="24"/>
          <w:szCs w:val="24"/>
        </w:rPr>
        <w:t xml:space="preserve"> tube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skala</w:t>
      </w:r>
      <w:proofErr w:type="spellEnd"/>
      <w:r w:rsidRPr="000F1E51">
        <w:rPr>
          <w:rFonts w:ascii="Times New Roman" w:hAnsi="Times New Roman" w:cs="Times New Roman"/>
          <w:color w:val="000000" w:themeColor="text1"/>
          <w:sz w:val="24"/>
          <w:szCs w:val="24"/>
        </w:rPr>
        <w:t xml:space="preserve"> nanometer, </w:t>
      </w:r>
      <w:proofErr w:type="spellStart"/>
      <w:r w:rsidRPr="000F1E51">
        <w:rPr>
          <w:rFonts w:ascii="Times New Roman" w:hAnsi="Times New Roman" w:cs="Times New Roman"/>
          <w:color w:val="000000" w:themeColor="text1"/>
          <w:sz w:val="24"/>
          <w:szCs w:val="24"/>
        </w:rPr>
        <w:t>memiliki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rongga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ditengah</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struktur</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mempunyai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sangkar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berbahan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dasar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karbon</w:t>
      </w:r>
      <w:proofErr w:type="spellEnd"/>
      <w:r w:rsidRPr="000F1E51">
        <w:rPr>
          <w:rFonts w:ascii="Times New Roman" w:hAnsi="Times New Roman" w:cs="Times New Roman"/>
          <w:color w:val="000000" w:themeColor="text1"/>
          <w:sz w:val="24"/>
          <w:szCs w:val="24"/>
        </w:rPr>
        <w:t xml:space="preserve">. Nanotube </w:t>
      </w:r>
      <w:proofErr w:type="spellStart"/>
      <w:r w:rsidRPr="000F1E51">
        <w:rPr>
          <w:rFonts w:ascii="Times New Roman" w:hAnsi="Times New Roman" w:cs="Times New Roman"/>
          <w:color w:val="000000" w:themeColor="text1"/>
          <w:sz w:val="24"/>
          <w:szCs w:val="24"/>
        </w:rPr>
        <w:t>berdinding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tunggal</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ganda</w:t>
      </w:r>
      <w:proofErr w:type="spellEnd"/>
      <w:r w:rsidRPr="000F1E51">
        <w:rPr>
          <w:rFonts w:ascii="Times New Roman" w:hAnsi="Times New Roman" w:cs="Times New Roman"/>
          <w:color w:val="000000" w:themeColor="text1"/>
          <w:sz w:val="24"/>
          <w:szCs w:val="24"/>
        </w:rPr>
        <w:t xml:space="preserve">. Nanotube </w:t>
      </w:r>
      <w:proofErr w:type="spellStart"/>
      <w:r w:rsidRPr="000F1E51">
        <w:rPr>
          <w:rFonts w:ascii="Times New Roman" w:hAnsi="Times New Roman" w:cs="Times New Roman"/>
          <w:color w:val="000000" w:themeColor="text1"/>
          <w:sz w:val="24"/>
          <w:szCs w:val="24"/>
        </w:rPr>
        <w:t>berdinding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tunggal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penghantaran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obat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gen </w:t>
      </w:r>
      <w:proofErr w:type="spellStart"/>
      <w:r w:rsidRPr="000F1E51">
        <w:rPr>
          <w:rFonts w:ascii="Times New Roman" w:hAnsi="Times New Roman" w:cs="Times New Roman"/>
          <w:color w:val="000000" w:themeColor="text1"/>
          <w:sz w:val="24"/>
          <w:szCs w:val="24"/>
        </w:rPr>
        <w:t>karena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lastRenderedPageBreak/>
        <w:t>bentuknya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menyerupai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asam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nukleat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sedangkan</w:t>
      </w:r>
      <w:proofErr w:type="spellEnd"/>
      <w:r w:rsidRPr="000F1E51">
        <w:rPr>
          <w:rFonts w:ascii="Times New Roman" w:hAnsi="Times New Roman" w:cs="Times New Roman"/>
          <w:color w:val="000000" w:themeColor="text1"/>
          <w:sz w:val="24"/>
          <w:szCs w:val="24"/>
        </w:rPr>
        <w:t xml:space="preserve"> nanotube </w:t>
      </w:r>
      <w:proofErr w:type="spellStart"/>
      <w:r w:rsidRPr="000F1E51">
        <w:rPr>
          <w:rFonts w:ascii="Times New Roman" w:hAnsi="Times New Roman" w:cs="Times New Roman"/>
          <w:color w:val="000000" w:themeColor="text1"/>
          <w:sz w:val="24"/>
          <w:szCs w:val="24"/>
        </w:rPr>
        <w:t>bendinding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ganda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pembawa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transformasi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bakteri</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elektroporasi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sel</w:t>
      </w:r>
      <w:proofErr w:type="spellEnd"/>
      <w:r w:rsidRPr="000F1E51">
        <w:rPr>
          <w:rFonts w:ascii="Times New Roman" w:hAnsi="Times New Roman" w:cs="Times New Roman"/>
          <w:color w:val="000000" w:themeColor="text1"/>
          <w:sz w:val="24"/>
          <w:szCs w:val="24"/>
        </w:rPr>
        <w:t xml:space="preserve"> (Rawat et al., 2006).</w:t>
      </w:r>
    </w:p>
    <w:p w:rsidR="00901349" w:rsidRPr="000F1E51" w:rsidRDefault="00901349" w:rsidP="00901349">
      <w:pPr>
        <w:pStyle w:val="ListParagraph"/>
        <w:numPr>
          <w:ilvl w:val="1"/>
          <w:numId w:val="1"/>
        </w:numPr>
        <w:spacing w:after="0" w:line="480" w:lineRule="auto"/>
        <w:ind w:left="993"/>
        <w:jc w:val="both"/>
        <w:rPr>
          <w:rFonts w:ascii="Times New Roman" w:hAnsi="Times New Roman" w:cs="Times New Roman"/>
          <w:b/>
          <w:color w:val="000000" w:themeColor="text1"/>
          <w:sz w:val="24"/>
          <w:szCs w:val="24"/>
        </w:rPr>
      </w:pPr>
      <w:proofErr w:type="spellStart"/>
      <w:r w:rsidRPr="000F1E51">
        <w:rPr>
          <w:rFonts w:ascii="Times New Roman" w:hAnsi="Times New Roman" w:cs="Times New Roman"/>
          <w:b/>
          <w:color w:val="000000" w:themeColor="text1"/>
          <w:sz w:val="24"/>
          <w:szCs w:val="24"/>
        </w:rPr>
        <w:t>Nanoliposom</w:t>
      </w:r>
      <w:proofErr w:type="spellEnd"/>
    </w:p>
    <w:p w:rsidR="00901349" w:rsidRPr="000F1E51" w:rsidRDefault="00901349" w:rsidP="00901349">
      <w:pPr>
        <w:spacing w:after="0" w:line="480" w:lineRule="auto"/>
        <w:ind w:left="993"/>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Nanoliposom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dapat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dimanfatkan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perlindungan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terhadap</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obat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degradasi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biologis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sebelum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sampai</w:t>
      </w:r>
      <w:proofErr w:type="spellEnd"/>
      <w:r w:rsidRPr="000F1E51">
        <w:rPr>
          <w:rFonts w:ascii="Times New Roman" w:hAnsi="Times New Roman" w:cs="Times New Roman"/>
          <w:color w:val="000000" w:themeColor="text1"/>
          <w:sz w:val="24"/>
          <w:szCs w:val="24"/>
        </w:rPr>
        <w:t xml:space="preserve"> pada </w:t>
      </w:r>
      <w:proofErr w:type="spellStart"/>
      <w:r w:rsidRPr="000F1E51">
        <w:rPr>
          <w:rFonts w:ascii="Times New Roman" w:hAnsi="Times New Roman" w:cs="Times New Roman"/>
          <w:color w:val="000000" w:themeColor="text1"/>
          <w:sz w:val="24"/>
          <w:szCs w:val="24"/>
        </w:rPr>
        <w:t>tempat</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diharapkan</w:t>
      </w:r>
      <w:proofErr w:type="spellEnd"/>
      <w:r w:rsidRPr="000F1E51">
        <w:rPr>
          <w:rFonts w:ascii="Times New Roman" w:hAnsi="Times New Roman" w:cs="Times New Roman"/>
          <w:color w:val="000000" w:themeColor="text1"/>
          <w:sz w:val="24"/>
          <w:szCs w:val="24"/>
        </w:rPr>
        <w:t xml:space="preserve"> (Rawat et al., 2006).</w:t>
      </w:r>
    </w:p>
    <w:p w:rsidR="00901349" w:rsidRPr="000F1E51" w:rsidRDefault="00901349" w:rsidP="00901349">
      <w:pPr>
        <w:pStyle w:val="ListParagraph"/>
        <w:numPr>
          <w:ilvl w:val="1"/>
          <w:numId w:val="1"/>
        </w:numPr>
        <w:spacing w:after="0" w:line="480" w:lineRule="auto"/>
        <w:ind w:left="993"/>
        <w:jc w:val="both"/>
        <w:rPr>
          <w:rFonts w:ascii="Times New Roman" w:hAnsi="Times New Roman" w:cs="Times New Roman"/>
          <w:b/>
          <w:color w:val="000000" w:themeColor="text1"/>
          <w:sz w:val="24"/>
          <w:szCs w:val="24"/>
        </w:rPr>
      </w:pPr>
      <w:proofErr w:type="spellStart"/>
      <w:r w:rsidRPr="000F1E51">
        <w:rPr>
          <w:rFonts w:ascii="Times New Roman" w:hAnsi="Times New Roman" w:cs="Times New Roman"/>
          <w:b/>
          <w:color w:val="000000" w:themeColor="text1"/>
          <w:sz w:val="24"/>
          <w:szCs w:val="24"/>
        </w:rPr>
        <w:t>Nanopartikel</w:t>
      </w:r>
      <w:proofErr w:type="spellEnd"/>
      <w:r w:rsidRPr="000F1E51">
        <w:rPr>
          <w:rFonts w:ascii="Times New Roman" w:hAnsi="Times New Roman" w:cs="Times New Roman"/>
          <w:b/>
          <w:color w:val="000000" w:themeColor="text1"/>
          <w:sz w:val="24"/>
          <w:szCs w:val="24"/>
        </w:rPr>
        <w:t xml:space="preserve"> Lipid </w:t>
      </w:r>
      <w:proofErr w:type="spellStart"/>
      <w:r w:rsidRPr="000F1E51">
        <w:rPr>
          <w:rFonts w:ascii="Times New Roman" w:hAnsi="Times New Roman" w:cs="Times New Roman"/>
          <w:b/>
          <w:color w:val="000000" w:themeColor="text1"/>
          <w:sz w:val="24"/>
          <w:szCs w:val="24"/>
        </w:rPr>
        <w:t>Padat</w:t>
      </w:r>
      <w:proofErr w:type="spellEnd"/>
    </w:p>
    <w:p w:rsidR="00901349" w:rsidRPr="000F1E51" w:rsidRDefault="00901349" w:rsidP="00901349">
      <w:pPr>
        <w:spacing w:after="0" w:line="480" w:lineRule="auto"/>
        <w:ind w:left="993"/>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lipid </w:t>
      </w:r>
      <w:proofErr w:type="spellStart"/>
      <w:r w:rsidRPr="000F1E51">
        <w:rPr>
          <w:rFonts w:ascii="Times New Roman" w:hAnsi="Times New Roman" w:cs="Times New Roman"/>
          <w:color w:val="000000" w:themeColor="text1"/>
          <w:sz w:val="24"/>
          <w:szCs w:val="24"/>
        </w:rPr>
        <w:t>padat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adalah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pembawa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koloidal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berbahan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dasar</w:t>
      </w:r>
      <w:proofErr w:type="spellEnd"/>
      <w:r w:rsidRPr="000F1E51">
        <w:rPr>
          <w:rFonts w:ascii="Times New Roman" w:hAnsi="Times New Roman" w:cs="Times New Roman"/>
          <w:color w:val="000000" w:themeColor="text1"/>
          <w:sz w:val="24"/>
          <w:szCs w:val="24"/>
        </w:rPr>
        <w:t xml:space="preserve"> lipid yang </w:t>
      </w:r>
      <w:proofErr w:type="spellStart"/>
      <w:r w:rsidRPr="000F1E51">
        <w:rPr>
          <w:rFonts w:ascii="Times New Roman" w:hAnsi="Times New Roman" w:cs="Times New Roman"/>
          <w:color w:val="000000" w:themeColor="text1"/>
          <w:sz w:val="24"/>
          <w:szCs w:val="24"/>
        </w:rPr>
        <w:t>berukuran</w:t>
      </w:r>
      <w:proofErr w:type="spellEnd"/>
      <w:r w:rsidRPr="000F1E51">
        <w:rPr>
          <w:rFonts w:ascii="Times New Roman" w:hAnsi="Times New Roman" w:cs="Times New Roman"/>
          <w:color w:val="000000" w:themeColor="text1"/>
          <w:sz w:val="24"/>
          <w:szCs w:val="24"/>
        </w:rPr>
        <w:t xml:space="preserve"> 20-1000 nm </w:t>
      </w:r>
      <w:proofErr w:type="spellStart"/>
      <w:r w:rsidRPr="000F1E51">
        <w:rPr>
          <w:rFonts w:ascii="Times New Roman" w:hAnsi="Times New Roman" w:cs="Times New Roman"/>
          <w:color w:val="000000" w:themeColor="text1"/>
          <w:sz w:val="24"/>
          <w:szCs w:val="24"/>
        </w:rPr>
        <w:t>terdispersi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didalam</w:t>
      </w:r>
      <w:proofErr w:type="spellEnd"/>
      <w:r w:rsidRPr="000F1E51">
        <w:rPr>
          <w:rFonts w:ascii="Times New Roman" w:hAnsi="Times New Roman" w:cs="Times New Roman"/>
          <w:color w:val="000000" w:themeColor="text1"/>
          <w:sz w:val="24"/>
          <w:szCs w:val="24"/>
        </w:rPr>
        <w:t xml:space="preserve"> air </w:t>
      </w:r>
      <w:proofErr w:type="spellStart"/>
      <w:r w:rsidRPr="000F1E51">
        <w:rPr>
          <w:rFonts w:ascii="Times New Roman" w:hAnsi="Times New Roman" w:cs="Times New Roman"/>
          <w:color w:val="000000" w:themeColor="text1"/>
          <w:sz w:val="24"/>
          <w:szCs w:val="24"/>
        </w:rPr>
        <w:t>atau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larutan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surfaktan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air, </w:t>
      </w:r>
      <w:proofErr w:type="spellStart"/>
      <w:r w:rsidRPr="000F1E51">
        <w:rPr>
          <w:rFonts w:ascii="Times New Roman" w:hAnsi="Times New Roman" w:cs="Times New Roman"/>
          <w:color w:val="000000" w:themeColor="text1"/>
          <w:sz w:val="24"/>
          <w:szCs w:val="24"/>
        </w:rPr>
        <w:t>berisi</w:t>
      </w:r>
      <w:proofErr w:type="spellEnd"/>
      <w:r w:rsidRPr="000F1E51">
        <w:rPr>
          <w:rFonts w:ascii="Times New Roman" w:hAnsi="Times New Roman" w:cs="Times New Roman"/>
          <w:color w:val="000000" w:themeColor="text1"/>
          <w:sz w:val="24"/>
          <w:szCs w:val="24"/>
        </w:rPr>
        <w:t xml:space="preserve"> anti </w:t>
      </w:r>
      <w:proofErr w:type="spellStart"/>
      <w:r w:rsidRPr="000F1E51">
        <w:rPr>
          <w:rFonts w:ascii="Times New Roman" w:hAnsi="Times New Roman" w:cs="Times New Roman"/>
          <w:color w:val="000000" w:themeColor="text1"/>
          <w:sz w:val="24"/>
          <w:szCs w:val="24"/>
        </w:rPr>
        <w:t>hidrofob</w:t>
      </w:r>
      <w:proofErr w:type="spellEnd"/>
      <w:r w:rsidRPr="000F1E51">
        <w:rPr>
          <w:rFonts w:ascii="Times New Roman" w:hAnsi="Times New Roman" w:cs="Times New Roman"/>
          <w:color w:val="000000" w:themeColor="text1"/>
          <w:sz w:val="24"/>
          <w:szCs w:val="24"/>
        </w:rPr>
        <w:t xml:space="preserve"> pada </w:t>
      </w:r>
      <w:proofErr w:type="spellStart"/>
      <w:r w:rsidRPr="000F1E51">
        <w:rPr>
          <w:rFonts w:ascii="Times New Roman" w:hAnsi="Times New Roman" w:cs="Times New Roman"/>
          <w:color w:val="000000" w:themeColor="text1"/>
          <w:sz w:val="24"/>
          <w:szCs w:val="24"/>
        </w:rPr>
        <w:t>disalut</w:t>
      </w:r>
      <w:proofErr w:type="spellEnd"/>
      <w:r w:rsidRPr="000F1E51">
        <w:rPr>
          <w:rFonts w:ascii="Times New Roman" w:hAnsi="Times New Roman" w:cs="Times New Roman"/>
          <w:color w:val="000000" w:themeColor="text1"/>
          <w:sz w:val="24"/>
          <w:szCs w:val="24"/>
        </w:rPr>
        <w:t xml:space="preserve"> oleh </w:t>
      </w:r>
      <w:proofErr w:type="spellStart"/>
      <w:r w:rsidRPr="000F1E51">
        <w:rPr>
          <w:rFonts w:ascii="Times New Roman" w:hAnsi="Times New Roman" w:cs="Times New Roman"/>
          <w:color w:val="000000" w:themeColor="text1"/>
          <w:sz w:val="24"/>
          <w:szCs w:val="24"/>
        </w:rPr>
        <w:t>fosfolid</w:t>
      </w:r>
      <w:proofErr w:type="spellEnd"/>
      <w:r w:rsidRPr="000F1E51">
        <w:rPr>
          <w:rFonts w:ascii="Times New Roman" w:hAnsi="Times New Roman" w:cs="Times New Roman"/>
          <w:color w:val="000000" w:themeColor="text1"/>
          <w:sz w:val="24"/>
          <w:szCs w:val="24"/>
        </w:rPr>
        <w:t xml:space="preserve"> lapis </w:t>
      </w:r>
      <w:proofErr w:type="spellStart"/>
      <w:r w:rsidRPr="000F1E51">
        <w:rPr>
          <w:rFonts w:ascii="Times New Roman" w:hAnsi="Times New Roman" w:cs="Times New Roman"/>
          <w:color w:val="000000" w:themeColor="text1"/>
          <w:sz w:val="24"/>
          <w:szCs w:val="24"/>
        </w:rPr>
        <w:t>tunggal</w:t>
      </w:r>
      <w:proofErr w:type="spellEnd"/>
      <w:r w:rsidRPr="000F1E51">
        <w:rPr>
          <w:rFonts w:ascii="Times New Roman" w:hAnsi="Times New Roman" w:cs="Times New Roman"/>
          <w:color w:val="000000" w:themeColor="text1"/>
          <w:sz w:val="24"/>
          <w:szCs w:val="24"/>
        </w:rPr>
        <w:t xml:space="preserve"> (Rawat et al., 2006).</w:t>
      </w:r>
    </w:p>
    <w:p w:rsidR="00901349" w:rsidRPr="000F1E51" w:rsidRDefault="00901349" w:rsidP="00901349">
      <w:pPr>
        <w:pStyle w:val="ListParagraph"/>
        <w:numPr>
          <w:ilvl w:val="1"/>
          <w:numId w:val="1"/>
        </w:numPr>
        <w:spacing w:after="0" w:line="480" w:lineRule="auto"/>
        <w:ind w:left="993"/>
        <w:jc w:val="both"/>
        <w:rPr>
          <w:rFonts w:ascii="Times New Roman" w:hAnsi="Times New Roman" w:cs="Times New Roman"/>
          <w:b/>
          <w:color w:val="000000" w:themeColor="text1"/>
          <w:sz w:val="24"/>
          <w:szCs w:val="24"/>
        </w:rPr>
      </w:pPr>
      <w:proofErr w:type="spellStart"/>
      <w:r w:rsidRPr="000F1E51">
        <w:rPr>
          <w:rFonts w:ascii="Times New Roman" w:hAnsi="Times New Roman" w:cs="Times New Roman"/>
          <w:b/>
          <w:color w:val="000000" w:themeColor="text1"/>
          <w:sz w:val="24"/>
          <w:szCs w:val="24"/>
        </w:rPr>
        <w:t>Misel</w:t>
      </w:r>
      <w:proofErr w:type="spellEnd"/>
    </w:p>
    <w:p w:rsidR="00901349" w:rsidRPr="000F1E51" w:rsidRDefault="00901349" w:rsidP="00901349">
      <w:pPr>
        <w:spacing w:after="0" w:line="480" w:lineRule="auto"/>
        <w:ind w:left="993"/>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Misel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merupakan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agregat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molekul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ampifatik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air </w:t>
      </w:r>
      <w:proofErr w:type="spellStart"/>
      <w:r w:rsidRPr="000F1E51">
        <w:rPr>
          <w:rFonts w:ascii="Times New Roman" w:hAnsi="Times New Roman" w:cs="Times New Roman"/>
          <w:color w:val="000000" w:themeColor="text1"/>
          <w:sz w:val="24"/>
          <w:szCs w:val="24"/>
        </w:rPr>
        <w:t>dengan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bagian</w:t>
      </w:r>
      <w:proofErr w:type="spellEnd"/>
      <w:r w:rsidRPr="000F1E51">
        <w:rPr>
          <w:rFonts w:ascii="Times New Roman" w:hAnsi="Times New Roman" w:cs="Times New Roman"/>
          <w:color w:val="000000" w:themeColor="text1"/>
          <w:sz w:val="24"/>
          <w:szCs w:val="24"/>
        </w:rPr>
        <w:t xml:space="preserve"> non polar di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dan polar </w:t>
      </w:r>
      <w:proofErr w:type="spellStart"/>
      <w:r w:rsidRPr="000F1E51">
        <w:rPr>
          <w:rFonts w:ascii="Times New Roman" w:hAnsi="Times New Roman" w:cs="Times New Roman"/>
          <w:color w:val="000000" w:themeColor="text1"/>
          <w:sz w:val="24"/>
          <w:szCs w:val="24"/>
        </w:rPr>
        <w:t>diluar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Dengan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struktur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ini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obat</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bersifat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hidrofob</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terdisposisi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dibagian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inti </w:t>
      </w:r>
      <w:proofErr w:type="spellStart"/>
      <w:r w:rsidRPr="000F1E51">
        <w:rPr>
          <w:rFonts w:ascii="Times New Roman" w:hAnsi="Times New Roman" w:cs="Times New Roman"/>
          <w:color w:val="000000" w:themeColor="text1"/>
          <w:sz w:val="24"/>
          <w:szCs w:val="24"/>
        </w:rPr>
        <w:t>misel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sehingga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cocok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pembawa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obat</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tidak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larut</w:t>
      </w:r>
      <w:proofErr w:type="spellEnd"/>
      <w:r w:rsidRPr="000F1E51">
        <w:rPr>
          <w:rFonts w:ascii="Times New Roman" w:hAnsi="Times New Roman" w:cs="Times New Roman"/>
          <w:color w:val="000000" w:themeColor="text1"/>
          <w:sz w:val="24"/>
          <w:szCs w:val="24"/>
        </w:rPr>
        <w:t xml:space="preserve"> air (Rawat et al., 2006). </w:t>
      </w:r>
    </w:p>
    <w:p w:rsidR="00901349" w:rsidRPr="000F1E51" w:rsidRDefault="00901349" w:rsidP="00901349">
      <w:pPr>
        <w:pStyle w:val="ListParagraph"/>
        <w:numPr>
          <w:ilvl w:val="1"/>
          <w:numId w:val="1"/>
        </w:numPr>
        <w:spacing w:after="0" w:line="480" w:lineRule="auto"/>
        <w:ind w:left="993"/>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Dendrimer</w:t>
      </w:r>
    </w:p>
    <w:p w:rsidR="00901349" w:rsidRPr="000F1E51" w:rsidRDefault="00901349" w:rsidP="00901349">
      <w:pPr>
        <w:spacing w:after="0" w:line="480" w:lineRule="auto"/>
        <w:ind w:left="993"/>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 xml:space="preserve">Dendrimer </w:t>
      </w:r>
      <w:proofErr w:type="spellStart"/>
      <w:r w:rsidRPr="000F1E51">
        <w:rPr>
          <w:rFonts w:ascii="Times New Roman" w:hAnsi="Times New Roman" w:cs="Times New Roman"/>
          <w:color w:val="000000" w:themeColor="text1"/>
          <w:sz w:val="24"/>
          <w:szCs w:val="24"/>
        </w:rPr>
        <w:t>cocok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zat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penyalut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perlindungan</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penghantaran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obat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menuju</w:t>
      </w:r>
      <w:proofErr w:type="spellEnd"/>
      <w:r w:rsidRPr="000F1E51">
        <w:rPr>
          <w:rFonts w:ascii="Times New Roman" w:hAnsi="Times New Roman" w:cs="Times New Roman"/>
          <w:color w:val="000000" w:themeColor="text1"/>
          <w:sz w:val="24"/>
          <w:szCs w:val="24"/>
        </w:rPr>
        <w:t xml:space="preserve"> target yang </w:t>
      </w:r>
      <w:proofErr w:type="spellStart"/>
      <w:r w:rsidRPr="000F1E51">
        <w:rPr>
          <w:rFonts w:ascii="Times New Roman" w:hAnsi="Times New Roman" w:cs="Times New Roman"/>
          <w:color w:val="000000" w:themeColor="text1"/>
          <w:sz w:val="24"/>
          <w:szCs w:val="24"/>
        </w:rPr>
        <w:t>spesifik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sehingga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dapat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mengurangi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toksisitas</w:t>
      </w:r>
      <w:proofErr w:type="spellEnd"/>
      <w:r w:rsidRPr="000F1E51">
        <w:rPr>
          <w:rFonts w:ascii="Times New Roman" w:hAnsi="Times New Roman" w:cs="Times New Roman"/>
          <w:color w:val="000000" w:themeColor="text1"/>
          <w:sz w:val="24"/>
          <w:szCs w:val="24"/>
        </w:rPr>
        <w:t xml:space="preserve"> (Rawat et al., 2006).</w:t>
      </w:r>
    </w:p>
    <w:p w:rsidR="00901349" w:rsidRPr="000F1E51" w:rsidRDefault="00901349" w:rsidP="00901349">
      <w:pPr>
        <w:pStyle w:val="ListParagraph"/>
        <w:numPr>
          <w:ilvl w:val="1"/>
          <w:numId w:val="1"/>
        </w:numPr>
        <w:spacing w:after="0" w:line="480" w:lineRule="auto"/>
        <w:ind w:left="993"/>
        <w:jc w:val="both"/>
        <w:rPr>
          <w:rFonts w:ascii="Times New Roman" w:hAnsi="Times New Roman" w:cs="Times New Roman"/>
          <w:b/>
          <w:color w:val="000000" w:themeColor="text1"/>
          <w:sz w:val="24"/>
          <w:szCs w:val="24"/>
        </w:rPr>
      </w:pPr>
      <w:proofErr w:type="spellStart"/>
      <w:r w:rsidRPr="000F1E51">
        <w:rPr>
          <w:rFonts w:ascii="Times New Roman" w:hAnsi="Times New Roman" w:cs="Times New Roman"/>
          <w:b/>
          <w:color w:val="000000" w:themeColor="text1"/>
          <w:sz w:val="24"/>
          <w:szCs w:val="24"/>
        </w:rPr>
        <w:t>Nanopartikel</w:t>
      </w:r>
      <w:proofErr w:type="spellEnd"/>
      <w:r w:rsidRPr="000F1E51">
        <w:rPr>
          <w:rFonts w:ascii="Times New Roman" w:hAnsi="Times New Roman" w:cs="Times New Roman"/>
          <w:b/>
          <w:color w:val="000000" w:themeColor="text1"/>
          <w:sz w:val="24"/>
          <w:szCs w:val="24"/>
        </w:rPr>
        <w:t xml:space="preserve"> </w:t>
      </w:r>
      <w:proofErr w:type="spellStart"/>
      <w:r w:rsidRPr="000F1E51">
        <w:rPr>
          <w:rFonts w:ascii="Times New Roman" w:hAnsi="Times New Roman" w:cs="Times New Roman"/>
          <w:b/>
          <w:color w:val="000000" w:themeColor="text1"/>
          <w:sz w:val="24"/>
          <w:szCs w:val="24"/>
        </w:rPr>
        <w:t>Polimerik</w:t>
      </w:r>
      <w:proofErr w:type="spellEnd"/>
    </w:p>
    <w:p w:rsidR="00901349" w:rsidRPr="000F1E51" w:rsidRDefault="00901349" w:rsidP="00901349">
      <w:pPr>
        <w:spacing w:after="0" w:line="480" w:lineRule="auto"/>
        <w:ind w:left="993"/>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polimerik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terbagi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dua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yaitu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nanokapsul</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nanosfer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Nanokapsul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terdiri</w:t>
      </w:r>
      <w:proofErr w:type="spellEnd"/>
      <w:r w:rsidRPr="000F1E51">
        <w:rPr>
          <w:rFonts w:ascii="Times New Roman" w:hAnsi="Times New Roman" w:cs="Times New Roman"/>
          <w:color w:val="000000" w:themeColor="text1"/>
          <w:sz w:val="24"/>
          <w:szCs w:val="24"/>
        </w:rPr>
        <w:t xml:space="preserve"> </w:t>
      </w:r>
      <w:proofErr w:type="spellStart"/>
      <w:proofErr w:type="gramStart"/>
      <w:r w:rsidRPr="000F1E51">
        <w:rPr>
          <w:rFonts w:ascii="Times New Roman" w:hAnsi="Times New Roman" w:cs="Times New Roman"/>
          <w:color w:val="000000" w:themeColor="text1"/>
          <w:sz w:val="24"/>
          <w:szCs w:val="24"/>
        </w:rPr>
        <w:t>dari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polimer</w:t>
      </w:r>
      <w:proofErr w:type="spellEnd"/>
      <w:proofErr w:type="gram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membentuk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dinding</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melingkupi</w:t>
      </w:r>
      <w:proofErr w:type="spellEnd"/>
      <w:r w:rsidRPr="000F1E51">
        <w:rPr>
          <w:rFonts w:ascii="Times New Roman" w:hAnsi="Times New Roman" w:cs="Times New Roman"/>
          <w:color w:val="000000" w:themeColor="text1"/>
          <w:sz w:val="24"/>
          <w:szCs w:val="24"/>
        </w:rPr>
        <w:t xml:space="preserve"> inti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obat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Nanosfer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terbuat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matrik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polimer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padat</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senyawa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obat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terdispersi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nya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Delie</w:t>
      </w:r>
      <w:proofErr w:type="spellEnd"/>
      <w:r w:rsidRPr="000F1E51">
        <w:rPr>
          <w:rFonts w:ascii="Times New Roman" w:hAnsi="Times New Roman" w:cs="Times New Roman"/>
          <w:color w:val="000000" w:themeColor="text1"/>
          <w:sz w:val="24"/>
          <w:szCs w:val="24"/>
        </w:rPr>
        <w:t>, 2005).</w:t>
      </w:r>
    </w:p>
    <w:p w:rsidR="00901349" w:rsidRPr="000F1E51" w:rsidRDefault="00901349" w:rsidP="00901349">
      <w:pPr>
        <w:spacing w:after="0" w:line="480" w:lineRule="auto"/>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 xml:space="preserve">2.2.2 </w:t>
      </w:r>
      <w:proofErr w:type="spellStart"/>
      <w:r w:rsidRPr="000F1E51">
        <w:rPr>
          <w:rFonts w:ascii="Times New Roman" w:hAnsi="Times New Roman" w:cs="Times New Roman"/>
          <w:b/>
          <w:color w:val="000000" w:themeColor="text1"/>
          <w:sz w:val="24"/>
          <w:szCs w:val="24"/>
        </w:rPr>
        <w:t>Kelebihan</w:t>
      </w:r>
      <w:proofErr w:type="spellEnd"/>
      <w:r w:rsidRPr="000F1E51">
        <w:rPr>
          <w:rFonts w:ascii="Times New Roman" w:hAnsi="Times New Roman" w:cs="Times New Roman"/>
          <w:b/>
          <w:color w:val="000000" w:themeColor="text1"/>
          <w:sz w:val="24"/>
          <w:szCs w:val="24"/>
        </w:rPr>
        <w:t xml:space="preserve"> </w:t>
      </w:r>
      <w:proofErr w:type="spellStart"/>
      <w:r w:rsidRPr="000F1E51">
        <w:rPr>
          <w:rFonts w:ascii="Times New Roman" w:hAnsi="Times New Roman" w:cs="Times New Roman"/>
          <w:b/>
          <w:color w:val="000000" w:themeColor="text1"/>
          <w:sz w:val="24"/>
          <w:szCs w:val="24"/>
        </w:rPr>
        <w:t>Nanopartikel</w:t>
      </w:r>
      <w:proofErr w:type="spellEnd"/>
    </w:p>
    <w:p w:rsidR="00901349" w:rsidRPr="000F1E51" w:rsidRDefault="00901349" w:rsidP="00901349">
      <w:pPr>
        <w:spacing w:after="0" w:line="480" w:lineRule="auto"/>
        <w:ind w:firstLine="709"/>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lastRenderedPageBreak/>
        <w:t>Kelebihan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adalah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mampu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menembus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ruang-ruang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antar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sel</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dapat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ditembus</w:t>
      </w:r>
      <w:proofErr w:type="spellEnd"/>
      <w:r w:rsidRPr="000F1E51">
        <w:rPr>
          <w:rFonts w:ascii="Times New Roman" w:hAnsi="Times New Roman" w:cs="Times New Roman"/>
          <w:color w:val="000000" w:themeColor="text1"/>
          <w:sz w:val="24"/>
          <w:szCs w:val="24"/>
        </w:rPr>
        <w:t xml:space="preserve"> oleh </w:t>
      </w:r>
      <w:proofErr w:type="spellStart"/>
      <w:r w:rsidRPr="000F1E51">
        <w:rPr>
          <w:rFonts w:ascii="Times New Roman" w:hAnsi="Times New Roman" w:cs="Times New Roman"/>
          <w:color w:val="000000" w:themeColor="text1"/>
          <w:sz w:val="24"/>
          <w:szCs w:val="24"/>
        </w:rPr>
        <w:t>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koloidal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fleksibel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memiliki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kemampuan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membuka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potensi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dikembangkan</w:t>
      </w:r>
      <w:proofErr w:type="spellEnd"/>
      <w:r w:rsidRPr="000F1E51">
        <w:rPr>
          <w:rFonts w:ascii="Times New Roman" w:hAnsi="Times New Roman" w:cs="Times New Roman"/>
          <w:color w:val="000000" w:themeColor="text1"/>
          <w:sz w:val="24"/>
          <w:szCs w:val="24"/>
        </w:rPr>
        <w:t xml:space="preserve"> pada </w:t>
      </w:r>
      <w:proofErr w:type="spellStart"/>
      <w:r w:rsidRPr="000F1E51">
        <w:rPr>
          <w:rFonts w:ascii="Times New Roman" w:hAnsi="Times New Roman" w:cs="Times New Roman"/>
          <w:color w:val="000000" w:themeColor="text1"/>
          <w:sz w:val="24"/>
          <w:szCs w:val="24"/>
        </w:rPr>
        <w:t>berbagai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keperluan</w:t>
      </w:r>
      <w:proofErr w:type="spellEnd"/>
      <w:r w:rsidRPr="000F1E51">
        <w:rPr>
          <w:rFonts w:ascii="Times New Roman" w:hAnsi="Times New Roman" w:cs="Times New Roman"/>
          <w:color w:val="000000" w:themeColor="text1"/>
          <w:sz w:val="24"/>
          <w:szCs w:val="24"/>
        </w:rPr>
        <w:t xml:space="preserve"> dan target, </w:t>
      </w:r>
      <w:proofErr w:type="spellStart"/>
      <w:r w:rsidRPr="000F1E51">
        <w:rPr>
          <w:rFonts w:ascii="Times New Roman" w:hAnsi="Times New Roman" w:cs="Times New Roman"/>
          <w:color w:val="000000" w:themeColor="text1"/>
          <w:sz w:val="24"/>
          <w:szCs w:val="24"/>
        </w:rPr>
        <w:t>adanya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peningkatan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afinitas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sistem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karena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peningkatan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luas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permukaan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kotak</w:t>
      </w:r>
      <w:proofErr w:type="spellEnd"/>
      <w:r w:rsidRPr="000F1E51">
        <w:rPr>
          <w:rFonts w:ascii="Times New Roman" w:hAnsi="Times New Roman" w:cs="Times New Roman"/>
          <w:color w:val="000000" w:themeColor="text1"/>
          <w:sz w:val="24"/>
          <w:szCs w:val="24"/>
        </w:rPr>
        <w:t xml:space="preserve"> pada </w:t>
      </w:r>
      <w:proofErr w:type="spellStart"/>
      <w:r w:rsidRPr="000F1E51">
        <w:rPr>
          <w:rFonts w:ascii="Times New Roman" w:hAnsi="Times New Roman" w:cs="Times New Roman"/>
          <w:color w:val="000000" w:themeColor="text1"/>
          <w:sz w:val="24"/>
          <w:szCs w:val="24"/>
        </w:rPr>
        <w:t>jumlah</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sama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Buzea</w:t>
      </w:r>
      <w:proofErr w:type="spellEnd"/>
      <w:r w:rsidRPr="000F1E51">
        <w:rPr>
          <w:rFonts w:ascii="Times New Roman" w:hAnsi="Times New Roman" w:cs="Times New Roman"/>
          <w:color w:val="000000" w:themeColor="text1"/>
          <w:sz w:val="24"/>
          <w:szCs w:val="24"/>
        </w:rPr>
        <w:t xml:space="preserve"> et al., 2007).</w:t>
      </w:r>
    </w:p>
    <w:p w:rsidR="00901349" w:rsidRPr="000F1E51" w:rsidRDefault="00901349" w:rsidP="00901349">
      <w:pPr>
        <w:spacing w:after="0" w:line="480" w:lineRule="auto"/>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 xml:space="preserve">2.2.4 </w:t>
      </w:r>
      <w:proofErr w:type="spellStart"/>
      <w:r w:rsidRPr="000F1E51">
        <w:rPr>
          <w:rFonts w:ascii="Times New Roman" w:hAnsi="Times New Roman" w:cs="Times New Roman"/>
          <w:b/>
          <w:color w:val="000000" w:themeColor="text1"/>
          <w:sz w:val="24"/>
          <w:szCs w:val="24"/>
        </w:rPr>
        <w:t>Karakterisasi</w:t>
      </w:r>
      <w:proofErr w:type="spellEnd"/>
      <w:r w:rsidRPr="000F1E51">
        <w:rPr>
          <w:rFonts w:ascii="Times New Roman" w:hAnsi="Times New Roman" w:cs="Times New Roman"/>
          <w:b/>
          <w:color w:val="000000" w:themeColor="text1"/>
          <w:sz w:val="24"/>
          <w:szCs w:val="24"/>
        </w:rPr>
        <w:t xml:space="preserve"> </w:t>
      </w:r>
      <w:proofErr w:type="spellStart"/>
      <w:r w:rsidRPr="000F1E51">
        <w:rPr>
          <w:rFonts w:ascii="Times New Roman" w:hAnsi="Times New Roman" w:cs="Times New Roman"/>
          <w:b/>
          <w:color w:val="000000" w:themeColor="text1"/>
          <w:sz w:val="24"/>
          <w:szCs w:val="24"/>
        </w:rPr>
        <w:t>Nanopartikel</w:t>
      </w:r>
      <w:proofErr w:type="spellEnd"/>
    </w:p>
    <w:p w:rsidR="00901349" w:rsidRPr="000F1E51" w:rsidRDefault="00901349" w:rsidP="00901349">
      <w:pPr>
        <w:pStyle w:val="ListParagraph"/>
        <w:numPr>
          <w:ilvl w:val="6"/>
          <w:numId w:val="1"/>
        </w:numPr>
        <w:spacing w:after="0" w:line="480" w:lineRule="auto"/>
        <w:ind w:left="567"/>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Sifat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Organoleptis</w:t>
      </w:r>
      <w:proofErr w:type="spellEnd"/>
    </w:p>
    <w:p w:rsidR="00901349" w:rsidRPr="000F1E51" w:rsidRDefault="00901349" w:rsidP="00901349">
      <w:pPr>
        <w:spacing w:after="0" w:line="480" w:lineRule="auto"/>
        <w:ind w:left="567"/>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Pengamatan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organoleptis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dapat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dilakukan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mikroskop</w:t>
      </w:r>
      <w:proofErr w:type="spellEnd"/>
      <w:r w:rsidRPr="000F1E51">
        <w:rPr>
          <w:rFonts w:ascii="Times New Roman" w:hAnsi="Times New Roman" w:cs="Times New Roman"/>
          <w:color w:val="000000" w:themeColor="text1"/>
          <w:sz w:val="24"/>
          <w:szCs w:val="24"/>
        </w:rPr>
        <w:t xml:space="preserve"> optic, </w:t>
      </w:r>
      <w:proofErr w:type="spellStart"/>
      <w:r w:rsidRPr="000F1E51">
        <w:rPr>
          <w:rFonts w:ascii="Times New Roman" w:hAnsi="Times New Roman" w:cs="Times New Roman"/>
          <w:color w:val="000000" w:themeColor="text1"/>
          <w:sz w:val="24"/>
          <w:szCs w:val="24"/>
        </w:rPr>
        <w:t>pengamatan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kejernihan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dilakukan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mengetahui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morfologi</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ukuran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dari</w:t>
      </w:r>
      <w:proofErr w:type="spellEnd"/>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i/>
          <w:color w:val="000000" w:themeColor="text1"/>
          <w:sz w:val="24"/>
          <w:szCs w:val="24"/>
        </w:rPr>
        <w:t>nanocarrier</w:t>
      </w:r>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secara</w:t>
      </w:r>
      <w:proofErr w:type="spellEnd"/>
      <w:r w:rsidRPr="000F1E51">
        <w:rPr>
          <w:rFonts w:ascii="Times New Roman" w:hAnsi="Times New Roman" w:cs="Times New Roman"/>
          <w:color w:val="000000" w:themeColor="text1"/>
          <w:sz w:val="24"/>
          <w:szCs w:val="24"/>
        </w:rPr>
        <w:t xml:space="preserve"> visual. </w:t>
      </w:r>
      <w:proofErr w:type="spellStart"/>
      <w:r w:rsidRPr="000F1E51">
        <w:rPr>
          <w:rFonts w:ascii="Times New Roman" w:hAnsi="Times New Roman" w:cs="Times New Roman"/>
          <w:color w:val="000000" w:themeColor="text1"/>
          <w:sz w:val="24"/>
          <w:szCs w:val="24"/>
        </w:rPr>
        <w:t>Partikel</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berukuran</w:t>
      </w:r>
      <w:proofErr w:type="spellEnd"/>
      <w:r w:rsidRPr="000F1E51">
        <w:rPr>
          <w:rFonts w:ascii="Times New Roman" w:hAnsi="Times New Roman" w:cs="Times New Roman"/>
          <w:color w:val="000000" w:themeColor="text1"/>
          <w:sz w:val="24"/>
          <w:szCs w:val="24"/>
        </w:rPr>
        <w:t xml:space="preserve"> nanometer </w:t>
      </w:r>
      <w:proofErr w:type="spellStart"/>
      <w:r w:rsidRPr="000F1E51">
        <w:rPr>
          <w:rFonts w:ascii="Times New Roman" w:hAnsi="Times New Roman" w:cs="Times New Roman"/>
          <w:color w:val="000000" w:themeColor="text1"/>
          <w:sz w:val="24"/>
          <w:szCs w:val="24"/>
        </w:rPr>
        <w:t>tidak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dapat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terlihat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jernih</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transparan</w:t>
      </w:r>
      <w:proofErr w:type="spellEnd"/>
      <w:r w:rsidRPr="000F1E51">
        <w:rPr>
          <w:rFonts w:ascii="Times New Roman" w:hAnsi="Times New Roman" w:cs="Times New Roman"/>
          <w:color w:val="000000" w:themeColor="text1"/>
          <w:sz w:val="24"/>
          <w:szCs w:val="24"/>
        </w:rPr>
        <w:t xml:space="preserve"> (Perdana, 2007).</w:t>
      </w:r>
    </w:p>
    <w:p w:rsidR="00901349" w:rsidRPr="000F1E51" w:rsidRDefault="00901349" w:rsidP="00901349">
      <w:pPr>
        <w:spacing w:after="0" w:line="480" w:lineRule="auto"/>
        <w:ind w:left="567"/>
        <w:jc w:val="both"/>
        <w:rPr>
          <w:rFonts w:ascii="Times New Roman" w:hAnsi="Times New Roman" w:cs="Times New Roman"/>
          <w:color w:val="000000" w:themeColor="text1"/>
          <w:sz w:val="24"/>
          <w:szCs w:val="24"/>
        </w:rPr>
      </w:pPr>
    </w:p>
    <w:p w:rsidR="00901349" w:rsidRPr="000F1E51" w:rsidRDefault="00901349" w:rsidP="00901349">
      <w:pPr>
        <w:pStyle w:val="ListParagraph"/>
        <w:numPr>
          <w:ilvl w:val="6"/>
          <w:numId w:val="1"/>
        </w:numPr>
        <w:spacing w:after="0" w:line="480" w:lineRule="auto"/>
        <w:ind w:left="567"/>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Ukuran</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Distribusi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Ukuran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
    <w:p w:rsidR="00901349" w:rsidRPr="000F1E51" w:rsidRDefault="00901349" w:rsidP="00901349">
      <w:pPr>
        <w:spacing w:after="0" w:line="480" w:lineRule="auto"/>
        <w:ind w:left="567"/>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Ukuran</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distribusi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diukur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menggunakan</w:t>
      </w:r>
      <w:proofErr w:type="spellEnd"/>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i/>
          <w:color w:val="000000" w:themeColor="text1"/>
          <w:sz w:val="24"/>
          <w:szCs w:val="24"/>
        </w:rPr>
        <w:t xml:space="preserve">particle size analyzer </w:t>
      </w:r>
      <w:r w:rsidRPr="000F1E51">
        <w:rPr>
          <w:rFonts w:ascii="Times New Roman" w:hAnsi="Times New Roman" w:cs="Times New Roman"/>
          <w:color w:val="000000" w:themeColor="text1"/>
          <w:sz w:val="24"/>
          <w:szCs w:val="24"/>
        </w:rPr>
        <w:t xml:space="preserve">(PSA) </w:t>
      </w:r>
      <w:proofErr w:type="spellStart"/>
      <w:r w:rsidRPr="000F1E51">
        <w:rPr>
          <w:rFonts w:ascii="Times New Roman" w:hAnsi="Times New Roman" w:cs="Times New Roman"/>
          <w:color w:val="000000" w:themeColor="text1"/>
          <w:sz w:val="24"/>
          <w:szCs w:val="24"/>
        </w:rPr>
        <w:t>menggunakan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prinsip</w:t>
      </w:r>
      <w:proofErr w:type="spellEnd"/>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i/>
          <w:color w:val="000000" w:themeColor="text1"/>
          <w:sz w:val="24"/>
          <w:szCs w:val="24"/>
        </w:rPr>
        <w:t xml:space="preserve">Photon Correlation Spectroscopy dan Electrophoretic Light Scattering. </w:t>
      </w:r>
      <w:proofErr w:type="spellStart"/>
      <w:r w:rsidRPr="000F1E51">
        <w:rPr>
          <w:rFonts w:ascii="Times New Roman" w:hAnsi="Times New Roman" w:cs="Times New Roman"/>
          <w:color w:val="000000" w:themeColor="text1"/>
          <w:sz w:val="24"/>
          <w:szCs w:val="24"/>
        </w:rPr>
        <w:t>Rentang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pengukuran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dengan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alat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ini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yaitu</w:t>
      </w:r>
      <w:proofErr w:type="spellEnd"/>
      <w:r w:rsidRPr="000F1E51">
        <w:rPr>
          <w:rFonts w:ascii="Times New Roman" w:hAnsi="Times New Roman" w:cs="Times New Roman"/>
          <w:color w:val="000000" w:themeColor="text1"/>
          <w:sz w:val="24"/>
          <w:szCs w:val="24"/>
        </w:rPr>
        <w:t xml:space="preserve"> 0,6 nm - 7 nm (Coulter, 2008). </w:t>
      </w:r>
      <w:proofErr w:type="spellStart"/>
      <w:r w:rsidRPr="000F1E51">
        <w:rPr>
          <w:rFonts w:ascii="Times New Roman" w:hAnsi="Times New Roman" w:cs="Times New Roman"/>
          <w:color w:val="000000" w:themeColor="text1"/>
          <w:sz w:val="24"/>
          <w:szCs w:val="24"/>
        </w:rPr>
        <w:t>Ukuran</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distribusi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merupakan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karakteristik</w:t>
      </w:r>
      <w:proofErr w:type="spellEnd"/>
      <w:r w:rsidRPr="000F1E51">
        <w:rPr>
          <w:rFonts w:ascii="Times New Roman" w:hAnsi="Times New Roman" w:cs="Times New Roman"/>
          <w:color w:val="000000" w:themeColor="text1"/>
          <w:sz w:val="24"/>
          <w:szCs w:val="24"/>
        </w:rPr>
        <w:t xml:space="preserve"> yang paling </w:t>
      </w:r>
      <w:proofErr w:type="spellStart"/>
      <w:r w:rsidRPr="000F1E51">
        <w:rPr>
          <w:rFonts w:ascii="Times New Roman" w:hAnsi="Times New Roman" w:cs="Times New Roman"/>
          <w:color w:val="000000" w:themeColor="text1"/>
          <w:sz w:val="24"/>
          <w:szCs w:val="24"/>
        </w:rPr>
        <w:t>penting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sistem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Hal </w:t>
      </w:r>
      <w:proofErr w:type="spellStart"/>
      <w:r w:rsidRPr="000F1E51">
        <w:rPr>
          <w:rFonts w:ascii="Times New Roman" w:hAnsi="Times New Roman" w:cs="Times New Roman"/>
          <w:color w:val="000000" w:themeColor="text1"/>
          <w:sz w:val="24"/>
          <w:szCs w:val="24"/>
        </w:rPr>
        <w:t>ini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memperkirakan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distribusi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secara</w:t>
      </w:r>
      <w:proofErr w:type="spellEnd"/>
      <w:r w:rsidRPr="000F1E51">
        <w:rPr>
          <w:rFonts w:ascii="Times New Roman" w:hAnsi="Times New Roman" w:cs="Times New Roman"/>
          <w:color w:val="000000" w:themeColor="text1"/>
          <w:sz w:val="24"/>
          <w:szCs w:val="24"/>
        </w:rPr>
        <w:t xml:space="preserve"> in vivo, </w:t>
      </w:r>
      <w:proofErr w:type="spellStart"/>
      <w:r w:rsidRPr="000F1E51">
        <w:rPr>
          <w:rFonts w:ascii="Times New Roman" w:hAnsi="Times New Roman" w:cs="Times New Roman"/>
          <w:color w:val="000000" w:themeColor="text1"/>
          <w:sz w:val="24"/>
          <w:szCs w:val="24"/>
        </w:rPr>
        <w:t>biologis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toksisitas</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kemampuan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membidik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sistem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Mohanraj</w:t>
      </w:r>
      <w:proofErr w:type="spellEnd"/>
      <w:r w:rsidRPr="000F1E51">
        <w:rPr>
          <w:rFonts w:ascii="Times New Roman" w:hAnsi="Times New Roman" w:cs="Times New Roman"/>
          <w:color w:val="000000" w:themeColor="text1"/>
          <w:sz w:val="24"/>
          <w:szCs w:val="24"/>
        </w:rPr>
        <w:t>, 2006).</w:t>
      </w:r>
    </w:p>
    <w:p w:rsidR="00901349" w:rsidRPr="000F1E51" w:rsidRDefault="00901349" w:rsidP="00901349">
      <w:pPr>
        <w:spacing w:after="0" w:line="480" w:lineRule="auto"/>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 xml:space="preserve">2.2.5 </w:t>
      </w:r>
      <w:proofErr w:type="spellStart"/>
      <w:r w:rsidRPr="000F1E51">
        <w:rPr>
          <w:rFonts w:ascii="Times New Roman" w:hAnsi="Times New Roman" w:cs="Times New Roman"/>
          <w:b/>
          <w:color w:val="000000" w:themeColor="text1"/>
          <w:sz w:val="24"/>
          <w:szCs w:val="24"/>
        </w:rPr>
        <w:t>Pemanfaatan</w:t>
      </w:r>
      <w:proofErr w:type="spellEnd"/>
      <w:r w:rsidRPr="000F1E51">
        <w:rPr>
          <w:rFonts w:ascii="Times New Roman" w:hAnsi="Times New Roman" w:cs="Times New Roman"/>
          <w:b/>
          <w:color w:val="000000" w:themeColor="text1"/>
          <w:sz w:val="24"/>
          <w:szCs w:val="24"/>
        </w:rPr>
        <w:t xml:space="preserve"> </w:t>
      </w:r>
      <w:proofErr w:type="spellStart"/>
      <w:r w:rsidRPr="000F1E51">
        <w:rPr>
          <w:rFonts w:ascii="Times New Roman" w:hAnsi="Times New Roman" w:cs="Times New Roman"/>
          <w:b/>
          <w:color w:val="000000" w:themeColor="text1"/>
          <w:sz w:val="24"/>
          <w:szCs w:val="24"/>
        </w:rPr>
        <w:t>Nanopartikel</w:t>
      </w:r>
      <w:proofErr w:type="spellEnd"/>
      <w:r w:rsidRPr="000F1E51">
        <w:rPr>
          <w:rFonts w:ascii="Times New Roman" w:hAnsi="Times New Roman" w:cs="Times New Roman"/>
          <w:b/>
          <w:color w:val="000000" w:themeColor="text1"/>
          <w:sz w:val="24"/>
          <w:szCs w:val="24"/>
        </w:rPr>
        <w:t xml:space="preserve"> Perak</w:t>
      </w:r>
    </w:p>
    <w:p w:rsidR="00901349" w:rsidRPr="000F1E51" w:rsidRDefault="00901349" w:rsidP="00901349">
      <w:pPr>
        <w:spacing w:after="0" w:line="480" w:lineRule="auto"/>
        <w:ind w:firstLine="709"/>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Penggunaan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banyak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bidang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kedokteran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yaitu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agen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terapeutik</w:t>
      </w:r>
      <w:proofErr w:type="spellEnd"/>
      <w:r w:rsidRPr="000F1E51">
        <w:rPr>
          <w:rFonts w:ascii="Times New Roman" w:hAnsi="Times New Roman" w:cs="Times New Roman"/>
          <w:color w:val="000000" w:themeColor="text1"/>
          <w:sz w:val="24"/>
          <w:szCs w:val="24"/>
        </w:rPr>
        <w:t xml:space="preserve">, sensor </w:t>
      </w:r>
      <w:proofErr w:type="spellStart"/>
      <w:r w:rsidRPr="000F1E51">
        <w:rPr>
          <w:rFonts w:ascii="Times New Roman" w:hAnsi="Times New Roman" w:cs="Times New Roman"/>
          <w:color w:val="000000" w:themeColor="text1"/>
          <w:sz w:val="24"/>
          <w:szCs w:val="24"/>
        </w:rPr>
        <w:t>glycano</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diagnosis </w:t>
      </w:r>
      <w:proofErr w:type="spellStart"/>
      <w:r w:rsidRPr="000F1E51">
        <w:rPr>
          <w:rFonts w:ascii="Times New Roman" w:hAnsi="Times New Roman" w:cs="Times New Roman"/>
          <w:color w:val="000000" w:themeColor="text1"/>
          <w:sz w:val="24"/>
          <w:szCs w:val="24"/>
        </w:rPr>
        <w:t>penyakit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terapi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radiasi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sebagai</w:t>
      </w:r>
      <w:proofErr w:type="spellEnd"/>
      <w:r w:rsidRPr="000F1E51">
        <w:rPr>
          <w:rFonts w:ascii="Times New Roman" w:hAnsi="Times New Roman" w:cs="Times New Roman"/>
          <w:color w:val="000000" w:themeColor="text1"/>
          <w:sz w:val="24"/>
          <w:szCs w:val="24"/>
        </w:rPr>
        <w:t xml:space="preserve"> sensor ion </w:t>
      </w:r>
      <w:proofErr w:type="spellStart"/>
      <w:r w:rsidRPr="000F1E51">
        <w:rPr>
          <w:rFonts w:ascii="Times New Roman" w:hAnsi="Times New Roman" w:cs="Times New Roman"/>
          <w:color w:val="000000" w:themeColor="text1"/>
          <w:sz w:val="24"/>
          <w:szCs w:val="24"/>
        </w:rPr>
        <w:t>logam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berat</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sebagai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katalis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pengurangan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zat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warna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seperti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metilen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biru</w:t>
      </w:r>
      <w:proofErr w:type="spellEnd"/>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color w:val="000000" w:themeColor="text1"/>
          <w:sz w:val="24"/>
          <w:szCs w:val="24"/>
        </w:rPr>
        <w:lastRenderedPageBreak/>
        <w:t>(</w:t>
      </w:r>
      <w:proofErr w:type="spellStart"/>
      <w:r w:rsidRPr="000F1E51">
        <w:rPr>
          <w:rFonts w:ascii="Times New Roman" w:hAnsi="Times New Roman" w:cs="Times New Roman"/>
          <w:color w:val="000000" w:themeColor="text1"/>
          <w:sz w:val="24"/>
          <w:szCs w:val="24"/>
        </w:rPr>
        <w:t>Srikar</w:t>
      </w:r>
      <w:proofErr w:type="spellEnd"/>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i/>
          <w:color w:val="000000" w:themeColor="text1"/>
          <w:sz w:val="24"/>
          <w:szCs w:val="24"/>
        </w:rPr>
        <w:t xml:space="preserve">et </w:t>
      </w:r>
      <w:proofErr w:type="gramStart"/>
      <w:r w:rsidRPr="000F1E51">
        <w:rPr>
          <w:rFonts w:ascii="Times New Roman" w:hAnsi="Times New Roman" w:cs="Times New Roman"/>
          <w:i/>
          <w:color w:val="000000" w:themeColor="text1"/>
          <w:sz w:val="24"/>
          <w:szCs w:val="24"/>
        </w:rPr>
        <w:t>al</w:t>
      </w:r>
      <w:r w:rsidRPr="000F1E51">
        <w:rPr>
          <w:rFonts w:ascii="Times New Roman" w:hAnsi="Times New Roman" w:cs="Times New Roman"/>
          <w:color w:val="000000" w:themeColor="text1"/>
          <w:sz w:val="24"/>
          <w:szCs w:val="24"/>
        </w:rPr>
        <w:t>,.</w:t>
      </w:r>
      <w:proofErr w:type="gramEnd"/>
      <w:r w:rsidRPr="000F1E51">
        <w:rPr>
          <w:rFonts w:ascii="Times New Roman" w:hAnsi="Times New Roman" w:cs="Times New Roman"/>
          <w:color w:val="000000" w:themeColor="text1"/>
          <w:sz w:val="24"/>
          <w:szCs w:val="24"/>
        </w:rPr>
        <w:t xml:space="preserve"> 2016).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juga </w:t>
      </w:r>
      <w:proofErr w:type="spellStart"/>
      <w:r w:rsidRPr="000F1E51">
        <w:rPr>
          <w:rFonts w:ascii="Times New Roman" w:hAnsi="Times New Roman" w:cs="Times New Roman"/>
          <w:color w:val="000000" w:themeColor="text1"/>
          <w:sz w:val="24"/>
          <w:szCs w:val="24"/>
        </w:rPr>
        <w:t>dapat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perawatan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kesehatan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seperti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terapi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kanker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biologis</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jaringan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rekayasa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Poulose</w:t>
      </w:r>
      <w:proofErr w:type="spellEnd"/>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i/>
          <w:color w:val="000000" w:themeColor="text1"/>
          <w:sz w:val="24"/>
          <w:szCs w:val="24"/>
        </w:rPr>
        <w:t xml:space="preserve">et </w:t>
      </w:r>
      <w:proofErr w:type="gramStart"/>
      <w:r w:rsidRPr="000F1E51">
        <w:rPr>
          <w:rFonts w:ascii="Times New Roman" w:hAnsi="Times New Roman" w:cs="Times New Roman"/>
          <w:i/>
          <w:color w:val="000000" w:themeColor="text1"/>
          <w:sz w:val="24"/>
          <w:szCs w:val="24"/>
        </w:rPr>
        <w:t>al</w:t>
      </w:r>
      <w:r w:rsidRPr="000F1E51">
        <w:rPr>
          <w:rFonts w:ascii="Times New Roman" w:hAnsi="Times New Roman" w:cs="Times New Roman"/>
          <w:color w:val="000000" w:themeColor="text1"/>
          <w:sz w:val="24"/>
          <w:szCs w:val="24"/>
        </w:rPr>
        <w:t>,.</w:t>
      </w:r>
      <w:proofErr w:type="gramEnd"/>
      <w:r w:rsidRPr="000F1E51">
        <w:rPr>
          <w:rFonts w:ascii="Times New Roman" w:hAnsi="Times New Roman" w:cs="Times New Roman"/>
          <w:color w:val="000000" w:themeColor="text1"/>
          <w:sz w:val="24"/>
          <w:szCs w:val="24"/>
        </w:rPr>
        <w:t xml:space="preserve"> 2014).</w:t>
      </w:r>
    </w:p>
    <w:p w:rsidR="00901349" w:rsidRPr="000F1E51" w:rsidRDefault="00901349" w:rsidP="00901349">
      <w:pPr>
        <w:spacing w:after="0" w:line="480" w:lineRule="auto"/>
        <w:ind w:firstLine="709"/>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hasil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biosintesis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dapat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bahan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antibakteri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hal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tersebut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telah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dipelajari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secara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ekstensif</w:t>
      </w:r>
      <w:proofErr w:type="spellEnd"/>
      <w:r w:rsidRPr="000F1E51">
        <w:rPr>
          <w:rFonts w:ascii="Times New Roman" w:hAnsi="Times New Roman" w:cs="Times New Roman"/>
          <w:color w:val="000000" w:themeColor="text1"/>
          <w:sz w:val="24"/>
          <w:szCs w:val="24"/>
        </w:rPr>
        <w:t xml:space="preserve"> oleh para </w:t>
      </w:r>
      <w:proofErr w:type="spellStart"/>
      <w:r w:rsidRPr="000F1E51">
        <w:rPr>
          <w:rFonts w:ascii="Times New Roman" w:hAnsi="Times New Roman" w:cs="Times New Roman"/>
          <w:color w:val="000000" w:themeColor="text1"/>
          <w:sz w:val="24"/>
          <w:szCs w:val="24"/>
        </w:rPr>
        <w:t>peneliti</w:t>
      </w:r>
      <w:proofErr w:type="spellEnd"/>
      <w:r w:rsidRPr="000F1E51">
        <w:rPr>
          <w:rFonts w:ascii="Times New Roman" w:hAnsi="Times New Roman" w:cs="Times New Roman"/>
          <w:color w:val="000000" w:themeColor="text1"/>
          <w:sz w:val="24"/>
          <w:szCs w:val="24"/>
        </w:rPr>
        <w:t xml:space="preserve">. Salah </w:t>
      </w:r>
      <w:proofErr w:type="spellStart"/>
      <w:r w:rsidRPr="000F1E51">
        <w:rPr>
          <w:rFonts w:ascii="Times New Roman" w:hAnsi="Times New Roman" w:cs="Times New Roman"/>
          <w:color w:val="000000" w:themeColor="text1"/>
          <w:sz w:val="24"/>
          <w:szCs w:val="24"/>
        </w:rPr>
        <w:t>satunya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yaitu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aktivitas</w:t>
      </w:r>
      <w:proofErr w:type="spellEnd"/>
      <w:r w:rsidRPr="000F1E51">
        <w:rPr>
          <w:rFonts w:ascii="Times New Roman" w:hAnsi="Times New Roman" w:cs="Times New Roman"/>
          <w:color w:val="000000" w:themeColor="text1"/>
          <w:sz w:val="24"/>
          <w:szCs w:val="24"/>
        </w:rPr>
        <w:t xml:space="preserve"> biogenic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pada </w:t>
      </w:r>
      <w:proofErr w:type="spellStart"/>
      <w:r w:rsidRPr="000F1E51">
        <w:rPr>
          <w:rFonts w:ascii="Times New Roman" w:hAnsi="Times New Roman" w:cs="Times New Roman"/>
          <w:color w:val="000000" w:themeColor="text1"/>
          <w:sz w:val="24"/>
          <w:szCs w:val="24"/>
        </w:rPr>
        <w:t>tiga</w:t>
      </w:r>
      <w:proofErr w:type="spellEnd"/>
      <w:r w:rsidRPr="000F1E51">
        <w:rPr>
          <w:rFonts w:ascii="Times New Roman" w:hAnsi="Times New Roman" w:cs="Times New Roman"/>
          <w:color w:val="000000" w:themeColor="text1"/>
          <w:sz w:val="24"/>
          <w:szCs w:val="24"/>
        </w:rPr>
        <w:t xml:space="preserve"> strain </w:t>
      </w:r>
      <w:proofErr w:type="spellStart"/>
      <w:r w:rsidRPr="000F1E51">
        <w:rPr>
          <w:rFonts w:ascii="Times New Roman" w:hAnsi="Times New Roman" w:cs="Times New Roman"/>
          <w:color w:val="000000" w:themeColor="text1"/>
          <w:sz w:val="24"/>
          <w:szCs w:val="24"/>
        </w:rPr>
        <w:t>bakteri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yaitu</w:t>
      </w:r>
      <w:proofErr w:type="spellEnd"/>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i/>
          <w:color w:val="000000" w:themeColor="text1"/>
          <w:sz w:val="24"/>
          <w:szCs w:val="24"/>
        </w:rPr>
        <w:t xml:space="preserve">Escherichia coli, </w:t>
      </w:r>
      <w:proofErr w:type="spellStart"/>
      <w:r w:rsidRPr="000F1E51">
        <w:rPr>
          <w:rFonts w:ascii="Times New Roman" w:hAnsi="Times New Roman" w:cs="Times New Roman"/>
          <w:i/>
          <w:color w:val="000000" w:themeColor="text1"/>
          <w:sz w:val="24"/>
          <w:szCs w:val="24"/>
        </w:rPr>
        <w:t>Stapyloccocus</w:t>
      </w:r>
      <w:proofErr w:type="spellEnd"/>
      <w:r w:rsidRPr="000F1E51">
        <w:rPr>
          <w:rFonts w:ascii="Times New Roman" w:hAnsi="Times New Roman" w:cs="Times New Roman"/>
          <w:i/>
          <w:color w:val="000000" w:themeColor="text1"/>
          <w:sz w:val="24"/>
          <w:szCs w:val="24"/>
        </w:rPr>
        <w:t xml:space="preserve"> aureus, </w:t>
      </w:r>
      <w:r w:rsidRPr="000F1E51">
        <w:rPr>
          <w:rFonts w:ascii="Times New Roman" w:hAnsi="Times New Roman" w:cs="Times New Roman"/>
          <w:color w:val="000000" w:themeColor="text1"/>
          <w:sz w:val="24"/>
          <w:szCs w:val="24"/>
        </w:rPr>
        <w:t xml:space="preserve">dan </w:t>
      </w:r>
      <w:r w:rsidRPr="000F1E51">
        <w:rPr>
          <w:rFonts w:ascii="Times New Roman" w:hAnsi="Times New Roman" w:cs="Times New Roman"/>
          <w:i/>
          <w:color w:val="000000" w:themeColor="text1"/>
          <w:sz w:val="24"/>
          <w:szCs w:val="24"/>
        </w:rPr>
        <w:t xml:space="preserve">Salmonella </w:t>
      </w:r>
      <w:proofErr w:type="spellStart"/>
      <w:r w:rsidRPr="000F1E51">
        <w:rPr>
          <w:rFonts w:ascii="Times New Roman" w:hAnsi="Times New Roman" w:cs="Times New Roman"/>
          <w:i/>
          <w:color w:val="000000" w:themeColor="text1"/>
          <w:sz w:val="24"/>
          <w:szCs w:val="24"/>
        </w:rPr>
        <w:t>t</w:t>
      </w:r>
      <w:r>
        <w:rPr>
          <w:rFonts w:ascii="Times New Roman" w:hAnsi="Times New Roman" w:cs="Times New Roman"/>
          <w:i/>
          <w:color w:val="000000" w:themeColor="text1"/>
          <w:sz w:val="24"/>
          <w:szCs w:val="24"/>
        </w:rPr>
        <w:t>hypi</w:t>
      </w:r>
      <w:proofErr w:type="spellEnd"/>
      <w:r w:rsidRPr="000F1E51">
        <w:rPr>
          <w:rFonts w:ascii="Times New Roman" w:hAnsi="Times New Roman" w:cs="Times New Roman"/>
          <w:i/>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telah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menunjukkan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potensialnya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melawan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pertumbuhan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bakteri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Selain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bahan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antibakteri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juga </w:t>
      </w:r>
      <w:proofErr w:type="spellStart"/>
      <w:r w:rsidRPr="000F1E51">
        <w:rPr>
          <w:rFonts w:ascii="Times New Roman" w:hAnsi="Times New Roman" w:cs="Times New Roman"/>
          <w:color w:val="000000" w:themeColor="text1"/>
          <w:sz w:val="24"/>
          <w:szCs w:val="24"/>
        </w:rPr>
        <w:t>dapat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diberbagai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bidang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lainnya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seperti</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pada spray </w:t>
      </w:r>
      <w:proofErr w:type="spellStart"/>
      <w:r w:rsidRPr="000F1E51">
        <w:rPr>
          <w:rFonts w:ascii="Times New Roman" w:hAnsi="Times New Roman" w:cs="Times New Roman"/>
          <w:color w:val="000000" w:themeColor="text1"/>
          <w:sz w:val="24"/>
          <w:szCs w:val="24"/>
        </w:rPr>
        <w:t>udara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bantal</w:t>
      </w:r>
      <w:proofErr w:type="spellEnd"/>
      <w:r w:rsidRPr="000F1E51">
        <w:rPr>
          <w:rFonts w:ascii="Times New Roman" w:hAnsi="Times New Roman" w:cs="Times New Roman"/>
          <w:color w:val="000000" w:themeColor="text1"/>
          <w:sz w:val="24"/>
          <w:szCs w:val="24"/>
        </w:rPr>
        <w:t xml:space="preserve">, respirator, </w:t>
      </w:r>
      <w:proofErr w:type="spellStart"/>
      <w:r w:rsidRPr="000F1E51">
        <w:rPr>
          <w:rFonts w:ascii="Times New Roman" w:hAnsi="Times New Roman" w:cs="Times New Roman"/>
          <w:color w:val="000000" w:themeColor="text1"/>
          <w:sz w:val="24"/>
          <w:szCs w:val="24"/>
        </w:rPr>
        <w:t>kaus</w:t>
      </w:r>
      <w:proofErr w:type="spellEnd"/>
      <w:r w:rsidRPr="000F1E51">
        <w:rPr>
          <w:rFonts w:ascii="Times New Roman" w:hAnsi="Times New Roman" w:cs="Times New Roman"/>
          <w:color w:val="000000" w:themeColor="text1"/>
          <w:sz w:val="24"/>
          <w:szCs w:val="24"/>
        </w:rPr>
        <w:t xml:space="preserve"> kaki, </w:t>
      </w:r>
      <w:proofErr w:type="spellStart"/>
      <w:r w:rsidRPr="000F1E51">
        <w:rPr>
          <w:rFonts w:ascii="Times New Roman" w:hAnsi="Times New Roman" w:cs="Times New Roman"/>
          <w:color w:val="000000" w:themeColor="text1"/>
          <w:sz w:val="24"/>
          <w:szCs w:val="24"/>
        </w:rPr>
        <w:t>tisu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basah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deterjen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sabun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sampo</w:t>
      </w:r>
      <w:proofErr w:type="spellEnd"/>
      <w:r w:rsidRPr="000F1E51">
        <w:rPr>
          <w:rFonts w:ascii="Times New Roman" w:hAnsi="Times New Roman" w:cs="Times New Roman"/>
          <w:color w:val="000000" w:themeColor="text1"/>
          <w:sz w:val="24"/>
          <w:szCs w:val="24"/>
        </w:rPr>
        <w:t xml:space="preserve">, pasta </w:t>
      </w:r>
      <w:proofErr w:type="spellStart"/>
      <w:r w:rsidRPr="000F1E51">
        <w:rPr>
          <w:rFonts w:ascii="Times New Roman" w:hAnsi="Times New Roman" w:cs="Times New Roman"/>
          <w:color w:val="000000" w:themeColor="text1"/>
          <w:sz w:val="24"/>
          <w:szCs w:val="24"/>
        </w:rPr>
        <w:t>gigi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mesin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cuci</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banyak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produk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lainnya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Namun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dapat</w:t>
      </w:r>
      <w:proofErr w:type="spellEnd"/>
      <w:r w:rsidRPr="000F1E51">
        <w:rPr>
          <w:rFonts w:ascii="Times New Roman" w:hAnsi="Times New Roman" w:cs="Times New Roman"/>
          <w:color w:val="000000" w:themeColor="text1"/>
          <w:sz w:val="24"/>
          <w:szCs w:val="24"/>
        </w:rPr>
        <w:t xml:space="preserve"> juga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bidang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medis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yaitu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dapat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diaplikasikan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pembalut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luka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kain</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dilapisi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dengan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menjadi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steril</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dapat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mencegah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atau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meminimalkan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infeksi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bakteri</w:t>
      </w:r>
      <w:proofErr w:type="spellEnd"/>
      <w:r w:rsidRPr="000F1E51">
        <w:rPr>
          <w:rFonts w:ascii="Times New Roman" w:hAnsi="Times New Roman" w:cs="Times New Roman"/>
          <w:color w:val="000000" w:themeColor="text1"/>
          <w:sz w:val="24"/>
          <w:szCs w:val="24"/>
        </w:rPr>
        <w:t xml:space="preserve"> pathogen </w:t>
      </w:r>
      <w:proofErr w:type="spellStart"/>
      <w:r w:rsidRPr="000F1E51">
        <w:rPr>
          <w:rFonts w:ascii="Times New Roman" w:hAnsi="Times New Roman" w:cs="Times New Roman"/>
          <w:color w:val="000000" w:themeColor="text1"/>
          <w:sz w:val="24"/>
          <w:szCs w:val="24"/>
        </w:rPr>
        <w:t>seperti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i/>
          <w:color w:val="000000" w:themeColor="text1"/>
          <w:sz w:val="24"/>
          <w:szCs w:val="24"/>
        </w:rPr>
        <w:t>Staphyloccocus</w:t>
      </w:r>
      <w:proofErr w:type="spellEnd"/>
      <w:r w:rsidRPr="000F1E51">
        <w:rPr>
          <w:rFonts w:ascii="Times New Roman" w:hAnsi="Times New Roman" w:cs="Times New Roman"/>
          <w:i/>
          <w:color w:val="000000" w:themeColor="text1"/>
          <w:sz w:val="24"/>
          <w:szCs w:val="24"/>
        </w:rPr>
        <w:t xml:space="preserve"> aureus </w:t>
      </w:r>
      <w:r w:rsidRPr="000F1E51">
        <w:rPr>
          <w:rFonts w:ascii="Times New Roman" w:hAnsi="Times New Roman" w:cs="Times New Roman"/>
          <w:color w:val="000000" w:themeColor="text1"/>
          <w:sz w:val="24"/>
          <w:szCs w:val="24"/>
        </w:rPr>
        <w:t>(</w:t>
      </w:r>
      <w:proofErr w:type="spellStart"/>
      <w:r w:rsidRPr="000F1E51">
        <w:rPr>
          <w:rFonts w:ascii="Times New Roman" w:hAnsi="Times New Roman" w:cs="Times New Roman"/>
          <w:color w:val="000000" w:themeColor="text1"/>
          <w:sz w:val="24"/>
          <w:szCs w:val="24"/>
        </w:rPr>
        <w:t>Poulose</w:t>
      </w:r>
      <w:proofErr w:type="spellEnd"/>
      <w:r w:rsidRPr="000F1E51">
        <w:rPr>
          <w:rFonts w:ascii="Times New Roman" w:hAnsi="Times New Roman" w:cs="Times New Roman"/>
          <w:color w:val="000000" w:themeColor="text1"/>
          <w:sz w:val="24"/>
          <w:szCs w:val="24"/>
        </w:rPr>
        <w:t xml:space="preserve">, </w:t>
      </w:r>
      <w:r w:rsidRPr="000F1E51">
        <w:rPr>
          <w:rFonts w:ascii="Times New Roman" w:hAnsi="Times New Roman" w:cs="Times New Roman"/>
          <w:i/>
          <w:color w:val="000000" w:themeColor="text1"/>
          <w:sz w:val="24"/>
          <w:szCs w:val="24"/>
        </w:rPr>
        <w:t xml:space="preserve">et </w:t>
      </w:r>
      <w:proofErr w:type="gramStart"/>
      <w:r w:rsidRPr="000F1E51">
        <w:rPr>
          <w:rFonts w:ascii="Times New Roman" w:hAnsi="Times New Roman" w:cs="Times New Roman"/>
          <w:i/>
          <w:color w:val="000000" w:themeColor="text1"/>
          <w:sz w:val="24"/>
          <w:szCs w:val="24"/>
        </w:rPr>
        <w:t>al</w:t>
      </w:r>
      <w:r w:rsidRPr="000F1E51">
        <w:rPr>
          <w:rFonts w:ascii="Times New Roman" w:hAnsi="Times New Roman" w:cs="Times New Roman"/>
          <w:color w:val="000000" w:themeColor="text1"/>
          <w:sz w:val="24"/>
          <w:szCs w:val="24"/>
        </w:rPr>
        <w:t>,.</w:t>
      </w:r>
      <w:proofErr w:type="gramEnd"/>
      <w:r w:rsidRPr="000F1E51">
        <w:rPr>
          <w:rFonts w:ascii="Times New Roman" w:hAnsi="Times New Roman" w:cs="Times New Roman"/>
          <w:color w:val="000000" w:themeColor="text1"/>
          <w:sz w:val="24"/>
          <w:szCs w:val="24"/>
        </w:rPr>
        <w:t xml:space="preserve"> 2014).</w:t>
      </w:r>
    </w:p>
    <w:p w:rsidR="00901349" w:rsidRPr="00EC239A" w:rsidRDefault="00901349" w:rsidP="00901349">
      <w:pPr>
        <w:spacing w:after="0" w:line="240" w:lineRule="auto"/>
        <w:ind w:firstLine="709"/>
        <w:jc w:val="both"/>
        <w:rPr>
          <w:rFonts w:ascii="Times New Roman" w:hAnsi="Times New Roman" w:cs="Times New Roman"/>
          <w:color w:val="000000" w:themeColor="text1"/>
          <w:sz w:val="24"/>
          <w:szCs w:val="24"/>
          <w:u w:val="single"/>
        </w:rPr>
      </w:pPr>
    </w:p>
    <w:p w:rsidR="00901349" w:rsidRPr="000F1E51" w:rsidRDefault="00901349" w:rsidP="00901349">
      <w:pPr>
        <w:spacing w:after="0" w:line="480" w:lineRule="auto"/>
        <w:jc w:val="both"/>
        <w:rPr>
          <w:rFonts w:ascii="Times New Roman" w:hAnsi="Times New Roman" w:cs="Times New Roman"/>
          <w:color w:val="000000" w:themeColor="text1"/>
          <w:sz w:val="24"/>
          <w:szCs w:val="24"/>
        </w:rPr>
      </w:pPr>
      <w:r w:rsidRPr="000F1E51">
        <w:rPr>
          <w:rFonts w:ascii="Times New Roman" w:hAnsi="Times New Roman" w:cs="Times New Roman"/>
          <w:b/>
          <w:color w:val="000000" w:themeColor="text1"/>
          <w:sz w:val="24"/>
          <w:szCs w:val="24"/>
        </w:rPr>
        <w:t xml:space="preserve">2.3 </w:t>
      </w:r>
      <w:proofErr w:type="spellStart"/>
      <w:r w:rsidRPr="000F1E51">
        <w:rPr>
          <w:rFonts w:ascii="Times New Roman" w:hAnsi="Times New Roman" w:cs="Times New Roman"/>
          <w:b/>
          <w:color w:val="000000" w:themeColor="text1"/>
          <w:sz w:val="24"/>
          <w:szCs w:val="24"/>
        </w:rPr>
        <w:t>Sintesis</w:t>
      </w:r>
      <w:proofErr w:type="spellEnd"/>
      <w:r w:rsidRPr="000F1E51">
        <w:rPr>
          <w:rFonts w:ascii="Times New Roman" w:hAnsi="Times New Roman" w:cs="Times New Roman"/>
          <w:b/>
          <w:color w:val="000000" w:themeColor="text1"/>
          <w:sz w:val="24"/>
          <w:szCs w:val="24"/>
        </w:rPr>
        <w:t xml:space="preserve"> </w:t>
      </w:r>
      <w:proofErr w:type="spellStart"/>
      <w:r w:rsidRPr="000F1E51">
        <w:rPr>
          <w:rFonts w:ascii="Times New Roman" w:hAnsi="Times New Roman" w:cs="Times New Roman"/>
          <w:b/>
          <w:color w:val="000000" w:themeColor="text1"/>
          <w:sz w:val="24"/>
          <w:szCs w:val="24"/>
        </w:rPr>
        <w:t>Nanopartikel</w:t>
      </w:r>
      <w:proofErr w:type="spellEnd"/>
      <w:r w:rsidRPr="000F1E51">
        <w:rPr>
          <w:rFonts w:ascii="Times New Roman" w:hAnsi="Times New Roman" w:cs="Times New Roman"/>
          <w:b/>
          <w:color w:val="000000" w:themeColor="text1"/>
          <w:sz w:val="24"/>
          <w:szCs w:val="24"/>
        </w:rPr>
        <w:t xml:space="preserve"> Perak</w:t>
      </w:r>
    </w:p>
    <w:p w:rsidR="00901349" w:rsidRPr="000F1E51" w:rsidRDefault="00901349" w:rsidP="00901349">
      <w:pPr>
        <w:spacing w:after="0" w:line="480" w:lineRule="auto"/>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2.3.1 Proses top-down</w:t>
      </w:r>
    </w:p>
    <w:p w:rsidR="00901349" w:rsidRPr="000F1E51" w:rsidRDefault="00901349" w:rsidP="00901349">
      <w:pPr>
        <w:spacing w:after="0" w:line="480" w:lineRule="auto"/>
        <w:ind w:firstLine="720"/>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 xml:space="preserve">Proses top-down </w:t>
      </w:r>
      <w:proofErr w:type="spellStart"/>
      <w:r w:rsidRPr="000F1E51">
        <w:rPr>
          <w:rFonts w:ascii="Times New Roman" w:hAnsi="Times New Roman" w:cs="Times New Roman"/>
          <w:color w:val="000000" w:themeColor="text1"/>
          <w:sz w:val="24"/>
          <w:szCs w:val="24"/>
        </w:rPr>
        <w:t>terdiri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atas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pengurangan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ukuran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obat</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besar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menjadi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lebih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kecil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dengan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teknik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penggilingan</w:t>
      </w:r>
      <w:proofErr w:type="spellEnd"/>
      <w:r w:rsidRPr="000F1E51">
        <w:rPr>
          <w:rFonts w:ascii="Times New Roman" w:hAnsi="Times New Roman" w:cs="Times New Roman"/>
          <w:color w:val="000000" w:themeColor="text1"/>
          <w:sz w:val="24"/>
          <w:szCs w:val="24"/>
        </w:rPr>
        <w:t xml:space="preserve"> media, </w:t>
      </w:r>
      <w:proofErr w:type="spellStart"/>
      <w:r w:rsidRPr="000F1E51">
        <w:rPr>
          <w:rFonts w:ascii="Times New Roman" w:hAnsi="Times New Roman" w:cs="Times New Roman"/>
          <w:color w:val="000000" w:themeColor="text1"/>
          <w:sz w:val="24"/>
          <w:szCs w:val="24"/>
        </w:rPr>
        <w:t>mikrofluidisasi</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homogenisasi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tekanan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tinggi</w:t>
      </w:r>
      <w:proofErr w:type="spellEnd"/>
      <w:r w:rsidRPr="000F1E51">
        <w:rPr>
          <w:rFonts w:ascii="Times New Roman" w:hAnsi="Times New Roman" w:cs="Times New Roman"/>
          <w:color w:val="000000" w:themeColor="text1"/>
          <w:sz w:val="24"/>
          <w:szCs w:val="24"/>
        </w:rPr>
        <w:t xml:space="preserve">. Teknik </w:t>
      </w:r>
      <w:proofErr w:type="spellStart"/>
      <w:r w:rsidRPr="000F1E51">
        <w:rPr>
          <w:rFonts w:ascii="Times New Roman" w:hAnsi="Times New Roman" w:cs="Times New Roman"/>
          <w:color w:val="000000" w:themeColor="text1"/>
          <w:sz w:val="24"/>
          <w:szCs w:val="24"/>
        </w:rPr>
        <w:t>ini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tidak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pelarut</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keras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Pertimbangan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terhadap</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banyak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nya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panas</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dihasilkan</w:t>
      </w:r>
      <w:proofErr w:type="spellEnd"/>
      <w:r w:rsidRPr="000F1E51">
        <w:rPr>
          <w:rFonts w:ascii="Times New Roman" w:hAnsi="Times New Roman" w:cs="Times New Roman"/>
          <w:color w:val="000000" w:themeColor="text1"/>
          <w:sz w:val="24"/>
          <w:szCs w:val="24"/>
        </w:rPr>
        <w:t xml:space="preserve"> di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metode</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ini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membuat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pengolahan</w:t>
      </w:r>
      <w:proofErr w:type="spellEnd"/>
      <w:r w:rsidRPr="000F1E51">
        <w:rPr>
          <w:rFonts w:ascii="Times New Roman" w:hAnsi="Times New Roman" w:cs="Times New Roman"/>
          <w:color w:val="000000" w:themeColor="text1"/>
          <w:sz w:val="24"/>
          <w:szCs w:val="24"/>
        </w:rPr>
        <w:t xml:space="preserve"> material yang </w:t>
      </w:r>
      <w:proofErr w:type="spellStart"/>
      <w:r w:rsidRPr="000F1E51">
        <w:rPr>
          <w:rFonts w:ascii="Times New Roman" w:hAnsi="Times New Roman" w:cs="Times New Roman"/>
          <w:color w:val="000000" w:themeColor="text1"/>
          <w:sz w:val="24"/>
          <w:szCs w:val="24"/>
        </w:rPr>
        <w:t>termolabil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menjadi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sulit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Patravale</w:t>
      </w:r>
      <w:proofErr w:type="spellEnd"/>
      <w:r w:rsidRPr="000F1E51">
        <w:rPr>
          <w:rFonts w:ascii="Times New Roman" w:hAnsi="Times New Roman" w:cs="Times New Roman"/>
          <w:color w:val="000000" w:themeColor="text1"/>
          <w:sz w:val="24"/>
          <w:szCs w:val="24"/>
        </w:rPr>
        <w:t>, 2004).</w:t>
      </w:r>
    </w:p>
    <w:p w:rsidR="00901349" w:rsidRPr="000F1E51" w:rsidRDefault="00901349" w:rsidP="00901349">
      <w:pPr>
        <w:spacing w:after="0" w:line="480" w:lineRule="auto"/>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2.3.2 Proses bottom-up</w:t>
      </w:r>
    </w:p>
    <w:p w:rsidR="00901349" w:rsidRPr="000F1E51" w:rsidRDefault="00901349" w:rsidP="00901349">
      <w:pPr>
        <w:spacing w:after="0" w:line="480" w:lineRule="auto"/>
        <w:ind w:firstLine="720"/>
        <w:jc w:val="both"/>
        <w:rPr>
          <w:rFonts w:ascii="Times New Roman" w:hAnsi="Times New Roman" w:cs="Times New Roman"/>
          <w:color w:val="000000" w:themeColor="text1"/>
          <w:sz w:val="24"/>
          <w:szCs w:val="24"/>
        </w:rPr>
      </w:pPr>
      <w:r w:rsidRPr="000F1E51">
        <w:rPr>
          <w:rFonts w:ascii="Times New Roman" w:hAnsi="Times New Roman" w:cs="Times New Roman"/>
          <w:color w:val="000000" w:themeColor="text1"/>
          <w:sz w:val="24"/>
          <w:szCs w:val="24"/>
        </w:rPr>
        <w:t xml:space="preserve">Proses </w:t>
      </w:r>
      <w:proofErr w:type="spellStart"/>
      <w:r w:rsidRPr="000F1E51">
        <w:rPr>
          <w:rFonts w:ascii="Times New Roman" w:hAnsi="Times New Roman" w:cs="Times New Roman"/>
          <w:color w:val="000000" w:themeColor="text1"/>
          <w:sz w:val="24"/>
          <w:szCs w:val="24"/>
        </w:rPr>
        <w:t>pembuatan</w:t>
      </w:r>
      <w:proofErr w:type="spellEnd"/>
      <w:r w:rsidRPr="000F1E51">
        <w:rPr>
          <w:rFonts w:ascii="Times New Roman" w:hAnsi="Times New Roman" w:cs="Times New Roman"/>
          <w:color w:val="000000" w:themeColor="text1"/>
          <w:sz w:val="24"/>
          <w:szCs w:val="24"/>
        </w:rPr>
        <w:t xml:space="preserve"> bottom-up </w:t>
      </w:r>
      <w:proofErr w:type="spellStart"/>
      <w:r w:rsidRPr="000F1E51">
        <w:rPr>
          <w:rFonts w:ascii="Times New Roman" w:hAnsi="Times New Roman" w:cs="Times New Roman"/>
          <w:color w:val="000000" w:themeColor="text1"/>
          <w:sz w:val="24"/>
          <w:szCs w:val="24"/>
        </w:rPr>
        <w:t>berupa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pembentukan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nanostruktur</w:t>
      </w:r>
      <w:proofErr w:type="spellEnd"/>
      <w:r w:rsidRPr="000F1E51">
        <w:rPr>
          <w:rFonts w:ascii="Times New Roman" w:hAnsi="Times New Roman" w:cs="Times New Roman"/>
          <w:color w:val="000000" w:themeColor="text1"/>
          <w:sz w:val="24"/>
          <w:szCs w:val="24"/>
        </w:rPr>
        <w:t xml:space="preserve"> atom demi atom </w:t>
      </w:r>
      <w:proofErr w:type="spellStart"/>
      <w:r w:rsidRPr="000F1E51">
        <w:rPr>
          <w:rFonts w:ascii="Times New Roman" w:hAnsi="Times New Roman" w:cs="Times New Roman"/>
          <w:color w:val="000000" w:themeColor="text1"/>
          <w:sz w:val="24"/>
          <w:szCs w:val="24"/>
        </w:rPr>
        <w:t>atau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molekul</w:t>
      </w:r>
      <w:proofErr w:type="spellEnd"/>
      <w:r w:rsidRPr="000F1E51">
        <w:rPr>
          <w:rFonts w:ascii="Times New Roman" w:hAnsi="Times New Roman" w:cs="Times New Roman"/>
          <w:color w:val="000000" w:themeColor="text1"/>
          <w:sz w:val="24"/>
          <w:szCs w:val="24"/>
        </w:rPr>
        <w:t xml:space="preserve"> demi </w:t>
      </w:r>
      <w:proofErr w:type="spellStart"/>
      <w:r w:rsidRPr="000F1E51">
        <w:rPr>
          <w:rFonts w:ascii="Times New Roman" w:hAnsi="Times New Roman" w:cs="Times New Roman"/>
          <w:color w:val="000000" w:themeColor="text1"/>
          <w:sz w:val="24"/>
          <w:szCs w:val="24"/>
        </w:rPr>
        <w:t>molekul</w:t>
      </w:r>
      <w:proofErr w:type="spellEnd"/>
      <w:r w:rsidRPr="000F1E51">
        <w:rPr>
          <w:rFonts w:ascii="Times New Roman" w:hAnsi="Times New Roman" w:cs="Times New Roman"/>
          <w:color w:val="000000" w:themeColor="text1"/>
          <w:sz w:val="24"/>
          <w:szCs w:val="24"/>
        </w:rPr>
        <w:t xml:space="preserve">. Pada </w:t>
      </w:r>
      <w:proofErr w:type="spellStart"/>
      <w:r w:rsidRPr="000F1E51">
        <w:rPr>
          <w:rFonts w:ascii="Times New Roman" w:hAnsi="Times New Roman" w:cs="Times New Roman"/>
          <w:color w:val="000000" w:themeColor="text1"/>
          <w:sz w:val="24"/>
          <w:szCs w:val="24"/>
        </w:rPr>
        <w:t>pendekatan</w:t>
      </w:r>
      <w:proofErr w:type="spellEnd"/>
      <w:r w:rsidRPr="000F1E51">
        <w:rPr>
          <w:rFonts w:ascii="Times New Roman" w:hAnsi="Times New Roman" w:cs="Times New Roman"/>
          <w:color w:val="000000" w:themeColor="text1"/>
          <w:sz w:val="24"/>
          <w:szCs w:val="24"/>
        </w:rPr>
        <w:t xml:space="preserve"> bottom-up, </w:t>
      </w:r>
      <w:proofErr w:type="spellStart"/>
      <w:r w:rsidRPr="000F1E51">
        <w:rPr>
          <w:rFonts w:ascii="Times New Roman" w:hAnsi="Times New Roman" w:cs="Times New Roman"/>
          <w:color w:val="000000" w:themeColor="text1"/>
          <w:sz w:val="24"/>
          <w:szCs w:val="24"/>
        </w:rPr>
        <w:t>obat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dilarutkan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pelarut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organik</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kemudian</w:t>
      </w:r>
      <w:proofErr w:type="spellEnd"/>
      <w:r w:rsidRPr="000F1E51">
        <w:rPr>
          <w:rFonts w:ascii="Times New Roman" w:hAnsi="Times New Roman" w:cs="Times New Roman"/>
          <w:color w:val="000000" w:themeColor="text1"/>
          <w:sz w:val="24"/>
          <w:szCs w:val="24"/>
        </w:rPr>
        <w:t xml:space="preserve"> di </w:t>
      </w:r>
      <w:proofErr w:type="spellStart"/>
      <w:r w:rsidRPr="000F1E51">
        <w:rPr>
          <w:rFonts w:ascii="Times New Roman" w:hAnsi="Times New Roman" w:cs="Times New Roman"/>
          <w:color w:val="000000" w:themeColor="text1"/>
          <w:sz w:val="24"/>
          <w:szCs w:val="24"/>
        </w:rPr>
        <w:t>endapkan</w:t>
      </w:r>
      <w:proofErr w:type="spellEnd"/>
      <w:r w:rsidRPr="000F1E51">
        <w:rPr>
          <w:rFonts w:ascii="Times New Roman" w:hAnsi="Times New Roman" w:cs="Times New Roman"/>
          <w:color w:val="000000" w:themeColor="text1"/>
          <w:sz w:val="24"/>
          <w:szCs w:val="24"/>
        </w:rPr>
        <w:t xml:space="preserve"> pada </w:t>
      </w:r>
      <w:proofErr w:type="spellStart"/>
      <w:r w:rsidRPr="000F1E51">
        <w:rPr>
          <w:rFonts w:ascii="Times New Roman" w:hAnsi="Times New Roman" w:cs="Times New Roman"/>
          <w:color w:val="000000" w:themeColor="text1"/>
          <w:sz w:val="24"/>
          <w:szCs w:val="24"/>
        </w:rPr>
        <w:t>penambahan</w:t>
      </w:r>
      <w:proofErr w:type="spellEnd"/>
      <w:r w:rsidRPr="000F1E51">
        <w:rPr>
          <w:rFonts w:ascii="Times New Roman" w:hAnsi="Times New Roman" w:cs="Times New Roman"/>
          <w:color w:val="000000" w:themeColor="text1"/>
          <w:sz w:val="24"/>
          <w:szCs w:val="24"/>
        </w:rPr>
        <w:t xml:space="preserve"> antisolvent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adanya</w:t>
      </w:r>
      <w:proofErr w:type="spellEnd"/>
      <w:r w:rsidRPr="000F1E51">
        <w:rPr>
          <w:rFonts w:ascii="Times New Roman" w:hAnsi="Times New Roman" w:cs="Times New Roman"/>
          <w:color w:val="000000" w:themeColor="text1"/>
          <w:sz w:val="24"/>
          <w:szCs w:val="24"/>
        </w:rPr>
        <w:t xml:space="preserve"> stabilizer (</w:t>
      </w:r>
      <w:proofErr w:type="spellStart"/>
      <w:r w:rsidRPr="000F1E51">
        <w:rPr>
          <w:rFonts w:ascii="Times New Roman" w:hAnsi="Times New Roman" w:cs="Times New Roman"/>
          <w:color w:val="000000" w:themeColor="text1"/>
          <w:sz w:val="24"/>
          <w:szCs w:val="24"/>
        </w:rPr>
        <w:t>Patravale</w:t>
      </w:r>
      <w:proofErr w:type="spellEnd"/>
      <w:r w:rsidRPr="000F1E51">
        <w:rPr>
          <w:rFonts w:ascii="Times New Roman" w:hAnsi="Times New Roman" w:cs="Times New Roman"/>
          <w:color w:val="000000" w:themeColor="text1"/>
          <w:sz w:val="24"/>
          <w:szCs w:val="24"/>
        </w:rPr>
        <w:t>, 2004).</w:t>
      </w:r>
    </w:p>
    <w:p w:rsidR="00901349" w:rsidRPr="000F1E51" w:rsidRDefault="00901349" w:rsidP="00901349">
      <w:pPr>
        <w:spacing w:after="0" w:line="240" w:lineRule="auto"/>
        <w:jc w:val="both"/>
        <w:rPr>
          <w:rFonts w:ascii="Times New Roman" w:hAnsi="Times New Roman" w:cs="Times New Roman"/>
          <w:color w:val="000000" w:themeColor="text1"/>
          <w:sz w:val="24"/>
          <w:szCs w:val="24"/>
        </w:rPr>
      </w:pPr>
    </w:p>
    <w:p w:rsidR="00901349" w:rsidRPr="000F1E51" w:rsidRDefault="00901349" w:rsidP="00901349">
      <w:pPr>
        <w:spacing w:after="0" w:line="480" w:lineRule="auto"/>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 xml:space="preserve">2.4 </w:t>
      </w:r>
      <w:proofErr w:type="spellStart"/>
      <w:r w:rsidRPr="000F1E51">
        <w:rPr>
          <w:rFonts w:ascii="Times New Roman" w:hAnsi="Times New Roman" w:cs="Times New Roman"/>
          <w:b/>
          <w:color w:val="000000" w:themeColor="text1"/>
          <w:sz w:val="24"/>
          <w:szCs w:val="24"/>
        </w:rPr>
        <w:t>Karakterisasi</w:t>
      </w:r>
      <w:proofErr w:type="spellEnd"/>
      <w:r w:rsidRPr="000F1E51">
        <w:rPr>
          <w:rFonts w:ascii="Times New Roman" w:hAnsi="Times New Roman" w:cs="Times New Roman"/>
          <w:b/>
          <w:color w:val="000000" w:themeColor="text1"/>
          <w:sz w:val="24"/>
          <w:szCs w:val="24"/>
        </w:rPr>
        <w:t xml:space="preserve"> </w:t>
      </w:r>
      <w:proofErr w:type="spellStart"/>
      <w:r w:rsidRPr="000F1E51">
        <w:rPr>
          <w:rFonts w:ascii="Times New Roman" w:hAnsi="Times New Roman" w:cs="Times New Roman"/>
          <w:b/>
          <w:color w:val="000000" w:themeColor="text1"/>
          <w:sz w:val="24"/>
          <w:szCs w:val="24"/>
        </w:rPr>
        <w:t>Nanopartikel</w:t>
      </w:r>
      <w:proofErr w:type="spellEnd"/>
      <w:r w:rsidRPr="000F1E51">
        <w:rPr>
          <w:rFonts w:ascii="Times New Roman" w:hAnsi="Times New Roman" w:cs="Times New Roman"/>
          <w:b/>
          <w:color w:val="000000" w:themeColor="text1"/>
          <w:sz w:val="24"/>
          <w:szCs w:val="24"/>
        </w:rPr>
        <w:t xml:space="preserve"> Perak</w:t>
      </w:r>
    </w:p>
    <w:p w:rsidR="00901349" w:rsidRPr="000F1E51" w:rsidRDefault="00901349" w:rsidP="00901349">
      <w:pPr>
        <w:tabs>
          <w:tab w:val="left" w:pos="0"/>
        </w:tabs>
        <w:spacing w:after="0" w:line="480" w:lineRule="auto"/>
        <w:ind w:left="90" w:hanging="720"/>
        <w:jc w:val="both"/>
        <w:rPr>
          <w:rFonts w:ascii="Times New Roman" w:hAnsi="Times New Roman" w:cs="Times New Roman"/>
          <w:color w:val="000000" w:themeColor="text1"/>
          <w:sz w:val="24"/>
          <w:szCs w:val="24"/>
        </w:rPr>
      </w:pPr>
      <w:r w:rsidRPr="000F1E51">
        <w:rPr>
          <w:rFonts w:ascii="Times New Roman" w:hAnsi="Times New Roman" w:cs="Times New Roman"/>
          <w:b/>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Karakterisasi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sangat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penting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mengetahui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struktur</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bentuk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itu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sendiri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Karakterisasi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nanopartikel</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Spektrofotometer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Uv</w:t>
      </w:r>
      <w:proofErr w:type="spellEnd"/>
      <w:r w:rsidRPr="000F1E51">
        <w:rPr>
          <w:rFonts w:ascii="Times New Roman" w:hAnsi="Times New Roman" w:cs="Times New Roman"/>
          <w:color w:val="000000" w:themeColor="text1"/>
          <w:sz w:val="24"/>
          <w:szCs w:val="24"/>
        </w:rPr>
        <w:t>-Vis dan Particle Size Analyzer (PSA).</w:t>
      </w:r>
    </w:p>
    <w:p w:rsidR="00901349" w:rsidRPr="000F1E51" w:rsidRDefault="00901349" w:rsidP="00901349">
      <w:pPr>
        <w:spacing w:after="0" w:line="480" w:lineRule="auto"/>
        <w:ind w:left="360" w:hanging="360"/>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 xml:space="preserve">     </w:t>
      </w:r>
    </w:p>
    <w:p w:rsidR="00901349" w:rsidRPr="000F1E51" w:rsidRDefault="00901349" w:rsidP="00901349">
      <w:pPr>
        <w:spacing w:after="0" w:line="480" w:lineRule="auto"/>
        <w:ind w:left="360" w:hanging="360"/>
        <w:jc w:val="both"/>
        <w:rPr>
          <w:rFonts w:ascii="Times New Roman" w:hAnsi="Times New Roman" w:cs="Times New Roman"/>
          <w:b/>
          <w:color w:val="000000" w:themeColor="text1"/>
          <w:sz w:val="24"/>
          <w:szCs w:val="24"/>
        </w:rPr>
      </w:pPr>
      <w:r w:rsidRPr="000F1E51">
        <w:rPr>
          <w:rFonts w:ascii="Times New Roman" w:hAnsi="Times New Roman" w:cs="Times New Roman"/>
          <w:b/>
          <w:color w:val="000000" w:themeColor="text1"/>
          <w:sz w:val="24"/>
          <w:szCs w:val="24"/>
        </w:rPr>
        <w:t xml:space="preserve">2.4.1 </w:t>
      </w:r>
      <w:proofErr w:type="spellStart"/>
      <w:r w:rsidRPr="000F1E51">
        <w:rPr>
          <w:rFonts w:ascii="Times New Roman" w:hAnsi="Times New Roman" w:cs="Times New Roman"/>
          <w:b/>
          <w:color w:val="000000" w:themeColor="text1"/>
          <w:sz w:val="24"/>
          <w:szCs w:val="24"/>
        </w:rPr>
        <w:t>Spektrofotometer</w:t>
      </w:r>
      <w:proofErr w:type="spellEnd"/>
      <w:r w:rsidRPr="000F1E51">
        <w:rPr>
          <w:rFonts w:ascii="Times New Roman" w:hAnsi="Times New Roman" w:cs="Times New Roman"/>
          <w:b/>
          <w:color w:val="000000" w:themeColor="text1"/>
          <w:sz w:val="24"/>
          <w:szCs w:val="24"/>
        </w:rPr>
        <w:t xml:space="preserve"> </w:t>
      </w:r>
      <w:proofErr w:type="spellStart"/>
      <w:r w:rsidRPr="000F1E51">
        <w:rPr>
          <w:rFonts w:ascii="Times New Roman" w:hAnsi="Times New Roman" w:cs="Times New Roman"/>
          <w:b/>
          <w:color w:val="000000" w:themeColor="text1"/>
          <w:sz w:val="24"/>
          <w:szCs w:val="24"/>
        </w:rPr>
        <w:t>Uv-ViS</w:t>
      </w:r>
      <w:proofErr w:type="spellEnd"/>
    </w:p>
    <w:p w:rsidR="00901349" w:rsidRPr="000F1E51" w:rsidRDefault="00901349" w:rsidP="00901349">
      <w:pPr>
        <w:spacing w:after="0" w:line="480" w:lineRule="auto"/>
        <w:ind w:firstLine="709"/>
        <w:jc w:val="both"/>
        <w:rPr>
          <w:rFonts w:ascii="Times New Roman" w:hAnsi="Times New Roman" w:cs="Times New Roman"/>
          <w:color w:val="000000" w:themeColor="text1"/>
          <w:sz w:val="24"/>
          <w:szCs w:val="24"/>
        </w:rPr>
      </w:pPr>
      <w:proofErr w:type="spellStart"/>
      <w:r w:rsidRPr="000F1E51">
        <w:rPr>
          <w:rFonts w:ascii="Times New Roman" w:hAnsi="Times New Roman" w:cs="Times New Roman"/>
          <w:color w:val="000000" w:themeColor="text1"/>
          <w:sz w:val="24"/>
          <w:szCs w:val="24"/>
        </w:rPr>
        <w:t>Spektrofotometer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Uv</w:t>
      </w:r>
      <w:proofErr w:type="spellEnd"/>
      <w:r w:rsidRPr="000F1E51">
        <w:rPr>
          <w:rFonts w:ascii="Times New Roman" w:hAnsi="Times New Roman" w:cs="Times New Roman"/>
          <w:color w:val="000000" w:themeColor="text1"/>
          <w:sz w:val="24"/>
          <w:szCs w:val="24"/>
        </w:rPr>
        <w:t xml:space="preserve">-Vis </w:t>
      </w:r>
      <w:proofErr w:type="spellStart"/>
      <w:r w:rsidRPr="000F1E51">
        <w:rPr>
          <w:rFonts w:ascii="Times New Roman" w:hAnsi="Times New Roman" w:cs="Times New Roman"/>
          <w:color w:val="000000" w:themeColor="text1"/>
          <w:sz w:val="24"/>
          <w:szCs w:val="24"/>
        </w:rPr>
        <w:t>adalah</w:t>
      </w:r>
      <w:proofErr w:type="spellEnd"/>
      <w:r w:rsidRPr="000F1E51">
        <w:rPr>
          <w:rFonts w:ascii="Times New Roman" w:hAnsi="Times New Roman" w:cs="Times New Roman"/>
          <w:color w:val="000000" w:themeColor="text1"/>
          <w:sz w:val="24"/>
          <w:szCs w:val="24"/>
        </w:rPr>
        <w:t xml:space="preserve"> salah </w:t>
      </w:r>
      <w:proofErr w:type="spellStart"/>
      <w:r w:rsidRPr="000F1E51">
        <w:rPr>
          <w:rFonts w:ascii="Times New Roman" w:hAnsi="Times New Roman" w:cs="Times New Roman"/>
          <w:color w:val="000000" w:themeColor="text1"/>
          <w:sz w:val="24"/>
          <w:szCs w:val="24"/>
        </w:rPr>
        <w:t>satu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alat</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karakteristik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suatu</w:t>
      </w:r>
      <w:proofErr w:type="spellEnd"/>
      <w:r w:rsidRPr="000F1E51">
        <w:rPr>
          <w:rFonts w:ascii="Times New Roman" w:hAnsi="Times New Roman" w:cs="Times New Roman"/>
          <w:color w:val="000000" w:themeColor="text1"/>
          <w:sz w:val="24"/>
          <w:szCs w:val="24"/>
        </w:rPr>
        <w:t xml:space="preserve"> material. </w:t>
      </w:r>
      <w:proofErr w:type="spellStart"/>
      <w:r w:rsidRPr="000F1E51">
        <w:rPr>
          <w:rFonts w:ascii="Times New Roman" w:hAnsi="Times New Roman" w:cs="Times New Roman"/>
          <w:color w:val="000000" w:themeColor="text1"/>
          <w:sz w:val="24"/>
          <w:szCs w:val="24"/>
        </w:rPr>
        <w:t>Spektrofotometer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Uv</w:t>
      </w:r>
      <w:proofErr w:type="spellEnd"/>
      <w:r w:rsidRPr="000F1E51">
        <w:rPr>
          <w:rFonts w:ascii="Times New Roman" w:hAnsi="Times New Roman" w:cs="Times New Roman"/>
          <w:color w:val="000000" w:themeColor="text1"/>
          <w:sz w:val="24"/>
          <w:szCs w:val="24"/>
        </w:rPr>
        <w:t xml:space="preserve">-Vis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mengkaji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sifat</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absorpsi</w:t>
      </w:r>
      <w:proofErr w:type="spellEnd"/>
      <w:r w:rsidRPr="000F1E51">
        <w:rPr>
          <w:rFonts w:ascii="Times New Roman" w:hAnsi="Times New Roman" w:cs="Times New Roman"/>
          <w:color w:val="000000" w:themeColor="text1"/>
          <w:sz w:val="24"/>
          <w:szCs w:val="24"/>
        </w:rPr>
        <w:t xml:space="preserve"> material </w:t>
      </w:r>
      <w:proofErr w:type="spellStart"/>
      <w:r w:rsidRPr="000F1E51">
        <w:rPr>
          <w:rFonts w:ascii="Times New Roman" w:hAnsi="Times New Roman" w:cs="Times New Roman"/>
          <w:color w:val="000000" w:themeColor="text1"/>
          <w:sz w:val="24"/>
          <w:szCs w:val="24"/>
        </w:rPr>
        <w:t>dalam</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rentang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panjang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gelombang</w:t>
      </w:r>
      <w:proofErr w:type="spellEnd"/>
      <w:r w:rsidRPr="000F1E51">
        <w:rPr>
          <w:rFonts w:ascii="Times New Roman" w:hAnsi="Times New Roman" w:cs="Times New Roman"/>
          <w:color w:val="000000" w:themeColor="text1"/>
          <w:sz w:val="24"/>
          <w:szCs w:val="24"/>
        </w:rPr>
        <w:t xml:space="preserve"> ultraviolet (</w:t>
      </w:r>
      <w:proofErr w:type="spellStart"/>
      <w:r w:rsidRPr="000F1E51">
        <w:rPr>
          <w:rFonts w:ascii="Times New Roman" w:hAnsi="Times New Roman" w:cs="Times New Roman"/>
          <w:color w:val="000000" w:themeColor="text1"/>
          <w:sz w:val="24"/>
          <w:szCs w:val="24"/>
        </w:rPr>
        <w:t>mulai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sekitar</w:t>
      </w:r>
      <w:proofErr w:type="spellEnd"/>
      <w:r w:rsidRPr="000F1E51">
        <w:rPr>
          <w:rFonts w:ascii="Times New Roman" w:hAnsi="Times New Roman" w:cs="Times New Roman"/>
          <w:color w:val="000000" w:themeColor="text1"/>
          <w:sz w:val="24"/>
          <w:szCs w:val="24"/>
        </w:rPr>
        <w:t xml:space="preserve"> 200 nm) </w:t>
      </w:r>
      <w:proofErr w:type="spellStart"/>
      <w:r w:rsidRPr="000F1E51">
        <w:rPr>
          <w:rFonts w:ascii="Times New Roman" w:hAnsi="Times New Roman" w:cs="Times New Roman"/>
          <w:color w:val="000000" w:themeColor="text1"/>
          <w:sz w:val="24"/>
          <w:szCs w:val="24"/>
        </w:rPr>
        <w:t>hingga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mencakup</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semua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panjang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gelombang</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cahaya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tampak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sampai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sekitar</w:t>
      </w:r>
      <w:proofErr w:type="spellEnd"/>
      <w:r w:rsidRPr="000F1E51">
        <w:rPr>
          <w:rFonts w:ascii="Times New Roman" w:hAnsi="Times New Roman" w:cs="Times New Roman"/>
          <w:color w:val="000000" w:themeColor="text1"/>
          <w:sz w:val="24"/>
          <w:szCs w:val="24"/>
        </w:rPr>
        <w:t xml:space="preserve"> 700 nm). </w:t>
      </w:r>
      <w:proofErr w:type="spellStart"/>
      <w:r w:rsidRPr="000F1E51">
        <w:rPr>
          <w:rFonts w:ascii="Times New Roman" w:hAnsi="Times New Roman" w:cs="Times New Roman"/>
          <w:color w:val="000000" w:themeColor="text1"/>
          <w:sz w:val="24"/>
          <w:szCs w:val="24"/>
        </w:rPr>
        <w:t>Spektrofotometer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Uv</w:t>
      </w:r>
      <w:proofErr w:type="spellEnd"/>
      <w:r w:rsidRPr="000F1E51">
        <w:rPr>
          <w:rFonts w:ascii="Times New Roman" w:hAnsi="Times New Roman" w:cs="Times New Roman"/>
          <w:color w:val="000000" w:themeColor="text1"/>
          <w:sz w:val="24"/>
          <w:szCs w:val="24"/>
        </w:rPr>
        <w:t xml:space="preserve">-Vis </w:t>
      </w:r>
      <w:proofErr w:type="spellStart"/>
      <w:r w:rsidRPr="000F1E51">
        <w:rPr>
          <w:rFonts w:ascii="Times New Roman" w:hAnsi="Times New Roman" w:cs="Times New Roman"/>
          <w:color w:val="000000" w:themeColor="text1"/>
          <w:sz w:val="24"/>
          <w:szCs w:val="24"/>
        </w:rPr>
        <w:t>digunakan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analisis</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kualitatif</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ataupun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kuantitatif</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suatu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senyawa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Absorpsi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cahaya</w:t>
      </w:r>
      <w:proofErr w:type="spellEnd"/>
      <w:r w:rsidRPr="000F1E51">
        <w:rPr>
          <w:rFonts w:ascii="Times New Roman" w:hAnsi="Times New Roman" w:cs="Times New Roman"/>
          <w:color w:val="000000" w:themeColor="text1"/>
          <w:sz w:val="24"/>
          <w:szCs w:val="24"/>
        </w:rPr>
        <w:t xml:space="preserve"> ultraviolet </w:t>
      </w:r>
      <w:proofErr w:type="spellStart"/>
      <w:r w:rsidRPr="000F1E51">
        <w:rPr>
          <w:rFonts w:ascii="Times New Roman" w:hAnsi="Times New Roman" w:cs="Times New Roman"/>
          <w:color w:val="000000" w:themeColor="text1"/>
          <w:sz w:val="24"/>
          <w:szCs w:val="24"/>
        </w:rPr>
        <w:t>maupun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cahaya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tampak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mengakibatkan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transisi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elektron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yaitu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perubahan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elektron-elektron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dari</w:t>
      </w:r>
      <w:proofErr w:type="spellEnd"/>
      <w:r w:rsidRPr="000F1E51">
        <w:rPr>
          <w:rFonts w:ascii="Times New Roman" w:hAnsi="Times New Roman" w:cs="Times New Roman"/>
          <w:color w:val="000000" w:themeColor="text1"/>
          <w:sz w:val="24"/>
          <w:szCs w:val="24"/>
        </w:rPr>
        <w:t xml:space="preserve"> orbital </w:t>
      </w:r>
      <w:proofErr w:type="spellStart"/>
      <w:r w:rsidRPr="000F1E51">
        <w:rPr>
          <w:rFonts w:ascii="Times New Roman" w:hAnsi="Times New Roman" w:cs="Times New Roman"/>
          <w:color w:val="000000" w:themeColor="text1"/>
          <w:sz w:val="24"/>
          <w:szCs w:val="24"/>
        </w:rPr>
        <w:t>dasar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berenergi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lebih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tinggi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Penyerapan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radiasi</w:t>
      </w:r>
      <w:proofErr w:type="spellEnd"/>
      <w:r w:rsidRPr="000F1E51">
        <w:rPr>
          <w:rFonts w:ascii="Times New Roman" w:hAnsi="Times New Roman" w:cs="Times New Roman"/>
          <w:color w:val="000000" w:themeColor="text1"/>
          <w:sz w:val="24"/>
          <w:szCs w:val="24"/>
        </w:rPr>
        <w:t xml:space="preserve"> ultraviolet </w:t>
      </w:r>
      <w:proofErr w:type="spellStart"/>
      <w:r w:rsidRPr="000F1E51">
        <w:rPr>
          <w:rFonts w:ascii="Times New Roman" w:hAnsi="Times New Roman" w:cs="Times New Roman"/>
          <w:color w:val="000000" w:themeColor="text1"/>
          <w:sz w:val="24"/>
          <w:szCs w:val="24"/>
        </w:rPr>
        <w:t>atau</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sinar</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tampak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tergantung</w:t>
      </w:r>
      <w:proofErr w:type="spellEnd"/>
      <w:r w:rsidRPr="000F1E51">
        <w:rPr>
          <w:rFonts w:ascii="Times New Roman" w:hAnsi="Times New Roman" w:cs="Times New Roman"/>
          <w:color w:val="000000" w:themeColor="text1"/>
          <w:sz w:val="24"/>
          <w:szCs w:val="24"/>
        </w:rPr>
        <w:t xml:space="preserve"> pada </w:t>
      </w:r>
      <w:proofErr w:type="spellStart"/>
      <w:r w:rsidRPr="000F1E51">
        <w:rPr>
          <w:rFonts w:ascii="Times New Roman" w:hAnsi="Times New Roman" w:cs="Times New Roman"/>
          <w:color w:val="000000" w:themeColor="text1"/>
          <w:sz w:val="24"/>
          <w:szCs w:val="24"/>
        </w:rPr>
        <w:t>mudahnya</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transisi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elektron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Molekul-molekul</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memerlukan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lebih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banyak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energi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untuk</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transisi</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elektron</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menyerap</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panjang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gelombang</w:t>
      </w:r>
      <w:proofErr w:type="spellEnd"/>
      <w:r w:rsidRPr="000F1E51">
        <w:rPr>
          <w:rFonts w:ascii="Times New Roman" w:hAnsi="Times New Roman" w:cs="Times New Roman"/>
          <w:color w:val="000000" w:themeColor="text1"/>
          <w:sz w:val="24"/>
          <w:szCs w:val="24"/>
        </w:rPr>
        <w:t xml:space="preserve"> yang </w:t>
      </w:r>
      <w:proofErr w:type="spellStart"/>
      <w:r w:rsidRPr="000F1E51">
        <w:rPr>
          <w:rFonts w:ascii="Times New Roman" w:hAnsi="Times New Roman" w:cs="Times New Roman"/>
          <w:color w:val="000000" w:themeColor="text1"/>
          <w:sz w:val="24"/>
          <w:szCs w:val="24"/>
        </w:rPr>
        <w:t>lebih</w:t>
      </w:r>
      <w:proofErr w:type="spellEnd"/>
      <w:r w:rsidRPr="000F1E51">
        <w:rPr>
          <w:rFonts w:ascii="Times New Roman" w:hAnsi="Times New Roman" w:cs="Times New Roman"/>
          <w:color w:val="000000" w:themeColor="text1"/>
          <w:sz w:val="24"/>
          <w:szCs w:val="24"/>
        </w:rPr>
        <w:t xml:space="preserve"> </w:t>
      </w:r>
      <w:proofErr w:type="spellStart"/>
      <w:r w:rsidRPr="000F1E51">
        <w:rPr>
          <w:rFonts w:ascii="Times New Roman" w:hAnsi="Times New Roman" w:cs="Times New Roman"/>
          <w:color w:val="000000" w:themeColor="text1"/>
          <w:sz w:val="24"/>
          <w:szCs w:val="24"/>
        </w:rPr>
        <w:t>pendek</w:t>
      </w:r>
      <w:proofErr w:type="spellEnd"/>
      <w:r w:rsidRPr="000F1E51">
        <w:rPr>
          <w:rFonts w:ascii="Times New Roman" w:hAnsi="Times New Roman" w:cs="Times New Roman"/>
          <w:color w:val="000000" w:themeColor="text1"/>
          <w:sz w:val="24"/>
          <w:szCs w:val="24"/>
        </w:rPr>
        <w:t>. (</w:t>
      </w:r>
      <w:proofErr w:type="spellStart"/>
      <w:r w:rsidRPr="000F1E51">
        <w:rPr>
          <w:rFonts w:ascii="Times New Roman" w:hAnsi="Times New Roman" w:cs="Times New Roman"/>
          <w:color w:val="000000" w:themeColor="text1"/>
          <w:sz w:val="24"/>
          <w:szCs w:val="24"/>
        </w:rPr>
        <w:t>Amiruddin</w:t>
      </w:r>
      <w:proofErr w:type="spellEnd"/>
      <w:r w:rsidRPr="000F1E51">
        <w:rPr>
          <w:rFonts w:ascii="Times New Roman" w:hAnsi="Times New Roman" w:cs="Times New Roman"/>
          <w:color w:val="000000" w:themeColor="text1"/>
          <w:sz w:val="24"/>
          <w:szCs w:val="24"/>
        </w:rPr>
        <w:t xml:space="preserve"> dan </w:t>
      </w:r>
      <w:proofErr w:type="spellStart"/>
      <w:r w:rsidRPr="000F1E51">
        <w:rPr>
          <w:rFonts w:ascii="Times New Roman" w:hAnsi="Times New Roman" w:cs="Times New Roman"/>
          <w:color w:val="000000" w:themeColor="text1"/>
          <w:sz w:val="24"/>
          <w:szCs w:val="24"/>
        </w:rPr>
        <w:t>Titik</w:t>
      </w:r>
      <w:proofErr w:type="spellEnd"/>
      <w:r w:rsidRPr="000F1E51">
        <w:rPr>
          <w:rFonts w:ascii="Times New Roman" w:hAnsi="Times New Roman" w:cs="Times New Roman"/>
          <w:color w:val="000000" w:themeColor="text1"/>
          <w:sz w:val="24"/>
          <w:szCs w:val="24"/>
        </w:rPr>
        <w:t>, 2013).</w:t>
      </w:r>
    </w:p>
    <w:p w:rsidR="00901349" w:rsidRPr="000F1E51" w:rsidRDefault="00901349" w:rsidP="00901349">
      <w:pPr>
        <w:spacing w:after="0" w:line="240" w:lineRule="auto"/>
        <w:jc w:val="center"/>
        <w:rPr>
          <w:rFonts w:ascii="Times New Roman" w:hAnsi="Times New Roman" w:cs="Times New Roman"/>
          <w:noProof/>
          <w:color w:val="000000" w:themeColor="text1"/>
          <w:sz w:val="24"/>
          <w:szCs w:val="24"/>
        </w:rPr>
      </w:pPr>
      <w:r w:rsidRPr="000F1E51">
        <w:rPr>
          <w:rFonts w:ascii="Times New Roman" w:hAnsi="Times New Roman" w:cs="Times New Roman"/>
          <w:noProof/>
          <w:color w:val="000000" w:themeColor="text1"/>
          <w:sz w:val="24"/>
          <w:szCs w:val="24"/>
        </w:rPr>
        <w:t xml:space="preserve">   </w:t>
      </w:r>
      <w:r w:rsidRPr="000F1E51">
        <w:rPr>
          <w:rFonts w:ascii="Times New Roman" w:hAnsi="Times New Roman" w:cs="Times New Roman"/>
          <w:noProof/>
          <w:color w:val="000000" w:themeColor="text1"/>
          <w:sz w:val="24"/>
          <w:szCs w:val="24"/>
          <w:lang w:val="id-ID" w:eastAsia="id-ID"/>
        </w:rPr>
        <w:drawing>
          <wp:inline distT="0" distB="0" distL="0" distR="0" wp14:anchorId="06DA29B5" wp14:editId="7A7EA8A4">
            <wp:extent cx="4057650" cy="11138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spektr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67669" cy="1116614"/>
                    </a:xfrm>
                    <a:prstGeom prst="rect">
                      <a:avLst/>
                    </a:prstGeom>
                  </pic:spPr>
                </pic:pic>
              </a:graphicData>
            </a:graphic>
          </wp:inline>
        </w:drawing>
      </w:r>
    </w:p>
    <w:p w:rsidR="00901349" w:rsidRPr="000F1E51" w:rsidRDefault="00901349" w:rsidP="00901349">
      <w:pPr>
        <w:spacing w:after="0" w:line="480" w:lineRule="auto"/>
        <w:ind w:left="360" w:hanging="540"/>
        <w:jc w:val="center"/>
        <w:rPr>
          <w:rFonts w:ascii="Times New Roman" w:hAnsi="Times New Roman" w:cs="Times New Roman"/>
          <w:noProof/>
          <w:color w:val="000000" w:themeColor="text1"/>
          <w:sz w:val="24"/>
          <w:szCs w:val="24"/>
        </w:rPr>
      </w:pPr>
      <w:r w:rsidRPr="000F1E51">
        <w:rPr>
          <w:rFonts w:ascii="Times New Roman" w:hAnsi="Times New Roman" w:cs="Times New Roman"/>
          <w:b/>
          <w:noProof/>
          <w:color w:val="000000" w:themeColor="text1"/>
          <w:sz w:val="24"/>
          <w:szCs w:val="24"/>
        </w:rPr>
        <w:t xml:space="preserve">Gambar 2.2 </w:t>
      </w:r>
      <w:r w:rsidRPr="000F1E51">
        <w:rPr>
          <w:rFonts w:ascii="Times New Roman" w:hAnsi="Times New Roman" w:cs="Times New Roman"/>
          <w:noProof/>
          <w:color w:val="000000" w:themeColor="text1"/>
          <w:sz w:val="24"/>
          <w:szCs w:val="24"/>
        </w:rPr>
        <w:t>Diagram umum Spektrofotometer Uv-Vis (Jones,2016).</w:t>
      </w:r>
    </w:p>
    <w:p w:rsidR="00901349" w:rsidRPr="000F1E51" w:rsidRDefault="00901349" w:rsidP="00901349">
      <w:pPr>
        <w:spacing w:after="0" w:line="480" w:lineRule="auto"/>
        <w:ind w:firstLine="709"/>
        <w:jc w:val="both"/>
        <w:rPr>
          <w:rFonts w:ascii="Times New Roman" w:hAnsi="Times New Roman" w:cs="Times New Roman"/>
          <w:noProof/>
          <w:color w:val="000000" w:themeColor="text1"/>
          <w:sz w:val="24"/>
          <w:szCs w:val="24"/>
        </w:rPr>
      </w:pPr>
      <w:r w:rsidRPr="000F1E51">
        <w:rPr>
          <w:rFonts w:ascii="Times New Roman" w:hAnsi="Times New Roman" w:cs="Times New Roman"/>
          <w:noProof/>
          <w:color w:val="000000" w:themeColor="text1"/>
          <w:sz w:val="24"/>
          <w:szCs w:val="24"/>
        </w:rPr>
        <w:t xml:space="preserve">Pada spektrofotometer Uv-Vis, cahaya Uv-Vis dikenakan pada senyawa maka sebagian dari cahaya tersebut akan diserap oleh molekul yang mempunyai tingkatan energi yang spesifik. Panjang gelombang untuk transisi elektronik dikenal sebagai λmaks yaitu panjang gelombang yang memberikan absorbansi maksimum. Tidak semua transisi elektronik </w:t>
      </w:r>
      <w:r w:rsidRPr="000F1E51">
        <w:rPr>
          <w:rFonts w:ascii="Times New Roman" w:hAnsi="Times New Roman" w:cs="Times New Roman"/>
          <w:noProof/>
          <w:color w:val="000000" w:themeColor="text1"/>
          <w:sz w:val="24"/>
          <w:szCs w:val="24"/>
        </w:rPr>
        <w:lastRenderedPageBreak/>
        <w:t xml:space="preserve">dapat diamati pada Spektrofotometer Uv-Vis (200 – 700 nm), jika transisi oleh sinar dibawah 200 nm maka tidak akan terbaca pada Spektrofotometer Uv-Vis (Roosenda, </w:t>
      </w:r>
      <w:r w:rsidRPr="000F1E51">
        <w:rPr>
          <w:rFonts w:ascii="Times New Roman" w:hAnsi="Times New Roman" w:cs="Times New Roman"/>
          <w:i/>
          <w:noProof/>
          <w:color w:val="000000" w:themeColor="text1"/>
          <w:sz w:val="24"/>
          <w:szCs w:val="24"/>
        </w:rPr>
        <w:t>et al</w:t>
      </w:r>
      <w:r w:rsidRPr="000F1E51">
        <w:rPr>
          <w:rFonts w:ascii="Times New Roman" w:hAnsi="Times New Roman" w:cs="Times New Roman"/>
          <w:noProof/>
          <w:color w:val="000000" w:themeColor="text1"/>
          <w:sz w:val="24"/>
          <w:szCs w:val="24"/>
        </w:rPr>
        <w:t xml:space="preserve">,. 2016). </w:t>
      </w:r>
    </w:p>
    <w:p w:rsidR="00901349" w:rsidRPr="000F1E51" w:rsidRDefault="00901349" w:rsidP="00901349">
      <w:pPr>
        <w:spacing w:after="0" w:line="480" w:lineRule="auto"/>
        <w:ind w:firstLine="709"/>
        <w:jc w:val="both"/>
        <w:rPr>
          <w:rFonts w:ascii="Times New Roman" w:hAnsi="Times New Roman" w:cs="Times New Roman"/>
          <w:noProof/>
          <w:color w:val="000000" w:themeColor="text1"/>
          <w:sz w:val="24"/>
          <w:szCs w:val="24"/>
        </w:rPr>
      </w:pPr>
      <w:r w:rsidRPr="000F1E51">
        <w:rPr>
          <w:rFonts w:ascii="Times New Roman" w:hAnsi="Times New Roman" w:cs="Times New Roman"/>
          <w:noProof/>
          <w:color w:val="000000" w:themeColor="text1"/>
          <w:sz w:val="24"/>
          <w:szCs w:val="24"/>
        </w:rPr>
        <w:t xml:space="preserve">Didalam bidang nanosains dan nanoteknologi analisis Spektrofotometer Uv-Vis digunakan untuk memprediksi ukuran dan bentuk nanopartikel. Selain itu analisis absorbansi ini merupakan jenis analisis tercepat dan termudah untuk mengetahui pembentukan nanopartikel. Nanopartikel memiliki sifat optis yang sensitif terhadap ukuran, bentuk, konsentrasi, aglomerasi, dan indeks reflektif yang mendekati permukaan nanopartikel sehingga Spektrofotometer Uv-Vis berfungsi dalam identifikasi, karakterisasi, dan pengkajian material tersebut. Nanopartikel yang terbuat dari logam tertentu seperti emas dan perak, beriteraksi secara kuat dengan panjang gelombang tertentu dari cahaya dan sifat optis unik dari material tersebut. Penyebaran nanopartikel bergantung pada panjang gelombang yang pendek tersebar secara intens. </w:t>
      </w:r>
    </w:p>
    <w:p w:rsidR="00901349" w:rsidRPr="000F1E51" w:rsidRDefault="00901349" w:rsidP="00901349">
      <w:pPr>
        <w:spacing w:after="0" w:line="480" w:lineRule="auto"/>
        <w:ind w:firstLine="709"/>
        <w:jc w:val="both"/>
        <w:rPr>
          <w:rFonts w:ascii="Times New Roman" w:hAnsi="Times New Roman" w:cs="Times New Roman"/>
          <w:noProof/>
          <w:color w:val="000000" w:themeColor="text1"/>
          <w:sz w:val="24"/>
          <w:szCs w:val="24"/>
        </w:rPr>
      </w:pPr>
      <w:r w:rsidRPr="000F1E51">
        <w:rPr>
          <w:rFonts w:ascii="Times New Roman" w:hAnsi="Times New Roman" w:cs="Times New Roman"/>
          <w:noProof/>
          <w:color w:val="000000" w:themeColor="text1"/>
          <w:sz w:val="24"/>
          <w:szCs w:val="24"/>
        </w:rPr>
        <w:t>Kisaran panjang gelombang pada absorbansi maksimum menunjukkan ukuran nanopartikel ditunjukkan pada tabel 2</w:t>
      </w:r>
    </w:p>
    <w:p w:rsidR="00901349" w:rsidRPr="000F1E51" w:rsidRDefault="00901349" w:rsidP="00901349">
      <w:pPr>
        <w:spacing w:after="0" w:line="240" w:lineRule="auto"/>
        <w:ind w:left="993" w:hanging="993"/>
        <w:jc w:val="both"/>
        <w:rPr>
          <w:rFonts w:ascii="Times New Roman" w:hAnsi="Times New Roman" w:cs="Times New Roman"/>
          <w:noProof/>
          <w:color w:val="000000" w:themeColor="text1"/>
          <w:sz w:val="24"/>
          <w:szCs w:val="24"/>
        </w:rPr>
      </w:pPr>
      <w:r w:rsidRPr="000F1E51">
        <w:rPr>
          <w:rFonts w:ascii="Times New Roman" w:hAnsi="Times New Roman" w:cs="Times New Roman"/>
          <w:b/>
          <w:noProof/>
          <w:color w:val="000000" w:themeColor="text1"/>
          <w:sz w:val="24"/>
          <w:szCs w:val="24"/>
        </w:rPr>
        <w:t>Tabel 2.1</w:t>
      </w:r>
      <w:r w:rsidRPr="000F1E51">
        <w:rPr>
          <w:rFonts w:ascii="Times New Roman" w:hAnsi="Times New Roman" w:cs="Times New Roman"/>
          <w:b/>
          <w:noProof/>
          <w:color w:val="000000" w:themeColor="text1"/>
          <w:sz w:val="24"/>
          <w:szCs w:val="24"/>
        </w:rPr>
        <w:tab/>
      </w:r>
      <w:r w:rsidRPr="000F1E51">
        <w:rPr>
          <w:rFonts w:ascii="Times New Roman" w:hAnsi="Times New Roman" w:cs="Times New Roman"/>
          <w:noProof/>
          <w:color w:val="000000" w:themeColor="text1"/>
          <w:sz w:val="24"/>
          <w:szCs w:val="24"/>
        </w:rPr>
        <w:t xml:space="preserve">Panjang Gelombang maksimum ukuran nanopartikel (Taufikurohman, </w:t>
      </w:r>
      <w:r w:rsidRPr="000F1E51">
        <w:rPr>
          <w:rFonts w:ascii="Times New Roman" w:hAnsi="Times New Roman" w:cs="Times New Roman"/>
          <w:i/>
          <w:noProof/>
          <w:color w:val="000000" w:themeColor="text1"/>
          <w:sz w:val="24"/>
          <w:szCs w:val="24"/>
        </w:rPr>
        <w:t xml:space="preserve">et al,. </w:t>
      </w:r>
      <w:r w:rsidRPr="000F1E51">
        <w:rPr>
          <w:rFonts w:ascii="Times New Roman" w:hAnsi="Times New Roman" w:cs="Times New Roman"/>
          <w:noProof/>
          <w:color w:val="000000" w:themeColor="text1"/>
          <w:sz w:val="24"/>
          <w:szCs w:val="24"/>
        </w:rPr>
        <w:t>2012).</w:t>
      </w:r>
    </w:p>
    <w:p w:rsidR="00901349" w:rsidRPr="000F1E51" w:rsidRDefault="00901349" w:rsidP="00901349">
      <w:pPr>
        <w:spacing w:after="0" w:line="240" w:lineRule="auto"/>
        <w:ind w:left="993" w:hanging="993"/>
        <w:jc w:val="both"/>
        <w:rPr>
          <w:rFonts w:ascii="Times New Roman" w:hAnsi="Times New Roman" w:cs="Times New Roman"/>
          <w:b/>
          <w:noProof/>
          <w:color w:val="000000" w:themeColor="text1"/>
          <w:sz w:val="24"/>
          <w:szCs w:val="24"/>
        </w:rPr>
      </w:pPr>
    </w:p>
    <w:tbl>
      <w:tblPr>
        <w:tblStyle w:val="TableGrid"/>
        <w:tblW w:w="0" w:type="auto"/>
        <w:jc w:val="center"/>
        <w:tblLook w:val="04A0" w:firstRow="1" w:lastRow="0" w:firstColumn="1" w:lastColumn="0" w:noHBand="0" w:noVBand="1"/>
      </w:tblPr>
      <w:tblGrid>
        <w:gridCol w:w="2716"/>
        <w:gridCol w:w="1672"/>
      </w:tblGrid>
      <w:tr w:rsidR="00901349" w:rsidRPr="000F1E51" w:rsidTr="00960388">
        <w:trPr>
          <w:trHeight w:val="70"/>
          <w:jc w:val="center"/>
        </w:trPr>
        <w:tc>
          <w:tcPr>
            <w:tcW w:w="2716" w:type="dxa"/>
          </w:tcPr>
          <w:p w:rsidR="00901349" w:rsidRPr="000F1E51" w:rsidRDefault="00901349" w:rsidP="00960388">
            <w:pPr>
              <w:spacing w:after="0" w:line="240" w:lineRule="auto"/>
              <w:jc w:val="center"/>
              <w:rPr>
                <w:b/>
                <w:noProof/>
                <w:color w:val="000000" w:themeColor="text1"/>
                <w:sz w:val="24"/>
                <w:szCs w:val="24"/>
              </w:rPr>
            </w:pPr>
            <w:r w:rsidRPr="000F1E51">
              <w:rPr>
                <w:b/>
                <w:noProof/>
                <w:color w:val="000000" w:themeColor="text1"/>
                <w:sz w:val="24"/>
                <w:szCs w:val="24"/>
              </w:rPr>
              <w:t>UKURAN PARTIKEL</w:t>
            </w:r>
          </w:p>
        </w:tc>
        <w:tc>
          <w:tcPr>
            <w:tcW w:w="1672" w:type="dxa"/>
          </w:tcPr>
          <w:p w:rsidR="00901349" w:rsidRPr="000F1E51" w:rsidRDefault="00901349" w:rsidP="00960388">
            <w:pPr>
              <w:spacing w:after="0" w:line="240" w:lineRule="auto"/>
              <w:jc w:val="center"/>
              <w:rPr>
                <w:b/>
                <w:noProof/>
                <w:color w:val="000000" w:themeColor="text1"/>
                <w:sz w:val="24"/>
                <w:szCs w:val="24"/>
              </w:rPr>
            </w:pPr>
            <w:r w:rsidRPr="000F1E51">
              <w:rPr>
                <w:b/>
                <w:noProof/>
                <w:color w:val="000000" w:themeColor="text1"/>
                <w:sz w:val="24"/>
                <w:szCs w:val="24"/>
              </w:rPr>
              <w:t>λmaks (nm)</w:t>
            </w:r>
          </w:p>
        </w:tc>
      </w:tr>
      <w:tr w:rsidR="00901349" w:rsidRPr="000F1E51" w:rsidTr="00960388">
        <w:trPr>
          <w:trHeight w:val="70"/>
          <w:jc w:val="center"/>
        </w:trPr>
        <w:tc>
          <w:tcPr>
            <w:tcW w:w="2716" w:type="dxa"/>
          </w:tcPr>
          <w:p w:rsidR="00901349" w:rsidRPr="000F1E51" w:rsidRDefault="00901349" w:rsidP="00960388">
            <w:pPr>
              <w:spacing w:after="0" w:line="240" w:lineRule="auto"/>
              <w:jc w:val="center"/>
              <w:rPr>
                <w:noProof/>
                <w:color w:val="000000" w:themeColor="text1"/>
                <w:sz w:val="24"/>
                <w:szCs w:val="24"/>
              </w:rPr>
            </w:pPr>
            <w:r w:rsidRPr="000F1E51">
              <w:rPr>
                <w:noProof/>
                <w:color w:val="000000" w:themeColor="text1"/>
                <w:sz w:val="24"/>
                <w:szCs w:val="24"/>
              </w:rPr>
              <w:t>10-14</w:t>
            </w:r>
          </w:p>
        </w:tc>
        <w:tc>
          <w:tcPr>
            <w:tcW w:w="1672" w:type="dxa"/>
          </w:tcPr>
          <w:p w:rsidR="00901349" w:rsidRPr="000F1E51" w:rsidRDefault="00901349" w:rsidP="00960388">
            <w:pPr>
              <w:spacing w:after="0" w:line="240" w:lineRule="auto"/>
              <w:jc w:val="center"/>
              <w:rPr>
                <w:noProof/>
                <w:color w:val="000000" w:themeColor="text1"/>
                <w:sz w:val="24"/>
                <w:szCs w:val="24"/>
              </w:rPr>
            </w:pPr>
            <w:r w:rsidRPr="000F1E51">
              <w:rPr>
                <w:noProof/>
                <w:color w:val="000000" w:themeColor="text1"/>
                <w:sz w:val="24"/>
                <w:szCs w:val="24"/>
              </w:rPr>
              <w:t>395-405</w:t>
            </w:r>
          </w:p>
        </w:tc>
      </w:tr>
      <w:tr w:rsidR="00901349" w:rsidRPr="000F1E51" w:rsidTr="00960388">
        <w:trPr>
          <w:trHeight w:val="70"/>
          <w:jc w:val="center"/>
        </w:trPr>
        <w:tc>
          <w:tcPr>
            <w:tcW w:w="2716" w:type="dxa"/>
          </w:tcPr>
          <w:p w:rsidR="00901349" w:rsidRPr="000F1E51" w:rsidRDefault="00901349" w:rsidP="00960388">
            <w:pPr>
              <w:spacing w:after="0" w:line="240" w:lineRule="auto"/>
              <w:jc w:val="center"/>
              <w:rPr>
                <w:noProof/>
                <w:color w:val="000000" w:themeColor="text1"/>
                <w:sz w:val="24"/>
                <w:szCs w:val="24"/>
              </w:rPr>
            </w:pPr>
            <w:r w:rsidRPr="000F1E51">
              <w:rPr>
                <w:noProof/>
                <w:color w:val="000000" w:themeColor="text1"/>
                <w:sz w:val="24"/>
                <w:szCs w:val="24"/>
              </w:rPr>
              <w:t>35-50</w:t>
            </w:r>
          </w:p>
        </w:tc>
        <w:tc>
          <w:tcPr>
            <w:tcW w:w="1672" w:type="dxa"/>
          </w:tcPr>
          <w:p w:rsidR="00901349" w:rsidRPr="000F1E51" w:rsidRDefault="00901349" w:rsidP="00960388">
            <w:pPr>
              <w:spacing w:after="0" w:line="240" w:lineRule="auto"/>
              <w:jc w:val="center"/>
              <w:rPr>
                <w:noProof/>
                <w:color w:val="000000" w:themeColor="text1"/>
                <w:sz w:val="24"/>
                <w:szCs w:val="24"/>
              </w:rPr>
            </w:pPr>
            <w:r w:rsidRPr="000F1E51">
              <w:rPr>
                <w:noProof/>
                <w:color w:val="000000" w:themeColor="text1"/>
                <w:sz w:val="24"/>
                <w:szCs w:val="24"/>
              </w:rPr>
              <w:t>420</w:t>
            </w:r>
          </w:p>
        </w:tc>
      </w:tr>
      <w:tr w:rsidR="00901349" w:rsidRPr="000F1E51" w:rsidTr="00960388">
        <w:trPr>
          <w:trHeight w:val="70"/>
          <w:jc w:val="center"/>
        </w:trPr>
        <w:tc>
          <w:tcPr>
            <w:tcW w:w="2716" w:type="dxa"/>
          </w:tcPr>
          <w:p w:rsidR="00901349" w:rsidRPr="000F1E51" w:rsidRDefault="00901349" w:rsidP="00960388">
            <w:pPr>
              <w:spacing w:after="0" w:line="240" w:lineRule="auto"/>
              <w:jc w:val="center"/>
              <w:rPr>
                <w:noProof/>
                <w:color w:val="000000" w:themeColor="text1"/>
                <w:sz w:val="24"/>
                <w:szCs w:val="24"/>
              </w:rPr>
            </w:pPr>
            <w:r w:rsidRPr="000F1E51">
              <w:rPr>
                <w:noProof/>
                <w:color w:val="000000" w:themeColor="text1"/>
                <w:sz w:val="24"/>
                <w:szCs w:val="24"/>
              </w:rPr>
              <w:t>60-80</w:t>
            </w:r>
          </w:p>
        </w:tc>
        <w:tc>
          <w:tcPr>
            <w:tcW w:w="1672" w:type="dxa"/>
          </w:tcPr>
          <w:p w:rsidR="00901349" w:rsidRPr="000F1E51" w:rsidRDefault="00901349" w:rsidP="00960388">
            <w:pPr>
              <w:spacing w:after="0" w:line="240" w:lineRule="auto"/>
              <w:jc w:val="center"/>
              <w:rPr>
                <w:noProof/>
                <w:color w:val="000000" w:themeColor="text1"/>
                <w:sz w:val="24"/>
                <w:szCs w:val="24"/>
              </w:rPr>
            </w:pPr>
            <w:r w:rsidRPr="000F1E51">
              <w:rPr>
                <w:noProof/>
                <w:color w:val="000000" w:themeColor="text1"/>
                <w:sz w:val="24"/>
                <w:szCs w:val="24"/>
              </w:rPr>
              <w:t>438</w:t>
            </w:r>
          </w:p>
        </w:tc>
      </w:tr>
    </w:tbl>
    <w:p w:rsidR="00901349" w:rsidRPr="000F1E51" w:rsidRDefault="00901349" w:rsidP="00901349">
      <w:pPr>
        <w:spacing w:after="0" w:line="480" w:lineRule="auto"/>
        <w:ind w:firstLine="709"/>
        <w:jc w:val="both"/>
        <w:rPr>
          <w:rFonts w:ascii="Times New Roman" w:hAnsi="Times New Roman" w:cs="Times New Roman"/>
          <w:noProof/>
          <w:color w:val="000000" w:themeColor="text1"/>
          <w:sz w:val="24"/>
          <w:szCs w:val="24"/>
        </w:rPr>
      </w:pPr>
    </w:p>
    <w:p w:rsidR="00901349" w:rsidRPr="000F1E51" w:rsidRDefault="00901349" w:rsidP="00901349">
      <w:pPr>
        <w:spacing w:after="0" w:line="480" w:lineRule="auto"/>
        <w:ind w:firstLine="709"/>
        <w:jc w:val="both"/>
        <w:rPr>
          <w:rFonts w:ascii="Times New Roman" w:hAnsi="Times New Roman" w:cs="Times New Roman"/>
          <w:noProof/>
          <w:color w:val="000000" w:themeColor="text1"/>
          <w:sz w:val="24"/>
          <w:szCs w:val="24"/>
        </w:rPr>
      </w:pPr>
      <w:r w:rsidRPr="000F1E51">
        <w:rPr>
          <w:rFonts w:ascii="Times New Roman" w:hAnsi="Times New Roman" w:cs="Times New Roman"/>
          <w:noProof/>
          <w:color w:val="000000" w:themeColor="text1"/>
          <w:sz w:val="24"/>
          <w:szCs w:val="24"/>
        </w:rPr>
        <w:tab/>
        <w:t xml:space="preserve">Nanopartikel perak mempunyai absorbansi dan transmisi cahaya yang sangat efisien dan spesifik. Nanopartikel perak memiliki warna yang bergantung dari ukuran dan bentuk partikel. Umumnya nanopartikel perak memiliki warna kuning coklat kemerahan yang gelap. Ketika nanopartikel menyerap cahaya menyebabkan polarisasi elektron pita konduksi (elektron bebas) dan berosilasi secara kolektif permukaan nanopartikel. Keadaan optimal yang diharapkan saat karakterisasi nanopartikel perak menggunakan Spektrofometer Uv-Vis </w:t>
      </w:r>
      <w:r w:rsidRPr="000F1E51">
        <w:rPr>
          <w:rFonts w:ascii="Times New Roman" w:hAnsi="Times New Roman" w:cs="Times New Roman"/>
          <w:noProof/>
          <w:color w:val="000000" w:themeColor="text1"/>
          <w:sz w:val="24"/>
          <w:szCs w:val="24"/>
        </w:rPr>
        <w:lastRenderedPageBreak/>
        <w:t>adalah munculnya puncak abs</w:t>
      </w:r>
      <w:r>
        <w:rPr>
          <w:rFonts w:ascii="Times New Roman" w:hAnsi="Times New Roman" w:cs="Times New Roman"/>
          <w:noProof/>
          <w:color w:val="000000" w:themeColor="text1"/>
          <w:sz w:val="24"/>
          <w:szCs w:val="24"/>
        </w:rPr>
        <w:t>orbansi pada panjang gelombang 400 - 450</w:t>
      </w:r>
      <w:r w:rsidRPr="000F1E51">
        <w:rPr>
          <w:rFonts w:ascii="Times New Roman" w:hAnsi="Times New Roman" w:cs="Times New Roman"/>
          <w:noProof/>
          <w:color w:val="000000" w:themeColor="text1"/>
          <w:sz w:val="24"/>
          <w:szCs w:val="24"/>
        </w:rPr>
        <w:t xml:space="preserve"> nm yang mengindikasikan bahwa nanopartikel perak telah terbentuk (Ariyanta, 2014).</w:t>
      </w:r>
    </w:p>
    <w:p w:rsidR="00901349" w:rsidRPr="000F1E51" w:rsidRDefault="00901349" w:rsidP="00901349">
      <w:pPr>
        <w:spacing w:after="0" w:line="480" w:lineRule="auto"/>
        <w:ind w:left="360" w:hanging="360"/>
        <w:jc w:val="both"/>
        <w:rPr>
          <w:rFonts w:ascii="Times New Roman" w:hAnsi="Times New Roman" w:cs="Times New Roman"/>
          <w:b/>
          <w:noProof/>
          <w:color w:val="000000" w:themeColor="text1"/>
          <w:sz w:val="24"/>
          <w:szCs w:val="24"/>
        </w:rPr>
      </w:pPr>
      <w:r w:rsidRPr="000F1E51">
        <w:rPr>
          <w:rFonts w:ascii="Times New Roman" w:hAnsi="Times New Roman" w:cs="Times New Roman"/>
          <w:b/>
          <w:noProof/>
          <w:color w:val="000000" w:themeColor="text1"/>
          <w:sz w:val="24"/>
          <w:szCs w:val="24"/>
        </w:rPr>
        <w:t xml:space="preserve">2.4.2 </w:t>
      </w:r>
      <w:r w:rsidRPr="000F1E51">
        <w:rPr>
          <w:rFonts w:ascii="Times New Roman" w:hAnsi="Times New Roman" w:cs="Times New Roman"/>
          <w:b/>
          <w:i/>
          <w:noProof/>
          <w:color w:val="000000" w:themeColor="text1"/>
          <w:sz w:val="24"/>
          <w:szCs w:val="24"/>
        </w:rPr>
        <w:t xml:space="preserve">Particle Size Analyzer </w:t>
      </w:r>
      <w:r w:rsidRPr="000F1E51">
        <w:rPr>
          <w:rFonts w:ascii="Times New Roman" w:hAnsi="Times New Roman" w:cs="Times New Roman"/>
          <w:b/>
          <w:noProof/>
          <w:color w:val="000000" w:themeColor="text1"/>
          <w:sz w:val="24"/>
          <w:szCs w:val="24"/>
        </w:rPr>
        <w:t>(PSA)</w:t>
      </w:r>
    </w:p>
    <w:p w:rsidR="00901349" w:rsidRPr="000F1E51" w:rsidRDefault="00901349" w:rsidP="00901349">
      <w:pPr>
        <w:spacing w:after="0" w:line="480" w:lineRule="auto"/>
        <w:ind w:firstLine="709"/>
        <w:jc w:val="both"/>
        <w:rPr>
          <w:rFonts w:ascii="Times New Roman" w:hAnsi="Times New Roman" w:cs="Times New Roman"/>
          <w:noProof/>
          <w:color w:val="000000" w:themeColor="text1"/>
          <w:sz w:val="24"/>
          <w:szCs w:val="24"/>
        </w:rPr>
      </w:pPr>
      <w:r w:rsidRPr="000F1E51">
        <w:rPr>
          <w:rFonts w:ascii="Times New Roman" w:hAnsi="Times New Roman" w:cs="Times New Roman"/>
          <w:noProof/>
          <w:color w:val="000000" w:themeColor="text1"/>
          <w:sz w:val="24"/>
          <w:szCs w:val="24"/>
        </w:rPr>
        <w:t xml:space="preserve">Analisis nanopartikel lainnya ialah dengan menggunakan instrumen </w:t>
      </w:r>
      <w:r w:rsidRPr="000F1E51">
        <w:rPr>
          <w:rFonts w:ascii="Times New Roman" w:hAnsi="Times New Roman" w:cs="Times New Roman"/>
          <w:i/>
          <w:noProof/>
          <w:color w:val="000000" w:themeColor="text1"/>
          <w:sz w:val="24"/>
          <w:szCs w:val="24"/>
        </w:rPr>
        <w:t xml:space="preserve">Particle Size Analyzer </w:t>
      </w:r>
      <w:r w:rsidRPr="000F1E51">
        <w:rPr>
          <w:rFonts w:ascii="Times New Roman" w:hAnsi="Times New Roman" w:cs="Times New Roman"/>
          <w:noProof/>
          <w:color w:val="000000" w:themeColor="text1"/>
          <w:sz w:val="24"/>
          <w:szCs w:val="24"/>
        </w:rPr>
        <w:t>(PSA). PSA digunakan untuk mengukur ukuran nanopartikel yang terdistribusi dalam nanopartikel yang terdispersi dalam suatu larutan. PSA mampu mengukur partikel dalam rentang 0,1 nm hingga 10 nm (Horiba, 2012).</w:t>
      </w:r>
    </w:p>
    <w:p w:rsidR="00901349" w:rsidRPr="000F1E51" w:rsidRDefault="00901349" w:rsidP="00901349">
      <w:pPr>
        <w:spacing w:after="0" w:line="480" w:lineRule="auto"/>
        <w:ind w:firstLine="709"/>
        <w:jc w:val="both"/>
        <w:rPr>
          <w:rFonts w:ascii="Times New Roman" w:hAnsi="Times New Roman" w:cs="Times New Roman"/>
          <w:noProof/>
          <w:color w:val="000000" w:themeColor="text1"/>
          <w:sz w:val="24"/>
          <w:szCs w:val="24"/>
        </w:rPr>
      </w:pPr>
      <w:r w:rsidRPr="000F1E51">
        <w:rPr>
          <w:rFonts w:ascii="Times New Roman" w:hAnsi="Times New Roman" w:cs="Times New Roman"/>
          <w:noProof/>
          <w:color w:val="000000" w:themeColor="text1"/>
          <w:sz w:val="24"/>
          <w:szCs w:val="24"/>
        </w:rPr>
        <w:t xml:space="preserve">Karakterisasi menggunakan PSA untuk menentukan ukuran rata-rata nanopartikel perak dengan prinsip kerja dari alat PSA adalah </w:t>
      </w:r>
      <w:r w:rsidRPr="000F1E51">
        <w:rPr>
          <w:rFonts w:ascii="Times New Roman" w:hAnsi="Times New Roman" w:cs="Times New Roman"/>
          <w:i/>
          <w:noProof/>
          <w:color w:val="000000" w:themeColor="text1"/>
          <w:sz w:val="24"/>
          <w:szCs w:val="24"/>
        </w:rPr>
        <w:t xml:space="preserve">Dynamic Light Scattering </w:t>
      </w:r>
      <w:r w:rsidRPr="000F1E51">
        <w:rPr>
          <w:rFonts w:ascii="Times New Roman" w:hAnsi="Times New Roman" w:cs="Times New Roman"/>
          <w:noProof/>
          <w:color w:val="000000" w:themeColor="text1"/>
          <w:sz w:val="24"/>
          <w:szCs w:val="24"/>
        </w:rPr>
        <w:t xml:space="preserve">(DLS), yaitu suatu mode pengukuran yang memanfaatkan prinsip penghamburan cahaya. Partikel, emulsi dan molekul pada suspensi pada dasarnya memiliki gerak </w:t>
      </w:r>
      <w:r w:rsidRPr="000F1E51">
        <w:rPr>
          <w:rFonts w:ascii="Times New Roman" w:hAnsi="Times New Roman" w:cs="Times New Roman"/>
          <w:i/>
          <w:noProof/>
          <w:color w:val="000000" w:themeColor="text1"/>
          <w:sz w:val="24"/>
          <w:szCs w:val="24"/>
        </w:rPr>
        <w:t xml:space="preserve">Brown </w:t>
      </w:r>
      <w:r w:rsidRPr="000F1E51">
        <w:rPr>
          <w:rFonts w:ascii="Times New Roman" w:hAnsi="Times New Roman" w:cs="Times New Roman"/>
          <w:noProof/>
          <w:color w:val="000000" w:themeColor="text1"/>
          <w:sz w:val="24"/>
          <w:szCs w:val="24"/>
        </w:rPr>
        <w:t>adalah gerak acak pada partikel didalam cairan yang disebabkan tumbukan antar molekul disekitarnya, kecepatan pergerakan ini digunakan untuk menganalisis ukuran nanopartikel. Partikel berukuran kecil akan bergerak lebih cepat dibandingkan partikel berukuran besar. Hasil utama dari teknik DLS ialah intensitas distribusi dan indeks polidispersitas yang menjabarkan distribusi partikel (Hasan, 2012)</w:t>
      </w:r>
    </w:p>
    <w:p w:rsidR="00901349" w:rsidRPr="000F1E51" w:rsidRDefault="00901349" w:rsidP="00901349">
      <w:pPr>
        <w:tabs>
          <w:tab w:val="left" w:pos="0"/>
        </w:tabs>
        <w:spacing w:after="0" w:line="240" w:lineRule="auto"/>
        <w:jc w:val="both"/>
        <w:rPr>
          <w:rFonts w:ascii="Times New Roman" w:hAnsi="Times New Roman" w:cs="Times New Roman"/>
          <w:b/>
          <w:noProof/>
          <w:color w:val="000000" w:themeColor="text1"/>
          <w:sz w:val="24"/>
          <w:szCs w:val="24"/>
        </w:rPr>
      </w:pPr>
    </w:p>
    <w:p w:rsidR="00901349" w:rsidRPr="000F1E51" w:rsidRDefault="00901349" w:rsidP="00901349">
      <w:pPr>
        <w:tabs>
          <w:tab w:val="left" w:pos="0"/>
        </w:tabs>
        <w:spacing w:after="0" w:line="480" w:lineRule="auto"/>
        <w:jc w:val="both"/>
        <w:rPr>
          <w:rFonts w:ascii="Times New Roman" w:hAnsi="Times New Roman" w:cs="Times New Roman"/>
          <w:b/>
          <w:noProof/>
          <w:color w:val="000000" w:themeColor="text1"/>
          <w:sz w:val="24"/>
          <w:szCs w:val="24"/>
        </w:rPr>
      </w:pPr>
      <w:r w:rsidRPr="000F1E51">
        <w:rPr>
          <w:rFonts w:ascii="Times New Roman" w:hAnsi="Times New Roman" w:cs="Times New Roman"/>
          <w:b/>
          <w:noProof/>
          <w:color w:val="000000" w:themeColor="text1"/>
          <w:sz w:val="24"/>
          <w:szCs w:val="24"/>
        </w:rPr>
        <w:t>2.5 Tinjauan Umum Tentang Bakteri</w:t>
      </w:r>
    </w:p>
    <w:p w:rsidR="00901349" w:rsidRPr="000F1E51" w:rsidRDefault="00901349" w:rsidP="00901349">
      <w:pPr>
        <w:spacing w:after="0" w:line="480" w:lineRule="auto"/>
        <w:ind w:firstLine="709"/>
        <w:jc w:val="both"/>
        <w:rPr>
          <w:rFonts w:ascii="Times New Roman" w:hAnsi="Times New Roman" w:cs="Times New Roman"/>
          <w:noProof/>
          <w:color w:val="000000" w:themeColor="text1"/>
          <w:sz w:val="24"/>
          <w:szCs w:val="24"/>
        </w:rPr>
      </w:pPr>
      <w:r w:rsidRPr="000F1E51">
        <w:rPr>
          <w:rFonts w:ascii="Times New Roman" w:hAnsi="Times New Roman" w:cs="Times New Roman"/>
          <w:noProof/>
          <w:color w:val="000000" w:themeColor="text1"/>
          <w:sz w:val="24"/>
          <w:szCs w:val="24"/>
        </w:rPr>
        <w:t>Bakteri adalah organisme hidup yang bersifat uniseluler terdiri dalam berbagai bentuk dan ukuran. Bakteri bereproduksi secara seksual dengan pembelahan sel. Habitat bakteri tersebar luas di alam, di dalam tanah, di atmosfer dan di air. Bakteri bersifat bebas, parasit, saprofit dan patogen terhadap makhluk hidup, khususnya manusia (Sumarsih, 2003).</w:t>
      </w:r>
    </w:p>
    <w:p w:rsidR="00901349" w:rsidRPr="000F1E51" w:rsidRDefault="00901349" w:rsidP="00901349">
      <w:pPr>
        <w:spacing w:after="0" w:line="480" w:lineRule="auto"/>
        <w:ind w:firstLine="709"/>
        <w:jc w:val="both"/>
        <w:rPr>
          <w:rFonts w:ascii="Times New Roman" w:hAnsi="Times New Roman" w:cs="Times New Roman"/>
          <w:noProof/>
          <w:color w:val="000000" w:themeColor="text1"/>
          <w:sz w:val="24"/>
          <w:szCs w:val="24"/>
        </w:rPr>
      </w:pPr>
      <w:r w:rsidRPr="000F1E51">
        <w:rPr>
          <w:rFonts w:ascii="Times New Roman" w:hAnsi="Times New Roman" w:cs="Times New Roman"/>
          <w:noProof/>
          <w:color w:val="000000" w:themeColor="text1"/>
          <w:sz w:val="24"/>
          <w:szCs w:val="24"/>
        </w:rPr>
        <w:t xml:space="preserve">Bakteri berdasarkan sifatnya diklasifikasikan menjadi dua yaitu bakteri merugikan atau patogen dan bakteri yang menguntungkan. Bakteri patogen sangatlah berbahaya bagi kesehatan manusia, hal ini dikarenakan bakteri patogen mampu merusak jaringan tubuh manusia dan membentuk toksin didalam tubuh manusia. Dalam penelitian ini dilakukan uji </w:t>
      </w:r>
      <w:r w:rsidRPr="000F1E51">
        <w:rPr>
          <w:rFonts w:ascii="Times New Roman" w:hAnsi="Times New Roman" w:cs="Times New Roman"/>
          <w:noProof/>
          <w:color w:val="000000" w:themeColor="text1"/>
          <w:sz w:val="24"/>
          <w:szCs w:val="24"/>
        </w:rPr>
        <w:lastRenderedPageBreak/>
        <w:t xml:space="preserve">aktivitas antibakteri dari nanopartikel perak terhadap bakteri patogen bergram positif yaitu bakteri </w:t>
      </w:r>
      <w:r w:rsidRPr="000F1E51">
        <w:rPr>
          <w:rFonts w:ascii="Times New Roman" w:hAnsi="Times New Roman" w:cs="Times New Roman"/>
          <w:i/>
          <w:noProof/>
          <w:color w:val="000000" w:themeColor="text1"/>
          <w:sz w:val="24"/>
          <w:szCs w:val="24"/>
        </w:rPr>
        <w:t xml:space="preserve">Staphylococcus aureus. </w:t>
      </w:r>
    </w:p>
    <w:p w:rsidR="00901349" w:rsidRPr="000F1E51" w:rsidRDefault="00901349" w:rsidP="00901349">
      <w:pPr>
        <w:spacing w:after="0" w:line="480" w:lineRule="auto"/>
        <w:ind w:firstLine="709"/>
        <w:jc w:val="both"/>
        <w:rPr>
          <w:rFonts w:ascii="Times New Roman" w:hAnsi="Times New Roman" w:cs="Times New Roman"/>
          <w:noProof/>
          <w:color w:val="000000" w:themeColor="text1"/>
          <w:sz w:val="24"/>
          <w:szCs w:val="24"/>
        </w:rPr>
      </w:pPr>
      <w:r w:rsidRPr="000F1E51">
        <w:rPr>
          <w:rFonts w:ascii="Times New Roman" w:hAnsi="Times New Roman" w:cs="Times New Roman"/>
          <w:noProof/>
          <w:color w:val="000000" w:themeColor="text1"/>
          <w:sz w:val="24"/>
          <w:szCs w:val="24"/>
        </w:rPr>
        <w:t xml:space="preserve">Sekitar 50% spesies bakteri bersifat patogen menimbulkan penyakit. Bakteri juga ada yang hidup didalam tubuh tanpa menimbulkan bahaya apapun. Flora normal berkembang dari bakteri ini. Ada beberapa bakteri bermanfaat bagi inang dengan menghambat mikroorganisme hidup menimbulkan potensi bahaya. </w:t>
      </w:r>
    </w:p>
    <w:p w:rsidR="00901349" w:rsidRPr="000F1E51" w:rsidRDefault="00901349" w:rsidP="00901349">
      <w:pPr>
        <w:spacing w:after="0" w:line="468" w:lineRule="auto"/>
        <w:jc w:val="both"/>
        <w:rPr>
          <w:rFonts w:ascii="Times New Roman" w:hAnsi="Times New Roman" w:cs="Times New Roman"/>
          <w:b/>
          <w:i/>
          <w:noProof/>
          <w:color w:val="000000" w:themeColor="text1"/>
          <w:sz w:val="24"/>
          <w:szCs w:val="24"/>
        </w:rPr>
      </w:pPr>
      <w:r w:rsidRPr="000F1E51">
        <w:rPr>
          <w:rFonts w:ascii="Times New Roman" w:hAnsi="Times New Roman" w:cs="Times New Roman"/>
          <w:b/>
          <w:noProof/>
          <w:color w:val="000000" w:themeColor="text1"/>
          <w:sz w:val="24"/>
          <w:szCs w:val="24"/>
        </w:rPr>
        <w:t xml:space="preserve">2.5.1 Bakteri </w:t>
      </w:r>
      <w:r w:rsidRPr="000F1E51">
        <w:rPr>
          <w:rFonts w:ascii="Times New Roman" w:hAnsi="Times New Roman" w:cs="Times New Roman"/>
          <w:b/>
          <w:i/>
          <w:noProof/>
          <w:color w:val="000000" w:themeColor="text1"/>
          <w:sz w:val="24"/>
          <w:szCs w:val="24"/>
        </w:rPr>
        <w:t xml:space="preserve">Staphyloccocus Aureus </w:t>
      </w:r>
    </w:p>
    <w:p w:rsidR="00901349" w:rsidRPr="000F1E51" w:rsidRDefault="00901349" w:rsidP="00901349">
      <w:pPr>
        <w:spacing w:after="0" w:line="468" w:lineRule="auto"/>
        <w:ind w:firstLine="709"/>
        <w:jc w:val="both"/>
        <w:rPr>
          <w:rFonts w:ascii="Times New Roman" w:hAnsi="Times New Roman" w:cs="Times New Roman"/>
          <w:noProof/>
          <w:color w:val="000000" w:themeColor="text1"/>
          <w:sz w:val="24"/>
          <w:szCs w:val="24"/>
        </w:rPr>
      </w:pPr>
      <w:r w:rsidRPr="000F1E51">
        <w:rPr>
          <w:rFonts w:ascii="Times New Roman" w:hAnsi="Times New Roman" w:cs="Times New Roman"/>
          <w:i/>
          <w:noProof/>
          <w:color w:val="000000" w:themeColor="text1"/>
          <w:sz w:val="24"/>
          <w:szCs w:val="24"/>
        </w:rPr>
        <w:t xml:space="preserve">Staphyloccocus </w:t>
      </w:r>
      <w:r w:rsidRPr="000F1E51">
        <w:rPr>
          <w:rFonts w:ascii="Times New Roman" w:hAnsi="Times New Roman" w:cs="Times New Roman"/>
          <w:noProof/>
          <w:color w:val="000000" w:themeColor="text1"/>
          <w:sz w:val="24"/>
          <w:szCs w:val="24"/>
        </w:rPr>
        <w:t xml:space="preserve">berasal dari kata </w:t>
      </w:r>
      <w:r w:rsidRPr="000F1E51">
        <w:rPr>
          <w:rFonts w:ascii="Times New Roman" w:hAnsi="Times New Roman" w:cs="Times New Roman"/>
          <w:i/>
          <w:noProof/>
          <w:color w:val="000000" w:themeColor="text1"/>
          <w:sz w:val="24"/>
          <w:szCs w:val="24"/>
        </w:rPr>
        <w:t xml:space="preserve">staphyle </w:t>
      </w:r>
      <w:r w:rsidRPr="000F1E51">
        <w:rPr>
          <w:rFonts w:ascii="Times New Roman" w:hAnsi="Times New Roman" w:cs="Times New Roman"/>
          <w:noProof/>
          <w:color w:val="000000" w:themeColor="text1"/>
          <w:sz w:val="24"/>
          <w:szCs w:val="24"/>
        </w:rPr>
        <w:t xml:space="preserve">yang berarti kelompok buah anggur dan kokus yang berarti benih dan bulat. </w:t>
      </w:r>
      <w:r w:rsidRPr="000F1E51">
        <w:rPr>
          <w:rFonts w:ascii="Times New Roman" w:hAnsi="Times New Roman" w:cs="Times New Roman"/>
          <w:i/>
          <w:noProof/>
          <w:color w:val="000000" w:themeColor="text1"/>
          <w:sz w:val="24"/>
          <w:szCs w:val="24"/>
        </w:rPr>
        <w:t>Aureus</w:t>
      </w:r>
      <w:r w:rsidRPr="000F1E51">
        <w:rPr>
          <w:rFonts w:ascii="Times New Roman" w:hAnsi="Times New Roman" w:cs="Times New Roman"/>
          <w:noProof/>
          <w:color w:val="000000" w:themeColor="text1"/>
          <w:sz w:val="24"/>
          <w:szCs w:val="24"/>
        </w:rPr>
        <w:t xml:space="preserve"> berasal dari kata aurum yang berarti emas. Klasifikasi </w:t>
      </w:r>
      <w:r w:rsidRPr="000F1E51">
        <w:rPr>
          <w:rFonts w:ascii="Times New Roman" w:hAnsi="Times New Roman" w:cs="Times New Roman"/>
          <w:i/>
          <w:noProof/>
          <w:color w:val="000000" w:themeColor="text1"/>
          <w:sz w:val="24"/>
          <w:szCs w:val="24"/>
        </w:rPr>
        <w:t>Staphyloccocus aureus</w:t>
      </w:r>
      <w:r w:rsidRPr="000F1E51">
        <w:rPr>
          <w:rFonts w:ascii="Times New Roman" w:hAnsi="Times New Roman" w:cs="Times New Roman"/>
          <w:noProof/>
          <w:color w:val="000000" w:themeColor="text1"/>
          <w:sz w:val="24"/>
          <w:szCs w:val="24"/>
        </w:rPr>
        <w:t xml:space="preserve"> menurut Bergeys manual adalah (Hasibuan, 2016). :</w:t>
      </w:r>
    </w:p>
    <w:p w:rsidR="00901349" w:rsidRPr="000F1E51" w:rsidRDefault="00901349" w:rsidP="00901349">
      <w:pPr>
        <w:spacing w:after="0" w:line="468" w:lineRule="auto"/>
        <w:ind w:left="1276" w:hanging="1276"/>
        <w:jc w:val="both"/>
        <w:rPr>
          <w:rFonts w:ascii="Times New Roman" w:hAnsi="Times New Roman" w:cs="Times New Roman"/>
          <w:noProof/>
          <w:color w:val="000000" w:themeColor="text1"/>
          <w:sz w:val="24"/>
          <w:szCs w:val="24"/>
        </w:rPr>
      </w:pPr>
      <w:r w:rsidRPr="000F1E51">
        <w:rPr>
          <w:rFonts w:ascii="Times New Roman" w:hAnsi="Times New Roman" w:cs="Times New Roman"/>
          <w:noProof/>
          <w:color w:val="000000" w:themeColor="text1"/>
          <w:sz w:val="24"/>
          <w:szCs w:val="24"/>
        </w:rPr>
        <w:t xml:space="preserve">Kingdom  </w:t>
      </w:r>
      <w:r w:rsidRPr="000F1E51">
        <w:rPr>
          <w:rFonts w:ascii="Times New Roman" w:hAnsi="Times New Roman" w:cs="Times New Roman"/>
          <w:noProof/>
          <w:color w:val="000000" w:themeColor="text1"/>
          <w:sz w:val="24"/>
          <w:szCs w:val="24"/>
        </w:rPr>
        <w:tab/>
        <w:t>:  Monera</w:t>
      </w:r>
    </w:p>
    <w:p w:rsidR="00901349" w:rsidRPr="000F1E51" w:rsidRDefault="00901349" w:rsidP="00901349">
      <w:pPr>
        <w:spacing w:after="0" w:line="468" w:lineRule="auto"/>
        <w:ind w:left="1276" w:hanging="1276"/>
        <w:jc w:val="both"/>
        <w:rPr>
          <w:rFonts w:ascii="Times New Roman" w:hAnsi="Times New Roman" w:cs="Times New Roman"/>
          <w:noProof/>
          <w:color w:val="000000" w:themeColor="text1"/>
          <w:sz w:val="24"/>
          <w:szCs w:val="24"/>
        </w:rPr>
      </w:pPr>
      <w:r w:rsidRPr="000F1E51">
        <w:rPr>
          <w:rFonts w:ascii="Times New Roman" w:hAnsi="Times New Roman" w:cs="Times New Roman"/>
          <w:noProof/>
          <w:color w:val="000000" w:themeColor="text1"/>
          <w:sz w:val="24"/>
          <w:szCs w:val="24"/>
        </w:rPr>
        <w:t xml:space="preserve">Divisi       </w:t>
      </w:r>
      <w:r w:rsidRPr="000F1E51">
        <w:rPr>
          <w:rFonts w:ascii="Times New Roman" w:hAnsi="Times New Roman" w:cs="Times New Roman"/>
          <w:noProof/>
          <w:color w:val="000000" w:themeColor="text1"/>
          <w:sz w:val="24"/>
          <w:szCs w:val="24"/>
        </w:rPr>
        <w:tab/>
        <w:t>:  Firmicutes</w:t>
      </w:r>
    </w:p>
    <w:p w:rsidR="00901349" w:rsidRPr="000F1E51" w:rsidRDefault="00901349" w:rsidP="00901349">
      <w:pPr>
        <w:spacing w:after="0" w:line="468" w:lineRule="auto"/>
        <w:ind w:left="1276" w:hanging="1276"/>
        <w:jc w:val="both"/>
        <w:rPr>
          <w:rFonts w:ascii="Times New Roman" w:hAnsi="Times New Roman" w:cs="Times New Roman"/>
          <w:noProof/>
          <w:color w:val="000000" w:themeColor="text1"/>
          <w:sz w:val="24"/>
          <w:szCs w:val="24"/>
        </w:rPr>
      </w:pPr>
      <w:r w:rsidRPr="000F1E51">
        <w:rPr>
          <w:rFonts w:ascii="Times New Roman" w:hAnsi="Times New Roman" w:cs="Times New Roman"/>
          <w:noProof/>
          <w:color w:val="000000" w:themeColor="text1"/>
          <w:sz w:val="24"/>
          <w:szCs w:val="24"/>
        </w:rPr>
        <w:t xml:space="preserve">Kelas     </w:t>
      </w:r>
      <w:r w:rsidRPr="000F1E51">
        <w:rPr>
          <w:rFonts w:ascii="Times New Roman" w:hAnsi="Times New Roman" w:cs="Times New Roman"/>
          <w:noProof/>
          <w:color w:val="000000" w:themeColor="text1"/>
          <w:sz w:val="24"/>
          <w:szCs w:val="24"/>
        </w:rPr>
        <w:tab/>
        <w:t>:  Bacilli</w:t>
      </w:r>
    </w:p>
    <w:p w:rsidR="00901349" w:rsidRPr="000F1E51" w:rsidRDefault="00901349" w:rsidP="00901349">
      <w:pPr>
        <w:spacing w:after="0" w:line="468" w:lineRule="auto"/>
        <w:ind w:left="1276" w:hanging="1276"/>
        <w:jc w:val="both"/>
        <w:rPr>
          <w:rFonts w:ascii="Times New Roman" w:hAnsi="Times New Roman" w:cs="Times New Roman"/>
          <w:noProof/>
          <w:color w:val="000000" w:themeColor="text1"/>
          <w:sz w:val="24"/>
          <w:szCs w:val="24"/>
        </w:rPr>
      </w:pPr>
      <w:r w:rsidRPr="000F1E51">
        <w:rPr>
          <w:rFonts w:ascii="Times New Roman" w:hAnsi="Times New Roman" w:cs="Times New Roman"/>
          <w:noProof/>
          <w:color w:val="000000" w:themeColor="text1"/>
          <w:sz w:val="24"/>
          <w:szCs w:val="24"/>
        </w:rPr>
        <w:t xml:space="preserve">Ordo     </w:t>
      </w:r>
      <w:r w:rsidRPr="000F1E51">
        <w:rPr>
          <w:rFonts w:ascii="Times New Roman" w:hAnsi="Times New Roman" w:cs="Times New Roman"/>
          <w:noProof/>
          <w:color w:val="000000" w:themeColor="text1"/>
          <w:sz w:val="24"/>
          <w:szCs w:val="24"/>
        </w:rPr>
        <w:tab/>
      </w:r>
      <w:r>
        <w:rPr>
          <w:rFonts w:ascii="Times New Roman" w:hAnsi="Times New Roman" w:cs="Times New Roman"/>
          <w:noProof/>
          <w:color w:val="000000" w:themeColor="text1"/>
          <w:sz w:val="24"/>
          <w:szCs w:val="24"/>
        </w:rPr>
        <w:t>:  Bacillates</w:t>
      </w:r>
    </w:p>
    <w:p w:rsidR="00901349" w:rsidRPr="00CD2B68" w:rsidRDefault="00901349" w:rsidP="00901349">
      <w:pPr>
        <w:spacing w:after="0" w:line="468" w:lineRule="auto"/>
        <w:ind w:left="1276" w:hanging="1276"/>
        <w:jc w:val="both"/>
        <w:rPr>
          <w:rFonts w:ascii="Times New Roman" w:hAnsi="Times New Roman" w:cs="Times New Roman"/>
          <w:noProof/>
          <w:color w:val="000000" w:themeColor="text1"/>
          <w:sz w:val="24"/>
          <w:szCs w:val="24"/>
        </w:rPr>
      </w:pPr>
      <w:r w:rsidRPr="000F1E51">
        <w:rPr>
          <w:rFonts w:ascii="Times New Roman" w:hAnsi="Times New Roman" w:cs="Times New Roman"/>
          <w:noProof/>
          <w:color w:val="000000" w:themeColor="text1"/>
          <w:sz w:val="24"/>
          <w:szCs w:val="24"/>
        </w:rPr>
        <w:t xml:space="preserve">Famili   </w:t>
      </w:r>
      <w:r w:rsidRPr="000F1E51">
        <w:rPr>
          <w:rFonts w:ascii="Times New Roman" w:hAnsi="Times New Roman" w:cs="Times New Roman"/>
          <w:noProof/>
          <w:color w:val="000000" w:themeColor="text1"/>
          <w:sz w:val="24"/>
          <w:szCs w:val="24"/>
        </w:rPr>
        <w:tab/>
        <w:t xml:space="preserve">:  </w:t>
      </w:r>
      <w:r w:rsidRPr="00CD2B68">
        <w:rPr>
          <w:rFonts w:ascii="Times New Roman" w:hAnsi="Times New Roman" w:cs="Times New Roman"/>
          <w:noProof/>
          <w:color w:val="000000" w:themeColor="text1"/>
          <w:sz w:val="24"/>
          <w:szCs w:val="24"/>
        </w:rPr>
        <w:t>Staphylococcaceae</w:t>
      </w:r>
    </w:p>
    <w:p w:rsidR="00901349" w:rsidRPr="00CD2B68" w:rsidRDefault="00901349" w:rsidP="00901349">
      <w:pPr>
        <w:spacing w:after="0" w:line="468" w:lineRule="auto"/>
        <w:ind w:left="1276" w:hanging="1276"/>
        <w:jc w:val="both"/>
        <w:rPr>
          <w:rFonts w:ascii="Times New Roman" w:hAnsi="Times New Roman" w:cs="Times New Roman"/>
          <w:i/>
          <w:noProof/>
          <w:color w:val="000000" w:themeColor="text1"/>
          <w:sz w:val="24"/>
          <w:szCs w:val="24"/>
        </w:rPr>
      </w:pPr>
      <w:r w:rsidRPr="000F1E51">
        <w:rPr>
          <w:rFonts w:ascii="Times New Roman" w:hAnsi="Times New Roman" w:cs="Times New Roman"/>
          <w:noProof/>
          <w:color w:val="000000" w:themeColor="text1"/>
          <w:sz w:val="24"/>
          <w:szCs w:val="24"/>
        </w:rPr>
        <w:t xml:space="preserve">Genus    </w:t>
      </w:r>
      <w:r w:rsidRPr="000F1E51">
        <w:rPr>
          <w:rFonts w:ascii="Times New Roman" w:hAnsi="Times New Roman" w:cs="Times New Roman"/>
          <w:noProof/>
          <w:color w:val="000000" w:themeColor="text1"/>
          <w:sz w:val="24"/>
          <w:szCs w:val="24"/>
        </w:rPr>
        <w:tab/>
        <w:t xml:space="preserve">:  </w:t>
      </w:r>
      <w:r w:rsidRPr="00CD2B68">
        <w:rPr>
          <w:rFonts w:ascii="Times New Roman" w:hAnsi="Times New Roman" w:cs="Times New Roman"/>
          <w:i/>
          <w:noProof/>
          <w:color w:val="000000" w:themeColor="text1"/>
          <w:sz w:val="24"/>
          <w:szCs w:val="24"/>
        </w:rPr>
        <w:t xml:space="preserve">Staphylococcus </w:t>
      </w:r>
    </w:p>
    <w:p w:rsidR="00901349" w:rsidRPr="000F1E51" w:rsidRDefault="00901349" w:rsidP="00901349">
      <w:pPr>
        <w:spacing w:after="0" w:line="468" w:lineRule="auto"/>
        <w:ind w:left="1276" w:hanging="1276"/>
        <w:jc w:val="both"/>
        <w:rPr>
          <w:rFonts w:ascii="Times New Roman" w:hAnsi="Times New Roman" w:cs="Times New Roman"/>
          <w:i/>
          <w:noProof/>
          <w:color w:val="000000" w:themeColor="text1"/>
          <w:sz w:val="24"/>
          <w:szCs w:val="24"/>
        </w:rPr>
      </w:pPr>
      <w:r w:rsidRPr="000F1E51">
        <w:rPr>
          <w:rFonts w:ascii="Times New Roman" w:hAnsi="Times New Roman" w:cs="Times New Roman"/>
          <w:noProof/>
          <w:color w:val="000000" w:themeColor="text1"/>
          <w:sz w:val="24"/>
          <w:szCs w:val="24"/>
        </w:rPr>
        <w:t xml:space="preserve">Spesies   </w:t>
      </w:r>
      <w:r w:rsidRPr="000F1E51">
        <w:rPr>
          <w:rFonts w:ascii="Times New Roman" w:hAnsi="Times New Roman" w:cs="Times New Roman"/>
          <w:noProof/>
          <w:color w:val="000000" w:themeColor="text1"/>
          <w:sz w:val="24"/>
          <w:szCs w:val="24"/>
        </w:rPr>
        <w:tab/>
        <w:t xml:space="preserve">:   </w:t>
      </w:r>
      <w:r w:rsidRPr="000F1E51">
        <w:rPr>
          <w:rFonts w:ascii="Times New Roman" w:hAnsi="Times New Roman" w:cs="Times New Roman"/>
          <w:i/>
          <w:noProof/>
          <w:color w:val="000000" w:themeColor="text1"/>
          <w:sz w:val="24"/>
          <w:szCs w:val="24"/>
        </w:rPr>
        <w:t>Staphylococcus aureus</w:t>
      </w:r>
    </w:p>
    <w:p w:rsidR="00901349" w:rsidRPr="000F1E51" w:rsidRDefault="00901349" w:rsidP="00901349">
      <w:pPr>
        <w:spacing w:after="0" w:line="240" w:lineRule="auto"/>
        <w:jc w:val="center"/>
        <w:rPr>
          <w:rFonts w:ascii="Times New Roman" w:hAnsi="Times New Roman" w:cs="Times New Roman"/>
          <w:noProof/>
          <w:color w:val="000000" w:themeColor="text1"/>
          <w:sz w:val="24"/>
          <w:szCs w:val="24"/>
        </w:rPr>
      </w:pPr>
      <w:r w:rsidRPr="000F1E51">
        <w:rPr>
          <w:rFonts w:ascii="Times New Roman" w:hAnsi="Times New Roman" w:cs="Times New Roman"/>
          <w:noProof/>
          <w:color w:val="000000" w:themeColor="text1"/>
          <w:sz w:val="24"/>
          <w:szCs w:val="24"/>
          <w:lang w:val="id-ID" w:eastAsia="id-ID"/>
        </w:rPr>
        <w:drawing>
          <wp:inline distT="0" distB="0" distL="0" distR="0" wp14:anchorId="2C8F767A" wp14:editId="16C0EB55">
            <wp:extent cx="2600325" cy="1981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teri s.aureu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3328" cy="1983488"/>
                    </a:xfrm>
                    <a:prstGeom prst="rect">
                      <a:avLst/>
                    </a:prstGeom>
                  </pic:spPr>
                </pic:pic>
              </a:graphicData>
            </a:graphic>
          </wp:inline>
        </w:drawing>
      </w:r>
    </w:p>
    <w:p w:rsidR="00901349" w:rsidRPr="000F1E51" w:rsidRDefault="00901349" w:rsidP="00901349">
      <w:pPr>
        <w:spacing w:after="0" w:line="480" w:lineRule="auto"/>
        <w:jc w:val="center"/>
        <w:rPr>
          <w:rFonts w:ascii="Times New Roman" w:hAnsi="Times New Roman" w:cs="Times New Roman"/>
          <w:i/>
          <w:noProof/>
          <w:color w:val="000000" w:themeColor="text1"/>
          <w:sz w:val="24"/>
          <w:szCs w:val="24"/>
        </w:rPr>
      </w:pPr>
      <w:r w:rsidRPr="000F1E51">
        <w:rPr>
          <w:rFonts w:ascii="Times New Roman" w:hAnsi="Times New Roman" w:cs="Times New Roman"/>
          <w:b/>
          <w:noProof/>
          <w:color w:val="000000" w:themeColor="text1"/>
          <w:sz w:val="24"/>
          <w:szCs w:val="24"/>
        </w:rPr>
        <w:t xml:space="preserve">Gambar 2.3 </w:t>
      </w:r>
      <w:r w:rsidRPr="000F1E51">
        <w:rPr>
          <w:rFonts w:ascii="Times New Roman" w:hAnsi="Times New Roman" w:cs="Times New Roman"/>
          <w:noProof/>
          <w:color w:val="000000" w:themeColor="text1"/>
          <w:sz w:val="24"/>
          <w:szCs w:val="24"/>
        </w:rPr>
        <w:t xml:space="preserve">Morfologi Bakteri </w:t>
      </w:r>
      <w:r w:rsidRPr="000F1E51">
        <w:rPr>
          <w:rFonts w:ascii="Times New Roman" w:hAnsi="Times New Roman" w:cs="Times New Roman"/>
          <w:i/>
          <w:noProof/>
          <w:color w:val="000000" w:themeColor="text1"/>
          <w:sz w:val="24"/>
          <w:szCs w:val="24"/>
        </w:rPr>
        <w:t>Staphylococcus aureus</w:t>
      </w:r>
    </w:p>
    <w:p w:rsidR="00901349" w:rsidRPr="000F1E51" w:rsidRDefault="00901349" w:rsidP="00901349">
      <w:pPr>
        <w:spacing w:after="0" w:line="480" w:lineRule="auto"/>
        <w:ind w:firstLine="709"/>
        <w:jc w:val="both"/>
        <w:rPr>
          <w:rFonts w:ascii="Times New Roman" w:hAnsi="Times New Roman" w:cs="Times New Roman"/>
          <w:noProof/>
          <w:color w:val="000000" w:themeColor="text1"/>
          <w:sz w:val="24"/>
          <w:szCs w:val="24"/>
        </w:rPr>
      </w:pPr>
      <w:r w:rsidRPr="000F1E51">
        <w:rPr>
          <w:rFonts w:ascii="Times New Roman" w:hAnsi="Times New Roman" w:cs="Times New Roman"/>
          <w:noProof/>
          <w:color w:val="000000" w:themeColor="text1"/>
          <w:sz w:val="24"/>
          <w:szCs w:val="24"/>
        </w:rPr>
        <w:t xml:space="preserve">Morfologi bakteri ini selnya terbentuk bulat atau kokus berdiameter 0,8-1,0 µm bersifat gram positif terdapat tunggal berpasangan dan dalam bergerombol, tersusun dalam </w:t>
      </w:r>
      <w:r w:rsidRPr="000F1E51">
        <w:rPr>
          <w:rFonts w:ascii="Times New Roman" w:hAnsi="Times New Roman" w:cs="Times New Roman"/>
          <w:noProof/>
          <w:color w:val="000000" w:themeColor="text1"/>
          <w:sz w:val="24"/>
          <w:szCs w:val="24"/>
        </w:rPr>
        <w:lastRenderedPageBreak/>
        <w:t xml:space="preserve">kelompok-kelompok yang tidak teratur seperti buah anggur. </w:t>
      </w:r>
      <w:r w:rsidRPr="000F1E51">
        <w:rPr>
          <w:rFonts w:ascii="Times New Roman" w:hAnsi="Times New Roman" w:cs="Times New Roman"/>
          <w:i/>
          <w:noProof/>
          <w:color w:val="000000" w:themeColor="text1"/>
          <w:sz w:val="24"/>
          <w:szCs w:val="24"/>
        </w:rPr>
        <w:t xml:space="preserve">Staphylococcus aureus </w:t>
      </w:r>
      <w:r w:rsidRPr="000F1E51">
        <w:rPr>
          <w:rFonts w:ascii="Times New Roman" w:hAnsi="Times New Roman" w:cs="Times New Roman"/>
          <w:noProof/>
          <w:color w:val="000000" w:themeColor="text1"/>
          <w:sz w:val="24"/>
          <w:szCs w:val="24"/>
        </w:rPr>
        <w:t>mengandung polisakarida dan protein yang berfungsi sebagai antigen dan merupakan substansi penting didalam struktur dinding sel, tidak membentuk spora dan flagel (Hasibuan, 2016).</w:t>
      </w:r>
    </w:p>
    <w:p w:rsidR="00901349" w:rsidRPr="000F1E51" w:rsidRDefault="00901349" w:rsidP="00901349">
      <w:pPr>
        <w:spacing w:after="0" w:line="480" w:lineRule="auto"/>
        <w:ind w:firstLine="709"/>
        <w:jc w:val="both"/>
        <w:rPr>
          <w:rFonts w:ascii="Times New Roman" w:hAnsi="Times New Roman" w:cs="Times New Roman"/>
          <w:noProof/>
          <w:color w:val="000000" w:themeColor="text1"/>
          <w:sz w:val="24"/>
          <w:szCs w:val="24"/>
        </w:rPr>
      </w:pPr>
      <w:r w:rsidRPr="000F1E51">
        <w:rPr>
          <w:rFonts w:ascii="Times New Roman" w:hAnsi="Times New Roman" w:cs="Times New Roman"/>
          <w:noProof/>
          <w:color w:val="000000" w:themeColor="text1"/>
          <w:sz w:val="24"/>
          <w:szCs w:val="24"/>
        </w:rPr>
        <w:t xml:space="preserve">Bakteri ini dapat tumbuh dengan atau tanpa bantuan oksigen. </w:t>
      </w:r>
      <w:r w:rsidRPr="000F1E51">
        <w:rPr>
          <w:rFonts w:ascii="Times New Roman" w:hAnsi="Times New Roman" w:cs="Times New Roman"/>
          <w:i/>
          <w:noProof/>
          <w:color w:val="000000" w:themeColor="text1"/>
          <w:sz w:val="24"/>
          <w:szCs w:val="24"/>
        </w:rPr>
        <w:t>Staphylococcus aureus</w:t>
      </w:r>
      <w:r w:rsidRPr="000F1E51">
        <w:rPr>
          <w:rFonts w:ascii="Times New Roman" w:hAnsi="Times New Roman" w:cs="Times New Roman"/>
          <w:noProof/>
          <w:color w:val="000000" w:themeColor="text1"/>
          <w:sz w:val="24"/>
          <w:szCs w:val="24"/>
        </w:rPr>
        <w:t xml:space="preserve"> adalah suatu bakteri penyebab keracunan yang memproduksi enterotoksin. Bakteri ini sering ditemukan pada makanan-makanan yang mengandung protein tinggi misalnya, sosis, telur, dan sebagainya. Bakteri ini tumbuh secara anaerobik fakultatif dengan membentuk kumpulan sel-sel seperti anggur bakteri ini umumnya tumbuh pada suhu optimum 37ºC, tetapi membentuk pigmen paling baik pada suhu kamar (20-25ºC).</w:t>
      </w:r>
    </w:p>
    <w:p w:rsidR="00901349" w:rsidRPr="000F1E51" w:rsidRDefault="00901349" w:rsidP="00901349">
      <w:pPr>
        <w:spacing w:after="0" w:line="480" w:lineRule="auto"/>
        <w:ind w:firstLine="709"/>
        <w:jc w:val="both"/>
        <w:rPr>
          <w:rFonts w:ascii="Times New Roman" w:hAnsi="Times New Roman" w:cs="Times New Roman"/>
          <w:b/>
          <w:color w:val="000000" w:themeColor="text1"/>
          <w:sz w:val="24"/>
          <w:szCs w:val="24"/>
        </w:rPr>
      </w:pPr>
      <w:r w:rsidRPr="000F1E51">
        <w:rPr>
          <w:rFonts w:ascii="Times New Roman" w:hAnsi="Times New Roman" w:cs="Times New Roman"/>
          <w:noProof/>
          <w:color w:val="000000" w:themeColor="text1"/>
          <w:sz w:val="24"/>
          <w:szCs w:val="24"/>
        </w:rPr>
        <w:t xml:space="preserve">Infeksi </w:t>
      </w:r>
      <w:r w:rsidRPr="000F1E51">
        <w:rPr>
          <w:rFonts w:ascii="Times New Roman" w:hAnsi="Times New Roman" w:cs="Times New Roman"/>
          <w:i/>
          <w:noProof/>
          <w:color w:val="000000" w:themeColor="text1"/>
          <w:sz w:val="24"/>
          <w:szCs w:val="24"/>
        </w:rPr>
        <w:t>Staphylococcus aureus</w:t>
      </w:r>
      <w:r w:rsidRPr="000F1E51">
        <w:rPr>
          <w:rFonts w:ascii="Times New Roman" w:hAnsi="Times New Roman" w:cs="Times New Roman"/>
          <w:noProof/>
          <w:color w:val="000000" w:themeColor="text1"/>
          <w:sz w:val="24"/>
          <w:szCs w:val="24"/>
        </w:rPr>
        <w:t xml:space="preserve"> dapat menyerang sebagian tubuh. Bakteri ini dapat ditemukan pada hidung, mata, jari, usus, dan hati. Bakteri ini dapat tinggal sementara di daerah kulit yang basah. Infeksi </w:t>
      </w:r>
      <w:r w:rsidRPr="000F1E51">
        <w:rPr>
          <w:rFonts w:ascii="Times New Roman" w:hAnsi="Times New Roman" w:cs="Times New Roman"/>
          <w:i/>
          <w:noProof/>
          <w:color w:val="000000" w:themeColor="text1"/>
          <w:sz w:val="24"/>
          <w:szCs w:val="24"/>
        </w:rPr>
        <w:t>Staphylococcus aureus</w:t>
      </w:r>
      <w:r w:rsidRPr="000F1E51">
        <w:rPr>
          <w:rFonts w:ascii="Times New Roman" w:hAnsi="Times New Roman" w:cs="Times New Roman"/>
          <w:noProof/>
          <w:color w:val="000000" w:themeColor="text1"/>
          <w:sz w:val="24"/>
          <w:szCs w:val="24"/>
        </w:rPr>
        <w:t xml:space="preserve"> biasanya terjadi pada luka yang terbuka.</w:t>
      </w:r>
    </w:p>
    <w:p w:rsidR="00B20D6D" w:rsidRDefault="00B20D6D"/>
    <w:sectPr w:rsidR="00B20D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3E5C" w:rsidRDefault="00EB3E5C" w:rsidP="00901349">
      <w:pPr>
        <w:spacing w:after="0" w:line="240" w:lineRule="auto"/>
      </w:pPr>
      <w:r>
        <w:separator/>
      </w:r>
    </w:p>
  </w:endnote>
  <w:endnote w:type="continuationSeparator" w:id="0">
    <w:p w:rsidR="00EB3E5C" w:rsidRDefault="00EB3E5C" w:rsidP="0090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19754"/>
      <w:docPartObj>
        <w:docPartGallery w:val="Page Numbers (Bottom of Page)"/>
        <w:docPartUnique/>
      </w:docPartObj>
    </w:sdtPr>
    <w:sdtEndPr>
      <w:rPr>
        <w:rFonts w:ascii="Times New Roman" w:hAnsi="Times New Roman" w:cs="Times New Roman"/>
        <w:noProof/>
        <w:sz w:val="24"/>
      </w:rPr>
    </w:sdtEndPr>
    <w:sdtContent>
      <w:p w:rsidR="005E3C37" w:rsidRPr="00D061E2" w:rsidRDefault="00EF2E97">
        <w:pPr>
          <w:pStyle w:val="Footer"/>
          <w:jc w:val="center"/>
          <w:rPr>
            <w:rFonts w:ascii="Times New Roman" w:hAnsi="Times New Roman" w:cs="Times New Roman"/>
            <w:sz w:val="24"/>
          </w:rPr>
        </w:pPr>
        <w:r w:rsidRPr="00D061E2">
          <w:rPr>
            <w:rFonts w:ascii="Times New Roman" w:hAnsi="Times New Roman" w:cs="Times New Roman"/>
            <w:sz w:val="24"/>
          </w:rPr>
          <w:fldChar w:fldCharType="begin"/>
        </w:r>
        <w:r w:rsidRPr="00D061E2">
          <w:rPr>
            <w:rFonts w:ascii="Times New Roman" w:hAnsi="Times New Roman" w:cs="Times New Roman"/>
            <w:sz w:val="24"/>
          </w:rPr>
          <w:instrText xml:space="preserve"> PAGE   \* MERGEFORMAT </w:instrText>
        </w:r>
        <w:r w:rsidRPr="00D061E2">
          <w:rPr>
            <w:rFonts w:ascii="Times New Roman" w:hAnsi="Times New Roman" w:cs="Times New Roman"/>
            <w:sz w:val="24"/>
          </w:rPr>
          <w:fldChar w:fldCharType="separate"/>
        </w:r>
        <w:r w:rsidR="00901349">
          <w:rPr>
            <w:rFonts w:ascii="Times New Roman" w:hAnsi="Times New Roman" w:cs="Times New Roman"/>
            <w:noProof/>
            <w:sz w:val="24"/>
          </w:rPr>
          <w:t>17</w:t>
        </w:r>
        <w:r w:rsidRPr="00D061E2">
          <w:rPr>
            <w:rFonts w:ascii="Times New Roman" w:hAnsi="Times New Roman" w:cs="Times New Roman"/>
            <w:noProof/>
            <w:sz w:val="24"/>
          </w:rPr>
          <w:fldChar w:fldCharType="end"/>
        </w:r>
      </w:p>
    </w:sdtContent>
  </w:sdt>
  <w:p w:rsidR="005E3C37" w:rsidRDefault="00EB3E5C">
    <w:pPr>
      <w:pStyle w:val="Footer"/>
      <w:tabs>
        <w:tab w:val="clear" w:pos="4513"/>
        <w:tab w:val="clear" w:pos="9026"/>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3E5C" w:rsidRDefault="00EB3E5C" w:rsidP="00901349">
      <w:pPr>
        <w:spacing w:after="0" w:line="240" w:lineRule="auto"/>
      </w:pPr>
      <w:r>
        <w:separator/>
      </w:r>
    </w:p>
  </w:footnote>
  <w:footnote w:type="continuationSeparator" w:id="0">
    <w:p w:rsidR="00EB3E5C" w:rsidRDefault="00EB3E5C" w:rsidP="0090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3C37" w:rsidRPr="00D061E2" w:rsidRDefault="00EB3E5C">
    <w:pPr>
      <w:pStyle w:val="Header"/>
      <w:jc w:val="right"/>
      <w:rPr>
        <w:rFonts w:ascii="Times New Roman" w:hAnsi="Times New Roman" w:cs="Times New Roman"/>
        <w:sz w:val="24"/>
      </w:rPr>
    </w:pPr>
  </w:p>
  <w:p w:rsidR="005E3C37" w:rsidRDefault="00EB3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E52D8"/>
    <w:multiLevelType w:val="multilevel"/>
    <w:tmpl w:val="FE60478A"/>
    <w:lvl w:ilvl="0">
      <w:start w:val="1"/>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ocumentProtection w:edit="forms" w:enforcement="1" w:cryptProviderType="rsaAES" w:cryptAlgorithmClass="hash" w:cryptAlgorithmType="typeAny" w:cryptAlgorithmSid="14" w:cryptSpinCount="100000" w:hash="6SKNgtrg6K15CwKpmM+2MaNcan5Z3M5Hy3O/H5tkkz7gidLzbb4hKN1lz3iwOxRTHzXkWpYwvyxgDU/EKDTfhg==" w:salt="6rupx76kFqjU7XTuILTH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49"/>
    <w:rsid w:val="0000064F"/>
    <w:rsid w:val="00001773"/>
    <w:rsid w:val="00001FD4"/>
    <w:rsid w:val="000033BE"/>
    <w:rsid w:val="0000665C"/>
    <w:rsid w:val="00006FD9"/>
    <w:rsid w:val="000112B3"/>
    <w:rsid w:val="0001291C"/>
    <w:rsid w:val="00013454"/>
    <w:rsid w:val="00014FFE"/>
    <w:rsid w:val="000159AB"/>
    <w:rsid w:val="00016382"/>
    <w:rsid w:val="000206F9"/>
    <w:rsid w:val="00025C3E"/>
    <w:rsid w:val="00035918"/>
    <w:rsid w:val="00035D0E"/>
    <w:rsid w:val="0003653E"/>
    <w:rsid w:val="00041541"/>
    <w:rsid w:val="00042302"/>
    <w:rsid w:val="00046DF4"/>
    <w:rsid w:val="000471A8"/>
    <w:rsid w:val="00047C44"/>
    <w:rsid w:val="00051C68"/>
    <w:rsid w:val="000522CA"/>
    <w:rsid w:val="00054CAD"/>
    <w:rsid w:val="00056B24"/>
    <w:rsid w:val="00057084"/>
    <w:rsid w:val="00057D3C"/>
    <w:rsid w:val="00057F9F"/>
    <w:rsid w:val="000614BA"/>
    <w:rsid w:val="00062B33"/>
    <w:rsid w:val="0006372D"/>
    <w:rsid w:val="000641AC"/>
    <w:rsid w:val="00065525"/>
    <w:rsid w:val="00065D4B"/>
    <w:rsid w:val="00066A9D"/>
    <w:rsid w:val="000675FF"/>
    <w:rsid w:val="00070050"/>
    <w:rsid w:val="00070438"/>
    <w:rsid w:val="00070C0E"/>
    <w:rsid w:val="00071274"/>
    <w:rsid w:val="00072153"/>
    <w:rsid w:val="0007353C"/>
    <w:rsid w:val="00077B6D"/>
    <w:rsid w:val="00080069"/>
    <w:rsid w:val="00082B03"/>
    <w:rsid w:val="000843E2"/>
    <w:rsid w:val="00085EB0"/>
    <w:rsid w:val="000862F4"/>
    <w:rsid w:val="000874D4"/>
    <w:rsid w:val="000913AD"/>
    <w:rsid w:val="0009315A"/>
    <w:rsid w:val="000937A6"/>
    <w:rsid w:val="00095541"/>
    <w:rsid w:val="000965A9"/>
    <w:rsid w:val="00097908"/>
    <w:rsid w:val="0009797E"/>
    <w:rsid w:val="00097DFE"/>
    <w:rsid w:val="000A1755"/>
    <w:rsid w:val="000A3714"/>
    <w:rsid w:val="000A4A7B"/>
    <w:rsid w:val="000A581D"/>
    <w:rsid w:val="000A6576"/>
    <w:rsid w:val="000A7EC7"/>
    <w:rsid w:val="000B03B7"/>
    <w:rsid w:val="000B070A"/>
    <w:rsid w:val="000B2736"/>
    <w:rsid w:val="000B281D"/>
    <w:rsid w:val="000B2B6D"/>
    <w:rsid w:val="000B3320"/>
    <w:rsid w:val="000B3D1B"/>
    <w:rsid w:val="000B6458"/>
    <w:rsid w:val="000B7FAA"/>
    <w:rsid w:val="000C0924"/>
    <w:rsid w:val="000C1489"/>
    <w:rsid w:val="000C209D"/>
    <w:rsid w:val="000C2B29"/>
    <w:rsid w:val="000C52AB"/>
    <w:rsid w:val="000C5335"/>
    <w:rsid w:val="000C5ABC"/>
    <w:rsid w:val="000C62AD"/>
    <w:rsid w:val="000C69AE"/>
    <w:rsid w:val="000C6E69"/>
    <w:rsid w:val="000C719C"/>
    <w:rsid w:val="000C7538"/>
    <w:rsid w:val="000D094C"/>
    <w:rsid w:val="000D128B"/>
    <w:rsid w:val="000D1359"/>
    <w:rsid w:val="000D2B2B"/>
    <w:rsid w:val="000D3707"/>
    <w:rsid w:val="000D3B8E"/>
    <w:rsid w:val="000D5B99"/>
    <w:rsid w:val="000D6B4E"/>
    <w:rsid w:val="000D7846"/>
    <w:rsid w:val="000D7CCB"/>
    <w:rsid w:val="000E149C"/>
    <w:rsid w:val="000E2B53"/>
    <w:rsid w:val="000E30A9"/>
    <w:rsid w:val="000E3668"/>
    <w:rsid w:val="000E714D"/>
    <w:rsid w:val="000F0FE1"/>
    <w:rsid w:val="000F1566"/>
    <w:rsid w:val="000F2332"/>
    <w:rsid w:val="000F2FF4"/>
    <w:rsid w:val="000F39A7"/>
    <w:rsid w:val="000F3ACA"/>
    <w:rsid w:val="000F5F2E"/>
    <w:rsid w:val="000F6486"/>
    <w:rsid w:val="001021CE"/>
    <w:rsid w:val="00103485"/>
    <w:rsid w:val="00103817"/>
    <w:rsid w:val="001039BC"/>
    <w:rsid w:val="00104569"/>
    <w:rsid w:val="00105E3E"/>
    <w:rsid w:val="00106769"/>
    <w:rsid w:val="00106E96"/>
    <w:rsid w:val="001107C3"/>
    <w:rsid w:val="0011246B"/>
    <w:rsid w:val="00112AB3"/>
    <w:rsid w:val="0011449B"/>
    <w:rsid w:val="001150D5"/>
    <w:rsid w:val="00116190"/>
    <w:rsid w:val="00116888"/>
    <w:rsid w:val="00116B35"/>
    <w:rsid w:val="00117F28"/>
    <w:rsid w:val="00120354"/>
    <w:rsid w:val="00121920"/>
    <w:rsid w:val="0012207E"/>
    <w:rsid w:val="00122298"/>
    <w:rsid w:val="00123F30"/>
    <w:rsid w:val="00125760"/>
    <w:rsid w:val="001262D2"/>
    <w:rsid w:val="00127DBA"/>
    <w:rsid w:val="001303C7"/>
    <w:rsid w:val="00130CF0"/>
    <w:rsid w:val="001350C5"/>
    <w:rsid w:val="0013589F"/>
    <w:rsid w:val="001358C5"/>
    <w:rsid w:val="001359C2"/>
    <w:rsid w:val="001366BC"/>
    <w:rsid w:val="00137313"/>
    <w:rsid w:val="0014012F"/>
    <w:rsid w:val="001420C4"/>
    <w:rsid w:val="001447A8"/>
    <w:rsid w:val="0014588D"/>
    <w:rsid w:val="00147DE8"/>
    <w:rsid w:val="00152614"/>
    <w:rsid w:val="0015438F"/>
    <w:rsid w:val="0015445C"/>
    <w:rsid w:val="001565F4"/>
    <w:rsid w:val="00156978"/>
    <w:rsid w:val="00157524"/>
    <w:rsid w:val="00160529"/>
    <w:rsid w:val="001610ED"/>
    <w:rsid w:val="001617F3"/>
    <w:rsid w:val="00161892"/>
    <w:rsid w:val="0016490E"/>
    <w:rsid w:val="00164B4B"/>
    <w:rsid w:val="001663D6"/>
    <w:rsid w:val="00166F0D"/>
    <w:rsid w:val="00167105"/>
    <w:rsid w:val="00170DAE"/>
    <w:rsid w:val="00171064"/>
    <w:rsid w:val="001740FA"/>
    <w:rsid w:val="00177564"/>
    <w:rsid w:val="00181432"/>
    <w:rsid w:val="0018182C"/>
    <w:rsid w:val="001842A7"/>
    <w:rsid w:val="001847D7"/>
    <w:rsid w:val="0018585F"/>
    <w:rsid w:val="00185EA4"/>
    <w:rsid w:val="001864D1"/>
    <w:rsid w:val="001872A9"/>
    <w:rsid w:val="00191E3C"/>
    <w:rsid w:val="00191F55"/>
    <w:rsid w:val="00193254"/>
    <w:rsid w:val="0019423E"/>
    <w:rsid w:val="00194A59"/>
    <w:rsid w:val="00196094"/>
    <w:rsid w:val="00196625"/>
    <w:rsid w:val="001967EB"/>
    <w:rsid w:val="001970CD"/>
    <w:rsid w:val="001A43E0"/>
    <w:rsid w:val="001A4C98"/>
    <w:rsid w:val="001A4D07"/>
    <w:rsid w:val="001A6E44"/>
    <w:rsid w:val="001A71AE"/>
    <w:rsid w:val="001A7959"/>
    <w:rsid w:val="001A799B"/>
    <w:rsid w:val="001B0221"/>
    <w:rsid w:val="001B33AE"/>
    <w:rsid w:val="001B5147"/>
    <w:rsid w:val="001B5334"/>
    <w:rsid w:val="001B56C3"/>
    <w:rsid w:val="001B7BBE"/>
    <w:rsid w:val="001C1001"/>
    <w:rsid w:val="001C3609"/>
    <w:rsid w:val="001C4E76"/>
    <w:rsid w:val="001C60D9"/>
    <w:rsid w:val="001C67F2"/>
    <w:rsid w:val="001C718C"/>
    <w:rsid w:val="001C7249"/>
    <w:rsid w:val="001C7C0E"/>
    <w:rsid w:val="001C7E27"/>
    <w:rsid w:val="001D00A2"/>
    <w:rsid w:val="001D0252"/>
    <w:rsid w:val="001D3AB4"/>
    <w:rsid w:val="001D3F82"/>
    <w:rsid w:val="001D48D5"/>
    <w:rsid w:val="001D5CA5"/>
    <w:rsid w:val="001D5F6F"/>
    <w:rsid w:val="001D5F9C"/>
    <w:rsid w:val="001D6065"/>
    <w:rsid w:val="001D6DA2"/>
    <w:rsid w:val="001D7BE3"/>
    <w:rsid w:val="001D7F43"/>
    <w:rsid w:val="001D7F4A"/>
    <w:rsid w:val="001E0559"/>
    <w:rsid w:val="001E146A"/>
    <w:rsid w:val="001E6EB7"/>
    <w:rsid w:val="001F151D"/>
    <w:rsid w:val="001F1D28"/>
    <w:rsid w:val="001F3924"/>
    <w:rsid w:val="001F3E70"/>
    <w:rsid w:val="001F4CE0"/>
    <w:rsid w:val="001F510A"/>
    <w:rsid w:val="001F599E"/>
    <w:rsid w:val="001F5B60"/>
    <w:rsid w:val="001F66CB"/>
    <w:rsid w:val="001F6830"/>
    <w:rsid w:val="001F6DFA"/>
    <w:rsid w:val="001F7B8D"/>
    <w:rsid w:val="00200106"/>
    <w:rsid w:val="00200214"/>
    <w:rsid w:val="0020313A"/>
    <w:rsid w:val="00205656"/>
    <w:rsid w:val="0020641D"/>
    <w:rsid w:val="00206710"/>
    <w:rsid w:val="00206BEF"/>
    <w:rsid w:val="00206F55"/>
    <w:rsid w:val="00210C33"/>
    <w:rsid w:val="00212884"/>
    <w:rsid w:val="00213C12"/>
    <w:rsid w:val="00214817"/>
    <w:rsid w:val="002167B6"/>
    <w:rsid w:val="002220AC"/>
    <w:rsid w:val="00232258"/>
    <w:rsid w:val="0023390A"/>
    <w:rsid w:val="00234624"/>
    <w:rsid w:val="00234649"/>
    <w:rsid w:val="002375C7"/>
    <w:rsid w:val="00237F91"/>
    <w:rsid w:val="00240278"/>
    <w:rsid w:val="002409A6"/>
    <w:rsid w:val="00242858"/>
    <w:rsid w:val="00242DA0"/>
    <w:rsid w:val="00244297"/>
    <w:rsid w:val="00244B9B"/>
    <w:rsid w:val="00244C08"/>
    <w:rsid w:val="00245CDB"/>
    <w:rsid w:val="0024708C"/>
    <w:rsid w:val="0025421A"/>
    <w:rsid w:val="002546C4"/>
    <w:rsid w:val="0025772B"/>
    <w:rsid w:val="002614E2"/>
    <w:rsid w:val="0026172B"/>
    <w:rsid w:val="002626C2"/>
    <w:rsid w:val="00263149"/>
    <w:rsid w:val="002644CC"/>
    <w:rsid w:val="0026653E"/>
    <w:rsid w:val="00266615"/>
    <w:rsid w:val="00267617"/>
    <w:rsid w:val="00271157"/>
    <w:rsid w:val="00271D1B"/>
    <w:rsid w:val="0027202A"/>
    <w:rsid w:val="00273061"/>
    <w:rsid w:val="002737B5"/>
    <w:rsid w:val="00273C7F"/>
    <w:rsid w:val="0027599B"/>
    <w:rsid w:val="00275B77"/>
    <w:rsid w:val="00277153"/>
    <w:rsid w:val="00281397"/>
    <w:rsid w:val="002814E5"/>
    <w:rsid w:val="00281564"/>
    <w:rsid w:val="00281691"/>
    <w:rsid w:val="00282F6A"/>
    <w:rsid w:val="002878BC"/>
    <w:rsid w:val="0029046B"/>
    <w:rsid w:val="00290DDD"/>
    <w:rsid w:val="00291EDF"/>
    <w:rsid w:val="002936FC"/>
    <w:rsid w:val="00294A0F"/>
    <w:rsid w:val="00294A6C"/>
    <w:rsid w:val="002966B6"/>
    <w:rsid w:val="002A007C"/>
    <w:rsid w:val="002A0694"/>
    <w:rsid w:val="002A1DC3"/>
    <w:rsid w:val="002A2380"/>
    <w:rsid w:val="002A4A5F"/>
    <w:rsid w:val="002A574F"/>
    <w:rsid w:val="002A6828"/>
    <w:rsid w:val="002A6F92"/>
    <w:rsid w:val="002B0137"/>
    <w:rsid w:val="002B0699"/>
    <w:rsid w:val="002B1BE7"/>
    <w:rsid w:val="002B3551"/>
    <w:rsid w:val="002B367F"/>
    <w:rsid w:val="002B37BE"/>
    <w:rsid w:val="002B5D22"/>
    <w:rsid w:val="002B65B9"/>
    <w:rsid w:val="002B7DF5"/>
    <w:rsid w:val="002C0606"/>
    <w:rsid w:val="002C1703"/>
    <w:rsid w:val="002C3A93"/>
    <w:rsid w:val="002C4B2F"/>
    <w:rsid w:val="002C523A"/>
    <w:rsid w:val="002C5858"/>
    <w:rsid w:val="002C5DC6"/>
    <w:rsid w:val="002C6996"/>
    <w:rsid w:val="002D0704"/>
    <w:rsid w:val="002D1511"/>
    <w:rsid w:val="002D5DF7"/>
    <w:rsid w:val="002D670A"/>
    <w:rsid w:val="002E0408"/>
    <w:rsid w:val="002E0AD9"/>
    <w:rsid w:val="002E13E6"/>
    <w:rsid w:val="002E2260"/>
    <w:rsid w:val="002E442F"/>
    <w:rsid w:val="002E6CCA"/>
    <w:rsid w:val="002F0874"/>
    <w:rsid w:val="002F1A22"/>
    <w:rsid w:val="002F3AEA"/>
    <w:rsid w:val="002F3D8C"/>
    <w:rsid w:val="002F3E1B"/>
    <w:rsid w:val="003002A0"/>
    <w:rsid w:val="00303486"/>
    <w:rsid w:val="003041CD"/>
    <w:rsid w:val="00305709"/>
    <w:rsid w:val="00305C4E"/>
    <w:rsid w:val="003066DF"/>
    <w:rsid w:val="00307529"/>
    <w:rsid w:val="003077C0"/>
    <w:rsid w:val="003129BB"/>
    <w:rsid w:val="00312CB0"/>
    <w:rsid w:val="003151E9"/>
    <w:rsid w:val="00316FF5"/>
    <w:rsid w:val="00320878"/>
    <w:rsid w:val="0032246D"/>
    <w:rsid w:val="00322A22"/>
    <w:rsid w:val="00323120"/>
    <w:rsid w:val="003256CC"/>
    <w:rsid w:val="00326A62"/>
    <w:rsid w:val="00331ECE"/>
    <w:rsid w:val="00331FA0"/>
    <w:rsid w:val="00332B54"/>
    <w:rsid w:val="0033384D"/>
    <w:rsid w:val="00333948"/>
    <w:rsid w:val="00333A3F"/>
    <w:rsid w:val="0033753C"/>
    <w:rsid w:val="0034289F"/>
    <w:rsid w:val="00345088"/>
    <w:rsid w:val="0034536F"/>
    <w:rsid w:val="00352AF6"/>
    <w:rsid w:val="00355389"/>
    <w:rsid w:val="003574FF"/>
    <w:rsid w:val="003606F3"/>
    <w:rsid w:val="00360EEF"/>
    <w:rsid w:val="0036208D"/>
    <w:rsid w:val="00363148"/>
    <w:rsid w:val="00363CF8"/>
    <w:rsid w:val="00363E2B"/>
    <w:rsid w:val="003647ED"/>
    <w:rsid w:val="003673AA"/>
    <w:rsid w:val="003675E5"/>
    <w:rsid w:val="003706E1"/>
    <w:rsid w:val="00370F00"/>
    <w:rsid w:val="003712AA"/>
    <w:rsid w:val="0037143C"/>
    <w:rsid w:val="0037157F"/>
    <w:rsid w:val="00371591"/>
    <w:rsid w:val="003715A9"/>
    <w:rsid w:val="00372903"/>
    <w:rsid w:val="00373C3F"/>
    <w:rsid w:val="003759F6"/>
    <w:rsid w:val="00376373"/>
    <w:rsid w:val="00376414"/>
    <w:rsid w:val="00376BB7"/>
    <w:rsid w:val="00380679"/>
    <w:rsid w:val="00381137"/>
    <w:rsid w:val="00381FE6"/>
    <w:rsid w:val="0038590E"/>
    <w:rsid w:val="003868B2"/>
    <w:rsid w:val="00386B5E"/>
    <w:rsid w:val="0038719A"/>
    <w:rsid w:val="00390D87"/>
    <w:rsid w:val="00391E3D"/>
    <w:rsid w:val="00394775"/>
    <w:rsid w:val="003964AE"/>
    <w:rsid w:val="003968BA"/>
    <w:rsid w:val="00396979"/>
    <w:rsid w:val="003977B2"/>
    <w:rsid w:val="003A29EB"/>
    <w:rsid w:val="003A2E5D"/>
    <w:rsid w:val="003A444D"/>
    <w:rsid w:val="003A4789"/>
    <w:rsid w:val="003A4DBB"/>
    <w:rsid w:val="003A5676"/>
    <w:rsid w:val="003A6233"/>
    <w:rsid w:val="003A6498"/>
    <w:rsid w:val="003A6C3E"/>
    <w:rsid w:val="003B0E43"/>
    <w:rsid w:val="003B2058"/>
    <w:rsid w:val="003B27D5"/>
    <w:rsid w:val="003B2BAC"/>
    <w:rsid w:val="003B56D8"/>
    <w:rsid w:val="003B6467"/>
    <w:rsid w:val="003C1721"/>
    <w:rsid w:val="003C270C"/>
    <w:rsid w:val="003C33F2"/>
    <w:rsid w:val="003C3F8E"/>
    <w:rsid w:val="003C4C99"/>
    <w:rsid w:val="003C5360"/>
    <w:rsid w:val="003C5CB1"/>
    <w:rsid w:val="003C618F"/>
    <w:rsid w:val="003C67B3"/>
    <w:rsid w:val="003C6C74"/>
    <w:rsid w:val="003C765D"/>
    <w:rsid w:val="003C7D2C"/>
    <w:rsid w:val="003D0DF1"/>
    <w:rsid w:val="003D3271"/>
    <w:rsid w:val="003D3B9C"/>
    <w:rsid w:val="003D66AC"/>
    <w:rsid w:val="003D72AD"/>
    <w:rsid w:val="003D77C8"/>
    <w:rsid w:val="003E175C"/>
    <w:rsid w:val="003E23A0"/>
    <w:rsid w:val="003E59BA"/>
    <w:rsid w:val="003F0456"/>
    <w:rsid w:val="003F10FB"/>
    <w:rsid w:val="003F450F"/>
    <w:rsid w:val="003F4750"/>
    <w:rsid w:val="003F4AA3"/>
    <w:rsid w:val="003F5A82"/>
    <w:rsid w:val="003F7439"/>
    <w:rsid w:val="003F7CC2"/>
    <w:rsid w:val="00401862"/>
    <w:rsid w:val="0040187A"/>
    <w:rsid w:val="004021D3"/>
    <w:rsid w:val="00402598"/>
    <w:rsid w:val="00402BAB"/>
    <w:rsid w:val="00403546"/>
    <w:rsid w:val="00403898"/>
    <w:rsid w:val="00403E22"/>
    <w:rsid w:val="0040525E"/>
    <w:rsid w:val="004100E5"/>
    <w:rsid w:val="004112D0"/>
    <w:rsid w:val="00411D24"/>
    <w:rsid w:val="0041322C"/>
    <w:rsid w:val="00417CA6"/>
    <w:rsid w:val="0042086D"/>
    <w:rsid w:val="004209F1"/>
    <w:rsid w:val="00420DA4"/>
    <w:rsid w:val="00421EA0"/>
    <w:rsid w:val="00421EC8"/>
    <w:rsid w:val="00423979"/>
    <w:rsid w:val="00425502"/>
    <w:rsid w:val="00426263"/>
    <w:rsid w:val="0042635F"/>
    <w:rsid w:val="004263DB"/>
    <w:rsid w:val="00426B8D"/>
    <w:rsid w:val="00427660"/>
    <w:rsid w:val="004277A4"/>
    <w:rsid w:val="00427F0C"/>
    <w:rsid w:val="00430D04"/>
    <w:rsid w:val="00435F89"/>
    <w:rsid w:val="00437334"/>
    <w:rsid w:val="00437A63"/>
    <w:rsid w:val="00442C0B"/>
    <w:rsid w:val="00443472"/>
    <w:rsid w:val="0044380C"/>
    <w:rsid w:val="004454AE"/>
    <w:rsid w:val="00445952"/>
    <w:rsid w:val="0044641D"/>
    <w:rsid w:val="0044704F"/>
    <w:rsid w:val="00447103"/>
    <w:rsid w:val="00452CE4"/>
    <w:rsid w:val="00454918"/>
    <w:rsid w:val="004557BA"/>
    <w:rsid w:val="00456270"/>
    <w:rsid w:val="00457326"/>
    <w:rsid w:val="004673A5"/>
    <w:rsid w:val="00470D83"/>
    <w:rsid w:val="00472203"/>
    <w:rsid w:val="0047269C"/>
    <w:rsid w:val="00473CB2"/>
    <w:rsid w:val="00474695"/>
    <w:rsid w:val="00474EB8"/>
    <w:rsid w:val="004761FE"/>
    <w:rsid w:val="00480148"/>
    <w:rsid w:val="00481751"/>
    <w:rsid w:val="0048270A"/>
    <w:rsid w:val="00483176"/>
    <w:rsid w:val="004849B3"/>
    <w:rsid w:val="00485E2D"/>
    <w:rsid w:val="0048765D"/>
    <w:rsid w:val="00490F46"/>
    <w:rsid w:val="00491000"/>
    <w:rsid w:val="00491107"/>
    <w:rsid w:val="004928A8"/>
    <w:rsid w:val="00494A14"/>
    <w:rsid w:val="00494BAC"/>
    <w:rsid w:val="004962E6"/>
    <w:rsid w:val="00496674"/>
    <w:rsid w:val="0049725C"/>
    <w:rsid w:val="00497B66"/>
    <w:rsid w:val="004A10EA"/>
    <w:rsid w:val="004A1520"/>
    <w:rsid w:val="004A171A"/>
    <w:rsid w:val="004A3259"/>
    <w:rsid w:val="004A3EAD"/>
    <w:rsid w:val="004A6363"/>
    <w:rsid w:val="004A6781"/>
    <w:rsid w:val="004A72E4"/>
    <w:rsid w:val="004A797C"/>
    <w:rsid w:val="004A7C16"/>
    <w:rsid w:val="004B0A89"/>
    <w:rsid w:val="004B0B3A"/>
    <w:rsid w:val="004B1708"/>
    <w:rsid w:val="004B379D"/>
    <w:rsid w:val="004B4646"/>
    <w:rsid w:val="004B476B"/>
    <w:rsid w:val="004B4F83"/>
    <w:rsid w:val="004B5AC5"/>
    <w:rsid w:val="004B5D1E"/>
    <w:rsid w:val="004B7D0B"/>
    <w:rsid w:val="004C15B0"/>
    <w:rsid w:val="004C4B91"/>
    <w:rsid w:val="004C6248"/>
    <w:rsid w:val="004C6F7D"/>
    <w:rsid w:val="004C7ADE"/>
    <w:rsid w:val="004D090A"/>
    <w:rsid w:val="004D0B6B"/>
    <w:rsid w:val="004D18B7"/>
    <w:rsid w:val="004D22C8"/>
    <w:rsid w:val="004D2E15"/>
    <w:rsid w:val="004D37E9"/>
    <w:rsid w:val="004D462B"/>
    <w:rsid w:val="004D49CB"/>
    <w:rsid w:val="004D60C7"/>
    <w:rsid w:val="004D6A2F"/>
    <w:rsid w:val="004D746F"/>
    <w:rsid w:val="004D7B19"/>
    <w:rsid w:val="004E1278"/>
    <w:rsid w:val="004E16B1"/>
    <w:rsid w:val="004E1854"/>
    <w:rsid w:val="004E27AC"/>
    <w:rsid w:val="004E60C9"/>
    <w:rsid w:val="004E6D00"/>
    <w:rsid w:val="004E7F2C"/>
    <w:rsid w:val="004F12DC"/>
    <w:rsid w:val="004F17A7"/>
    <w:rsid w:val="004F1B22"/>
    <w:rsid w:val="004F2ED3"/>
    <w:rsid w:val="004F3755"/>
    <w:rsid w:val="004F3F46"/>
    <w:rsid w:val="004F3F4A"/>
    <w:rsid w:val="004F52E0"/>
    <w:rsid w:val="004F5AEE"/>
    <w:rsid w:val="004F6F17"/>
    <w:rsid w:val="005003E7"/>
    <w:rsid w:val="0050137B"/>
    <w:rsid w:val="005019C7"/>
    <w:rsid w:val="00501B7F"/>
    <w:rsid w:val="005028C3"/>
    <w:rsid w:val="00502C78"/>
    <w:rsid w:val="00503D0B"/>
    <w:rsid w:val="00504D41"/>
    <w:rsid w:val="005055F7"/>
    <w:rsid w:val="005057AF"/>
    <w:rsid w:val="00505999"/>
    <w:rsid w:val="00510CD2"/>
    <w:rsid w:val="00511DE3"/>
    <w:rsid w:val="00512342"/>
    <w:rsid w:val="00512582"/>
    <w:rsid w:val="0051374D"/>
    <w:rsid w:val="00514A2A"/>
    <w:rsid w:val="0051556D"/>
    <w:rsid w:val="00516BA7"/>
    <w:rsid w:val="00516DC4"/>
    <w:rsid w:val="005178BD"/>
    <w:rsid w:val="0052070B"/>
    <w:rsid w:val="0052114D"/>
    <w:rsid w:val="00522564"/>
    <w:rsid w:val="00523087"/>
    <w:rsid w:val="005247B6"/>
    <w:rsid w:val="00525CA7"/>
    <w:rsid w:val="005279DA"/>
    <w:rsid w:val="0053083A"/>
    <w:rsid w:val="00530A8D"/>
    <w:rsid w:val="005311EA"/>
    <w:rsid w:val="00532FB7"/>
    <w:rsid w:val="00534FFE"/>
    <w:rsid w:val="00535672"/>
    <w:rsid w:val="00537726"/>
    <w:rsid w:val="005423BB"/>
    <w:rsid w:val="005425FC"/>
    <w:rsid w:val="005430D6"/>
    <w:rsid w:val="00543B1B"/>
    <w:rsid w:val="0054597E"/>
    <w:rsid w:val="00547382"/>
    <w:rsid w:val="00547BDD"/>
    <w:rsid w:val="00547F7F"/>
    <w:rsid w:val="00550383"/>
    <w:rsid w:val="0055086F"/>
    <w:rsid w:val="00550A98"/>
    <w:rsid w:val="005524FD"/>
    <w:rsid w:val="00552D4E"/>
    <w:rsid w:val="005530B3"/>
    <w:rsid w:val="00553669"/>
    <w:rsid w:val="00555BF2"/>
    <w:rsid w:val="00555E92"/>
    <w:rsid w:val="005572E8"/>
    <w:rsid w:val="00557406"/>
    <w:rsid w:val="00560154"/>
    <w:rsid w:val="00560271"/>
    <w:rsid w:val="00561A2A"/>
    <w:rsid w:val="00561EC6"/>
    <w:rsid w:val="00562626"/>
    <w:rsid w:val="00563503"/>
    <w:rsid w:val="005647D5"/>
    <w:rsid w:val="00564B0E"/>
    <w:rsid w:val="005655A6"/>
    <w:rsid w:val="00565DBB"/>
    <w:rsid w:val="00567758"/>
    <w:rsid w:val="005707B9"/>
    <w:rsid w:val="00571247"/>
    <w:rsid w:val="00571436"/>
    <w:rsid w:val="0057225D"/>
    <w:rsid w:val="00572B9F"/>
    <w:rsid w:val="00573F32"/>
    <w:rsid w:val="00574B77"/>
    <w:rsid w:val="00575631"/>
    <w:rsid w:val="00575804"/>
    <w:rsid w:val="005766C3"/>
    <w:rsid w:val="00576EE5"/>
    <w:rsid w:val="005775D0"/>
    <w:rsid w:val="00577E8B"/>
    <w:rsid w:val="00580365"/>
    <w:rsid w:val="005805FD"/>
    <w:rsid w:val="005814F3"/>
    <w:rsid w:val="005833CA"/>
    <w:rsid w:val="00583879"/>
    <w:rsid w:val="0058388D"/>
    <w:rsid w:val="00584F26"/>
    <w:rsid w:val="0058532D"/>
    <w:rsid w:val="00586F10"/>
    <w:rsid w:val="00587429"/>
    <w:rsid w:val="005913E5"/>
    <w:rsid w:val="005926D0"/>
    <w:rsid w:val="00593718"/>
    <w:rsid w:val="005A0C20"/>
    <w:rsid w:val="005A0E91"/>
    <w:rsid w:val="005A4FDC"/>
    <w:rsid w:val="005A5285"/>
    <w:rsid w:val="005A57C4"/>
    <w:rsid w:val="005A5926"/>
    <w:rsid w:val="005A6197"/>
    <w:rsid w:val="005A6575"/>
    <w:rsid w:val="005A6643"/>
    <w:rsid w:val="005A67A3"/>
    <w:rsid w:val="005A7760"/>
    <w:rsid w:val="005B0896"/>
    <w:rsid w:val="005B245F"/>
    <w:rsid w:val="005B324B"/>
    <w:rsid w:val="005B4F54"/>
    <w:rsid w:val="005B51E9"/>
    <w:rsid w:val="005B6196"/>
    <w:rsid w:val="005B7CA7"/>
    <w:rsid w:val="005C0066"/>
    <w:rsid w:val="005C0745"/>
    <w:rsid w:val="005C12A0"/>
    <w:rsid w:val="005C2659"/>
    <w:rsid w:val="005C3634"/>
    <w:rsid w:val="005C52B5"/>
    <w:rsid w:val="005C703C"/>
    <w:rsid w:val="005C742C"/>
    <w:rsid w:val="005D03C4"/>
    <w:rsid w:val="005D04F4"/>
    <w:rsid w:val="005D45CC"/>
    <w:rsid w:val="005E005E"/>
    <w:rsid w:val="005E0286"/>
    <w:rsid w:val="005E2C52"/>
    <w:rsid w:val="005E32C2"/>
    <w:rsid w:val="005E367B"/>
    <w:rsid w:val="005E3C4B"/>
    <w:rsid w:val="005E4281"/>
    <w:rsid w:val="005E4D77"/>
    <w:rsid w:val="005E518B"/>
    <w:rsid w:val="005E606E"/>
    <w:rsid w:val="005E65E0"/>
    <w:rsid w:val="005F0518"/>
    <w:rsid w:val="005F09D6"/>
    <w:rsid w:val="005F12D6"/>
    <w:rsid w:val="005F170F"/>
    <w:rsid w:val="005F22CC"/>
    <w:rsid w:val="005F2A1E"/>
    <w:rsid w:val="005F2BB7"/>
    <w:rsid w:val="005F36D1"/>
    <w:rsid w:val="005F38D4"/>
    <w:rsid w:val="005F420B"/>
    <w:rsid w:val="005F5FB9"/>
    <w:rsid w:val="005F64EB"/>
    <w:rsid w:val="005F72D9"/>
    <w:rsid w:val="005F7A29"/>
    <w:rsid w:val="006002F5"/>
    <w:rsid w:val="0060066F"/>
    <w:rsid w:val="00601246"/>
    <w:rsid w:val="00603473"/>
    <w:rsid w:val="00604551"/>
    <w:rsid w:val="00604683"/>
    <w:rsid w:val="00604FB0"/>
    <w:rsid w:val="00605E45"/>
    <w:rsid w:val="00606391"/>
    <w:rsid w:val="00612A16"/>
    <w:rsid w:val="00612C43"/>
    <w:rsid w:val="0061333E"/>
    <w:rsid w:val="00614017"/>
    <w:rsid w:val="006146EC"/>
    <w:rsid w:val="006157E9"/>
    <w:rsid w:val="006204FB"/>
    <w:rsid w:val="00621183"/>
    <w:rsid w:val="0062124D"/>
    <w:rsid w:val="0062173C"/>
    <w:rsid w:val="00622228"/>
    <w:rsid w:val="00622233"/>
    <w:rsid w:val="00622318"/>
    <w:rsid w:val="00624C2E"/>
    <w:rsid w:val="00625C53"/>
    <w:rsid w:val="00627032"/>
    <w:rsid w:val="00627E67"/>
    <w:rsid w:val="00630CB1"/>
    <w:rsid w:val="00631783"/>
    <w:rsid w:val="00633321"/>
    <w:rsid w:val="006338FC"/>
    <w:rsid w:val="00633EB8"/>
    <w:rsid w:val="00635490"/>
    <w:rsid w:val="00641AA1"/>
    <w:rsid w:val="00642820"/>
    <w:rsid w:val="00642AFB"/>
    <w:rsid w:val="00643017"/>
    <w:rsid w:val="0064390B"/>
    <w:rsid w:val="006439FE"/>
    <w:rsid w:val="0064401D"/>
    <w:rsid w:val="0064588B"/>
    <w:rsid w:val="0064681F"/>
    <w:rsid w:val="0065034B"/>
    <w:rsid w:val="00650B69"/>
    <w:rsid w:val="00650C5D"/>
    <w:rsid w:val="006523E3"/>
    <w:rsid w:val="0065383A"/>
    <w:rsid w:val="00653856"/>
    <w:rsid w:val="00656A95"/>
    <w:rsid w:val="00661784"/>
    <w:rsid w:val="00662909"/>
    <w:rsid w:val="00662A79"/>
    <w:rsid w:val="00663423"/>
    <w:rsid w:val="006666DA"/>
    <w:rsid w:val="00666D94"/>
    <w:rsid w:val="006720E4"/>
    <w:rsid w:val="0067699E"/>
    <w:rsid w:val="00676B70"/>
    <w:rsid w:val="00676C89"/>
    <w:rsid w:val="006771A0"/>
    <w:rsid w:val="0068007B"/>
    <w:rsid w:val="0068032D"/>
    <w:rsid w:val="00680AAE"/>
    <w:rsid w:val="006814C8"/>
    <w:rsid w:val="00683450"/>
    <w:rsid w:val="00686C99"/>
    <w:rsid w:val="00686DD5"/>
    <w:rsid w:val="0069099D"/>
    <w:rsid w:val="00691F61"/>
    <w:rsid w:val="00693843"/>
    <w:rsid w:val="006940CE"/>
    <w:rsid w:val="00694F9C"/>
    <w:rsid w:val="00696CCE"/>
    <w:rsid w:val="006972B0"/>
    <w:rsid w:val="006A02D3"/>
    <w:rsid w:val="006A0856"/>
    <w:rsid w:val="006A184F"/>
    <w:rsid w:val="006A1DC7"/>
    <w:rsid w:val="006A2BED"/>
    <w:rsid w:val="006A3FF9"/>
    <w:rsid w:val="006A5BA7"/>
    <w:rsid w:val="006B0418"/>
    <w:rsid w:val="006B2412"/>
    <w:rsid w:val="006B3B4C"/>
    <w:rsid w:val="006B7044"/>
    <w:rsid w:val="006B716C"/>
    <w:rsid w:val="006B7B02"/>
    <w:rsid w:val="006C0617"/>
    <w:rsid w:val="006C25FD"/>
    <w:rsid w:val="006C4DF4"/>
    <w:rsid w:val="006C53D4"/>
    <w:rsid w:val="006C6F6D"/>
    <w:rsid w:val="006D1353"/>
    <w:rsid w:val="006D3AEA"/>
    <w:rsid w:val="006D428E"/>
    <w:rsid w:val="006D6D49"/>
    <w:rsid w:val="006D6E91"/>
    <w:rsid w:val="006D79D7"/>
    <w:rsid w:val="006E01C2"/>
    <w:rsid w:val="006E3778"/>
    <w:rsid w:val="006E5807"/>
    <w:rsid w:val="006E65C7"/>
    <w:rsid w:val="006E751C"/>
    <w:rsid w:val="006E7549"/>
    <w:rsid w:val="006E7F28"/>
    <w:rsid w:val="006F1A55"/>
    <w:rsid w:val="006F3181"/>
    <w:rsid w:val="006F3999"/>
    <w:rsid w:val="006F3BE0"/>
    <w:rsid w:val="006F3ECB"/>
    <w:rsid w:val="006F4B24"/>
    <w:rsid w:val="006F638F"/>
    <w:rsid w:val="006F7EDB"/>
    <w:rsid w:val="00700721"/>
    <w:rsid w:val="007016EA"/>
    <w:rsid w:val="007019F7"/>
    <w:rsid w:val="00701DDB"/>
    <w:rsid w:val="00702300"/>
    <w:rsid w:val="00702A63"/>
    <w:rsid w:val="00702DB3"/>
    <w:rsid w:val="00703B1F"/>
    <w:rsid w:val="0070544F"/>
    <w:rsid w:val="00713798"/>
    <w:rsid w:val="007142B3"/>
    <w:rsid w:val="0071460C"/>
    <w:rsid w:val="00714BBE"/>
    <w:rsid w:val="00714C33"/>
    <w:rsid w:val="00715E38"/>
    <w:rsid w:val="007165CB"/>
    <w:rsid w:val="00716F8C"/>
    <w:rsid w:val="00717054"/>
    <w:rsid w:val="00717152"/>
    <w:rsid w:val="007178E4"/>
    <w:rsid w:val="007179BE"/>
    <w:rsid w:val="0072082E"/>
    <w:rsid w:val="007219ED"/>
    <w:rsid w:val="007224D4"/>
    <w:rsid w:val="00723698"/>
    <w:rsid w:val="00723DCC"/>
    <w:rsid w:val="00724351"/>
    <w:rsid w:val="00724780"/>
    <w:rsid w:val="00725C53"/>
    <w:rsid w:val="007265E7"/>
    <w:rsid w:val="007308C9"/>
    <w:rsid w:val="00731623"/>
    <w:rsid w:val="007327D0"/>
    <w:rsid w:val="00733390"/>
    <w:rsid w:val="00733AF2"/>
    <w:rsid w:val="00734646"/>
    <w:rsid w:val="00734875"/>
    <w:rsid w:val="00736D17"/>
    <w:rsid w:val="007410C6"/>
    <w:rsid w:val="007411A3"/>
    <w:rsid w:val="007421DB"/>
    <w:rsid w:val="007426A4"/>
    <w:rsid w:val="007464FD"/>
    <w:rsid w:val="00746B8D"/>
    <w:rsid w:val="007507AE"/>
    <w:rsid w:val="00750D70"/>
    <w:rsid w:val="00751055"/>
    <w:rsid w:val="007527FE"/>
    <w:rsid w:val="00752EA9"/>
    <w:rsid w:val="00753D6A"/>
    <w:rsid w:val="0075474B"/>
    <w:rsid w:val="0075628C"/>
    <w:rsid w:val="0075637C"/>
    <w:rsid w:val="007613A5"/>
    <w:rsid w:val="00761409"/>
    <w:rsid w:val="00763F76"/>
    <w:rsid w:val="007646DE"/>
    <w:rsid w:val="00764C40"/>
    <w:rsid w:val="00765840"/>
    <w:rsid w:val="0076638E"/>
    <w:rsid w:val="00770BAA"/>
    <w:rsid w:val="00771383"/>
    <w:rsid w:val="007715E4"/>
    <w:rsid w:val="0077250A"/>
    <w:rsid w:val="007730A5"/>
    <w:rsid w:val="007735D8"/>
    <w:rsid w:val="00775426"/>
    <w:rsid w:val="00776D1F"/>
    <w:rsid w:val="00781F23"/>
    <w:rsid w:val="007855F2"/>
    <w:rsid w:val="00785D0E"/>
    <w:rsid w:val="00786250"/>
    <w:rsid w:val="00790CC3"/>
    <w:rsid w:val="0079109A"/>
    <w:rsid w:val="00791395"/>
    <w:rsid w:val="007926B7"/>
    <w:rsid w:val="007937D3"/>
    <w:rsid w:val="00793C75"/>
    <w:rsid w:val="00794CBB"/>
    <w:rsid w:val="00796374"/>
    <w:rsid w:val="007970F4"/>
    <w:rsid w:val="00797188"/>
    <w:rsid w:val="0079791A"/>
    <w:rsid w:val="007979FF"/>
    <w:rsid w:val="007A0684"/>
    <w:rsid w:val="007A1562"/>
    <w:rsid w:val="007A25AD"/>
    <w:rsid w:val="007A315A"/>
    <w:rsid w:val="007A3AD9"/>
    <w:rsid w:val="007A4B18"/>
    <w:rsid w:val="007A4DD0"/>
    <w:rsid w:val="007A5559"/>
    <w:rsid w:val="007A7155"/>
    <w:rsid w:val="007B058E"/>
    <w:rsid w:val="007B184B"/>
    <w:rsid w:val="007B2747"/>
    <w:rsid w:val="007B6A14"/>
    <w:rsid w:val="007B7DAF"/>
    <w:rsid w:val="007C11EB"/>
    <w:rsid w:val="007C179B"/>
    <w:rsid w:val="007C347C"/>
    <w:rsid w:val="007C355C"/>
    <w:rsid w:val="007C3B3D"/>
    <w:rsid w:val="007C5DB1"/>
    <w:rsid w:val="007C7C1F"/>
    <w:rsid w:val="007D1EEF"/>
    <w:rsid w:val="007D20F2"/>
    <w:rsid w:val="007D23CD"/>
    <w:rsid w:val="007D4262"/>
    <w:rsid w:val="007D70C8"/>
    <w:rsid w:val="007D735A"/>
    <w:rsid w:val="007E019A"/>
    <w:rsid w:val="007E184D"/>
    <w:rsid w:val="007E3355"/>
    <w:rsid w:val="007E4CF0"/>
    <w:rsid w:val="007E701B"/>
    <w:rsid w:val="007E761D"/>
    <w:rsid w:val="007F09AE"/>
    <w:rsid w:val="007F1AAC"/>
    <w:rsid w:val="007F2679"/>
    <w:rsid w:val="007F39E2"/>
    <w:rsid w:val="007F3E61"/>
    <w:rsid w:val="007F42EA"/>
    <w:rsid w:val="007F4AB2"/>
    <w:rsid w:val="007F51AD"/>
    <w:rsid w:val="007F57F6"/>
    <w:rsid w:val="007F6483"/>
    <w:rsid w:val="007F7804"/>
    <w:rsid w:val="007F7C4F"/>
    <w:rsid w:val="00801454"/>
    <w:rsid w:val="008044B3"/>
    <w:rsid w:val="00804F87"/>
    <w:rsid w:val="0080544F"/>
    <w:rsid w:val="0080549A"/>
    <w:rsid w:val="008064E9"/>
    <w:rsid w:val="008118A4"/>
    <w:rsid w:val="00813921"/>
    <w:rsid w:val="008149E4"/>
    <w:rsid w:val="00814A75"/>
    <w:rsid w:val="00814E0F"/>
    <w:rsid w:val="00815205"/>
    <w:rsid w:val="00815349"/>
    <w:rsid w:val="00815D75"/>
    <w:rsid w:val="00816A7F"/>
    <w:rsid w:val="00817222"/>
    <w:rsid w:val="00817A08"/>
    <w:rsid w:val="00821C17"/>
    <w:rsid w:val="00821F67"/>
    <w:rsid w:val="0082282D"/>
    <w:rsid w:val="008240EA"/>
    <w:rsid w:val="00826238"/>
    <w:rsid w:val="00826F19"/>
    <w:rsid w:val="00831292"/>
    <w:rsid w:val="008314A8"/>
    <w:rsid w:val="00831CBA"/>
    <w:rsid w:val="00832581"/>
    <w:rsid w:val="00832DEF"/>
    <w:rsid w:val="00833E6E"/>
    <w:rsid w:val="00836E14"/>
    <w:rsid w:val="00837F26"/>
    <w:rsid w:val="00841302"/>
    <w:rsid w:val="0084188E"/>
    <w:rsid w:val="00841E38"/>
    <w:rsid w:val="0084383F"/>
    <w:rsid w:val="008475FA"/>
    <w:rsid w:val="00850FE4"/>
    <w:rsid w:val="008512D9"/>
    <w:rsid w:val="0085145A"/>
    <w:rsid w:val="008527C8"/>
    <w:rsid w:val="008532D4"/>
    <w:rsid w:val="008542AE"/>
    <w:rsid w:val="0085452A"/>
    <w:rsid w:val="008548DD"/>
    <w:rsid w:val="00855159"/>
    <w:rsid w:val="00855C9A"/>
    <w:rsid w:val="008564C9"/>
    <w:rsid w:val="00856913"/>
    <w:rsid w:val="0086154C"/>
    <w:rsid w:val="00861A8B"/>
    <w:rsid w:val="008647A7"/>
    <w:rsid w:val="008667CB"/>
    <w:rsid w:val="0086716F"/>
    <w:rsid w:val="008676F2"/>
    <w:rsid w:val="00870BA2"/>
    <w:rsid w:val="00870CC1"/>
    <w:rsid w:val="008711F3"/>
    <w:rsid w:val="00871A3F"/>
    <w:rsid w:val="00872770"/>
    <w:rsid w:val="0087403D"/>
    <w:rsid w:val="0087465B"/>
    <w:rsid w:val="0087518B"/>
    <w:rsid w:val="00875462"/>
    <w:rsid w:val="008773CF"/>
    <w:rsid w:val="008775C3"/>
    <w:rsid w:val="00880898"/>
    <w:rsid w:val="00880C4E"/>
    <w:rsid w:val="008814F0"/>
    <w:rsid w:val="00881661"/>
    <w:rsid w:val="00882B53"/>
    <w:rsid w:val="008834DE"/>
    <w:rsid w:val="008920D4"/>
    <w:rsid w:val="00894D0A"/>
    <w:rsid w:val="008951FA"/>
    <w:rsid w:val="00896B04"/>
    <w:rsid w:val="00896DBE"/>
    <w:rsid w:val="00897661"/>
    <w:rsid w:val="008A094F"/>
    <w:rsid w:val="008A2822"/>
    <w:rsid w:val="008A2E1E"/>
    <w:rsid w:val="008A361E"/>
    <w:rsid w:val="008A4E8A"/>
    <w:rsid w:val="008A506E"/>
    <w:rsid w:val="008A52F5"/>
    <w:rsid w:val="008A542B"/>
    <w:rsid w:val="008A57E9"/>
    <w:rsid w:val="008A5EE7"/>
    <w:rsid w:val="008A7505"/>
    <w:rsid w:val="008A7F54"/>
    <w:rsid w:val="008B1C42"/>
    <w:rsid w:val="008B5C61"/>
    <w:rsid w:val="008B61CE"/>
    <w:rsid w:val="008B78BA"/>
    <w:rsid w:val="008B7E0C"/>
    <w:rsid w:val="008C248D"/>
    <w:rsid w:val="008C2DA1"/>
    <w:rsid w:val="008C4D00"/>
    <w:rsid w:val="008C674D"/>
    <w:rsid w:val="008C6B19"/>
    <w:rsid w:val="008C7DAB"/>
    <w:rsid w:val="008D19BA"/>
    <w:rsid w:val="008D23F5"/>
    <w:rsid w:val="008D2BE4"/>
    <w:rsid w:val="008D446A"/>
    <w:rsid w:val="008D5704"/>
    <w:rsid w:val="008D5FD2"/>
    <w:rsid w:val="008D6089"/>
    <w:rsid w:val="008D6E63"/>
    <w:rsid w:val="008D7372"/>
    <w:rsid w:val="008D7BCE"/>
    <w:rsid w:val="008E197F"/>
    <w:rsid w:val="008E1F93"/>
    <w:rsid w:val="008E24F2"/>
    <w:rsid w:val="008E604D"/>
    <w:rsid w:val="008E7AC4"/>
    <w:rsid w:val="008F106E"/>
    <w:rsid w:val="008F2356"/>
    <w:rsid w:val="008F2616"/>
    <w:rsid w:val="008F29C4"/>
    <w:rsid w:val="008F3FCE"/>
    <w:rsid w:val="008F4E28"/>
    <w:rsid w:val="008F6C6A"/>
    <w:rsid w:val="008F7444"/>
    <w:rsid w:val="009003BE"/>
    <w:rsid w:val="00901349"/>
    <w:rsid w:val="00901370"/>
    <w:rsid w:val="00903592"/>
    <w:rsid w:val="009036C3"/>
    <w:rsid w:val="00904CD0"/>
    <w:rsid w:val="009065E0"/>
    <w:rsid w:val="00906BCB"/>
    <w:rsid w:val="00906F29"/>
    <w:rsid w:val="0090764F"/>
    <w:rsid w:val="0090775F"/>
    <w:rsid w:val="009105F6"/>
    <w:rsid w:val="00910811"/>
    <w:rsid w:val="00912949"/>
    <w:rsid w:val="00913799"/>
    <w:rsid w:val="00915A8C"/>
    <w:rsid w:val="009165F1"/>
    <w:rsid w:val="00920000"/>
    <w:rsid w:val="00920D86"/>
    <w:rsid w:val="00921329"/>
    <w:rsid w:val="009213D1"/>
    <w:rsid w:val="0092290E"/>
    <w:rsid w:val="0092352E"/>
    <w:rsid w:val="00925233"/>
    <w:rsid w:val="00925649"/>
    <w:rsid w:val="00925CE1"/>
    <w:rsid w:val="009260FD"/>
    <w:rsid w:val="009263A0"/>
    <w:rsid w:val="00926887"/>
    <w:rsid w:val="009276B5"/>
    <w:rsid w:val="00930E30"/>
    <w:rsid w:val="00933478"/>
    <w:rsid w:val="009349AD"/>
    <w:rsid w:val="00934AD0"/>
    <w:rsid w:val="00934BA7"/>
    <w:rsid w:val="00935889"/>
    <w:rsid w:val="00937199"/>
    <w:rsid w:val="0094045C"/>
    <w:rsid w:val="00940A8D"/>
    <w:rsid w:val="00940B91"/>
    <w:rsid w:val="009422FB"/>
    <w:rsid w:val="00943D04"/>
    <w:rsid w:val="009447D7"/>
    <w:rsid w:val="00944ED9"/>
    <w:rsid w:val="009451B7"/>
    <w:rsid w:val="009454AA"/>
    <w:rsid w:val="009468D5"/>
    <w:rsid w:val="00950DC0"/>
    <w:rsid w:val="009528C8"/>
    <w:rsid w:val="0095321C"/>
    <w:rsid w:val="0095400E"/>
    <w:rsid w:val="00954B53"/>
    <w:rsid w:val="009557DC"/>
    <w:rsid w:val="00956695"/>
    <w:rsid w:val="0096094D"/>
    <w:rsid w:val="009630C9"/>
    <w:rsid w:val="009639CE"/>
    <w:rsid w:val="00965E70"/>
    <w:rsid w:val="0096643B"/>
    <w:rsid w:val="00966FD8"/>
    <w:rsid w:val="00967A2F"/>
    <w:rsid w:val="00967BDB"/>
    <w:rsid w:val="00971AA1"/>
    <w:rsid w:val="009722BB"/>
    <w:rsid w:val="00972770"/>
    <w:rsid w:val="009740A9"/>
    <w:rsid w:val="00975824"/>
    <w:rsid w:val="00975CD6"/>
    <w:rsid w:val="00977B35"/>
    <w:rsid w:val="0098140B"/>
    <w:rsid w:val="009814FE"/>
    <w:rsid w:val="00981D3B"/>
    <w:rsid w:val="00983C86"/>
    <w:rsid w:val="00984D15"/>
    <w:rsid w:val="009856D6"/>
    <w:rsid w:val="0098626D"/>
    <w:rsid w:val="00986AD0"/>
    <w:rsid w:val="0098748F"/>
    <w:rsid w:val="009906D6"/>
    <w:rsid w:val="00990A50"/>
    <w:rsid w:val="009910A4"/>
    <w:rsid w:val="00991607"/>
    <w:rsid w:val="0099257D"/>
    <w:rsid w:val="009927F3"/>
    <w:rsid w:val="00994DF3"/>
    <w:rsid w:val="009A0FA1"/>
    <w:rsid w:val="009A39DD"/>
    <w:rsid w:val="009A3CF3"/>
    <w:rsid w:val="009A4576"/>
    <w:rsid w:val="009A4A5C"/>
    <w:rsid w:val="009A6ADD"/>
    <w:rsid w:val="009A72D0"/>
    <w:rsid w:val="009B016E"/>
    <w:rsid w:val="009B1455"/>
    <w:rsid w:val="009B3E4F"/>
    <w:rsid w:val="009B45F6"/>
    <w:rsid w:val="009B4901"/>
    <w:rsid w:val="009B4A44"/>
    <w:rsid w:val="009B4DC2"/>
    <w:rsid w:val="009B69D9"/>
    <w:rsid w:val="009B6F68"/>
    <w:rsid w:val="009B75EF"/>
    <w:rsid w:val="009B765E"/>
    <w:rsid w:val="009C049D"/>
    <w:rsid w:val="009C0C33"/>
    <w:rsid w:val="009C69AB"/>
    <w:rsid w:val="009C7472"/>
    <w:rsid w:val="009D049A"/>
    <w:rsid w:val="009D0DB2"/>
    <w:rsid w:val="009D11F5"/>
    <w:rsid w:val="009D2019"/>
    <w:rsid w:val="009D2248"/>
    <w:rsid w:val="009D2421"/>
    <w:rsid w:val="009D340D"/>
    <w:rsid w:val="009D47F6"/>
    <w:rsid w:val="009D67A9"/>
    <w:rsid w:val="009D6C0F"/>
    <w:rsid w:val="009E095F"/>
    <w:rsid w:val="009E1ED8"/>
    <w:rsid w:val="009E3B34"/>
    <w:rsid w:val="009E781C"/>
    <w:rsid w:val="009F30E2"/>
    <w:rsid w:val="009F35DE"/>
    <w:rsid w:val="009F401C"/>
    <w:rsid w:val="009F451D"/>
    <w:rsid w:val="009F57F1"/>
    <w:rsid w:val="009F64D1"/>
    <w:rsid w:val="009F6C48"/>
    <w:rsid w:val="00A01FDA"/>
    <w:rsid w:val="00A0255D"/>
    <w:rsid w:val="00A0436A"/>
    <w:rsid w:val="00A066AB"/>
    <w:rsid w:val="00A10928"/>
    <w:rsid w:val="00A1147B"/>
    <w:rsid w:val="00A12300"/>
    <w:rsid w:val="00A12ECF"/>
    <w:rsid w:val="00A13DCD"/>
    <w:rsid w:val="00A15F2A"/>
    <w:rsid w:val="00A22DC8"/>
    <w:rsid w:val="00A23E30"/>
    <w:rsid w:val="00A273B2"/>
    <w:rsid w:val="00A27492"/>
    <w:rsid w:val="00A27F46"/>
    <w:rsid w:val="00A3025F"/>
    <w:rsid w:val="00A30675"/>
    <w:rsid w:val="00A309CA"/>
    <w:rsid w:val="00A3116C"/>
    <w:rsid w:val="00A31193"/>
    <w:rsid w:val="00A34832"/>
    <w:rsid w:val="00A34E1F"/>
    <w:rsid w:val="00A350CE"/>
    <w:rsid w:val="00A3566F"/>
    <w:rsid w:val="00A35C89"/>
    <w:rsid w:val="00A374CD"/>
    <w:rsid w:val="00A424A5"/>
    <w:rsid w:val="00A45036"/>
    <w:rsid w:val="00A452A6"/>
    <w:rsid w:val="00A45DEB"/>
    <w:rsid w:val="00A474BC"/>
    <w:rsid w:val="00A53BBD"/>
    <w:rsid w:val="00A55165"/>
    <w:rsid w:val="00A56011"/>
    <w:rsid w:val="00A5651E"/>
    <w:rsid w:val="00A56953"/>
    <w:rsid w:val="00A61E69"/>
    <w:rsid w:val="00A629C9"/>
    <w:rsid w:val="00A62E7D"/>
    <w:rsid w:val="00A64686"/>
    <w:rsid w:val="00A658B0"/>
    <w:rsid w:val="00A667B2"/>
    <w:rsid w:val="00A66C5D"/>
    <w:rsid w:val="00A6708E"/>
    <w:rsid w:val="00A67E15"/>
    <w:rsid w:val="00A67FD6"/>
    <w:rsid w:val="00A70438"/>
    <w:rsid w:val="00A72405"/>
    <w:rsid w:val="00A726FD"/>
    <w:rsid w:val="00A75027"/>
    <w:rsid w:val="00A752D8"/>
    <w:rsid w:val="00A775E9"/>
    <w:rsid w:val="00A8035F"/>
    <w:rsid w:val="00A8068F"/>
    <w:rsid w:val="00A831B1"/>
    <w:rsid w:val="00A84A59"/>
    <w:rsid w:val="00A86E0C"/>
    <w:rsid w:val="00A90712"/>
    <w:rsid w:val="00A9395F"/>
    <w:rsid w:val="00A948CD"/>
    <w:rsid w:val="00A94D2B"/>
    <w:rsid w:val="00A97A4F"/>
    <w:rsid w:val="00AA0695"/>
    <w:rsid w:val="00AA1949"/>
    <w:rsid w:val="00AA23C1"/>
    <w:rsid w:val="00AA2B68"/>
    <w:rsid w:val="00AA2DDC"/>
    <w:rsid w:val="00AA3007"/>
    <w:rsid w:val="00AA3286"/>
    <w:rsid w:val="00AA3F6E"/>
    <w:rsid w:val="00AA50A4"/>
    <w:rsid w:val="00AA64D7"/>
    <w:rsid w:val="00AB0785"/>
    <w:rsid w:val="00AB125B"/>
    <w:rsid w:val="00AB1E5C"/>
    <w:rsid w:val="00AB2644"/>
    <w:rsid w:val="00AB41D8"/>
    <w:rsid w:val="00AB53A3"/>
    <w:rsid w:val="00AB724D"/>
    <w:rsid w:val="00AC2317"/>
    <w:rsid w:val="00AC28CE"/>
    <w:rsid w:val="00AC32F4"/>
    <w:rsid w:val="00AC52BE"/>
    <w:rsid w:val="00AC6C3B"/>
    <w:rsid w:val="00AC7D1C"/>
    <w:rsid w:val="00AD106E"/>
    <w:rsid w:val="00AD23C9"/>
    <w:rsid w:val="00AD245D"/>
    <w:rsid w:val="00AD2511"/>
    <w:rsid w:val="00AD2CDF"/>
    <w:rsid w:val="00AD3E5C"/>
    <w:rsid w:val="00AD3F9B"/>
    <w:rsid w:val="00AD518B"/>
    <w:rsid w:val="00AD5876"/>
    <w:rsid w:val="00AD6999"/>
    <w:rsid w:val="00AE1080"/>
    <w:rsid w:val="00AE1998"/>
    <w:rsid w:val="00AE2FB3"/>
    <w:rsid w:val="00AE3BBE"/>
    <w:rsid w:val="00AE4D4D"/>
    <w:rsid w:val="00AE5C3B"/>
    <w:rsid w:val="00AE6C5E"/>
    <w:rsid w:val="00AE7964"/>
    <w:rsid w:val="00AE7A63"/>
    <w:rsid w:val="00AF016C"/>
    <w:rsid w:val="00AF06A2"/>
    <w:rsid w:val="00AF4DEF"/>
    <w:rsid w:val="00AF4E00"/>
    <w:rsid w:val="00AF510B"/>
    <w:rsid w:val="00AF5EA8"/>
    <w:rsid w:val="00AF6148"/>
    <w:rsid w:val="00AF6CA2"/>
    <w:rsid w:val="00AF72C0"/>
    <w:rsid w:val="00AF7498"/>
    <w:rsid w:val="00AF7B30"/>
    <w:rsid w:val="00B0077A"/>
    <w:rsid w:val="00B038EB"/>
    <w:rsid w:val="00B048A7"/>
    <w:rsid w:val="00B063D7"/>
    <w:rsid w:val="00B10A9E"/>
    <w:rsid w:val="00B11B79"/>
    <w:rsid w:val="00B11D54"/>
    <w:rsid w:val="00B1341B"/>
    <w:rsid w:val="00B15E5B"/>
    <w:rsid w:val="00B168BC"/>
    <w:rsid w:val="00B20D6D"/>
    <w:rsid w:val="00B219A5"/>
    <w:rsid w:val="00B2259F"/>
    <w:rsid w:val="00B2316D"/>
    <w:rsid w:val="00B2422A"/>
    <w:rsid w:val="00B243B8"/>
    <w:rsid w:val="00B247FE"/>
    <w:rsid w:val="00B24820"/>
    <w:rsid w:val="00B2493B"/>
    <w:rsid w:val="00B2496B"/>
    <w:rsid w:val="00B26221"/>
    <w:rsid w:val="00B26751"/>
    <w:rsid w:val="00B279D0"/>
    <w:rsid w:val="00B319B8"/>
    <w:rsid w:val="00B31A3D"/>
    <w:rsid w:val="00B31A58"/>
    <w:rsid w:val="00B31E9C"/>
    <w:rsid w:val="00B331A1"/>
    <w:rsid w:val="00B33AAA"/>
    <w:rsid w:val="00B34780"/>
    <w:rsid w:val="00B34AEE"/>
    <w:rsid w:val="00B35875"/>
    <w:rsid w:val="00B36500"/>
    <w:rsid w:val="00B36AFA"/>
    <w:rsid w:val="00B373DF"/>
    <w:rsid w:val="00B3740B"/>
    <w:rsid w:val="00B42270"/>
    <w:rsid w:val="00B427C7"/>
    <w:rsid w:val="00B445AC"/>
    <w:rsid w:val="00B44E7B"/>
    <w:rsid w:val="00B4580B"/>
    <w:rsid w:val="00B464C7"/>
    <w:rsid w:val="00B468BC"/>
    <w:rsid w:val="00B47357"/>
    <w:rsid w:val="00B47778"/>
    <w:rsid w:val="00B50AFC"/>
    <w:rsid w:val="00B50BE4"/>
    <w:rsid w:val="00B51633"/>
    <w:rsid w:val="00B51CF5"/>
    <w:rsid w:val="00B52507"/>
    <w:rsid w:val="00B564F6"/>
    <w:rsid w:val="00B5705D"/>
    <w:rsid w:val="00B5715A"/>
    <w:rsid w:val="00B5771D"/>
    <w:rsid w:val="00B613DD"/>
    <w:rsid w:val="00B619AD"/>
    <w:rsid w:val="00B64337"/>
    <w:rsid w:val="00B6452C"/>
    <w:rsid w:val="00B6559F"/>
    <w:rsid w:val="00B66085"/>
    <w:rsid w:val="00B663E0"/>
    <w:rsid w:val="00B711D7"/>
    <w:rsid w:val="00B712C3"/>
    <w:rsid w:val="00B71FF5"/>
    <w:rsid w:val="00B72BF9"/>
    <w:rsid w:val="00B73AF2"/>
    <w:rsid w:val="00B7599A"/>
    <w:rsid w:val="00B8115E"/>
    <w:rsid w:val="00B813A6"/>
    <w:rsid w:val="00B815BB"/>
    <w:rsid w:val="00B81A65"/>
    <w:rsid w:val="00B8599C"/>
    <w:rsid w:val="00B85A5A"/>
    <w:rsid w:val="00B85DF6"/>
    <w:rsid w:val="00B86EFD"/>
    <w:rsid w:val="00B90466"/>
    <w:rsid w:val="00B90DE9"/>
    <w:rsid w:val="00B92D2D"/>
    <w:rsid w:val="00B93183"/>
    <w:rsid w:val="00B95406"/>
    <w:rsid w:val="00B95A1A"/>
    <w:rsid w:val="00B96D9E"/>
    <w:rsid w:val="00B97330"/>
    <w:rsid w:val="00BA014C"/>
    <w:rsid w:val="00BA2100"/>
    <w:rsid w:val="00BA39D5"/>
    <w:rsid w:val="00BA5FD4"/>
    <w:rsid w:val="00BA66B4"/>
    <w:rsid w:val="00BA6961"/>
    <w:rsid w:val="00BB0A80"/>
    <w:rsid w:val="00BB36D8"/>
    <w:rsid w:val="00BB36DB"/>
    <w:rsid w:val="00BB5623"/>
    <w:rsid w:val="00BB65CC"/>
    <w:rsid w:val="00BB7578"/>
    <w:rsid w:val="00BC03F0"/>
    <w:rsid w:val="00BC1C6E"/>
    <w:rsid w:val="00BC1EF1"/>
    <w:rsid w:val="00BC2C8E"/>
    <w:rsid w:val="00BC450C"/>
    <w:rsid w:val="00BC609D"/>
    <w:rsid w:val="00BC7822"/>
    <w:rsid w:val="00BD03C0"/>
    <w:rsid w:val="00BD0B34"/>
    <w:rsid w:val="00BD1E70"/>
    <w:rsid w:val="00BD2F06"/>
    <w:rsid w:val="00BD391F"/>
    <w:rsid w:val="00BD58EB"/>
    <w:rsid w:val="00BD69B4"/>
    <w:rsid w:val="00BD7A45"/>
    <w:rsid w:val="00BD7F9B"/>
    <w:rsid w:val="00BE26A4"/>
    <w:rsid w:val="00BE33A3"/>
    <w:rsid w:val="00BE3C33"/>
    <w:rsid w:val="00BE4099"/>
    <w:rsid w:val="00BE42A2"/>
    <w:rsid w:val="00BE446C"/>
    <w:rsid w:val="00BE4821"/>
    <w:rsid w:val="00BE5821"/>
    <w:rsid w:val="00BE68A5"/>
    <w:rsid w:val="00BE7F41"/>
    <w:rsid w:val="00BF1453"/>
    <w:rsid w:val="00BF23D2"/>
    <w:rsid w:val="00BF483E"/>
    <w:rsid w:val="00BF62E3"/>
    <w:rsid w:val="00C009FE"/>
    <w:rsid w:val="00C01374"/>
    <w:rsid w:val="00C02158"/>
    <w:rsid w:val="00C03272"/>
    <w:rsid w:val="00C050BB"/>
    <w:rsid w:val="00C069A1"/>
    <w:rsid w:val="00C07D8C"/>
    <w:rsid w:val="00C112D1"/>
    <w:rsid w:val="00C12DEF"/>
    <w:rsid w:val="00C134C2"/>
    <w:rsid w:val="00C13D92"/>
    <w:rsid w:val="00C15B4A"/>
    <w:rsid w:val="00C15E71"/>
    <w:rsid w:val="00C16276"/>
    <w:rsid w:val="00C16A6A"/>
    <w:rsid w:val="00C1728C"/>
    <w:rsid w:val="00C17C38"/>
    <w:rsid w:val="00C21460"/>
    <w:rsid w:val="00C216B9"/>
    <w:rsid w:val="00C233CC"/>
    <w:rsid w:val="00C23D12"/>
    <w:rsid w:val="00C24587"/>
    <w:rsid w:val="00C24D49"/>
    <w:rsid w:val="00C27ECE"/>
    <w:rsid w:val="00C30199"/>
    <w:rsid w:val="00C3026A"/>
    <w:rsid w:val="00C30B5C"/>
    <w:rsid w:val="00C31BC6"/>
    <w:rsid w:val="00C343AC"/>
    <w:rsid w:val="00C36404"/>
    <w:rsid w:val="00C36CC9"/>
    <w:rsid w:val="00C37110"/>
    <w:rsid w:val="00C37C21"/>
    <w:rsid w:val="00C4412C"/>
    <w:rsid w:val="00C44A80"/>
    <w:rsid w:val="00C4543E"/>
    <w:rsid w:val="00C45F1D"/>
    <w:rsid w:val="00C46F6D"/>
    <w:rsid w:val="00C471E2"/>
    <w:rsid w:val="00C4734D"/>
    <w:rsid w:val="00C47B3D"/>
    <w:rsid w:val="00C50A37"/>
    <w:rsid w:val="00C51011"/>
    <w:rsid w:val="00C512D5"/>
    <w:rsid w:val="00C52495"/>
    <w:rsid w:val="00C52CAA"/>
    <w:rsid w:val="00C5414D"/>
    <w:rsid w:val="00C54E07"/>
    <w:rsid w:val="00C553F8"/>
    <w:rsid w:val="00C55764"/>
    <w:rsid w:val="00C568BA"/>
    <w:rsid w:val="00C57469"/>
    <w:rsid w:val="00C60BE4"/>
    <w:rsid w:val="00C61ECD"/>
    <w:rsid w:val="00C62DCA"/>
    <w:rsid w:val="00C62E3B"/>
    <w:rsid w:val="00C62E7D"/>
    <w:rsid w:val="00C63A9B"/>
    <w:rsid w:val="00C63C63"/>
    <w:rsid w:val="00C64B77"/>
    <w:rsid w:val="00C64C48"/>
    <w:rsid w:val="00C719D9"/>
    <w:rsid w:val="00C735B4"/>
    <w:rsid w:val="00C740F4"/>
    <w:rsid w:val="00C7469D"/>
    <w:rsid w:val="00C748CC"/>
    <w:rsid w:val="00C755D3"/>
    <w:rsid w:val="00C7592C"/>
    <w:rsid w:val="00C762EA"/>
    <w:rsid w:val="00C7767E"/>
    <w:rsid w:val="00C7791A"/>
    <w:rsid w:val="00C77FEF"/>
    <w:rsid w:val="00C80187"/>
    <w:rsid w:val="00C807F5"/>
    <w:rsid w:val="00C81221"/>
    <w:rsid w:val="00C82896"/>
    <w:rsid w:val="00C87F84"/>
    <w:rsid w:val="00C90AF3"/>
    <w:rsid w:val="00C90E8E"/>
    <w:rsid w:val="00C93676"/>
    <w:rsid w:val="00C943E0"/>
    <w:rsid w:val="00C96DF7"/>
    <w:rsid w:val="00C97742"/>
    <w:rsid w:val="00C97AAB"/>
    <w:rsid w:val="00CA4876"/>
    <w:rsid w:val="00CA68F1"/>
    <w:rsid w:val="00CA70FC"/>
    <w:rsid w:val="00CA73C9"/>
    <w:rsid w:val="00CB0750"/>
    <w:rsid w:val="00CB2EC0"/>
    <w:rsid w:val="00CB4EC9"/>
    <w:rsid w:val="00CB65A1"/>
    <w:rsid w:val="00CB7183"/>
    <w:rsid w:val="00CB74BB"/>
    <w:rsid w:val="00CC09CA"/>
    <w:rsid w:val="00CC4019"/>
    <w:rsid w:val="00CC43CA"/>
    <w:rsid w:val="00CC4A86"/>
    <w:rsid w:val="00CC7120"/>
    <w:rsid w:val="00CC7FE4"/>
    <w:rsid w:val="00CD2ECD"/>
    <w:rsid w:val="00CD4CD4"/>
    <w:rsid w:val="00CD4D83"/>
    <w:rsid w:val="00CD55C0"/>
    <w:rsid w:val="00CD597F"/>
    <w:rsid w:val="00CD6E6B"/>
    <w:rsid w:val="00CE1BDE"/>
    <w:rsid w:val="00CE2B2F"/>
    <w:rsid w:val="00CE3838"/>
    <w:rsid w:val="00CE4924"/>
    <w:rsid w:val="00CE4EF7"/>
    <w:rsid w:val="00CE58B1"/>
    <w:rsid w:val="00CE6623"/>
    <w:rsid w:val="00CF30BA"/>
    <w:rsid w:val="00CF33BD"/>
    <w:rsid w:val="00CF4707"/>
    <w:rsid w:val="00CF61EC"/>
    <w:rsid w:val="00CF6E27"/>
    <w:rsid w:val="00D00876"/>
    <w:rsid w:val="00D00E23"/>
    <w:rsid w:val="00D00E69"/>
    <w:rsid w:val="00D01B3C"/>
    <w:rsid w:val="00D01CFF"/>
    <w:rsid w:val="00D01F4E"/>
    <w:rsid w:val="00D02AAB"/>
    <w:rsid w:val="00D032FB"/>
    <w:rsid w:val="00D0476B"/>
    <w:rsid w:val="00D06D09"/>
    <w:rsid w:val="00D11A9D"/>
    <w:rsid w:val="00D12510"/>
    <w:rsid w:val="00D1351D"/>
    <w:rsid w:val="00D138D9"/>
    <w:rsid w:val="00D14503"/>
    <w:rsid w:val="00D15EAA"/>
    <w:rsid w:val="00D15FC1"/>
    <w:rsid w:val="00D169A0"/>
    <w:rsid w:val="00D17461"/>
    <w:rsid w:val="00D174D7"/>
    <w:rsid w:val="00D215D0"/>
    <w:rsid w:val="00D228EE"/>
    <w:rsid w:val="00D2311A"/>
    <w:rsid w:val="00D25EC8"/>
    <w:rsid w:val="00D27DE9"/>
    <w:rsid w:val="00D3351E"/>
    <w:rsid w:val="00D33E06"/>
    <w:rsid w:val="00D33FF8"/>
    <w:rsid w:val="00D34455"/>
    <w:rsid w:val="00D34FA9"/>
    <w:rsid w:val="00D35712"/>
    <w:rsid w:val="00D3740E"/>
    <w:rsid w:val="00D4223A"/>
    <w:rsid w:val="00D43268"/>
    <w:rsid w:val="00D46FB4"/>
    <w:rsid w:val="00D475FB"/>
    <w:rsid w:val="00D47A6C"/>
    <w:rsid w:val="00D507B8"/>
    <w:rsid w:val="00D5173C"/>
    <w:rsid w:val="00D51921"/>
    <w:rsid w:val="00D51ADD"/>
    <w:rsid w:val="00D52C04"/>
    <w:rsid w:val="00D53C82"/>
    <w:rsid w:val="00D54047"/>
    <w:rsid w:val="00D5575A"/>
    <w:rsid w:val="00D55967"/>
    <w:rsid w:val="00D56C81"/>
    <w:rsid w:val="00D5765A"/>
    <w:rsid w:val="00D64251"/>
    <w:rsid w:val="00D648D1"/>
    <w:rsid w:val="00D64E37"/>
    <w:rsid w:val="00D6622C"/>
    <w:rsid w:val="00D66A7B"/>
    <w:rsid w:val="00D66F0D"/>
    <w:rsid w:val="00D67A68"/>
    <w:rsid w:val="00D7137A"/>
    <w:rsid w:val="00D71937"/>
    <w:rsid w:val="00D720CF"/>
    <w:rsid w:val="00D73460"/>
    <w:rsid w:val="00D74AFE"/>
    <w:rsid w:val="00D75426"/>
    <w:rsid w:val="00D76213"/>
    <w:rsid w:val="00D80BBA"/>
    <w:rsid w:val="00D83771"/>
    <w:rsid w:val="00D83878"/>
    <w:rsid w:val="00D83D52"/>
    <w:rsid w:val="00D84C64"/>
    <w:rsid w:val="00D866A5"/>
    <w:rsid w:val="00D877C1"/>
    <w:rsid w:val="00D912D9"/>
    <w:rsid w:val="00D94208"/>
    <w:rsid w:val="00D950F7"/>
    <w:rsid w:val="00D97BC6"/>
    <w:rsid w:val="00DA0698"/>
    <w:rsid w:val="00DA085B"/>
    <w:rsid w:val="00DA0E3C"/>
    <w:rsid w:val="00DA1C41"/>
    <w:rsid w:val="00DA44A8"/>
    <w:rsid w:val="00DA526A"/>
    <w:rsid w:val="00DA60C0"/>
    <w:rsid w:val="00DA66EF"/>
    <w:rsid w:val="00DA6F6D"/>
    <w:rsid w:val="00DA7049"/>
    <w:rsid w:val="00DA70AF"/>
    <w:rsid w:val="00DA783F"/>
    <w:rsid w:val="00DB0BC7"/>
    <w:rsid w:val="00DB0C4F"/>
    <w:rsid w:val="00DB318B"/>
    <w:rsid w:val="00DB542B"/>
    <w:rsid w:val="00DB5B7D"/>
    <w:rsid w:val="00DB5FF8"/>
    <w:rsid w:val="00DB6BA4"/>
    <w:rsid w:val="00DC295E"/>
    <w:rsid w:val="00DC2C55"/>
    <w:rsid w:val="00DC3595"/>
    <w:rsid w:val="00DC43DD"/>
    <w:rsid w:val="00DC4E4E"/>
    <w:rsid w:val="00DC52A2"/>
    <w:rsid w:val="00DC570F"/>
    <w:rsid w:val="00DC6415"/>
    <w:rsid w:val="00DC6C03"/>
    <w:rsid w:val="00DC7475"/>
    <w:rsid w:val="00DD25A1"/>
    <w:rsid w:val="00DD31AF"/>
    <w:rsid w:val="00DD3B23"/>
    <w:rsid w:val="00DD5B23"/>
    <w:rsid w:val="00DD6530"/>
    <w:rsid w:val="00DE2083"/>
    <w:rsid w:val="00DE3E39"/>
    <w:rsid w:val="00DE4D72"/>
    <w:rsid w:val="00DE691E"/>
    <w:rsid w:val="00DE738E"/>
    <w:rsid w:val="00DE777A"/>
    <w:rsid w:val="00DF19DD"/>
    <w:rsid w:val="00DF1B6B"/>
    <w:rsid w:val="00DF3410"/>
    <w:rsid w:val="00DF35E0"/>
    <w:rsid w:val="00DF3A46"/>
    <w:rsid w:val="00DF3C95"/>
    <w:rsid w:val="00DF4BA2"/>
    <w:rsid w:val="00DF5B51"/>
    <w:rsid w:val="00DF6456"/>
    <w:rsid w:val="00DF7B51"/>
    <w:rsid w:val="00DF7E0D"/>
    <w:rsid w:val="00E00511"/>
    <w:rsid w:val="00E00EE3"/>
    <w:rsid w:val="00E01037"/>
    <w:rsid w:val="00E02260"/>
    <w:rsid w:val="00E03372"/>
    <w:rsid w:val="00E038DF"/>
    <w:rsid w:val="00E03B31"/>
    <w:rsid w:val="00E03BF0"/>
    <w:rsid w:val="00E043F8"/>
    <w:rsid w:val="00E04A26"/>
    <w:rsid w:val="00E04B5A"/>
    <w:rsid w:val="00E04BC0"/>
    <w:rsid w:val="00E0767D"/>
    <w:rsid w:val="00E11189"/>
    <w:rsid w:val="00E1157C"/>
    <w:rsid w:val="00E11C1A"/>
    <w:rsid w:val="00E11D39"/>
    <w:rsid w:val="00E142DA"/>
    <w:rsid w:val="00E14E67"/>
    <w:rsid w:val="00E15AD6"/>
    <w:rsid w:val="00E16276"/>
    <w:rsid w:val="00E16B00"/>
    <w:rsid w:val="00E2006A"/>
    <w:rsid w:val="00E20FDF"/>
    <w:rsid w:val="00E23A1A"/>
    <w:rsid w:val="00E240CC"/>
    <w:rsid w:val="00E265E6"/>
    <w:rsid w:val="00E279E5"/>
    <w:rsid w:val="00E27C63"/>
    <w:rsid w:val="00E31CD5"/>
    <w:rsid w:val="00E320FE"/>
    <w:rsid w:val="00E3218B"/>
    <w:rsid w:val="00E323D6"/>
    <w:rsid w:val="00E365AB"/>
    <w:rsid w:val="00E37638"/>
    <w:rsid w:val="00E416D2"/>
    <w:rsid w:val="00E41853"/>
    <w:rsid w:val="00E41C81"/>
    <w:rsid w:val="00E4233A"/>
    <w:rsid w:val="00E4365F"/>
    <w:rsid w:val="00E436BC"/>
    <w:rsid w:val="00E43A8C"/>
    <w:rsid w:val="00E51417"/>
    <w:rsid w:val="00E5204B"/>
    <w:rsid w:val="00E52AF2"/>
    <w:rsid w:val="00E5442B"/>
    <w:rsid w:val="00E546BD"/>
    <w:rsid w:val="00E54813"/>
    <w:rsid w:val="00E57F42"/>
    <w:rsid w:val="00E60D81"/>
    <w:rsid w:val="00E611AF"/>
    <w:rsid w:val="00E6157A"/>
    <w:rsid w:val="00E61859"/>
    <w:rsid w:val="00E62F54"/>
    <w:rsid w:val="00E632E1"/>
    <w:rsid w:val="00E650AB"/>
    <w:rsid w:val="00E65FD1"/>
    <w:rsid w:val="00E67B41"/>
    <w:rsid w:val="00E67CB9"/>
    <w:rsid w:val="00E70834"/>
    <w:rsid w:val="00E715D9"/>
    <w:rsid w:val="00E72A12"/>
    <w:rsid w:val="00E7396D"/>
    <w:rsid w:val="00E7417F"/>
    <w:rsid w:val="00E747CD"/>
    <w:rsid w:val="00E80F8A"/>
    <w:rsid w:val="00E81F7B"/>
    <w:rsid w:val="00E8310D"/>
    <w:rsid w:val="00E8320E"/>
    <w:rsid w:val="00E840BB"/>
    <w:rsid w:val="00E84FAB"/>
    <w:rsid w:val="00E878CB"/>
    <w:rsid w:val="00E9096E"/>
    <w:rsid w:val="00E90E1A"/>
    <w:rsid w:val="00E93416"/>
    <w:rsid w:val="00E959C1"/>
    <w:rsid w:val="00E95AE1"/>
    <w:rsid w:val="00E95B9A"/>
    <w:rsid w:val="00E961DA"/>
    <w:rsid w:val="00EA070C"/>
    <w:rsid w:val="00EA0810"/>
    <w:rsid w:val="00EA097C"/>
    <w:rsid w:val="00EA1197"/>
    <w:rsid w:val="00EA2BE2"/>
    <w:rsid w:val="00EA56DA"/>
    <w:rsid w:val="00EA7786"/>
    <w:rsid w:val="00EB0A2A"/>
    <w:rsid w:val="00EB1ED0"/>
    <w:rsid w:val="00EB2145"/>
    <w:rsid w:val="00EB3DAA"/>
    <w:rsid w:val="00EB3E5C"/>
    <w:rsid w:val="00EB4A48"/>
    <w:rsid w:val="00EB4C63"/>
    <w:rsid w:val="00EB6749"/>
    <w:rsid w:val="00EB692A"/>
    <w:rsid w:val="00EC042B"/>
    <w:rsid w:val="00EC080E"/>
    <w:rsid w:val="00EC1BB5"/>
    <w:rsid w:val="00EC1E37"/>
    <w:rsid w:val="00EC1EF2"/>
    <w:rsid w:val="00EC2874"/>
    <w:rsid w:val="00EC37C8"/>
    <w:rsid w:val="00EC426A"/>
    <w:rsid w:val="00EC57C9"/>
    <w:rsid w:val="00EC5A21"/>
    <w:rsid w:val="00EC79FE"/>
    <w:rsid w:val="00ED0AD0"/>
    <w:rsid w:val="00ED1B4B"/>
    <w:rsid w:val="00ED2187"/>
    <w:rsid w:val="00ED4C99"/>
    <w:rsid w:val="00ED542D"/>
    <w:rsid w:val="00ED5D63"/>
    <w:rsid w:val="00ED7149"/>
    <w:rsid w:val="00ED7A01"/>
    <w:rsid w:val="00EE0779"/>
    <w:rsid w:val="00EE0EE6"/>
    <w:rsid w:val="00EE183E"/>
    <w:rsid w:val="00EE18B0"/>
    <w:rsid w:val="00EE2F9F"/>
    <w:rsid w:val="00EE2FA3"/>
    <w:rsid w:val="00EE44F5"/>
    <w:rsid w:val="00EE4D15"/>
    <w:rsid w:val="00EF1E21"/>
    <w:rsid w:val="00EF2E5E"/>
    <w:rsid w:val="00EF2E97"/>
    <w:rsid w:val="00EF523F"/>
    <w:rsid w:val="00EF5BD0"/>
    <w:rsid w:val="00EF63EC"/>
    <w:rsid w:val="00F01F8C"/>
    <w:rsid w:val="00F02413"/>
    <w:rsid w:val="00F02544"/>
    <w:rsid w:val="00F03982"/>
    <w:rsid w:val="00F039E0"/>
    <w:rsid w:val="00F04DE6"/>
    <w:rsid w:val="00F0546E"/>
    <w:rsid w:val="00F06022"/>
    <w:rsid w:val="00F06400"/>
    <w:rsid w:val="00F06E54"/>
    <w:rsid w:val="00F077AF"/>
    <w:rsid w:val="00F10189"/>
    <w:rsid w:val="00F10E0A"/>
    <w:rsid w:val="00F10EE6"/>
    <w:rsid w:val="00F13778"/>
    <w:rsid w:val="00F13EDA"/>
    <w:rsid w:val="00F144AA"/>
    <w:rsid w:val="00F15CB7"/>
    <w:rsid w:val="00F1620E"/>
    <w:rsid w:val="00F16958"/>
    <w:rsid w:val="00F174AE"/>
    <w:rsid w:val="00F20FE5"/>
    <w:rsid w:val="00F21712"/>
    <w:rsid w:val="00F21912"/>
    <w:rsid w:val="00F2232F"/>
    <w:rsid w:val="00F22850"/>
    <w:rsid w:val="00F23386"/>
    <w:rsid w:val="00F233F4"/>
    <w:rsid w:val="00F25140"/>
    <w:rsid w:val="00F256B5"/>
    <w:rsid w:val="00F25820"/>
    <w:rsid w:val="00F264F1"/>
    <w:rsid w:val="00F26DAC"/>
    <w:rsid w:val="00F27645"/>
    <w:rsid w:val="00F27789"/>
    <w:rsid w:val="00F31845"/>
    <w:rsid w:val="00F333BC"/>
    <w:rsid w:val="00F34114"/>
    <w:rsid w:val="00F35031"/>
    <w:rsid w:val="00F36481"/>
    <w:rsid w:val="00F37751"/>
    <w:rsid w:val="00F40D8D"/>
    <w:rsid w:val="00F411B8"/>
    <w:rsid w:val="00F41EAD"/>
    <w:rsid w:val="00F42016"/>
    <w:rsid w:val="00F447EF"/>
    <w:rsid w:val="00F44BAD"/>
    <w:rsid w:val="00F4570F"/>
    <w:rsid w:val="00F463C4"/>
    <w:rsid w:val="00F468C0"/>
    <w:rsid w:val="00F470A3"/>
    <w:rsid w:val="00F501E0"/>
    <w:rsid w:val="00F50DD0"/>
    <w:rsid w:val="00F516ED"/>
    <w:rsid w:val="00F51ABF"/>
    <w:rsid w:val="00F52C29"/>
    <w:rsid w:val="00F53B9D"/>
    <w:rsid w:val="00F5410A"/>
    <w:rsid w:val="00F54BEC"/>
    <w:rsid w:val="00F554D5"/>
    <w:rsid w:val="00F56CFC"/>
    <w:rsid w:val="00F56DCF"/>
    <w:rsid w:val="00F57108"/>
    <w:rsid w:val="00F571D4"/>
    <w:rsid w:val="00F579D3"/>
    <w:rsid w:val="00F619ED"/>
    <w:rsid w:val="00F6451A"/>
    <w:rsid w:val="00F661F8"/>
    <w:rsid w:val="00F73D70"/>
    <w:rsid w:val="00F7428C"/>
    <w:rsid w:val="00F7578C"/>
    <w:rsid w:val="00F7652D"/>
    <w:rsid w:val="00F7706D"/>
    <w:rsid w:val="00F834B8"/>
    <w:rsid w:val="00F84790"/>
    <w:rsid w:val="00F86CED"/>
    <w:rsid w:val="00F870C1"/>
    <w:rsid w:val="00F90584"/>
    <w:rsid w:val="00F90B37"/>
    <w:rsid w:val="00F92636"/>
    <w:rsid w:val="00F928F3"/>
    <w:rsid w:val="00F92D4D"/>
    <w:rsid w:val="00F92FD9"/>
    <w:rsid w:val="00F93A63"/>
    <w:rsid w:val="00F93DBE"/>
    <w:rsid w:val="00F94D79"/>
    <w:rsid w:val="00F94E94"/>
    <w:rsid w:val="00F957A6"/>
    <w:rsid w:val="00F95AF2"/>
    <w:rsid w:val="00F9691B"/>
    <w:rsid w:val="00F96A4F"/>
    <w:rsid w:val="00F96C9C"/>
    <w:rsid w:val="00FA0B7B"/>
    <w:rsid w:val="00FA0E3A"/>
    <w:rsid w:val="00FA13AD"/>
    <w:rsid w:val="00FA2539"/>
    <w:rsid w:val="00FA2C2B"/>
    <w:rsid w:val="00FB0EFB"/>
    <w:rsid w:val="00FB2A3A"/>
    <w:rsid w:val="00FB3749"/>
    <w:rsid w:val="00FB4FA4"/>
    <w:rsid w:val="00FB529F"/>
    <w:rsid w:val="00FB5C40"/>
    <w:rsid w:val="00FB5F1C"/>
    <w:rsid w:val="00FB63AA"/>
    <w:rsid w:val="00FB6C3E"/>
    <w:rsid w:val="00FB7F57"/>
    <w:rsid w:val="00FC0F81"/>
    <w:rsid w:val="00FC11CA"/>
    <w:rsid w:val="00FC1451"/>
    <w:rsid w:val="00FC20AF"/>
    <w:rsid w:val="00FC49C9"/>
    <w:rsid w:val="00FC52AB"/>
    <w:rsid w:val="00FC69E8"/>
    <w:rsid w:val="00FD07C2"/>
    <w:rsid w:val="00FD1C62"/>
    <w:rsid w:val="00FD4E7D"/>
    <w:rsid w:val="00FD69E3"/>
    <w:rsid w:val="00FE05E4"/>
    <w:rsid w:val="00FE13B4"/>
    <w:rsid w:val="00FE2040"/>
    <w:rsid w:val="00FE2D16"/>
    <w:rsid w:val="00FE2E65"/>
    <w:rsid w:val="00FE2F26"/>
    <w:rsid w:val="00FE3EAB"/>
    <w:rsid w:val="00FE5516"/>
    <w:rsid w:val="00FE5A55"/>
    <w:rsid w:val="00FE5C03"/>
    <w:rsid w:val="00FE5E54"/>
    <w:rsid w:val="00FE71C5"/>
    <w:rsid w:val="00FE7F2F"/>
    <w:rsid w:val="00FF3208"/>
    <w:rsid w:val="00FF395C"/>
    <w:rsid w:val="00FF40D7"/>
    <w:rsid w:val="00FF5351"/>
    <w:rsid w:val="00FF69D8"/>
    <w:rsid w:val="00FF6A3E"/>
    <w:rsid w:val="00FF6D97"/>
    <w:rsid w:val="00FF6EB7"/>
    <w:rsid w:val="00FF7741"/>
    <w:rsid w:val="00FF79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349"/>
    <w:pPr>
      <w:spacing w:after="160" w:line="259" w:lineRule="auto"/>
    </w:pPr>
    <w:rPr>
      <w:kern w:val="2"/>
      <w:lang w:val="en-US"/>
    </w:rPr>
  </w:style>
  <w:style w:type="paragraph" w:styleId="Heading1">
    <w:name w:val="heading 1"/>
    <w:basedOn w:val="Normal"/>
    <w:next w:val="Normal"/>
    <w:link w:val="Heading1Char"/>
    <w:uiPriority w:val="9"/>
    <w:qFormat/>
    <w:rsid w:val="00901349"/>
    <w:pPr>
      <w:keepNext/>
      <w:keepLines/>
      <w:spacing w:before="240" w:after="12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01349"/>
    <w:pPr>
      <w:spacing w:line="480" w:lineRule="auto"/>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901349"/>
    <w:pPr>
      <w:keepNext/>
      <w:keepLines/>
      <w:spacing w:before="360" w:after="36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349"/>
    <w:rPr>
      <w:rFonts w:eastAsiaTheme="majorEastAsia" w:cstheme="majorBidi"/>
      <w:b/>
      <w:color w:val="000000" w:themeColor="text1"/>
      <w:kern w:val="2"/>
      <w:szCs w:val="32"/>
      <w:lang w:val="en-US"/>
    </w:rPr>
  </w:style>
  <w:style w:type="character" w:customStyle="1" w:styleId="Heading2Char">
    <w:name w:val="Heading 2 Char"/>
    <w:basedOn w:val="DefaultParagraphFont"/>
    <w:link w:val="Heading2"/>
    <w:uiPriority w:val="9"/>
    <w:qFormat/>
    <w:rsid w:val="00901349"/>
    <w:rPr>
      <w:rFonts w:ascii="Times New Roman" w:hAnsi="Times New Roman"/>
      <w:b/>
      <w:kern w:val="2"/>
      <w:sz w:val="24"/>
      <w:lang w:val="en-US"/>
    </w:rPr>
  </w:style>
  <w:style w:type="character" w:customStyle="1" w:styleId="Heading3Char">
    <w:name w:val="Heading 3 Char"/>
    <w:basedOn w:val="DefaultParagraphFont"/>
    <w:link w:val="Heading3"/>
    <w:uiPriority w:val="9"/>
    <w:qFormat/>
    <w:rsid w:val="00901349"/>
    <w:rPr>
      <w:rFonts w:eastAsiaTheme="majorEastAsia" w:cstheme="majorBidi"/>
      <w:b/>
      <w:color w:val="000000" w:themeColor="text1"/>
      <w:kern w:val="2"/>
      <w:szCs w:val="24"/>
      <w:lang w:val="en-US"/>
    </w:rPr>
  </w:style>
  <w:style w:type="paragraph" w:styleId="Footer">
    <w:name w:val="footer"/>
    <w:basedOn w:val="Normal"/>
    <w:link w:val="FooterChar"/>
    <w:uiPriority w:val="99"/>
    <w:unhideWhenUsed/>
    <w:qFormat/>
    <w:rsid w:val="00901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349"/>
    <w:rPr>
      <w:kern w:val="2"/>
      <w:lang w:val="en-US"/>
    </w:rPr>
  </w:style>
  <w:style w:type="paragraph" w:styleId="Header">
    <w:name w:val="header"/>
    <w:basedOn w:val="Normal"/>
    <w:link w:val="HeaderChar"/>
    <w:uiPriority w:val="99"/>
    <w:unhideWhenUsed/>
    <w:qFormat/>
    <w:rsid w:val="00901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349"/>
    <w:rPr>
      <w:kern w:val="2"/>
      <w:lang w:val="en-US"/>
    </w:rPr>
  </w:style>
  <w:style w:type="paragraph" w:styleId="ListParagraph">
    <w:name w:val="List Paragraph"/>
    <w:basedOn w:val="Normal"/>
    <w:uiPriority w:val="34"/>
    <w:unhideWhenUsed/>
    <w:qFormat/>
    <w:rsid w:val="00901349"/>
    <w:pPr>
      <w:ind w:left="720"/>
      <w:contextualSpacing/>
    </w:pPr>
  </w:style>
  <w:style w:type="table" w:styleId="TableGrid">
    <w:name w:val="Table Grid"/>
    <w:basedOn w:val="TableNormal"/>
    <w:uiPriority w:val="59"/>
    <w:rsid w:val="00901349"/>
    <w:pPr>
      <w:spacing w:after="0" w:line="240" w:lineRule="auto"/>
    </w:pPr>
    <w:rPr>
      <w:rFonts w:ascii="Times New Roman" w:eastAsia="SimSu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1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349"/>
    <w:rPr>
      <w:rFonts w:ascii="Tahoma" w:hAnsi="Tahoma" w:cs="Tahoma"/>
      <w:kern w:val="2"/>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2600</Words>
  <Characters>14822</Characters>
  <Application>Microsoft Office Word</Application>
  <DocSecurity>0</DocSecurity>
  <Lines>123</Lines>
  <Paragraphs>34</Paragraphs>
  <ScaleCrop>false</ScaleCrop>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2025-06-18T03:49:00Z</dcterms:created>
  <dcterms:modified xsi:type="dcterms:W3CDTF">2025-06-18T03:49:00Z</dcterms:modified>
</cp:coreProperties>
</file>