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1C6CD" w14:textId="77777777" w:rsidR="00DD3281" w:rsidRPr="00DD3281" w:rsidRDefault="00DD3281" w:rsidP="00DD3281">
      <w:pPr>
        <w:pStyle w:val="Heading1"/>
        <w:tabs>
          <w:tab w:val="left" w:pos="8505"/>
        </w:tabs>
        <w:spacing w:line="480" w:lineRule="auto"/>
        <w:ind w:left="-567"/>
        <w:rPr>
          <w:lang w:val="fi-FI"/>
        </w:rPr>
      </w:pPr>
      <w:bookmarkStart w:id="0" w:name="_Toc184641351"/>
      <w:bookmarkStart w:id="1" w:name="_GoBack"/>
      <w:bookmarkEnd w:id="1"/>
      <w:r w:rsidRPr="00DD3281">
        <w:rPr>
          <w:lang w:val="fi-FI"/>
        </w:rPr>
        <w:t xml:space="preserve">BAB V </w:t>
      </w:r>
      <w:r w:rsidRPr="00DD3281">
        <w:rPr>
          <w:lang w:val="fi-FI"/>
        </w:rPr>
        <w:br/>
        <w:t>KESIMPULAN DAN SARAN</w:t>
      </w:r>
      <w:bookmarkEnd w:id="0"/>
    </w:p>
    <w:p w14:paraId="3B44852F" w14:textId="77777777" w:rsidR="00DD3281" w:rsidRPr="00DD3281" w:rsidRDefault="00DD3281" w:rsidP="00DD3281">
      <w:pPr>
        <w:pStyle w:val="Heading2"/>
        <w:ind w:left="360" w:hanging="360"/>
        <w:rPr>
          <w:color w:val="auto"/>
        </w:rPr>
      </w:pPr>
      <w:bookmarkStart w:id="2" w:name="_Toc184641352"/>
      <w:r w:rsidRPr="00DD3281">
        <w:rPr>
          <w:color w:val="auto"/>
        </w:rPr>
        <w:t>5.1</w:t>
      </w:r>
      <w:r w:rsidRPr="00DD3281">
        <w:rPr>
          <w:color w:val="auto"/>
        </w:rPr>
        <w:tab/>
        <w:t>Kesimpulan</w:t>
      </w:r>
      <w:bookmarkEnd w:id="2"/>
    </w:p>
    <w:p w14:paraId="4EB62654" w14:textId="77777777" w:rsidR="00DD3281" w:rsidRPr="00DD3281" w:rsidRDefault="00DD3281" w:rsidP="00DD32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>Berdasarkan penelitian tindakan kelas kesimpulan yang dapat ditarik dari hasil penelitian ini adalah :</w:t>
      </w:r>
    </w:p>
    <w:p w14:paraId="3CE93E94" w14:textId="77777777" w:rsidR="00DD3281" w:rsidRPr="00DD3281" w:rsidRDefault="00DD3281" w:rsidP="00066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id-ID"/>
        </w:rPr>
        <w:t>Hasil belajar tema udara bersih bagi kesehatan sebelum Penerapan Model Pembelajaran</w:t>
      </w:r>
      <w:r w:rsidRPr="00DD3281">
        <w:rPr>
          <w:rFonts w:ascii="Times New Roman" w:hAnsi="Times New Roman" w:cs="Times New Roman"/>
          <w:b/>
          <w:i/>
          <w:sz w:val="24"/>
          <w:szCs w:val="24"/>
          <w:lang w:val="fi-FI"/>
        </w:rPr>
        <w:t xml:space="preserve"> 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 xml:space="preserve">Cooperatif  Learning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Tipe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 xml:space="preserve"> Think Pair Share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>, a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ktivitas belajar siswa telah mencapai 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>74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% pada kategori Cukup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 xml:space="preserve">. Kemampuan siswa dalam menyelesaikan soal pre test pada tes siklus I belum tuntas karena masih terdapat 17 siswa yang belum tuntas.  Berdasarkan perhitungan hasil belajar siswa, ada 8 siswa yang memperoleh nilai tinggi, 6 siswa yang memperoleh cukup, 7 siswa yang memperoleh nilai rendah, 10 siswa yang memperoleh nilai sangat rendah. Dari 31 siswa, ada siswa telah tuntas belajar dan ada siswa yang tidak tuntas belajar.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Kriteria ketuntasan minimal (KKM) belajar siswa pada siklus I yaitu 75.</w:t>
      </w:r>
    </w:p>
    <w:p w14:paraId="5B129A57" w14:textId="77777777" w:rsidR="00DD3281" w:rsidRPr="00DD3281" w:rsidRDefault="00DD3281" w:rsidP="00066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3281">
        <w:rPr>
          <w:rFonts w:ascii="Times New Roman" w:hAnsi="Times New Roman" w:cs="Times New Roman"/>
          <w:sz w:val="24"/>
          <w:szCs w:val="24"/>
          <w:lang w:val="id-ID"/>
        </w:rPr>
        <w:t>Hasil belajar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 siklus I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 pada pembelajaran tematik menggunakan model 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 xml:space="preserve">cooperative learning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tipe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 xml:space="preserve"> Think Pair Share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di kelas V SDN 101948 Bingkat</w:t>
      </w:r>
      <w:r w:rsidRPr="00DD3281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aktivitas belajar siswa telah mencapai 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>93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% pada kategori 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 xml:space="preserve">Sangat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>Baik.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 xml:space="preserve"> Kemampuan siswa dalam menyelesaikan soal pre test pada tes siklus II sudah tuntas. Berdasarkan perhitungan hasil belajar siswa, ada 3 siswa yang memperoleh nilai sangat tinggi, 23 siswa yang memperoleh nilai tinggi, 3 siswa yang memperoleh nilai cukup, 2 siswa yang memperoleh nilai rendah. </w:t>
      </w:r>
      <w:r w:rsidRPr="00DD3281">
        <w:rPr>
          <w:rFonts w:ascii="Times New Roman" w:hAnsi="Times New Roman" w:cs="Times New Roman"/>
          <w:sz w:val="24"/>
          <w:szCs w:val="24"/>
        </w:rPr>
        <w:t xml:space="preserve">Dari 31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28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D3281">
        <w:rPr>
          <w:rFonts w:ascii="Times New Roman" w:hAnsi="Times New Roman" w:cs="Times New Roman"/>
          <w:sz w:val="24"/>
          <w:szCs w:val="24"/>
        </w:rPr>
        <w:t>.</w:t>
      </w:r>
      <w:r w:rsidRPr="00DD32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3B7EEFE" w14:textId="77777777" w:rsidR="00DD3281" w:rsidRPr="00DD3281" w:rsidRDefault="00DD3281" w:rsidP="00DD3281">
      <w:pPr>
        <w:pStyle w:val="Heading2"/>
        <w:ind w:left="360" w:hanging="360"/>
        <w:rPr>
          <w:color w:val="auto"/>
        </w:rPr>
      </w:pPr>
      <w:bookmarkStart w:id="3" w:name="_Toc184641353"/>
      <w:r w:rsidRPr="00DD3281">
        <w:rPr>
          <w:color w:val="auto"/>
        </w:rPr>
        <w:lastRenderedPageBreak/>
        <w:t>5.2</w:t>
      </w:r>
      <w:r w:rsidRPr="00DD3281">
        <w:rPr>
          <w:color w:val="auto"/>
        </w:rPr>
        <w:tab/>
        <w:t>Saran</w:t>
      </w:r>
      <w:bookmarkEnd w:id="3"/>
    </w:p>
    <w:p w14:paraId="72587BFC" w14:textId="77777777" w:rsidR="00DD3281" w:rsidRPr="00DD3281" w:rsidRDefault="00DD3281" w:rsidP="00DD328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>Berdasarkan pembahasan dan kesimpulan diatas, maka penulis menyarankan hal-hal sebagai berikut :</w:t>
      </w:r>
    </w:p>
    <w:p w14:paraId="47995A2C" w14:textId="77777777" w:rsidR="00DD3281" w:rsidRPr="00DD3281" w:rsidRDefault="00DD3281" w:rsidP="00066DD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Dalam poses belajar mengajar guru diharapkan dapat menerapkan model 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 xml:space="preserve">cooperative learning tipe Think Pair Share 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sebagai salah satu </w:t>
      </w:r>
      <w:r w:rsidRPr="00DD3281">
        <w:rPr>
          <w:rFonts w:ascii="Times New Roman" w:hAnsi="Times New Roman" w:cs="Times New Roman"/>
          <w:i/>
          <w:sz w:val="24"/>
          <w:szCs w:val="24"/>
          <w:lang w:val="fi-FI"/>
        </w:rPr>
        <w:t>alternative</w:t>
      </w:r>
      <w:r w:rsidRPr="00DD3281">
        <w:rPr>
          <w:rFonts w:ascii="Times New Roman" w:hAnsi="Times New Roman" w:cs="Times New Roman"/>
          <w:sz w:val="24"/>
          <w:szCs w:val="24"/>
          <w:lang w:val="fi-FI"/>
        </w:rPr>
        <w:t xml:space="preserve"> dalam pembelajaran tematik yang dapat meningkatkan aktivitas belajar siswa.</w:t>
      </w:r>
    </w:p>
    <w:p w14:paraId="61252BEA" w14:textId="77777777" w:rsidR="00DD3281" w:rsidRPr="00DD3281" w:rsidRDefault="00DD3281" w:rsidP="00066DD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>Dengan pembelajaran yang dilakukan dalam berdiskusi dan bekerja kelompok dapat membantu siswa menjadi lebih aktif dan kreatif dalam belajar.</w:t>
      </w:r>
    </w:p>
    <w:p w14:paraId="6A12995B" w14:textId="77777777" w:rsidR="00DD3281" w:rsidRPr="00DD3281" w:rsidRDefault="00DD3281" w:rsidP="00066DD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>Sekolah hendaknya mengarahkan guru-guru untuk menggunakan model pembelajaran yang inovatif dan kreatif dalam setiap kegiatan proses belajar mengajar.</w:t>
      </w:r>
    </w:p>
    <w:p w14:paraId="669220BB" w14:textId="77777777" w:rsidR="00DD3281" w:rsidRPr="00DD3281" w:rsidRDefault="00DD3281" w:rsidP="00066DD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D3281">
        <w:rPr>
          <w:rFonts w:ascii="Times New Roman" w:hAnsi="Times New Roman" w:cs="Times New Roman"/>
          <w:sz w:val="24"/>
          <w:szCs w:val="24"/>
          <w:lang w:val="fi-FI"/>
        </w:rPr>
        <w:t>Bagi peneliti, kiranya hasil penelitian ini dapat dijadikan informasi yang berguna untuk dapat melakukan penelitian yang sejenisnya.</w:t>
      </w:r>
    </w:p>
    <w:p w14:paraId="0EFE9CA0" w14:textId="77777777" w:rsidR="00C17D68" w:rsidRPr="00DD3281" w:rsidRDefault="00C17D68" w:rsidP="00DD3281"/>
    <w:sectPr w:rsidR="00C17D68" w:rsidRPr="00DD3281" w:rsidSect="00C17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7EFB6" w14:textId="77777777" w:rsidR="006E5F3A" w:rsidRDefault="006E5F3A" w:rsidP="00DF1FA9">
      <w:pPr>
        <w:spacing w:after="0" w:line="240" w:lineRule="auto"/>
      </w:pPr>
      <w:r>
        <w:separator/>
      </w:r>
    </w:p>
  </w:endnote>
  <w:endnote w:type="continuationSeparator" w:id="0">
    <w:p w14:paraId="61C785A5" w14:textId="77777777" w:rsidR="006E5F3A" w:rsidRDefault="006E5F3A" w:rsidP="00D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54AA" w14:textId="77777777" w:rsidR="002D318F" w:rsidRDefault="002D3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672AE" w14:textId="77777777" w:rsidR="00341E69" w:rsidRPr="00ED47D1" w:rsidRDefault="006E5F3A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E305" w14:textId="77777777" w:rsidR="002D318F" w:rsidRDefault="002D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4C067" w14:textId="77777777" w:rsidR="006E5F3A" w:rsidRDefault="006E5F3A" w:rsidP="00DF1FA9">
      <w:pPr>
        <w:spacing w:after="0" w:line="240" w:lineRule="auto"/>
      </w:pPr>
      <w:r>
        <w:separator/>
      </w:r>
    </w:p>
  </w:footnote>
  <w:footnote w:type="continuationSeparator" w:id="0">
    <w:p w14:paraId="278DAE08" w14:textId="77777777" w:rsidR="006E5F3A" w:rsidRDefault="006E5F3A" w:rsidP="00DF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F9A3" w14:textId="77777777" w:rsidR="002D318F" w:rsidRDefault="006E5F3A">
    <w:pPr>
      <w:pStyle w:val="Header"/>
    </w:pPr>
    <w:r>
      <w:rPr>
        <w:noProof/>
        <w:lang w:val="en-US"/>
        <w14:ligatures w14:val="none"/>
      </w:rPr>
      <w:pict w14:anchorId="3DEE21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582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6464" w14:textId="77777777" w:rsidR="002D318F" w:rsidRDefault="006E5F3A">
    <w:pPr>
      <w:pStyle w:val="Header"/>
    </w:pPr>
    <w:r>
      <w:rPr>
        <w:noProof/>
        <w:lang w:val="en-US"/>
        <w14:ligatures w14:val="none"/>
      </w:rPr>
      <w:pict w14:anchorId="7392D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583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D7A3" w14:textId="77777777" w:rsidR="002D318F" w:rsidRDefault="006E5F3A">
    <w:pPr>
      <w:pStyle w:val="Header"/>
    </w:pPr>
    <w:r>
      <w:rPr>
        <w:noProof/>
        <w:lang w:val="en-US"/>
        <w14:ligatures w14:val="none"/>
      </w:rPr>
      <w:pict w14:anchorId="6409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582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056D"/>
    <w:multiLevelType w:val="hybridMultilevel"/>
    <w:tmpl w:val="D012D31A"/>
    <w:lvl w:ilvl="0" w:tplc="3B48C2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314F"/>
    <w:multiLevelType w:val="hybridMultilevel"/>
    <w:tmpl w:val="BB80BB60"/>
    <w:lvl w:ilvl="0" w:tplc="37B8082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Yzvje32i/DZwc8yyGFUP5e9ErBySw/CT4KYK39GeK5K69uXbIMJ0Q6Nn6/BiSbeOyu7OUjMzWM/uhUu46/1PA==" w:salt="A/RMbCd6C4cmRfinDfZbo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B1"/>
    <w:rsid w:val="00066DDA"/>
    <w:rsid w:val="00242D53"/>
    <w:rsid w:val="002D318F"/>
    <w:rsid w:val="00363F3E"/>
    <w:rsid w:val="003F45D4"/>
    <w:rsid w:val="0063527D"/>
    <w:rsid w:val="006E5F3A"/>
    <w:rsid w:val="008426C0"/>
    <w:rsid w:val="00BB26EC"/>
    <w:rsid w:val="00C17D68"/>
    <w:rsid w:val="00DD3281"/>
    <w:rsid w:val="00DF1FA9"/>
    <w:rsid w:val="00E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061268"/>
  <w15:docId w15:val="{5C2DD7AE-3BF4-4AD9-8AD7-FF352CB4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68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E168B1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F1F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B1"/>
    <w:rPr>
      <w:rFonts w:ascii="Times New Roman" w:hAnsi="Times New Roman" w:cs="Times New Roman"/>
      <w:b/>
      <w:sz w:val="24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Judul 11,Heading 11,Heading 12,sub-section,dot points body text 12,Sub sub,rpp3,Norma"/>
    <w:basedOn w:val="Normal"/>
    <w:link w:val="ListParagraphChar"/>
    <w:uiPriority w:val="34"/>
    <w:qFormat/>
    <w:rsid w:val="00C17D6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17D68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Judul 11 Char,Heading 11 Char"/>
    <w:basedOn w:val="DefaultParagraphFont"/>
    <w:link w:val="ListParagraph"/>
    <w:uiPriority w:val="1"/>
    <w:qFormat/>
    <w:rsid w:val="00C17D68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17D68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17D68"/>
  </w:style>
  <w:style w:type="character" w:styleId="Hyperlink">
    <w:name w:val="Hyperlink"/>
    <w:basedOn w:val="DefaultParagraphFont"/>
    <w:uiPriority w:val="99"/>
    <w:unhideWhenUsed/>
    <w:rsid w:val="00C17D6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D68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7D68"/>
    <w:pPr>
      <w:tabs>
        <w:tab w:val="left" w:pos="851"/>
        <w:tab w:val="right" w:leader="dot" w:pos="7928"/>
      </w:tabs>
      <w:spacing w:after="0" w:line="360" w:lineRule="auto"/>
    </w:pPr>
    <w:rPr>
      <w:rFonts w:ascii="Times New Roman" w:hAnsi="Times New Roman" w:cs="Times New Roman"/>
      <w:b/>
      <w:noProof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7D68"/>
    <w:pPr>
      <w:spacing w:after="100" w:line="276" w:lineRule="auto"/>
      <w:ind w:left="220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7D68"/>
    <w:pPr>
      <w:spacing w:after="100" w:line="276" w:lineRule="auto"/>
      <w:ind w:left="440"/>
    </w:pPr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68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1"/>
    <w:rsid w:val="00DF1FA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F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A9"/>
    <w:rPr>
      <w:kern w:val="2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B26EC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NormalWeb">
    <w:name w:val="Normal (Web)"/>
    <w:basedOn w:val="Normal"/>
    <w:uiPriority w:val="99"/>
    <w:unhideWhenUsed/>
    <w:rsid w:val="00BB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B2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B26EC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242D53"/>
    <w:rPr>
      <w:color w:val="808080"/>
    </w:rPr>
  </w:style>
  <w:style w:type="character" w:customStyle="1" w:styleId="apple-tab-span">
    <w:name w:val="apple-tab-span"/>
    <w:basedOn w:val="DefaultParagraphFont"/>
    <w:rsid w:val="00242D53"/>
  </w:style>
  <w:style w:type="paragraph" w:styleId="TOC4">
    <w:name w:val="toc 4"/>
    <w:basedOn w:val="Normal"/>
    <w:uiPriority w:val="1"/>
    <w:qFormat/>
    <w:rsid w:val="00242D53"/>
    <w:pPr>
      <w:widowControl w:val="0"/>
      <w:autoSpaceDE w:val="0"/>
      <w:autoSpaceDN w:val="0"/>
      <w:spacing w:before="276" w:after="0" w:line="240" w:lineRule="auto"/>
      <w:ind w:left="1468" w:hanging="659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TOC5">
    <w:name w:val="toc 5"/>
    <w:basedOn w:val="Normal"/>
    <w:uiPriority w:val="1"/>
    <w:qFormat/>
    <w:rsid w:val="00242D53"/>
    <w:pPr>
      <w:widowControl w:val="0"/>
      <w:autoSpaceDE w:val="0"/>
      <w:autoSpaceDN w:val="0"/>
      <w:spacing w:before="275" w:after="0" w:line="240" w:lineRule="auto"/>
      <w:ind w:left="1908" w:hanging="880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2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customStyle="1" w:styleId="Default">
    <w:name w:val="Default"/>
    <w:rsid w:val="00242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24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2025-06-19T04:37:00Z</dcterms:created>
  <dcterms:modified xsi:type="dcterms:W3CDTF">2025-06-19T04:37:00Z</dcterms:modified>
</cp:coreProperties>
</file>