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94D1A" w14:textId="77777777" w:rsidR="001006A2" w:rsidRDefault="001006A2" w:rsidP="001006A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BAB V</w:t>
      </w:r>
    </w:p>
    <w:p w14:paraId="6CEFB0B7" w14:textId="77777777" w:rsidR="001006A2" w:rsidRDefault="001006A2" w:rsidP="001006A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KESIMPULAN DAN SARAN</w:t>
      </w:r>
    </w:p>
    <w:p w14:paraId="425B5E42" w14:textId="77777777" w:rsidR="001006A2" w:rsidRDefault="001006A2" w:rsidP="001006A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63BD488" w14:textId="77777777" w:rsidR="001006A2" w:rsidRDefault="001006A2" w:rsidP="001006A2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005534FC" w14:textId="77777777" w:rsidR="001006A2" w:rsidRDefault="001006A2" w:rsidP="001006A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quiz team</w:t>
      </w:r>
      <w:r>
        <w:rPr>
          <w:rFonts w:ascii="Times New Roman" w:hAnsi="Times New Roman" w:cs="Times New Roman"/>
          <w:sz w:val="24"/>
          <w:szCs w:val="24"/>
        </w:rPr>
        <w:t xml:space="preserve"> di SDN 066667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DE5746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C70D51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quiz team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4256D270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rata-rata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rata-rata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 </w:t>
      </w:r>
    </w:p>
    <w:p w14:paraId="17D3EFD3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27%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33%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60%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I. Dari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47%. Dari 33%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80%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II.</w:t>
      </w:r>
    </w:p>
    <w:p w14:paraId="38A44306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AC2110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7D1B29" w14:textId="77777777" w:rsidR="001006A2" w:rsidRDefault="001006A2" w:rsidP="001006A2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14:paraId="7887BE25" w14:textId="77777777" w:rsidR="001006A2" w:rsidRDefault="001006A2" w:rsidP="001006A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berharap hasil penelitian ini dapat memberikan masukan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id-ID"/>
        </w:rPr>
        <w:t xml:space="preserve">eningkatkan mutu pendidikan, khususnya di SD </w:t>
      </w:r>
      <w:r>
        <w:rPr>
          <w:rFonts w:ascii="Times New Roman" w:hAnsi="Times New Roman"/>
          <w:sz w:val="24"/>
          <w:szCs w:val="24"/>
        </w:rPr>
        <w:t xml:space="preserve">Negeri 066667 Medan </w:t>
      </w:r>
      <w:proofErr w:type="spellStart"/>
      <w:r>
        <w:rPr>
          <w:rFonts w:ascii="Times New Roman" w:hAnsi="Times New Roman"/>
          <w:sz w:val="24"/>
          <w:szCs w:val="24"/>
        </w:rPr>
        <w:t>Denai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. Untuk itu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memberikan beberapa saran sebagai berikut</w:t>
      </w:r>
      <w:r>
        <w:rPr>
          <w:rFonts w:ascii="Times New Roman" w:hAnsi="Times New Roman"/>
          <w:sz w:val="24"/>
          <w:szCs w:val="24"/>
        </w:rPr>
        <w:t>:</w:t>
      </w:r>
    </w:p>
    <w:p w14:paraId="0A9691DF" w14:textId="77777777" w:rsidR="001006A2" w:rsidRDefault="001006A2" w:rsidP="00100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</w:p>
    <w:p w14:paraId="4D66D860" w14:textId="77777777" w:rsidR="001006A2" w:rsidRDefault="001006A2" w:rsidP="001006A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SD </w:t>
      </w:r>
      <w:r>
        <w:rPr>
          <w:rFonts w:ascii="Times New Roman" w:hAnsi="Times New Roman"/>
          <w:sz w:val="24"/>
          <w:szCs w:val="24"/>
        </w:rPr>
        <w:t xml:space="preserve">Negeri 066667 Medan </w:t>
      </w:r>
      <w:proofErr w:type="spellStart"/>
      <w:r>
        <w:rPr>
          <w:rFonts w:ascii="Times New Roman" w:hAnsi="Times New Roman"/>
          <w:sz w:val="24"/>
          <w:szCs w:val="24"/>
        </w:rPr>
        <w:t>Denai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alat-alat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</w:t>
      </w:r>
      <w:proofErr w:type="spellEnd"/>
      <w:r>
        <w:rPr>
          <w:rFonts w:ascii="Times New Roman" w:hAnsi="Times New Roman"/>
          <w:sz w:val="24"/>
          <w:szCs w:val="24"/>
        </w:rPr>
        <w:t xml:space="preserve">. 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87B5D6" w14:textId="77777777" w:rsidR="001006A2" w:rsidRDefault="001006A2" w:rsidP="00100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</w:p>
    <w:p w14:paraId="5A57C036" w14:textId="77777777" w:rsidR="001006A2" w:rsidRDefault="001006A2" w:rsidP="001006A2">
      <w:pPr>
        <w:pStyle w:val="ListParagraph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 SD Negeri 066667 Medan </w:t>
      </w:r>
      <w:proofErr w:type="spellStart"/>
      <w:r>
        <w:rPr>
          <w:rFonts w:ascii="Times New Roman" w:hAnsi="Times New Roman"/>
          <w:sz w:val="24"/>
          <w:szCs w:val="24"/>
        </w:rPr>
        <w:t>Denai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tercipta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75BFFD" w14:textId="77777777" w:rsidR="001006A2" w:rsidRDefault="001006A2" w:rsidP="001006A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Lain</w:t>
      </w:r>
    </w:p>
    <w:p w14:paraId="07534E17" w14:textId="77777777" w:rsidR="001006A2" w:rsidRDefault="001006A2" w:rsidP="001006A2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berguna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menunjang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kemajuan</w:t>
      </w:r>
      <w:proofErr w:type="spellEnd"/>
      <w:r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Indonesia.</w:t>
      </w:r>
    </w:p>
    <w:p w14:paraId="21E78187" w14:textId="77777777" w:rsidR="001006A2" w:rsidRPr="00FF0B5F" w:rsidRDefault="001006A2" w:rsidP="001006A2">
      <w:r w:rsidRPr="00FF0B5F">
        <w:t xml:space="preserve"> </w:t>
      </w:r>
    </w:p>
    <w:p w14:paraId="4960E239" w14:textId="77777777" w:rsidR="00AD09A2" w:rsidRDefault="00AD09A2"/>
    <w:sectPr w:rsidR="00AD09A2" w:rsidSect="00100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46893" w14:textId="77777777" w:rsidR="000C4387" w:rsidRDefault="000C4387" w:rsidP="001006A2">
      <w:pPr>
        <w:spacing w:after="0" w:line="240" w:lineRule="auto"/>
      </w:pPr>
      <w:r>
        <w:separator/>
      </w:r>
    </w:p>
  </w:endnote>
  <w:endnote w:type="continuationSeparator" w:id="0">
    <w:p w14:paraId="2F60B5F6" w14:textId="77777777" w:rsidR="000C4387" w:rsidRDefault="000C4387" w:rsidP="0010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3F1D" w14:textId="77777777" w:rsidR="001006A2" w:rsidRDefault="00100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85B6" w14:textId="77777777" w:rsidR="001006A2" w:rsidRDefault="00100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39393" w14:textId="77777777" w:rsidR="001006A2" w:rsidRDefault="00100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513C" w14:textId="77777777" w:rsidR="000C4387" w:rsidRDefault="000C4387" w:rsidP="001006A2">
      <w:pPr>
        <w:spacing w:after="0" w:line="240" w:lineRule="auto"/>
      </w:pPr>
      <w:r>
        <w:separator/>
      </w:r>
    </w:p>
  </w:footnote>
  <w:footnote w:type="continuationSeparator" w:id="0">
    <w:p w14:paraId="27BBF2D5" w14:textId="77777777" w:rsidR="000C4387" w:rsidRDefault="000C4387" w:rsidP="0010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00DE" w14:textId="77777777" w:rsidR="001006A2" w:rsidRDefault="000C4387">
    <w:pPr>
      <w:pStyle w:val="Header"/>
    </w:pPr>
    <w:r>
      <w:rPr>
        <w:noProof/>
      </w:rPr>
      <w:pict w14:anchorId="7E650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016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0EAF" w14:textId="77777777" w:rsidR="001006A2" w:rsidRDefault="000C4387">
    <w:pPr>
      <w:pStyle w:val="Header"/>
    </w:pPr>
    <w:r>
      <w:rPr>
        <w:noProof/>
      </w:rPr>
      <w:pict w14:anchorId="03E6E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017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7D22" w14:textId="77777777" w:rsidR="001006A2" w:rsidRDefault="000C4387">
    <w:pPr>
      <w:pStyle w:val="Header"/>
    </w:pPr>
    <w:r>
      <w:rPr>
        <w:noProof/>
      </w:rPr>
      <w:pict w14:anchorId="4D23B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015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2745EF"/>
    <w:multiLevelType w:val="multilevel"/>
    <w:tmpl w:val="8E2745E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C70268"/>
    <w:multiLevelType w:val="multilevel"/>
    <w:tmpl w:val="76C7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9fgc8h6Z+q6x2hqEgvsc4YtyBI1+FXwApFEO6Ra/rLVXKN+jpepwH+YL+796IM7MxLb9P4IM/g9z7HAbEbPDQ==" w:salt="Fb4IAXs6UHNMYutDblgjJ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A2"/>
    <w:rsid w:val="000C4387"/>
    <w:rsid w:val="001006A2"/>
    <w:rsid w:val="00AD09A2"/>
    <w:rsid w:val="00D41687"/>
    <w:rsid w:val="00D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24A686"/>
  <w15:docId w15:val="{432C28F5-9B9F-4B4C-9CF0-93409C1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A2"/>
  </w:style>
  <w:style w:type="paragraph" w:styleId="Footer">
    <w:name w:val="footer"/>
    <w:basedOn w:val="Normal"/>
    <w:link w:val="FooterChar"/>
    <w:uiPriority w:val="99"/>
    <w:unhideWhenUsed/>
    <w:rsid w:val="0010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A2"/>
  </w:style>
  <w:style w:type="paragraph" w:styleId="ListParagraph">
    <w:name w:val="List Paragraph"/>
    <w:basedOn w:val="Normal"/>
    <w:link w:val="ListParagraphChar"/>
    <w:uiPriority w:val="34"/>
    <w:qFormat/>
    <w:rsid w:val="001006A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0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2025-06-19T06:46:00Z</dcterms:created>
  <dcterms:modified xsi:type="dcterms:W3CDTF">2025-06-19T06:46:00Z</dcterms:modified>
</cp:coreProperties>
</file>