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2728" w14:textId="77777777" w:rsidR="00E351DC" w:rsidRDefault="005445DD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lang w:val="pt-BR"/>
        </w:rPr>
      </w:pPr>
      <w:bookmarkStart w:id="0" w:name="_Toc140081466"/>
      <w:r>
        <w:rPr>
          <w:rFonts w:ascii="Times New Roman" w:hAnsi="Times New Roman" w:cs="Times New Roman"/>
          <w:b/>
          <w:color w:val="auto"/>
          <w:sz w:val="24"/>
          <w:lang w:val="pt-BR"/>
        </w:rPr>
        <w:t>DAFTAR PUSTAKA</w:t>
      </w:r>
      <w:bookmarkEnd w:id="0"/>
    </w:p>
    <w:p w14:paraId="075917AE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</w:rPr>
        <w:fldChar w:fldCharType="begin" w:fldLock="1"/>
      </w:r>
      <w:r>
        <w:rPr>
          <w:rFonts w:ascii="Times New Roman" w:hAnsi="Times New Roman" w:cs="Times New Roman"/>
          <w:sz w:val="24"/>
          <w:lang w:val="pt-BR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Diharjo, R. F., &amp; Utomo, D. H. (2017). Pentingnya Kemampuan Berfikir Kritis Siswa Dalam Paradigma Pembelajaran Konstruktivisme.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Transformasi Pendidikan Abad 21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39</w:t>
      </w:r>
      <w:r>
        <w:rPr>
          <w:rFonts w:ascii="Times New Roman" w:hAnsi="Times New Roman" w:cs="Times New Roman"/>
          <w:sz w:val="24"/>
          <w:szCs w:val="24"/>
          <w:lang w:val="pt-BR"/>
        </w:rPr>
        <w:t>(5), 445–449.</w:t>
      </w:r>
    </w:p>
    <w:p w14:paraId="7FEE2248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Eka, R., Afrianti, N., &amp; Qohar, A. (2019). Pengembangan E-Modul Berbasis Kontekstual pada Materi Program Linear Kelas XI.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Edukasi Matematika Dan Sains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(1), 22–29. </w:t>
      </w:r>
    </w:p>
    <w:p w14:paraId="6DA62D93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Fauzi, A. M., &amp; Abidin, Z. (2019). Analisis Keterampilan Berpikir Kritis Tipe Kepribadian Thinking-Feeling Dalam Menyelesaikan Soal PISA. </w:t>
      </w:r>
      <w:r>
        <w:rPr>
          <w:rFonts w:ascii="Times New Roman" w:hAnsi="Times New Roman" w:cs="Times New Roman"/>
          <w:i/>
          <w:iCs/>
          <w:sz w:val="24"/>
          <w:szCs w:val="24"/>
        </w:rPr>
        <w:t>Suska Journal of Mathematics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(1), 1–8. </w:t>
      </w:r>
    </w:p>
    <w:p w14:paraId="1B2F3F57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Fitur Aplikasi Flip Pdf Professional‟ &lt;https://mustafhidz.wordpress.com/2017/05/17/fitur-aplikasi-Flip Pdf Professional/&gt; [accessed 28 Oktober 2022].</w:t>
      </w:r>
    </w:p>
    <w:p w14:paraId="7E9DA579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Kusumawati, I. T., Soebagyo, J., &amp; Nuriadin, I. (2022). Studi Kepustakaan Kemampuan Berpikir Kritis Dengan Penerapan Model PBL Pada Pendekatan Teori Konstruktivisme.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Mathematic Eduacation Juournal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(1), 13–18.</w:t>
      </w:r>
    </w:p>
    <w:p w14:paraId="00E20DFE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9289476"/>
      <w:r>
        <w:rPr>
          <w:rFonts w:ascii="Times New Roman" w:hAnsi="Times New Roman" w:cs="Times New Roman"/>
          <w:sz w:val="24"/>
          <w:szCs w:val="24"/>
        </w:rPr>
        <w:t xml:space="preserve">Malik, A. S. (2021). Pengembangan e-modul berbantuan Flip Pdf Professional software dan analisis kemampuan berpikir kritis siswa. </w:t>
      </w:r>
      <w:r>
        <w:rPr>
          <w:rFonts w:ascii="Times New Roman" w:hAnsi="Times New Roman" w:cs="Times New Roman"/>
          <w:i/>
          <w:iCs/>
          <w:sz w:val="24"/>
          <w:szCs w:val="24"/>
        </w:rPr>
        <w:t>Pasundan Journal of Mathematics Education Jurnal 11</w:t>
      </w:r>
      <w:r>
        <w:rPr>
          <w:rFonts w:ascii="Times New Roman" w:hAnsi="Times New Roman" w:cs="Times New Roman"/>
          <w:sz w:val="24"/>
          <w:szCs w:val="24"/>
        </w:rPr>
        <w:t xml:space="preserve">(1), 18–35. </w:t>
      </w:r>
    </w:p>
    <w:bookmarkEnd w:id="1"/>
    <w:p w14:paraId="7B3F86A3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Paradesa, R. (2015). Kemampuan Berpikir Kritis Matematis Mahasiswa Melalui Pendekatan Konstruktivisme Pada Matakuliah Matematika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Keuangan.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Matematika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(2), 306–325.</w:t>
      </w:r>
    </w:p>
    <w:p w14:paraId="4F1D125A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Puspasari, R, &amp; Suryaningsih, T. (2019). Pengembangan Buku Ajar Kompilasi Teori Graf dengan Model Addie. Journal of Medives : Journal of Mathematics Education IKIP Veteran Semarang, 3(1), 137-152.</w:t>
      </w:r>
    </w:p>
    <w:p w14:paraId="2955E4BB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Pradnyana, G. A. (2017). Pengembangan E-Modul Berbasis Model Pembelajaran Discovery Learning Pada Mata Pelajaran “ Sistem Komputer” Untuk Siswa Kelas X Multimedia SMK Negeri 3 Singaraja.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Tekonologi Dan Kejuruan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(1), 40–49.</w:t>
      </w:r>
    </w:p>
    <w:p w14:paraId="5F34B233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</w:pPr>
      <w:r>
        <w:rPr>
          <w:rStyle w:val="personname"/>
          <w:rFonts w:ascii="Times New Roman" w:hAnsi="Times New Roman" w:cs="Times New Roman"/>
          <w:sz w:val="24"/>
        </w:rPr>
        <w:t>Rahmah, Maulida</w:t>
      </w:r>
      <w:r>
        <w:rPr>
          <w:rFonts w:ascii="Times New Roman" w:hAnsi="Times New Roman" w:cs="Times New Roman"/>
          <w:sz w:val="24"/>
        </w:rPr>
        <w:t xml:space="preserve"> (2022) </w:t>
      </w:r>
      <w:r>
        <w:rPr>
          <w:rStyle w:val="Emphasis"/>
          <w:rFonts w:ascii="Times New Roman" w:hAnsi="Times New Roman" w:cs="Times New Roman"/>
          <w:sz w:val="24"/>
        </w:rPr>
        <w:t>Pengembangan E-Modul Pembelajaran Matematika Berbasis Model Pembelajaran Introduction, Connection, Application, Reflection, Extention (Icare) Pada Materi Peluang Di Kelas VIII UPTD SMPN 4 Pelaihari.</w:t>
      </w:r>
      <w:r>
        <w:rPr>
          <w:rFonts w:ascii="Times New Roman" w:hAnsi="Times New Roman" w:cs="Times New Roman"/>
          <w:sz w:val="24"/>
        </w:rPr>
        <w:t xml:space="preserve"> Skripsi, Tarbiyah dan Keguruan</w:t>
      </w:r>
      <w:r>
        <w:t>.</w:t>
      </w:r>
    </w:p>
    <w:p w14:paraId="03A52752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Rayanto, Y. H., &amp; Sugianti. (2020). Penelitian Pengembangan Model ADDIE dan R2D2: Teori &amp; Praktek. Pasuruan: Lembaga Academic &amp; Research Institute.</w:t>
      </w:r>
    </w:p>
    <w:p w14:paraId="71E231A1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Subhan, A., Novaliyosi, &amp; Nindiasari, H. (2016). Desain Didaktis Tahapan Kemampuan Dan Disposisi Berpikir Reflektif  Matematis Berdasarkan Gaya Belajar.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Kependidikan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(2), 219–232.</w:t>
      </w:r>
    </w:p>
    <w:p w14:paraId="0D96DA36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Tanjung, H. S., &amp; Nababan, S. A. (2020). Pengembangan Perangkat Pembelajaran Matematika Berorientasi Model Pembelajaran Berbasis Masalah (PBM) untuk Meningkatkan Kemampuan Berpikir Kritis Siswa Sma Se-Kuala Nagan Raya Aceh. </w:t>
      </w:r>
      <w:r>
        <w:rPr>
          <w:rFonts w:ascii="Times New Roman" w:hAnsi="Times New Roman" w:cs="Times New Roman"/>
          <w:i/>
          <w:iCs/>
          <w:sz w:val="24"/>
          <w:szCs w:val="24"/>
        </w:rPr>
        <w:t>Genta Mulia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(2), 56–70.</w:t>
      </w:r>
    </w:p>
    <w:p w14:paraId="6F3E12AB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Ula, I. R., Fadila, A., Lampung, B., Islam, U., Raden, N., Lampung, I., Suratmin, J., Lampung, B., &amp; Bilangan, P. (2018). Pengembangan E-Modul Berbasis Learning Content Development System Pokok Bahasan Pola Bilangan SMP.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Desimal: Jurnal Matematika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(2), 201–207.</w:t>
      </w:r>
    </w:p>
    <w:p w14:paraId="3B5F2E25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Utami, R. E., Nugroho, A. A., Dwijayanti, I., &amp; Sukarno, A. (2018). Pengembangan E-Modul Berbasis Etnomatematika Untuk Meningkatkan Kemampuan Pemecahan Masalah.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Jurnal Nasional Pendidikan Matematika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(2), 268–283.</w:t>
      </w:r>
    </w:p>
    <w:p w14:paraId="4D7A1D61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Winatha, K. R., Suharsono, N., Agustini, K., Informatika, T., Ekonomi, F., Ganesha, U. P., &amp; Ganesha, U. P. (2018). Pengembangan E-Modul Interaktif Berbasis Proyek Mata Pelajaran Simulasi Digital.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Dan Kejuruan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(2), 188–199.</w:t>
      </w:r>
    </w:p>
    <w:p w14:paraId="60C5E735" w14:textId="77777777" w:rsidR="00E351DC" w:rsidRDefault="005445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Yahdi, Y., Hajaroh, S., &amp; Marhamah, I. (2020). Pengaruh Model Pembelajaran Problem Based Learning Terhadap Keterampilan Berpikir Kritis.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Pendidikan Hayati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68–82. https://doi.org/10.20414/spin.v2i1.2012</w:t>
      </w:r>
    </w:p>
    <w:p w14:paraId="2343B559" w14:textId="1CF3393A" w:rsidR="00D717F5" w:rsidRDefault="005445D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  <w:bookmarkStart w:id="2" w:name="_GoBack"/>
      <w:bookmarkEnd w:id="2"/>
    </w:p>
    <w:sectPr w:rsidR="00D717F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6676" w14:textId="77777777" w:rsidR="00740691" w:rsidRDefault="00740691">
      <w:pPr>
        <w:spacing w:line="240" w:lineRule="auto"/>
      </w:pPr>
      <w:r>
        <w:separator/>
      </w:r>
    </w:p>
  </w:endnote>
  <w:endnote w:type="continuationSeparator" w:id="0">
    <w:p w14:paraId="22D3BC0C" w14:textId="77777777" w:rsidR="00740691" w:rsidRDefault="00740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6F6C2" w14:textId="77777777" w:rsidR="008F7E2E" w:rsidRDefault="008F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35F4" w14:textId="77777777" w:rsidR="00740691" w:rsidRDefault="00740691">
      <w:pPr>
        <w:spacing w:after="0"/>
      </w:pPr>
      <w:r>
        <w:separator/>
      </w:r>
    </w:p>
  </w:footnote>
  <w:footnote w:type="continuationSeparator" w:id="0">
    <w:p w14:paraId="6D6F2224" w14:textId="77777777" w:rsidR="00740691" w:rsidRDefault="007406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4206" w14:textId="15B3BA65" w:rsidR="00AE75AC" w:rsidRDefault="00AE75AC">
    <w:pPr>
      <w:pStyle w:val="Header"/>
    </w:pPr>
    <w:r>
      <w:rPr>
        <w:noProof/>
      </w:rPr>
      <w:pict w14:anchorId="2B028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6" o:spid="_x0000_s2068" type="#_x0000_t75" style="position:absolute;margin-left:0;margin-top:0;width:367.95pt;height:367.95pt;z-index:-25164185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783242"/>
      <w:docPartObj>
        <w:docPartGallery w:val="AutoText"/>
      </w:docPartObj>
    </w:sdtPr>
    <w:sdtEndPr/>
    <w:sdtContent>
      <w:p w14:paraId="36BA98D7" w14:textId="042B64A1" w:rsidR="008F7E2E" w:rsidRDefault="00AE75AC">
        <w:pPr>
          <w:pStyle w:val="Header"/>
          <w:jc w:val="right"/>
        </w:pPr>
        <w:r>
          <w:rPr>
            <w:noProof/>
          </w:rPr>
          <w:pict w14:anchorId="0FC026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9696767" o:spid="_x0000_s2069" type="#_x0000_t75" style="position:absolute;left:0;text-align:left;margin-left:0;margin-top:0;width:367.95pt;height:367.95pt;z-index:-251640832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8F7E2E">
          <w:fldChar w:fldCharType="begin"/>
        </w:r>
        <w:r w:rsidR="008F7E2E">
          <w:instrText xml:space="preserve"> PAGE   \* MERGEFORMAT </w:instrText>
        </w:r>
        <w:r w:rsidR="008F7E2E">
          <w:fldChar w:fldCharType="separate"/>
        </w:r>
        <w:r w:rsidR="00131B70">
          <w:rPr>
            <w:noProof/>
          </w:rPr>
          <w:t>3</w:t>
        </w:r>
        <w:r w:rsidR="008F7E2E">
          <w:fldChar w:fldCharType="end"/>
        </w:r>
      </w:p>
    </w:sdtContent>
  </w:sdt>
  <w:p w14:paraId="2F864959" w14:textId="77777777" w:rsidR="008F7E2E" w:rsidRDefault="008F7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1104" w14:textId="67FB9F2B" w:rsidR="00AE75AC" w:rsidRDefault="00AE75AC">
    <w:pPr>
      <w:pStyle w:val="Header"/>
    </w:pPr>
    <w:r>
      <w:rPr>
        <w:noProof/>
      </w:rPr>
      <w:pict w14:anchorId="3B161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696765" o:spid="_x0000_s2067" type="#_x0000_t75" style="position:absolute;margin-left:0;margin-top:0;width:367.95pt;height:367.95pt;z-index:-25164288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163"/>
    <w:multiLevelType w:val="multilevel"/>
    <w:tmpl w:val="00591163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1B0"/>
    <w:multiLevelType w:val="multilevel"/>
    <w:tmpl w:val="06A401B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54D1"/>
    <w:multiLevelType w:val="multilevel"/>
    <w:tmpl w:val="093554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E91"/>
    <w:multiLevelType w:val="multilevel"/>
    <w:tmpl w:val="0A370E91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7A57"/>
    <w:multiLevelType w:val="multilevel"/>
    <w:tmpl w:val="0B277A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61F"/>
    <w:multiLevelType w:val="multilevel"/>
    <w:tmpl w:val="0B85161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44DA"/>
    <w:multiLevelType w:val="multilevel"/>
    <w:tmpl w:val="0EF34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27BC0"/>
    <w:multiLevelType w:val="multilevel"/>
    <w:tmpl w:val="36D4AC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3F3742C"/>
    <w:multiLevelType w:val="multilevel"/>
    <w:tmpl w:val="13F37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97469"/>
    <w:multiLevelType w:val="multilevel"/>
    <w:tmpl w:val="13F9746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00927"/>
    <w:multiLevelType w:val="multilevel"/>
    <w:tmpl w:val="9DE255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AEF714F"/>
    <w:multiLevelType w:val="multilevel"/>
    <w:tmpl w:val="1AEF714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345"/>
    <w:multiLevelType w:val="multilevel"/>
    <w:tmpl w:val="1B3A3345"/>
    <w:lvl w:ilvl="0">
      <w:start w:val="3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148A"/>
    <w:multiLevelType w:val="multilevel"/>
    <w:tmpl w:val="1CB914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F667E"/>
    <w:multiLevelType w:val="multilevel"/>
    <w:tmpl w:val="1EAF66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95B21"/>
    <w:multiLevelType w:val="multilevel"/>
    <w:tmpl w:val="22195B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038AF"/>
    <w:multiLevelType w:val="multilevel"/>
    <w:tmpl w:val="22D038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C2B31"/>
    <w:multiLevelType w:val="multilevel"/>
    <w:tmpl w:val="230C2B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5183"/>
    <w:multiLevelType w:val="multilevel"/>
    <w:tmpl w:val="23A651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17A7E"/>
    <w:multiLevelType w:val="multilevel"/>
    <w:tmpl w:val="59420F8F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D6575"/>
    <w:multiLevelType w:val="multilevel"/>
    <w:tmpl w:val="03D09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0BF3C05"/>
    <w:multiLevelType w:val="multilevel"/>
    <w:tmpl w:val="30BF3C05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E681C"/>
    <w:multiLevelType w:val="multilevel"/>
    <w:tmpl w:val="33AE68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2288"/>
    <w:multiLevelType w:val="multilevel"/>
    <w:tmpl w:val="D64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5F95EAD"/>
    <w:multiLevelType w:val="multilevel"/>
    <w:tmpl w:val="35F95E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13B46"/>
    <w:multiLevelType w:val="multilevel"/>
    <w:tmpl w:val="37613B46"/>
    <w:lvl w:ilvl="0">
      <w:start w:val="1"/>
      <w:numFmt w:val="decimal"/>
      <w:lvlText w:val="3.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62B72"/>
    <w:multiLevelType w:val="multilevel"/>
    <w:tmpl w:val="2028E27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C3C11CA"/>
    <w:multiLevelType w:val="multilevel"/>
    <w:tmpl w:val="3C3C11C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37D5E"/>
    <w:multiLevelType w:val="multilevel"/>
    <w:tmpl w:val="3CA37D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E046C"/>
    <w:multiLevelType w:val="multilevel"/>
    <w:tmpl w:val="40BE046C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>
    <w:nsid w:val="42DD59EA"/>
    <w:multiLevelType w:val="multilevel"/>
    <w:tmpl w:val="42DD59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multilevel"/>
    <w:tmpl w:val="43D757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721AB"/>
    <w:multiLevelType w:val="multilevel"/>
    <w:tmpl w:val="457721A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F592A"/>
    <w:multiLevelType w:val="multilevel"/>
    <w:tmpl w:val="470F592A"/>
    <w:lvl w:ilvl="0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B64F7"/>
    <w:multiLevelType w:val="multilevel"/>
    <w:tmpl w:val="48BB64F7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>
    <w:nsid w:val="4DEA4F3A"/>
    <w:multiLevelType w:val="multilevel"/>
    <w:tmpl w:val="619291B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E7A600B"/>
    <w:multiLevelType w:val="multilevel"/>
    <w:tmpl w:val="4E7A600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>
    <w:nsid w:val="506F09C6"/>
    <w:multiLevelType w:val="multilevel"/>
    <w:tmpl w:val="506F09C6"/>
    <w:lvl w:ilvl="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E87AA9"/>
    <w:multiLevelType w:val="multilevel"/>
    <w:tmpl w:val="51E87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E5109"/>
    <w:multiLevelType w:val="multilevel"/>
    <w:tmpl w:val="51FE5109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4520521"/>
    <w:multiLevelType w:val="multilevel"/>
    <w:tmpl w:val="5452052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27152"/>
    <w:multiLevelType w:val="multilevel"/>
    <w:tmpl w:val="56E2715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1F7CCA"/>
    <w:multiLevelType w:val="multilevel"/>
    <w:tmpl w:val="571F7CC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>
    <w:nsid w:val="57B92EB0"/>
    <w:multiLevelType w:val="multilevel"/>
    <w:tmpl w:val="57B92E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>
    <w:nsid w:val="58765E7F"/>
    <w:multiLevelType w:val="multilevel"/>
    <w:tmpl w:val="58765E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83390"/>
    <w:multiLevelType w:val="multilevel"/>
    <w:tmpl w:val="58C833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8E33385"/>
    <w:multiLevelType w:val="multilevel"/>
    <w:tmpl w:val="58E33385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20F8F"/>
    <w:multiLevelType w:val="multilevel"/>
    <w:tmpl w:val="00E254E2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B691AC8"/>
    <w:multiLevelType w:val="multilevel"/>
    <w:tmpl w:val="34D08F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5BA63D40"/>
    <w:multiLevelType w:val="multilevel"/>
    <w:tmpl w:val="5BA63D40"/>
    <w:lvl w:ilvl="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7370D"/>
    <w:multiLevelType w:val="multilevel"/>
    <w:tmpl w:val="5BC737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88245B"/>
    <w:multiLevelType w:val="multilevel"/>
    <w:tmpl w:val="5C88245B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>
    <w:nsid w:val="5EAB2288"/>
    <w:multiLevelType w:val="multilevel"/>
    <w:tmpl w:val="5EAB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C5AC7"/>
    <w:multiLevelType w:val="multilevel"/>
    <w:tmpl w:val="628C5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AF1343"/>
    <w:multiLevelType w:val="multilevel"/>
    <w:tmpl w:val="62AF1343"/>
    <w:lvl w:ilvl="0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16531"/>
    <w:multiLevelType w:val="multilevel"/>
    <w:tmpl w:val="6661653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CB22AC"/>
    <w:multiLevelType w:val="multilevel"/>
    <w:tmpl w:val="67CB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85690F"/>
    <w:multiLevelType w:val="multilevel"/>
    <w:tmpl w:val="6985690F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8B4C62"/>
    <w:multiLevelType w:val="multilevel"/>
    <w:tmpl w:val="698B4C6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229C4"/>
    <w:multiLevelType w:val="multilevel"/>
    <w:tmpl w:val="6C2229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A0FE6"/>
    <w:multiLevelType w:val="multilevel"/>
    <w:tmpl w:val="6CEA0F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>
    <w:nsid w:val="6E9343AF"/>
    <w:multiLevelType w:val="multilevel"/>
    <w:tmpl w:val="6E9343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60C15"/>
    <w:multiLevelType w:val="multilevel"/>
    <w:tmpl w:val="70460C15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A3479F"/>
    <w:multiLevelType w:val="multilevel"/>
    <w:tmpl w:val="71A3479F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2D1D54"/>
    <w:multiLevelType w:val="multilevel"/>
    <w:tmpl w:val="752D1D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3379F"/>
    <w:multiLevelType w:val="multilevel"/>
    <w:tmpl w:val="7773379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C910CB"/>
    <w:multiLevelType w:val="multilevel"/>
    <w:tmpl w:val="78C910C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79F04A10"/>
    <w:multiLevelType w:val="multilevel"/>
    <w:tmpl w:val="79F04A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AED3959"/>
    <w:multiLevelType w:val="multilevel"/>
    <w:tmpl w:val="7AED395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1B74A5"/>
    <w:multiLevelType w:val="multilevel"/>
    <w:tmpl w:val="7C1B74A5"/>
    <w:lvl w:ilvl="0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BA376F"/>
    <w:multiLevelType w:val="multilevel"/>
    <w:tmpl w:val="7CBA37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5"/>
  </w:num>
  <w:num w:numId="4">
    <w:abstractNumId w:val="62"/>
  </w:num>
  <w:num w:numId="5">
    <w:abstractNumId w:val="27"/>
  </w:num>
  <w:num w:numId="6">
    <w:abstractNumId w:val="31"/>
  </w:num>
  <w:num w:numId="7">
    <w:abstractNumId w:val="18"/>
  </w:num>
  <w:num w:numId="8">
    <w:abstractNumId w:val="38"/>
  </w:num>
  <w:num w:numId="9">
    <w:abstractNumId w:val="65"/>
  </w:num>
  <w:num w:numId="10">
    <w:abstractNumId w:val="3"/>
  </w:num>
  <w:num w:numId="11">
    <w:abstractNumId w:val="55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69"/>
  </w:num>
  <w:num w:numId="18">
    <w:abstractNumId w:val="24"/>
  </w:num>
  <w:num w:numId="19">
    <w:abstractNumId w:val="12"/>
  </w:num>
  <w:num w:numId="20">
    <w:abstractNumId w:val="6"/>
  </w:num>
  <w:num w:numId="21">
    <w:abstractNumId w:val="37"/>
  </w:num>
  <w:num w:numId="22">
    <w:abstractNumId w:val="53"/>
  </w:num>
  <w:num w:numId="23">
    <w:abstractNumId w:val="33"/>
  </w:num>
  <w:num w:numId="24">
    <w:abstractNumId w:val="40"/>
  </w:num>
  <w:num w:numId="25">
    <w:abstractNumId w:val="0"/>
  </w:num>
  <w:num w:numId="26">
    <w:abstractNumId w:val="17"/>
  </w:num>
  <w:num w:numId="27">
    <w:abstractNumId w:val="49"/>
  </w:num>
  <w:num w:numId="28">
    <w:abstractNumId w:val="42"/>
  </w:num>
  <w:num w:numId="29">
    <w:abstractNumId w:val="34"/>
  </w:num>
  <w:num w:numId="30">
    <w:abstractNumId w:val="39"/>
  </w:num>
  <w:num w:numId="31">
    <w:abstractNumId w:val="51"/>
  </w:num>
  <w:num w:numId="32">
    <w:abstractNumId w:val="43"/>
  </w:num>
  <w:num w:numId="33">
    <w:abstractNumId w:val="60"/>
  </w:num>
  <w:num w:numId="34">
    <w:abstractNumId w:val="36"/>
  </w:num>
  <w:num w:numId="35">
    <w:abstractNumId w:val="29"/>
  </w:num>
  <w:num w:numId="36">
    <w:abstractNumId w:val="30"/>
  </w:num>
  <w:num w:numId="37">
    <w:abstractNumId w:val="66"/>
  </w:num>
  <w:num w:numId="38">
    <w:abstractNumId w:val="1"/>
  </w:num>
  <w:num w:numId="39">
    <w:abstractNumId w:val="22"/>
  </w:num>
  <w:num w:numId="40">
    <w:abstractNumId w:val="64"/>
  </w:num>
  <w:num w:numId="41">
    <w:abstractNumId w:val="70"/>
  </w:num>
  <w:num w:numId="42">
    <w:abstractNumId w:val="41"/>
  </w:num>
  <w:num w:numId="43">
    <w:abstractNumId w:val="59"/>
  </w:num>
  <w:num w:numId="44">
    <w:abstractNumId w:val="4"/>
  </w:num>
  <w:num w:numId="45">
    <w:abstractNumId w:val="25"/>
  </w:num>
  <w:num w:numId="46">
    <w:abstractNumId w:val="58"/>
  </w:num>
  <w:num w:numId="47">
    <w:abstractNumId w:val="47"/>
  </w:num>
  <w:num w:numId="48">
    <w:abstractNumId w:val="67"/>
  </w:num>
  <w:num w:numId="49">
    <w:abstractNumId w:val="46"/>
  </w:num>
  <w:num w:numId="50">
    <w:abstractNumId w:val="63"/>
  </w:num>
  <w:num w:numId="51">
    <w:abstractNumId w:val="44"/>
  </w:num>
  <w:num w:numId="52">
    <w:abstractNumId w:val="54"/>
  </w:num>
  <w:num w:numId="53">
    <w:abstractNumId w:val="56"/>
  </w:num>
  <w:num w:numId="54">
    <w:abstractNumId w:val="8"/>
  </w:num>
  <w:num w:numId="55">
    <w:abstractNumId w:val="2"/>
  </w:num>
  <w:num w:numId="56">
    <w:abstractNumId w:val="52"/>
  </w:num>
  <w:num w:numId="57">
    <w:abstractNumId w:val="13"/>
  </w:num>
  <w:num w:numId="58">
    <w:abstractNumId w:val="45"/>
  </w:num>
  <w:num w:numId="59">
    <w:abstractNumId w:val="68"/>
  </w:num>
  <w:num w:numId="60">
    <w:abstractNumId w:val="61"/>
  </w:num>
  <w:num w:numId="61">
    <w:abstractNumId w:val="57"/>
  </w:num>
  <w:num w:numId="62">
    <w:abstractNumId w:val="28"/>
  </w:num>
  <w:num w:numId="63">
    <w:abstractNumId w:val="50"/>
  </w:num>
  <w:num w:numId="64">
    <w:abstractNumId w:val="19"/>
  </w:num>
  <w:num w:numId="65">
    <w:abstractNumId w:val="7"/>
  </w:num>
  <w:num w:numId="66">
    <w:abstractNumId w:val="35"/>
  </w:num>
  <w:num w:numId="67">
    <w:abstractNumId w:val="26"/>
  </w:num>
  <w:num w:numId="68">
    <w:abstractNumId w:val="10"/>
  </w:num>
  <w:num w:numId="69">
    <w:abstractNumId w:val="23"/>
  </w:num>
  <w:num w:numId="70">
    <w:abstractNumId w:val="20"/>
  </w:num>
  <w:num w:numId="71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4853"/>
    <w:rsid w:val="0000668C"/>
    <w:rsid w:val="000131B2"/>
    <w:rsid w:val="00016545"/>
    <w:rsid w:val="0002012E"/>
    <w:rsid w:val="00021C12"/>
    <w:rsid w:val="00021E3F"/>
    <w:rsid w:val="0002413F"/>
    <w:rsid w:val="00026319"/>
    <w:rsid w:val="00027492"/>
    <w:rsid w:val="000321DE"/>
    <w:rsid w:val="00032C06"/>
    <w:rsid w:val="00035BDD"/>
    <w:rsid w:val="000456D1"/>
    <w:rsid w:val="0005123F"/>
    <w:rsid w:val="000528E2"/>
    <w:rsid w:val="000602B6"/>
    <w:rsid w:val="00062B90"/>
    <w:rsid w:val="00065E97"/>
    <w:rsid w:val="00081C52"/>
    <w:rsid w:val="00086187"/>
    <w:rsid w:val="00086C85"/>
    <w:rsid w:val="00087A5D"/>
    <w:rsid w:val="00094F5C"/>
    <w:rsid w:val="0009611D"/>
    <w:rsid w:val="000B3449"/>
    <w:rsid w:val="000C037E"/>
    <w:rsid w:val="000C088B"/>
    <w:rsid w:val="000C407E"/>
    <w:rsid w:val="000C4579"/>
    <w:rsid w:val="000D0CF1"/>
    <w:rsid w:val="000D2EDB"/>
    <w:rsid w:val="000E3B8F"/>
    <w:rsid w:val="000E3FFD"/>
    <w:rsid w:val="000E4DCA"/>
    <w:rsid w:val="000F1408"/>
    <w:rsid w:val="000F5CED"/>
    <w:rsid w:val="00102CBB"/>
    <w:rsid w:val="001062BD"/>
    <w:rsid w:val="00106DAA"/>
    <w:rsid w:val="00111611"/>
    <w:rsid w:val="00127077"/>
    <w:rsid w:val="00131B70"/>
    <w:rsid w:val="001376C2"/>
    <w:rsid w:val="00143820"/>
    <w:rsid w:val="001524C6"/>
    <w:rsid w:val="001525BC"/>
    <w:rsid w:val="00166F33"/>
    <w:rsid w:val="00170D05"/>
    <w:rsid w:val="00177F1C"/>
    <w:rsid w:val="0018493E"/>
    <w:rsid w:val="00185702"/>
    <w:rsid w:val="00197512"/>
    <w:rsid w:val="001A023C"/>
    <w:rsid w:val="001A4D29"/>
    <w:rsid w:val="001B0289"/>
    <w:rsid w:val="001B310C"/>
    <w:rsid w:val="001B639B"/>
    <w:rsid w:val="001B68DD"/>
    <w:rsid w:val="001B78C4"/>
    <w:rsid w:val="001C2070"/>
    <w:rsid w:val="001C35A1"/>
    <w:rsid w:val="001D7BC1"/>
    <w:rsid w:val="001E3883"/>
    <w:rsid w:val="001F2856"/>
    <w:rsid w:val="00202641"/>
    <w:rsid w:val="002047F3"/>
    <w:rsid w:val="00206729"/>
    <w:rsid w:val="00210E4A"/>
    <w:rsid w:val="0021103F"/>
    <w:rsid w:val="0021724D"/>
    <w:rsid w:val="00217491"/>
    <w:rsid w:val="00223B24"/>
    <w:rsid w:val="00224492"/>
    <w:rsid w:val="00237B71"/>
    <w:rsid w:val="00242EC3"/>
    <w:rsid w:val="00256351"/>
    <w:rsid w:val="00262BC7"/>
    <w:rsid w:val="002706C3"/>
    <w:rsid w:val="00274896"/>
    <w:rsid w:val="00276FDB"/>
    <w:rsid w:val="0028248B"/>
    <w:rsid w:val="002857AB"/>
    <w:rsid w:val="0029485E"/>
    <w:rsid w:val="00296DFD"/>
    <w:rsid w:val="002A34B8"/>
    <w:rsid w:val="002C32C9"/>
    <w:rsid w:val="002D0A7A"/>
    <w:rsid w:val="002D16F4"/>
    <w:rsid w:val="002D21DD"/>
    <w:rsid w:val="002D472E"/>
    <w:rsid w:val="002F33C5"/>
    <w:rsid w:val="003012F8"/>
    <w:rsid w:val="00302EBA"/>
    <w:rsid w:val="003046CB"/>
    <w:rsid w:val="00305DE0"/>
    <w:rsid w:val="00317BA0"/>
    <w:rsid w:val="003347C3"/>
    <w:rsid w:val="00346BCE"/>
    <w:rsid w:val="003503E9"/>
    <w:rsid w:val="00352A21"/>
    <w:rsid w:val="00367F0D"/>
    <w:rsid w:val="00371F13"/>
    <w:rsid w:val="00377607"/>
    <w:rsid w:val="003878FC"/>
    <w:rsid w:val="00387EB1"/>
    <w:rsid w:val="00395677"/>
    <w:rsid w:val="00397A66"/>
    <w:rsid w:val="003A4E3E"/>
    <w:rsid w:val="003B02E4"/>
    <w:rsid w:val="003B5B79"/>
    <w:rsid w:val="003B7BBB"/>
    <w:rsid w:val="003C6C98"/>
    <w:rsid w:val="003E124E"/>
    <w:rsid w:val="003F48EA"/>
    <w:rsid w:val="003F562E"/>
    <w:rsid w:val="003F7529"/>
    <w:rsid w:val="003F7CAE"/>
    <w:rsid w:val="0040585B"/>
    <w:rsid w:val="004072C5"/>
    <w:rsid w:val="00407B76"/>
    <w:rsid w:val="00411EBA"/>
    <w:rsid w:val="00412C41"/>
    <w:rsid w:val="00420A4D"/>
    <w:rsid w:val="00433011"/>
    <w:rsid w:val="00435A81"/>
    <w:rsid w:val="00446B02"/>
    <w:rsid w:val="00450F35"/>
    <w:rsid w:val="004518A8"/>
    <w:rsid w:val="00461A38"/>
    <w:rsid w:val="00462CEC"/>
    <w:rsid w:val="004630FF"/>
    <w:rsid w:val="00473A5D"/>
    <w:rsid w:val="00485870"/>
    <w:rsid w:val="0049063A"/>
    <w:rsid w:val="004907C6"/>
    <w:rsid w:val="00492493"/>
    <w:rsid w:val="00497924"/>
    <w:rsid w:val="004B048A"/>
    <w:rsid w:val="004B7388"/>
    <w:rsid w:val="004B73D9"/>
    <w:rsid w:val="004C32EA"/>
    <w:rsid w:val="004C455F"/>
    <w:rsid w:val="004C50C6"/>
    <w:rsid w:val="004C7C0F"/>
    <w:rsid w:val="004D46A1"/>
    <w:rsid w:val="004E045E"/>
    <w:rsid w:val="004E2DAB"/>
    <w:rsid w:val="004E7756"/>
    <w:rsid w:val="004F18FA"/>
    <w:rsid w:val="00500AA5"/>
    <w:rsid w:val="00502A6F"/>
    <w:rsid w:val="00502A90"/>
    <w:rsid w:val="005107CF"/>
    <w:rsid w:val="005152E6"/>
    <w:rsid w:val="00515319"/>
    <w:rsid w:val="0051664C"/>
    <w:rsid w:val="00524829"/>
    <w:rsid w:val="0053025F"/>
    <w:rsid w:val="00532126"/>
    <w:rsid w:val="00534CF5"/>
    <w:rsid w:val="005445DD"/>
    <w:rsid w:val="00562C24"/>
    <w:rsid w:val="00572212"/>
    <w:rsid w:val="00594E26"/>
    <w:rsid w:val="005A056E"/>
    <w:rsid w:val="005A0BC5"/>
    <w:rsid w:val="005A44D8"/>
    <w:rsid w:val="005B4D5B"/>
    <w:rsid w:val="005B52B8"/>
    <w:rsid w:val="005B5664"/>
    <w:rsid w:val="005B5C10"/>
    <w:rsid w:val="005C0622"/>
    <w:rsid w:val="005C30E2"/>
    <w:rsid w:val="005D7EB0"/>
    <w:rsid w:val="005E07F4"/>
    <w:rsid w:val="005E1534"/>
    <w:rsid w:val="005E33A2"/>
    <w:rsid w:val="005F0899"/>
    <w:rsid w:val="005F1042"/>
    <w:rsid w:val="005F35B1"/>
    <w:rsid w:val="005F3E63"/>
    <w:rsid w:val="005F51D4"/>
    <w:rsid w:val="005F627D"/>
    <w:rsid w:val="00602AF2"/>
    <w:rsid w:val="006231B8"/>
    <w:rsid w:val="006235CB"/>
    <w:rsid w:val="006243F8"/>
    <w:rsid w:val="00632416"/>
    <w:rsid w:val="006350BA"/>
    <w:rsid w:val="00644F3E"/>
    <w:rsid w:val="00646361"/>
    <w:rsid w:val="00646D09"/>
    <w:rsid w:val="00656BAA"/>
    <w:rsid w:val="00663BCA"/>
    <w:rsid w:val="0066770A"/>
    <w:rsid w:val="00675521"/>
    <w:rsid w:val="006808B3"/>
    <w:rsid w:val="0068193E"/>
    <w:rsid w:val="00684F82"/>
    <w:rsid w:val="00691C8E"/>
    <w:rsid w:val="006A1CCE"/>
    <w:rsid w:val="006B49B2"/>
    <w:rsid w:val="006B4B34"/>
    <w:rsid w:val="006B66A9"/>
    <w:rsid w:val="006C0E2C"/>
    <w:rsid w:val="006C4026"/>
    <w:rsid w:val="006C436B"/>
    <w:rsid w:val="006D102E"/>
    <w:rsid w:val="006D2DCC"/>
    <w:rsid w:val="006D5CE2"/>
    <w:rsid w:val="006E4867"/>
    <w:rsid w:val="006F2598"/>
    <w:rsid w:val="006F60FE"/>
    <w:rsid w:val="006F64B3"/>
    <w:rsid w:val="00700881"/>
    <w:rsid w:val="00705B02"/>
    <w:rsid w:val="00714458"/>
    <w:rsid w:val="00724301"/>
    <w:rsid w:val="00740691"/>
    <w:rsid w:val="00740EE6"/>
    <w:rsid w:val="007429B8"/>
    <w:rsid w:val="00746F32"/>
    <w:rsid w:val="00750A08"/>
    <w:rsid w:val="007567A3"/>
    <w:rsid w:val="007733F7"/>
    <w:rsid w:val="00780881"/>
    <w:rsid w:val="00784D2C"/>
    <w:rsid w:val="007C0F64"/>
    <w:rsid w:val="007C38C6"/>
    <w:rsid w:val="007C3C70"/>
    <w:rsid w:val="007C4948"/>
    <w:rsid w:val="007D04E2"/>
    <w:rsid w:val="007D42F8"/>
    <w:rsid w:val="007E0540"/>
    <w:rsid w:val="007E05F7"/>
    <w:rsid w:val="007E281D"/>
    <w:rsid w:val="007E4C15"/>
    <w:rsid w:val="007E58F5"/>
    <w:rsid w:val="007E7A6B"/>
    <w:rsid w:val="007F163A"/>
    <w:rsid w:val="007F747A"/>
    <w:rsid w:val="00800344"/>
    <w:rsid w:val="00803B2D"/>
    <w:rsid w:val="00806DCB"/>
    <w:rsid w:val="008079BD"/>
    <w:rsid w:val="008136C4"/>
    <w:rsid w:val="008172A7"/>
    <w:rsid w:val="00822322"/>
    <w:rsid w:val="008267F6"/>
    <w:rsid w:val="0084151E"/>
    <w:rsid w:val="00847194"/>
    <w:rsid w:val="0086358C"/>
    <w:rsid w:val="00867AAA"/>
    <w:rsid w:val="008729D7"/>
    <w:rsid w:val="00875184"/>
    <w:rsid w:val="0087669F"/>
    <w:rsid w:val="00876F55"/>
    <w:rsid w:val="00885748"/>
    <w:rsid w:val="00887DC4"/>
    <w:rsid w:val="008A6F7F"/>
    <w:rsid w:val="008B37AC"/>
    <w:rsid w:val="008B4885"/>
    <w:rsid w:val="008B70B8"/>
    <w:rsid w:val="008D29D5"/>
    <w:rsid w:val="008D79EC"/>
    <w:rsid w:val="008E21AC"/>
    <w:rsid w:val="008E61BC"/>
    <w:rsid w:val="008F7E2E"/>
    <w:rsid w:val="0090476D"/>
    <w:rsid w:val="00914063"/>
    <w:rsid w:val="009177FB"/>
    <w:rsid w:val="009205A8"/>
    <w:rsid w:val="00926B8F"/>
    <w:rsid w:val="00952271"/>
    <w:rsid w:val="00955F82"/>
    <w:rsid w:val="00957CEF"/>
    <w:rsid w:val="00962C80"/>
    <w:rsid w:val="009846C8"/>
    <w:rsid w:val="009979BA"/>
    <w:rsid w:val="009A2B61"/>
    <w:rsid w:val="009A3668"/>
    <w:rsid w:val="009C21B3"/>
    <w:rsid w:val="009D193C"/>
    <w:rsid w:val="009D24B7"/>
    <w:rsid w:val="009E1C62"/>
    <w:rsid w:val="009E45EB"/>
    <w:rsid w:val="009E587D"/>
    <w:rsid w:val="009F53C3"/>
    <w:rsid w:val="00A209A6"/>
    <w:rsid w:val="00A20ADF"/>
    <w:rsid w:val="00A24F95"/>
    <w:rsid w:val="00A33C33"/>
    <w:rsid w:val="00A4521A"/>
    <w:rsid w:val="00A46F9D"/>
    <w:rsid w:val="00A52A6C"/>
    <w:rsid w:val="00A55D30"/>
    <w:rsid w:val="00A6196B"/>
    <w:rsid w:val="00A7143F"/>
    <w:rsid w:val="00A7260C"/>
    <w:rsid w:val="00A816C9"/>
    <w:rsid w:val="00A87F90"/>
    <w:rsid w:val="00AA72F9"/>
    <w:rsid w:val="00AB2A7A"/>
    <w:rsid w:val="00AB3227"/>
    <w:rsid w:val="00AB72D8"/>
    <w:rsid w:val="00AB7B2B"/>
    <w:rsid w:val="00AC3742"/>
    <w:rsid w:val="00AC5717"/>
    <w:rsid w:val="00AD0215"/>
    <w:rsid w:val="00AD0415"/>
    <w:rsid w:val="00AD354E"/>
    <w:rsid w:val="00AE50E9"/>
    <w:rsid w:val="00AE6530"/>
    <w:rsid w:val="00AE6D42"/>
    <w:rsid w:val="00AE75AC"/>
    <w:rsid w:val="00AF0F32"/>
    <w:rsid w:val="00AF3106"/>
    <w:rsid w:val="00AF3AB9"/>
    <w:rsid w:val="00AF4D9C"/>
    <w:rsid w:val="00AF6557"/>
    <w:rsid w:val="00AF7B85"/>
    <w:rsid w:val="00B0080E"/>
    <w:rsid w:val="00B01398"/>
    <w:rsid w:val="00B02AA7"/>
    <w:rsid w:val="00B12FBC"/>
    <w:rsid w:val="00B1569F"/>
    <w:rsid w:val="00B21695"/>
    <w:rsid w:val="00B263B0"/>
    <w:rsid w:val="00B2701D"/>
    <w:rsid w:val="00B33E64"/>
    <w:rsid w:val="00B3579D"/>
    <w:rsid w:val="00B43CD8"/>
    <w:rsid w:val="00B53D82"/>
    <w:rsid w:val="00B5401E"/>
    <w:rsid w:val="00B55618"/>
    <w:rsid w:val="00B55F73"/>
    <w:rsid w:val="00B606B5"/>
    <w:rsid w:val="00B722A7"/>
    <w:rsid w:val="00B768C3"/>
    <w:rsid w:val="00B8001B"/>
    <w:rsid w:val="00B81053"/>
    <w:rsid w:val="00B84381"/>
    <w:rsid w:val="00B86606"/>
    <w:rsid w:val="00B8663E"/>
    <w:rsid w:val="00B90417"/>
    <w:rsid w:val="00BA3A5E"/>
    <w:rsid w:val="00BB0A6C"/>
    <w:rsid w:val="00BB1C88"/>
    <w:rsid w:val="00BB264D"/>
    <w:rsid w:val="00BB2DFB"/>
    <w:rsid w:val="00BC0B9B"/>
    <w:rsid w:val="00BC58FC"/>
    <w:rsid w:val="00BD1938"/>
    <w:rsid w:val="00BD3C4E"/>
    <w:rsid w:val="00BD4A26"/>
    <w:rsid w:val="00BD58FA"/>
    <w:rsid w:val="00BD5FC0"/>
    <w:rsid w:val="00BF133D"/>
    <w:rsid w:val="00BF7762"/>
    <w:rsid w:val="00C00305"/>
    <w:rsid w:val="00C0397C"/>
    <w:rsid w:val="00C1514D"/>
    <w:rsid w:val="00C21A42"/>
    <w:rsid w:val="00C27C85"/>
    <w:rsid w:val="00C3141E"/>
    <w:rsid w:val="00C34ADD"/>
    <w:rsid w:val="00C419F3"/>
    <w:rsid w:val="00C45394"/>
    <w:rsid w:val="00C621D0"/>
    <w:rsid w:val="00C624BC"/>
    <w:rsid w:val="00C67AEA"/>
    <w:rsid w:val="00C73980"/>
    <w:rsid w:val="00C776C3"/>
    <w:rsid w:val="00C835CD"/>
    <w:rsid w:val="00C83785"/>
    <w:rsid w:val="00C90C8F"/>
    <w:rsid w:val="00C92A10"/>
    <w:rsid w:val="00CA0DEE"/>
    <w:rsid w:val="00CA5124"/>
    <w:rsid w:val="00CB7322"/>
    <w:rsid w:val="00CC033A"/>
    <w:rsid w:val="00CC19FE"/>
    <w:rsid w:val="00CD1678"/>
    <w:rsid w:val="00CD2A2F"/>
    <w:rsid w:val="00CD5E8F"/>
    <w:rsid w:val="00CE0533"/>
    <w:rsid w:val="00CF6622"/>
    <w:rsid w:val="00CF6DE1"/>
    <w:rsid w:val="00CF7C4D"/>
    <w:rsid w:val="00D027A6"/>
    <w:rsid w:val="00D07C55"/>
    <w:rsid w:val="00D121D7"/>
    <w:rsid w:val="00D12723"/>
    <w:rsid w:val="00D16DFC"/>
    <w:rsid w:val="00D213C9"/>
    <w:rsid w:val="00D344DD"/>
    <w:rsid w:val="00D42BBD"/>
    <w:rsid w:val="00D54380"/>
    <w:rsid w:val="00D717F5"/>
    <w:rsid w:val="00D72C52"/>
    <w:rsid w:val="00D87F96"/>
    <w:rsid w:val="00D96F5A"/>
    <w:rsid w:val="00DA60BD"/>
    <w:rsid w:val="00DA634F"/>
    <w:rsid w:val="00DA6914"/>
    <w:rsid w:val="00DB16AB"/>
    <w:rsid w:val="00DC0EBA"/>
    <w:rsid w:val="00DC12A0"/>
    <w:rsid w:val="00DC4496"/>
    <w:rsid w:val="00DC50F6"/>
    <w:rsid w:val="00DD64BE"/>
    <w:rsid w:val="00DE0527"/>
    <w:rsid w:val="00DE05E1"/>
    <w:rsid w:val="00DE4D5B"/>
    <w:rsid w:val="00DE6151"/>
    <w:rsid w:val="00DE7AD9"/>
    <w:rsid w:val="00DF2962"/>
    <w:rsid w:val="00E13588"/>
    <w:rsid w:val="00E13B54"/>
    <w:rsid w:val="00E16200"/>
    <w:rsid w:val="00E21AF7"/>
    <w:rsid w:val="00E2245F"/>
    <w:rsid w:val="00E25645"/>
    <w:rsid w:val="00E33D67"/>
    <w:rsid w:val="00E351DC"/>
    <w:rsid w:val="00E405A5"/>
    <w:rsid w:val="00E464B3"/>
    <w:rsid w:val="00E47DC3"/>
    <w:rsid w:val="00E50928"/>
    <w:rsid w:val="00E52341"/>
    <w:rsid w:val="00E57910"/>
    <w:rsid w:val="00E64A0F"/>
    <w:rsid w:val="00E6750D"/>
    <w:rsid w:val="00E775CB"/>
    <w:rsid w:val="00E802FD"/>
    <w:rsid w:val="00E86044"/>
    <w:rsid w:val="00E91450"/>
    <w:rsid w:val="00E92591"/>
    <w:rsid w:val="00E9311C"/>
    <w:rsid w:val="00E943FA"/>
    <w:rsid w:val="00E95363"/>
    <w:rsid w:val="00EB3C0B"/>
    <w:rsid w:val="00EB54CE"/>
    <w:rsid w:val="00EC4D60"/>
    <w:rsid w:val="00EC4E93"/>
    <w:rsid w:val="00EC6892"/>
    <w:rsid w:val="00EC7CE4"/>
    <w:rsid w:val="00ED1021"/>
    <w:rsid w:val="00ED15E6"/>
    <w:rsid w:val="00ED3164"/>
    <w:rsid w:val="00ED77D3"/>
    <w:rsid w:val="00EE2305"/>
    <w:rsid w:val="00EE7637"/>
    <w:rsid w:val="00EF51B0"/>
    <w:rsid w:val="00EF5503"/>
    <w:rsid w:val="00EF5934"/>
    <w:rsid w:val="00EF6B46"/>
    <w:rsid w:val="00EF7B4E"/>
    <w:rsid w:val="00F00C6F"/>
    <w:rsid w:val="00F0129B"/>
    <w:rsid w:val="00F037E8"/>
    <w:rsid w:val="00F04F00"/>
    <w:rsid w:val="00F34ACD"/>
    <w:rsid w:val="00F402B8"/>
    <w:rsid w:val="00F41A5D"/>
    <w:rsid w:val="00F42B00"/>
    <w:rsid w:val="00F50836"/>
    <w:rsid w:val="00F64953"/>
    <w:rsid w:val="00F7494A"/>
    <w:rsid w:val="00F77AA8"/>
    <w:rsid w:val="00F77EE4"/>
    <w:rsid w:val="00F8393E"/>
    <w:rsid w:val="00F96E72"/>
    <w:rsid w:val="00FA1DCD"/>
    <w:rsid w:val="00FA56E4"/>
    <w:rsid w:val="00FB0A06"/>
    <w:rsid w:val="00FB28AA"/>
    <w:rsid w:val="00FB3005"/>
    <w:rsid w:val="00FB3A95"/>
    <w:rsid w:val="00FB48C9"/>
    <w:rsid w:val="00FB7480"/>
    <w:rsid w:val="00FC5568"/>
    <w:rsid w:val="00FE12EC"/>
    <w:rsid w:val="00FE2053"/>
    <w:rsid w:val="00FE3E04"/>
    <w:rsid w:val="00FE4DCE"/>
    <w:rsid w:val="00FF01D7"/>
    <w:rsid w:val="00FF38DF"/>
    <w:rsid w:val="00FF48B3"/>
    <w:rsid w:val="00FF495D"/>
    <w:rsid w:val="00FF4F31"/>
    <w:rsid w:val="00FF596D"/>
    <w:rsid w:val="00FF61B3"/>
    <w:rsid w:val="26E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7B70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A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qFormat/>
    <w:pPr>
      <w:spacing w:line="259" w:lineRule="auto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JudulTOC1">
    <w:name w:val="Judul TOC1"/>
    <w:basedOn w:val="Heading1"/>
    <w:next w:val="Normal"/>
    <w:uiPriority w:val="39"/>
    <w:unhideWhenUsed/>
    <w:qFormat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</w:style>
  <w:style w:type="character" w:customStyle="1" w:styleId="personname">
    <w:name w:val="person_nam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Normal"/>
    <w:next w:val="Normal"/>
    <w:qFormat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B393C-30C6-494F-B5DF-4CF48B2E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2024-12-17T16:15:00Z</cp:lastPrinted>
  <dcterms:created xsi:type="dcterms:W3CDTF">2024-12-27T03:18:00Z</dcterms:created>
  <dcterms:modified xsi:type="dcterms:W3CDTF">2024-12-27T03:18:00Z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1057-12.2.0.13266</vt:lpwstr>
  </property>
  <property fmtid="{D5CDD505-2E9C-101B-9397-08002B2CF9AE}" pid="26" name="ICV">
    <vt:lpwstr>9250FDCACDDF48EFB362F4F36382DBCB_12</vt:lpwstr>
  </property>
</Properties>
</file>