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F" w:rsidRPr="00D3522E" w:rsidRDefault="00372EAF" w:rsidP="00372E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2EAF" w:rsidRPr="00D3522E" w:rsidRDefault="00372EAF" w:rsidP="00372E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674A">
        <w:rPr>
          <w:rFonts w:ascii="Times New Roman" w:hAnsi="Times New Roman" w:cs="Times New Roman"/>
          <w:sz w:val="24"/>
          <w:szCs w:val="24"/>
        </w:rPr>
        <w:t>Abbas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, N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,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4A">
        <w:rPr>
          <w:rFonts w:ascii="Times New Roman" w:hAnsi="Times New Roman" w:cs="Times New Roman"/>
          <w:sz w:val="24"/>
          <w:szCs w:val="24"/>
          <w:lang w:val="id-ID"/>
        </w:rPr>
        <w:t>Nursanti ,S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(2016). </w:t>
      </w:r>
      <w:proofErr w:type="spellStart"/>
      <w:proofErr w:type="gramStart"/>
      <w:r w:rsidRPr="003D674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Fortofolio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Di SMPN 10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Gorontalo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2017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Amalda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,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N.,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Prasojo, L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2018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Guru Dan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Kedisplinan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Cendikia</w:t>
      </w:r>
      <w:proofErr w:type="spellEnd"/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2014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D6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72EAF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gramStart"/>
      <w:r>
        <w:rPr>
          <w:rFonts w:ascii="Times New Roman" w:hAnsi="Times New Roman" w:cs="Times New Roman"/>
          <w:sz w:val="24"/>
          <w:szCs w:val="24"/>
        </w:rPr>
        <w:t>,Samsul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(2021).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</w:t>
      </w:r>
      <w:proofErr w:type="spellEnd"/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D24062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Chaplin.,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Cendikia</w:t>
      </w:r>
      <w:proofErr w:type="spellEnd"/>
    </w:p>
    <w:p w:rsidR="00372EAF" w:rsidRPr="00D24062" w:rsidRDefault="00372EAF" w:rsidP="00372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Viana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 xml:space="preserve">,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proofErr w:type="gramEnd"/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2019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Discovery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Scaffolding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Krisnadwipana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Bekasi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Imam.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Program IBM SPSS 25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Undip</w:t>
      </w:r>
      <w:proofErr w:type="spellEnd"/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Macam</w:t>
      </w:r>
      <w:proofErr w:type="spellEnd"/>
      <w:r w:rsidRPr="007E31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Macam</w:t>
      </w:r>
      <w:proofErr w:type="spellEnd"/>
      <w:r w:rsidRPr="007E31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7E31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Jendikia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Fajriyaturrohman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R.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2019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Dharma Yogyakarta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Chaplin,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2017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, Jaya.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2019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72EAF" w:rsidSect="00372EAF">
          <w:headerReference w:type="default" r:id="rId7"/>
          <w:footerReference w:type="default" r:id="rId8"/>
          <w:pgSz w:w="11906" w:h="16838" w:code="9"/>
          <w:pgMar w:top="2268" w:right="1701" w:bottom="1701" w:left="2268" w:header="964" w:footer="709" w:gutter="0"/>
          <w:pgNumType w:start="68"/>
          <w:cols w:space="708"/>
          <w:docGrid w:linePitch="360"/>
        </w:sect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72EAF" w:rsidSect="00372EAF">
          <w:type w:val="continuous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lastRenderedPageBreak/>
        <w:t>Istarani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2016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Larispa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Mudjiman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,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2017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sukabumi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Lulup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.,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Sahwan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suharsoni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2018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cendikia</w:t>
      </w:r>
      <w:proofErr w:type="spellEnd"/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 &amp; James O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E31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1A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Cendikia</w:t>
      </w:r>
      <w:proofErr w:type="spellEnd"/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Mandala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D159D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15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9D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15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9DD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2016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D674A">
        <w:rPr>
          <w:rFonts w:ascii="Times New Roman" w:hAnsi="Times New Roman" w:cs="Times New Roman"/>
          <w:sz w:val="24"/>
          <w:szCs w:val="24"/>
        </w:rPr>
        <w:t>2019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Ulangan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Harian</w:t>
      </w:r>
      <w:proofErr w:type="spellEnd"/>
      <w:proofErr w:type="gram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X SMK Jaya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Krama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Lubuk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Pakam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T.A. 2018/2019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0D5484" w:rsidRDefault="00372EAF" w:rsidP="00372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D674A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septiyaningsih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Start"/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>2017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EAF" w:rsidRPr="003D674A" w:rsidRDefault="00372EAF" w:rsidP="00372EA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2016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R D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74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72EAF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06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4062">
        <w:rPr>
          <w:rFonts w:ascii="Times New Roman" w:hAnsi="Times New Roman" w:cs="Times New Roman"/>
          <w:i/>
          <w:sz w:val="24"/>
          <w:szCs w:val="24"/>
        </w:rPr>
        <w:t xml:space="preserve"> R.D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.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3D674A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,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Pr="003D674A">
        <w:rPr>
          <w:rFonts w:ascii="Times New Roman" w:hAnsi="Times New Roman" w:cs="Times New Roman"/>
          <w:sz w:val="24"/>
          <w:szCs w:val="24"/>
        </w:rPr>
        <w:t>2016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r w:rsidRPr="000D5484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Learnig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Palkem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Yokyakarta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372EAF" w:rsidRPr="003D674A" w:rsidRDefault="00372EAF" w:rsidP="0037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74A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nunuk</w:t>
      </w:r>
      <w:proofErr w:type="spellEnd"/>
      <w:r w:rsidRPr="003D674A">
        <w:rPr>
          <w:rFonts w:ascii="Times New Roman" w:hAnsi="Times New Roman" w:cs="Times New Roman"/>
          <w:sz w:val="24"/>
          <w:szCs w:val="24"/>
          <w:lang w:val="id-ID"/>
        </w:rPr>
        <w:t>. &amp;</w:t>
      </w:r>
      <w:r w:rsidRPr="003D674A">
        <w:rPr>
          <w:rFonts w:ascii="Times New Roman" w:hAnsi="Times New Roman" w:cs="Times New Roman"/>
          <w:sz w:val="24"/>
          <w:szCs w:val="24"/>
        </w:rPr>
        <w:t xml:space="preserve">  Leo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>,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674A">
        <w:rPr>
          <w:rFonts w:ascii="Times New Roman" w:hAnsi="Times New Roman" w:cs="Times New Roman"/>
          <w:sz w:val="24"/>
          <w:szCs w:val="24"/>
        </w:rPr>
        <w:t>2016</w:t>
      </w:r>
      <w:r w:rsidRPr="003D67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D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548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4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D5484">
        <w:rPr>
          <w:rFonts w:ascii="Times New Roman" w:hAnsi="Times New Roman" w:cs="Times New Roman"/>
          <w:i/>
          <w:sz w:val="24"/>
          <w:szCs w:val="24"/>
        </w:rPr>
        <w:t xml:space="preserve"> SMK Balikpapan</w:t>
      </w:r>
      <w:r w:rsidRPr="003D6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D674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D674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372EAF" w:rsidRPr="003D674A" w:rsidRDefault="00372EAF" w:rsidP="00372E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/>
    <w:sectPr w:rsidR="00856B9D" w:rsidSect="00372EAF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B1" w:rsidRDefault="00EF78B1" w:rsidP="00372EAF">
      <w:pPr>
        <w:spacing w:after="0" w:line="240" w:lineRule="auto"/>
      </w:pPr>
      <w:r>
        <w:separator/>
      </w:r>
    </w:p>
  </w:endnote>
  <w:endnote w:type="continuationSeparator" w:id="0">
    <w:p w:rsidR="00EF78B1" w:rsidRDefault="00EF78B1" w:rsidP="003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6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EAF" w:rsidRDefault="00372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372EAF" w:rsidRDefault="00372EAF" w:rsidP="00752092">
    <w:pPr>
      <w:pStyle w:val="Footer"/>
      <w:tabs>
        <w:tab w:val="clear" w:pos="4513"/>
        <w:tab w:val="clear" w:pos="9026"/>
        <w:tab w:val="left" w:pos="267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AF" w:rsidRDefault="00372EAF">
    <w:pPr>
      <w:pStyle w:val="Footer"/>
      <w:jc w:val="center"/>
    </w:pPr>
  </w:p>
  <w:p w:rsidR="00372EAF" w:rsidRDefault="00372EAF" w:rsidP="00752092">
    <w:pPr>
      <w:pStyle w:val="Footer"/>
      <w:tabs>
        <w:tab w:val="clear" w:pos="4513"/>
        <w:tab w:val="clear" w:pos="9026"/>
        <w:tab w:val="left" w:pos="26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B1" w:rsidRDefault="00EF78B1" w:rsidP="00372EAF">
      <w:pPr>
        <w:spacing w:after="0" w:line="240" w:lineRule="auto"/>
      </w:pPr>
      <w:r>
        <w:separator/>
      </w:r>
    </w:p>
  </w:footnote>
  <w:footnote w:type="continuationSeparator" w:id="0">
    <w:p w:rsidR="00EF78B1" w:rsidRDefault="00EF78B1" w:rsidP="003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AF" w:rsidRDefault="00372EAF">
    <w:pPr>
      <w:pStyle w:val="Header"/>
      <w:jc w:val="right"/>
    </w:pPr>
  </w:p>
  <w:p w:rsidR="00372EAF" w:rsidRDefault="00372EAF" w:rsidP="00634A0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862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2EAF" w:rsidRDefault="00372E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72EAF" w:rsidRDefault="00372EAF" w:rsidP="00634A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F"/>
    <w:rsid w:val="00372EAF"/>
    <w:rsid w:val="00856B9D"/>
    <w:rsid w:val="00E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A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2021-08-10T03:03:00Z</dcterms:created>
  <dcterms:modified xsi:type="dcterms:W3CDTF">2021-08-10T03:15:00Z</dcterms:modified>
</cp:coreProperties>
</file>