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23A77" w:rsidRPr="00323A77" w:rsidRDefault="00323A77" w:rsidP="00323A77">
      <w:pPr>
        <w:pStyle w:val="Heading1"/>
        <w:rPr>
          <w:color w:val="auto"/>
        </w:rPr>
      </w:pPr>
      <w:bookmarkStart w:id="0" w:name="_Toc193470984"/>
      <w:bookmarkStart w:id="1" w:name="_GoBack"/>
      <w:bookmarkEnd w:id="1"/>
      <w:r w:rsidRPr="00323A77">
        <w:rPr>
          <w:color w:val="auto"/>
        </w:rPr>
        <w:t>BAB II</w:t>
      </w:r>
      <w:r w:rsidRPr="00323A77">
        <w:rPr>
          <w:color w:val="auto"/>
        </w:rPr>
        <w:br/>
        <w:t>TINJAUAN PUSTAKA</w:t>
      </w:r>
      <w:bookmarkEnd w:id="0"/>
    </w:p>
    <w:p w:rsidR="00323A77" w:rsidRPr="00323A77" w:rsidRDefault="00323A77" w:rsidP="00323A77">
      <w:pPr>
        <w:pStyle w:val="Heading2"/>
        <w:rPr>
          <w:color w:val="auto"/>
        </w:rPr>
      </w:pPr>
      <w:bookmarkStart w:id="2" w:name="_Toc193470985"/>
      <w:r w:rsidRPr="00323A77">
        <w:rPr>
          <w:color w:val="auto"/>
        </w:rPr>
        <w:t>2.1 Kajian Teori</w:t>
      </w:r>
      <w:bookmarkEnd w:id="2"/>
    </w:p>
    <w:p w:rsidR="00323A77" w:rsidRPr="00323A77" w:rsidRDefault="00323A77" w:rsidP="00323A77">
      <w:pPr>
        <w:pStyle w:val="Heading3"/>
        <w:rPr>
          <w:color w:val="auto"/>
        </w:rPr>
      </w:pPr>
      <w:bookmarkStart w:id="3" w:name="_Toc193470986"/>
      <w:r w:rsidRPr="00323A77">
        <w:rPr>
          <w:color w:val="auto"/>
        </w:rPr>
        <w:t>2.1.1 Media Pembelajaran</w:t>
      </w:r>
      <w:bookmarkEnd w:id="3"/>
    </w:p>
    <w:p w:rsidR="00323A77" w:rsidRPr="00323A77" w:rsidRDefault="00323A77" w:rsidP="00323A77">
      <w:pPr>
        <w:rPr>
          <w:b/>
          <w:bCs/>
          <w:color w:val="auto"/>
          <w:lang w:val="en-US"/>
        </w:rPr>
      </w:pPr>
      <w:r w:rsidRPr="00323A77">
        <w:rPr>
          <w:b/>
          <w:bCs/>
          <w:color w:val="auto"/>
          <w:lang w:val="en-US"/>
        </w:rPr>
        <w:t xml:space="preserve">2.1.1.1 </w:t>
      </w:r>
      <w:proofErr w:type="spellStart"/>
      <w:r w:rsidRPr="00323A77">
        <w:rPr>
          <w:b/>
          <w:bCs/>
          <w:color w:val="auto"/>
          <w:lang w:val="en-US"/>
        </w:rPr>
        <w:t>Pengertian</w:t>
      </w:r>
      <w:proofErr w:type="spellEnd"/>
      <w:r w:rsidRPr="00323A77">
        <w:rPr>
          <w:b/>
          <w:bCs/>
          <w:color w:val="auto"/>
          <w:lang w:val="en-US"/>
        </w:rPr>
        <w:t xml:space="preserve"> Media </w:t>
      </w:r>
      <w:proofErr w:type="spellStart"/>
      <w:r w:rsidRPr="00323A77">
        <w:rPr>
          <w:b/>
          <w:bCs/>
          <w:color w:val="auto"/>
          <w:lang w:val="en-US"/>
        </w:rPr>
        <w:t>Pembelajaran</w:t>
      </w:r>
      <w:proofErr w:type="spellEnd"/>
    </w:p>
    <w:p w:rsidR="00323A77" w:rsidRPr="00323A77" w:rsidRDefault="00323A77" w:rsidP="00323A77">
      <w:pPr>
        <w:spacing w:line="480" w:lineRule="auto"/>
        <w:ind w:firstLine="710"/>
        <w:rPr>
          <w:color w:val="auto"/>
        </w:rPr>
      </w:pPr>
      <w:r w:rsidRPr="00323A77">
        <w:rPr>
          <w:color w:val="auto"/>
        </w:rPr>
        <w:t xml:space="preserve">Media pembelajaran yaitu alat yang digunakan untuk menyampaikan pesan atau informasi, media juga bagian yang tidak dapat dipisahkan dari kegiatan proses belajar mengajar agar tercapainya sebuah tujuan khususnya disekolah (Arsyad, 2020). Alat yang biasa digunakan oleh guru dalam kegiatan belajar mengajar yang bersumber di mana para guru menyampaikan isi materi kepada siswa yang dikatakan sebagai media pembelajaran (Rudi Haryadi, 2021). </w:t>
      </w:r>
    </w:p>
    <w:p w:rsidR="00323A77" w:rsidRPr="00323A77" w:rsidRDefault="00323A77" w:rsidP="00323A77">
      <w:pPr>
        <w:spacing w:line="480" w:lineRule="auto"/>
        <w:ind w:firstLine="710"/>
        <w:rPr>
          <w:color w:val="auto"/>
        </w:rPr>
      </w:pPr>
      <w:r w:rsidRPr="00323A77">
        <w:rPr>
          <w:color w:val="auto"/>
        </w:rPr>
        <w:t>Media pembelajaran adalah perantara yang digunakan guru untuk memberikan materi kepada siswa dengan menggunakan alat tertentu agar siswa dengan cepat menerima pembelajaran dari guru (Andrew dkk, 2020).</w:t>
      </w:r>
    </w:p>
    <w:p w:rsidR="00323A77" w:rsidRPr="00323A77" w:rsidRDefault="00323A77" w:rsidP="00323A77">
      <w:pPr>
        <w:spacing w:line="480" w:lineRule="auto"/>
        <w:ind w:firstLine="0"/>
        <w:rPr>
          <w:color w:val="auto"/>
          <w:szCs w:val="24"/>
        </w:rPr>
      </w:pPr>
      <w:r w:rsidRPr="00323A77">
        <w:rPr>
          <w:color w:val="auto"/>
          <w:szCs w:val="24"/>
        </w:rPr>
        <w:t>Media pembelajaran merupakan segala sesuatu yang dapat digunakan untuk menyampaikan pesan pengirim kepada penerima, agar dapat merangsang pikiran, perasaan, perhatian dan minat siswa untuk belajar (Tafonao, 2018).</w:t>
      </w:r>
    </w:p>
    <w:p w:rsidR="00323A77" w:rsidRPr="00323A77" w:rsidRDefault="00323A77" w:rsidP="00323A77">
      <w:pPr>
        <w:spacing w:line="480" w:lineRule="auto"/>
        <w:ind w:left="76" w:firstLine="567"/>
        <w:rPr>
          <w:color w:val="auto"/>
        </w:rPr>
      </w:pPr>
      <w:r w:rsidRPr="00323A77">
        <w:rPr>
          <w:color w:val="auto"/>
        </w:rPr>
        <w:t>Dari beberapa pendapat diatas dapat ditarik kesimpulan bahwa media media pembelajaran adalah alat / sarana yang digunakan guru yang bertujuan untuk menyampaikan materi, agar materi yang disampaikan lebih mudah dipahami oleh siswa. Selain itu media secara mendasar dapat berpotensi memberikan pengalaman bagi siswa untuk mengembangkan kepribadian nya.</w:t>
      </w:r>
    </w:p>
    <w:p w:rsidR="00323A77" w:rsidRPr="00323A77" w:rsidRDefault="00323A77" w:rsidP="00323A77">
      <w:pPr>
        <w:spacing w:line="480" w:lineRule="auto"/>
        <w:ind w:left="0" w:firstLine="0"/>
        <w:rPr>
          <w:color w:val="auto"/>
          <w:szCs w:val="24"/>
        </w:rPr>
      </w:pPr>
    </w:p>
    <w:p w:rsidR="00323A77" w:rsidRPr="00323A77" w:rsidRDefault="00323A77" w:rsidP="00323A77">
      <w:pPr>
        <w:pStyle w:val="Heading3"/>
        <w:rPr>
          <w:color w:val="auto"/>
        </w:rPr>
      </w:pPr>
      <w:bookmarkStart w:id="4" w:name="_Toc193470987"/>
      <w:r w:rsidRPr="00323A77">
        <w:rPr>
          <w:color w:val="auto"/>
        </w:rPr>
        <w:lastRenderedPageBreak/>
        <w:t>2.1.1.2 Jenis-jenis Media Pembelajaran</w:t>
      </w:r>
      <w:bookmarkEnd w:id="4"/>
    </w:p>
    <w:p w:rsidR="00323A77" w:rsidRPr="00323A77" w:rsidRDefault="00323A77" w:rsidP="00323A77">
      <w:pPr>
        <w:spacing w:line="480" w:lineRule="auto"/>
        <w:ind w:firstLine="720"/>
        <w:rPr>
          <w:color w:val="auto"/>
        </w:rPr>
      </w:pPr>
      <w:r w:rsidRPr="00323A77">
        <w:rPr>
          <w:color w:val="auto"/>
        </w:rPr>
        <w:t>Jenis media pembelajaran diantaranya yaitu seperti media cetak, audio visual, komputer, dan gabungan gambar (Purworo, 2014).</w:t>
      </w:r>
    </w:p>
    <w:p w:rsidR="00323A77" w:rsidRPr="00323A77" w:rsidRDefault="00323A77" w:rsidP="00323A77">
      <w:pPr>
        <w:pStyle w:val="ListParagraph"/>
        <w:spacing w:line="480" w:lineRule="auto"/>
        <w:ind w:left="730" w:firstLine="0"/>
        <w:rPr>
          <w:color w:val="auto"/>
        </w:rPr>
      </w:pPr>
      <w:r w:rsidRPr="00323A77">
        <w:rPr>
          <w:color w:val="auto"/>
        </w:rPr>
        <w:t>Jenis-jenis media secara umum dapat dibagi menjadi :</w:t>
      </w:r>
    </w:p>
    <w:p w:rsidR="00323A77" w:rsidRPr="00323A77" w:rsidRDefault="00323A77" w:rsidP="00323A77">
      <w:pPr>
        <w:pStyle w:val="ListParagraph"/>
        <w:numPr>
          <w:ilvl w:val="0"/>
          <w:numId w:val="4"/>
        </w:numPr>
        <w:spacing w:line="480" w:lineRule="auto"/>
        <w:ind w:left="359"/>
        <w:rPr>
          <w:color w:val="auto"/>
        </w:rPr>
      </w:pPr>
      <w:r w:rsidRPr="00323A77">
        <w:rPr>
          <w:color w:val="auto"/>
        </w:rPr>
        <w:t>Media Visual : media ini merupakan media yang bisa didengar, seperti komik, foto, gambar, poster dll</w:t>
      </w:r>
    </w:p>
    <w:p w:rsidR="00323A77" w:rsidRPr="00323A77" w:rsidRDefault="00323A77" w:rsidP="00323A77">
      <w:pPr>
        <w:pStyle w:val="ListParagraph"/>
        <w:numPr>
          <w:ilvl w:val="0"/>
          <w:numId w:val="4"/>
        </w:numPr>
        <w:spacing w:line="480" w:lineRule="auto"/>
        <w:ind w:left="359"/>
        <w:rPr>
          <w:color w:val="auto"/>
        </w:rPr>
      </w:pPr>
      <w:r w:rsidRPr="00323A77">
        <w:rPr>
          <w:color w:val="auto"/>
        </w:rPr>
        <w:t>Media Audio : media ini yaitu media yang dapat didengar seperti, suara musik, siaran radio, dll</w:t>
      </w:r>
    </w:p>
    <w:p w:rsidR="00323A77" w:rsidRPr="00323A77" w:rsidRDefault="00323A77" w:rsidP="00323A77">
      <w:pPr>
        <w:pStyle w:val="ListParagraph"/>
        <w:numPr>
          <w:ilvl w:val="0"/>
          <w:numId w:val="4"/>
        </w:numPr>
        <w:spacing w:line="480" w:lineRule="auto"/>
        <w:ind w:left="359"/>
        <w:rPr>
          <w:color w:val="auto"/>
        </w:rPr>
      </w:pPr>
      <w:r w:rsidRPr="00323A77">
        <w:rPr>
          <w:color w:val="auto"/>
        </w:rPr>
        <w:t>Media Audio Visual : media ini merupakan media yang bisa didengar dan dilihat seperti media drama, pementasan dll</w:t>
      </w:r>
    </w:p>
    <w:p w:rsidR="00323A77" w:rsidRPr="00323A77" w:rsidRDefault="00323A77" w:rsidP="00323A77">
      <w:pPr>
        <w:pStyle w:val="ListParagraph"/>
        <w:numPr>
          <w:ilvl w:val="0"/>
          <w:numId w:val="4"/>
        </w:numPr>
        <w:spacing w:line="480" w:lineRule="auto"/>
        <w:ind w:left="359"/>
        <w:rPr>
          <w:color w:val="auto"/>
        </w:rPr>
      </w:pPr>
      <w:r w:rsidRPr="00323A77">
        <w:rPr>
          <w:color w:val="auto"/>
        </w:rPr>
        <w:t>Multimedia : media ini merupakan semua jenis media yang dikelompokkan menjadi satu seperti : internet, mengaplikasikan semua media yang ada termasuk pembelajaran jarak jauh (Satrianawati, 2018)</w:t>
      </w:r>
    </w:p>
    <w:p w:rsidR="00323A77" w:rsidRPr="00323A77" w:rsidRDefault="00323A77" w:rsidP="00323A77">
      <w:pPr>
        <w:spacing w:line="480" w:lineRule="auto"/>
        <w:ind w:left="20" w:firstLine="710"/>
        <w:rPr>
          <w:color w:val="auto"/>
        </w:rPr>
      </w:pPr>
      <w:r w:rsidRPr="00323A77">
        <w:rPr>
          <w:color w:val="auto"/>
        </w:rPr>
        <w:t>Menurut Asyhar (2011) membagi empat bagian jenis media yaitu : (1) media audio, (2) media visual, (3) media audio-visual, (4) multimedia.</w:t>
      </w:r>
    </w:p>
    <w:p w:rsidR="00323A77" w:rsidRPr="00323A77" w:rsidRDefault="00323A77" w:rsidP="00323A77">
      <w:pPr>
        <w:spacing w:line="480" w:lineRule="auto"/>
        <w:ind w:left="20" w:firstLine="710"/>
        <w:rPr>
          <w:color w:val="auto"/>
        </w:rPr>
      </w:pPr>
      <w:r w:rsidRPr="00323A77">
        <w:rPr>
          <w:color w:val="auto"/>
        </w:rPr>
        <w:t>Menurut Suharsono &amp; Hasanah (2017) jenis jenis media pembelajaran adalah sebagai berikut :</w:t>
      </w:r>
    </w:p>
    <w:p w:rsidR="00323A77" w:rsidRPr="00323A77" w:rsidRDefault="00323A77" w:rsidP="00323A77">
      <w:pPr>
        <w:pStyle w:val="ListParagraph"/>
        <w:numPr>
          <w:ilvl w:val="0"/>
          <w:numId w:val="5"/>
        </w:numPr>
        <w:spacing w:line="480" w:lineRule="auto"/>
        <w:ind w:left="501"/>
        <w:rPr>
          <w:color w:val="auto"/>
        </w:rPr>
      </w:pPr>
      <w:r w:rsidRPr="00323A77">
        <w:rPr>
          <w:color w:val="auto"/>
        </w:rPr>
        <w:t>Media Penglihatan (</w:t>
      </w:r>
      <w:r w:rsidRPr="00323A77">
        <w:rPr>
          <w:i/>
          <w:iCs/>
          <w:color w:val="auto"/>
        </w:rPr>
        <w:t>Visual Aids</w:t>
      </w:r>
      <w:r w:rsidRPr="00323A77">
        <w:rPr>
          <w:color w:val="auto"/>
        </w:rPr>
        <w:t>)</w:t>
      </w:r>
    </w:p>
    <w:p w:rsidR="00323A77" w:rsidRPr="00323A77" w:rsidRDefault="00323A77" w:rsidP="00323A77">
      <w:pPr>
        <w:spacing w:line="480" w:lineRule="auto"/>
        <w:ind w:left="141" w:firstLine="360"/>
        <w:rPr>
          <w:color w:val="auto"/>
        </w:rPr>
      </w:pPr>
      <w:r w:rsidRPr="00323A77">
        <w:rPr>
          <w:color w:val="auto"/>
        </w:rPr>
        <w:t>Media ini berfungsi untuk membantu indera penglihatan mata ketika terjadinya sebuah proses pendidikan.</w:t>
      </w:r>
    </w:p>
    <w:p w:rsidR="00323A77" w:rsidRPr="00323A77" w:rsidRDefault="00323A77" w:rsidP="00323A77">
      <w:pPr>
        <w:pStyle w:val="ListParagraph"/>
        <w:numPr>
          <w:ilvl w:val="0"/>
          <w:numId w:val="5"/>
        </w:numPr>
        <w:spacing w:line="480" w:lineRule="auto"/>
        <w:ind w:left="501"/>
        <w:rPr>
          <w:color w:val="auto"/>
        </w:rPr>
      </w:pPr>
      <w:r w:rsidRPr="00323A77">
        <w:rPr>
          <w:color w:val="auto"/>
        </w:rPr>
        <w:t>Media Pendengaran (</w:t>
      </w:r>
      <w:r w:rsidRPr="00323A77">
        <w:rPr>
          <w:i/>
          <w:iCs/>
          <w:color w:val="auto"/>
        </w:rPr>
        <w:t>Audio Aids</w:t>
      </w:r>
      <w:r w:rsidRPr="00323A77">
        <w:rPr>
          <w:color w:val="auto"/>
        </w:rPr>
        <w:t>)</w:t>
      </w:r>
    </w:p>
    <w:p w:rsidR="00323A77" w:rsidRPr="00323A77" w:rsidRDefault="00323A77" w:rsidP="00323A77">
      <w:pPr>
        <w:spacing w:line="480" w:lineRule="auto"/>
        <w:ind w:left="141" w:firstLine="360"/>
        <w:rPr>
          <w:color w:val="auto"/>
        </w:rPr>
      </w:pPr>
      <w:r w:rsidRPr="00323A77">
        <w:rPr>
          <w:color w:val="auto"/>
        </w:rPr>
        <w:t>Media ini berfungsi untuk mensimulasi indera penglihatan ketika proses materi yang disampaikan pada saat pembelajaran, seperti radio dll</w:t>
      </w:r>
    </w:p>
    <w:p w:rsidR="00323A77" w:rsidRPr="00323A77" w:rsidRDefault="00323A77" w:rsidP="00323A77">
      <w:pPr>
        <w:pStyle w:val="ListParagraph"/>
        <w:numPr>
          <w:ilvl w:val="0"/>
          <w:numId w:val="5"/>
        </w:numPr>
        <w:spacing w:line="480" w:lineRule="auto"/>
        <w:ind w:left="643" w:hanging="426"/>
        <w:rPr>
          <w:color w:val="auto"/>
        </w:rPr>
      </w:pPr>
      <w:r w:rsidRPr="00323A77">
        <w:rPr>
          <w:color w:val="auto"/>
        </w:rPr>
        <w:lastRenderedPageBreak/>
        <w:t>Media Penglihatan dan Pendengaran</w:t>
      </w:r>
    </w:p>
    <w:p w:rsidR="00323A77" w:rsidRPr="00323A77" w:rsidRDefault="00323A77" w:rsidP="00323A77">
      <w:pPr>
        <w:spacing w:line="480" w:lineRule="auto"/>
        <w:ind w:firstLine="720"/>
        <w:rPr>
          <w:color w:val="auto"/>
        </w:rPr>
      </w:pPr>
      <w:r w:rsidRPr="00323A77">
        <w:rPr>
          <w:color w:val="auto"/>
        </w:rPr>
        <w:t xml:space="preserve">Contohnya seperti televisi dan kaset video. Media pendidikan sering disebut juga  </w:t>
      </w:r>
      <w:r w:rsidRPr="00323A77">
        <w:rPr>
          <w:i/>
          <w:iCs/>
          <w:color w:val="auto"/>
        </w:rPr>
        <w:t>Audio Aids</w:t>
      </w:r>
      <w:r w:rsidRPr="00323A77">
        <w:rPr>
          <w:color w:val="auto"/>
        </w:rPr>
        <w:t xml:space="preserve"> (AVA).</w:t>
      </w:r>
    </w:p>
    <w:p w:rsidR="00323A77" w:rsidRPr="00323A77" w:rsidRDefault="00323A77" w:rsidP="00323A77">
      <w:pPr>
        <w:pStyle w:val="Heading3"/>
        <w:rPr>
          <w:color w:val="auto"/>
        </w:rPr>
      </w:pPr>
      <w:bookmarkStart w:id="5" w:name="_Toc193470988"/>
      <w:r w:rsidRPr="00323A77">
        <w:rPr>
          <w:color w:val="auto"/>
        </w:rPr>
        <w:t>2.1.1.3 Kelayakan Media</w:t>
      </w:r>
      <w:bookmarkEnd w:id="5"/>
    </w:p>
    <w:p w:rsidR="00323A77" w:rsidRPr="00323A77" w:rsidRDefault="00323A77" w:rsidP="00323A77">
      <w:pPr>
        <w:spacing w:line="480" w:lineRule="auto"/>
        <w:ind w:left="0" w:firstLine="720"/>
        <w:rPr>
          <w:color w:val="auto"/>
        </w:rPr>
      </w:pPr>
      <w:r w:rsidRPr="00323A77">
        <w:rPr>
          <w:color w:val="auto"/>
        </w:rPr>
        <w:t>Dalam meningkatkan hasil belajar siswa perlu adanya pemilihan media yang tepat dan sesuai dengan berbagai faktor yang ada. Beberapa kelayakan yang dapat diperhatikan dalam pemilihan media yaitu  (Arsyad,2014:74-76) :</w:t>
      </w:r>
    </w:p>
    <w:p w:rsidR="00323A77" w:rsidRPr="00323A77" w:rsidRDefault="00323A77" w:rsidP="00323A77">
      <w:pPr>
        <w:pStyle w:val="ListParagraph"/>
        <w:numPr>
          <w:ilvl w:val="0"/>
          <w:numId w:val="17"/>
        </w:numPr>
        <w:spacing w:line="480" w:lineRule="auto"/>
        <w:rPr>
          <w:color w:val="auto"/>
        </w:rPr>
      </w:pPr>
      <w:r w:rsidRPr="00323A77">
        <w:rPr>
          <w:color w:val="auto"/>
        </w:rPr>
        <w:t>Disesuaikan dengan tujuan pembelajaran yang akan dicapai</w:t>
      </w:r>
    </w:p>
    <w:p w:rsidR="00323A77" w:rsidRPr="00323A77" w:rsidRDefault="00323A77" w:rsidP="00323A77">
      <w:pPr>
        <w:pStyle w:val="ListParagraph"/>
        <w:numPr>
          <w:ilvl w:val="0"/>
          <w:numId w:val="17"/>
        </w:numPr>
        <w:spacing w:line="480" w:lineRule="auto"/>
        <w:rPr>
          <w:color w:val="auto"/>
        </w:rPr>
      </w:pPr>
      <w:r w:rsidRPr="00323A77">
        <w:rPr>
          <w:color w:val="auto"/>
        </w:rPr>
        <w:t>Disesuaikan dengan isi pelajaran yang terdapat unsur fakta, konsep, prinsip, dan disesuaikan dengan kebutuhan pembelajaran dan kemampuan siswa.</w:t>
      </w:r>
    </w:p>
    <w:p w:rsidR="00323A77" w:rsidRPr="00323A77" w:rsidRDefault="00323A77" w:rsidP="00323A77">
      <w:pPr>
        <w:pStyle w:val="ListParagraph"/>
        <w:numPr>
          <w:ilvl w:val="0"/>
          <w:numId w:val="17"/>
        </w:numPr>
        <w:spacing w:line="480" w:lineRule="auto"/>
        <w:rPr>
          <w:color w:val="auto"/>
        </w:rPr>
      </w:pPr>
      <w:r w:rsidRPr="00323A77">
        <w:rPr>
          <w:color w:val="auto"/>
        </w:rPr>
        <w:t>Luwes, dan bertahan, artinya media dapat digunakan dimana pun, dan kapan pun serta mudah untuk dipindahkan atau dibawa.</w:t>
      </w:r>
    </w:p>
    <w:p w:rsidR="00323A77" w:rsidRPr="00323A77" w:rsidRDefault="00323A77" w:rsidP="00323A77">
      <w:pPr>
        <w:pStyle w:val="ListParagraph"/>
        <w:numPr>
          <w:ilvl w:val="0"/>
          <w:numId w:val="17"/>
        </w:numPr>
        <w:spacing w:line="480" w:lineRule="auto"/>
        <w:rPr>
          <w:color w:val="auto"/>
        </w:rPr>
      </w:pPr>
      <w:r w:rsidRPr="00323A77">
        <w:rPr>
          <w:color w:val="auto"/>
        </w:rPr>
        <w:t>Guru terampil menggunakannya. Artinya guru harus menguasai media tersebut karena nilai dan manfaat media tergantung cara guru menggunakannya.</w:t>
      </w:r>
    </w:p>
    <w:p w:rsidR="00323A77" w:rsidRPr="00323A77" w:rsidRDefault="00323A77" w:rsidP="00323A77">
      <w:pPr>
        <w:pStyle w:val="ListParagraph"/>
        <w:numPr>
          <w:ilvl w:val="0"/>
          <w:numId w:val="17"/>
        </w:numPr>
        <w:spacing w:line="480" w:lineRule="auto"/>
        <w:rPr>
          <w:color w:val="auto"/>
        </w:rPr>
      </w:pPr>
      <w:r w:rsidRPr="00323A77">
        <w:rPr>
          <w:color w:val="auto"/>
        </w:rPr>
        <w:t>Pengelompokkan sasaran. Media harus dikelompokkan secara tepat untuk kelompok atau perseorangan agar dapat digunakan secara efektif.</w:t>
      </w:r>
    </w:p>
    <w:p w:rsidR="00323A77" w:rsidRPr="00323A77" w:rsidRDefault="00323A77" w:rsidP="00323A77">
      <w:pPr>
        <w:pStyle w:val="ListParagraph"/>
        <w:numPr>
          <w:ilvl w:val="0"/>
          <w:numId w:val="17"/>
        </w:numPr>
        <w:spacing w:line="480" w:lineRule="auto"/>
        <w:rPr>
          <w:color w:val="auto"/>
        </w:rPr>
      </w:pPr>
      <w:r w:rsidRPr="00323A77">
        <w:rPr>
          <w:color w:val="auto"/>
        </w:rPr>
        <w:t>Mutu teknis. Artinya tampilan visual gambar atau video harus jelas isinya.</w:t>
      </w:r>
    </w:p>
    <w:p w:rsidR="00323A77" w:rsidRPr="00323A77" w:rsidRDefault="00323A77" w:rsidP="00323A77">
      <w:pPr>
        <w:spacing w:line="480" w:lineRule="auto"/>
        <w:ind w:left="0" w:firstLine="720"/>
        <w:rPr>
          <w:color w:val="auto"/>
        </w:rPr>
      </w:pPr>
      <w:r w:rsidRPr="00323A77">
        <w:rPr>
          <w:color w:val="auto"/>
        </w:rPr>
        <w:t>Sejalan dengan pendapat Asyhar (2012:81) bahwa kelayakan pemilihan media pembelajaran yang baik yang perlu diperhatikan dalam proses pemelihan media yaitu sebagai berikut :</w:t>
      </w:r>
    </w:p>
    <w:p w:rsidR="00323A77" w:rsidRPr="00323A77" w:rsidRDefault="00323A77" w:rsidP="00323A77">
      <w:pPr>
        <w:pStyle w:val="ListParagraph"/>
        <w:numPr>
          <w:ilvl w:val="0"/>
          <w:numId w:val="18"/>
        </w:numPr>
        <w:spacing w:line="480" w:lineRule="auto"/>
        <w:rPr>
          <w:color w:val="auto"/>
        </w:rPr>
      </w:pPr>
      <w:r w:rsidRPr="00323A77">
        <w:rPr>
          <w:color w:val="auto"/>
        </w:rPr>
        <w:lastRenderedPageBreak/>
        <w:t>Bersih dan menarik, artinya teks, gambar maupun video yang akan disajikan harus bersih dari hal yang tidak diperlukan, sehingga kemenarikan media tetap terjaga.</w:t>
      </w:r>
    </w:p>
    <w:p w:rsidR="00323A77" w:rsidRPr="00323A77" w:rsidRDefault="00323A77" w:rsidP="00323A77">
      <w:pPr>
        <w:pStyle w:val="ListParagraph"/>
        <w:numPr>
          <w:ilvl w:val="0"/>
          <w:numId w:val="18"/>
        </w:numPr>
        <w:spacing w:line="480" w:lineRule="auto"/>
        <w:rPr>
          <w:color w:val="auto"/>
        </w:rPr>
      </w:pPr>
      <w:r w:rsidRPr="00323A77">
        <w:rPr>
          <w:color w:val="auto"/>
        </w:rPr>
        <w:t>Jelas dan rapi, artinya dalam penyajian suatu media harus jelas dan rapi agar fungsinya dapat maksimal untuk perbaikan pembelajaran.</w:t>
      </w:r>
    </w:p>
    <w:p w:rsidR="00323A77" w:rsidRPr="00323A77" w:rsidRDefault="00323A77" w:rsidP="00323A77">
      <w:pPr>
        <w:pStyle w:val="ListParagraph"/>
        <w:numPr>
          <w:ilvl w:val="0"/>
          <w:numId w:val="18"/>
        </w:numPr>
        <w:spacing w:line="480" w:lineRule="auto"/>
        <w:rPr>
          <w:color w:val="auto"/>
        </w:rPr>
      </w:pPr>
      <w:r w:rsidRPr="00323A77">
        <w:rPr>
          <w:color w:val="auto"/>
        </w:rPr>
        <w:t>Cocok dengan sasaran, artinya harus memperhatikan  sasarannya terlebih dahulu, atau dapat memilih media yang dapat efektif digunakan untuk berbagi jenis kelompok dan perorangan.</w:t>
      </w:r>
    </w:p>
    <w:p w:rsidR="00323A77" w:rsidRPr="00323A77" w:rsidRDefault="00323A77" w:rsidP="00323A77">
      <w:pPr>
        <w:pStyle w:val="ListParagraph"/>
        <w:numPr>
          <w:ilvl w:val="0"/>
          <w:numId w:val="18"/>
        </w:numPr>
        <w:spacing w:line="480" w:lineRule="auto"/>
        <w:rPr>
          <w:color w:val="auto"/>
        </w:rPr>
      </w:pPr>
      <w:r w:rsidRPr="00323A77">
        <w:rPr>
          <w:color w:val="auto"/>
        </w:rPr>
        <w:t>Sesuai dengan tujuan pembelajaran, artinya media yang digunakan harus sesuai dengan tujuan yang sudah dirumuskan yang mengarah pada ranah pengetahuan, sikap dan keterampilan.</w:t>
      </w:r>
    </w:p>
    <w:p w:rsidR="00323A77" w:rsidRPr="00323A77" w:rsidRDefault="00323A77" w:rsidP="00323A77">
      <w:pPr>
        <w:pStyle w:val="ListParagraph"/>
        <w:numPr>
          <w:ilvl w:val="0"/>
          <w:numId w:val="18"/>
        </w:numPr>
        <w:spacing w:line="480" w:lineRule="auto"/>
        <w:rPr>
          <w:color w:val="auto"/>
        </w:rPr>
      </w:pPr>
      <w:r w:rsidRPr="00323A77">
        <w:rPr>
          <w:color w:val="auto"/>
        </w:rPr>
        <w:t>Sesuai dengan topik yang diajarkan, artinya media harus sesuai dengan isi yang dibutuhkan dan sesuai dengan kemampuan mental siswa supaya pembelajaran menjadi efektif.</w:t>
      </w:r>
    </w:p>
    <w:p w:rsidR="00323A77" w:rsidRPr="00323A77" w:rsidRDefault="00323A77" w:rsidP="00323A77">
      <w:pPr>
        <w:pStyle w:val="ListParagraph"/>
        <w:numPr>
          <w:ilvl w:val="0"/>
          <w:numId w:val="18"/>
        </w:numPr>
        <w:spacing w:line="480" w:lineRule="auto"/>
        <w:rPr>
          <w:color w:val="auto"/>
        </w:rPr>
      </w:pPr>
      <w:r w:rsidRPr="00323A77">
        <w:rPr>
          <w:color w:val="auto"/>
        </w:rPr>
        <w:t>Luwes dan tahan, artinya pemilihan media harus memperhatikan kepraktisannya untuk bisa dibawa  dan digunakan kapan saja.</w:t>
      </w:r>
    </w:p>
    <w:p w:rsidR="00323A77" w:rsidRPr="00323A77" w:rsidRDefault="00323A77" w:rsidP="00323A77">
      <w:pPr>
        <w:pStyle w:val="ListParagraph"/>
        <w:numPr>
          <w:ilvl w:val="0"/>
          <w:numId w:val="18"/>
        </w:numPr>
        <w:spacing w:line="480" w:lineRule="auto"/>
        <w:rPr>
          <w:color w:val="auto"/>
        </w:rPr>
      </w:pPr>
      <w:r w:rsidRPr="00323A77">
        <w:rPr>
          <w:color w:val="auto"/>
        </w:rPr>
        <w:t>Berkualitas baik, artinya dalam pengembangan visual gambar atau fotoggraf harus jelas dan tidak terganggu oleh hal yang tidak diinginkan.</w:t>
      </w:r>
    </w:p>
    <w:p w:rsidR="00323A77" w:rsidRPr="00323A77" w:rsidRDefault="00323A77" w:rsidP="00323A77">
      <w:pPr>
        <w:pStyle w:val="ListParagraph"/>
        <w:numPr>
          <w:ilvl w:val="0"/>
          <w:numId w:val="18"/>
        </w:numPr>
        <w:spacing w:line="480" w:lineRule="auto"/>
        <w:rPr>
          <w:color w:val="auto"/>
        </w:rPr>
      </w:pPr>
      <w:r w:rsidRPr="00323A77">
        <w:rPr>
          <w:color w:val="auto"/>
        </w:rPr>
        <w:t>Ukurannya sesuai dengan lingkungan belajar, artinya pemilihan media harus memperhatikan ukuran dari media tersebut dengan tempat digunakannya media.</w:t>
      </w:r>
    </w:p>
    <w:p w:rsidR="00323A77" w:rsidRPr="00323A77" w:rsidRDefault="00323A77" w:rsidP="00323A77">
      <w:pPr>
        <w:pStyle w:val="ListParagraph"/>
        <w:spacing w:line="480" w:lineRule="auto"/>
        <w:ind w:firstLine="0"/>
        <w:rPr>
          <w:color w:val="auto"/>
        </w:rPr>
      </w:pPr>
    </w:p>
    <w:p w:rsidR="00323A77" w:rsidRPr="00323A77" w:rsidRDefault="00323A77" w:rsidP="00323A77">
      <w:pPr>
        <w:pStyle w:val="ListParagraph"/>
        <w:spacing w:line="480" w:lineRule="auto"/>
        <w:ind w:firstLine="0"/>
        <w:rPr>
          <w:color w:val="auto"/>
        </w:rPr>
      </w:pPr>
    </w:p>
    <w:p w:rsidR="00323A77" w:rsidRPr="00323A77" w:rsidRDefault="00323A77" w:rsidP="00323A77">
      <w:pPr>
        <w:pStyle w:val="Heading2"/>
        <w:rPr>
          <w:color w:val="auto"/>
        </w:rPr>
      </w:pPr>
      <w:bookmarkStart w:id="6" w:name="_Toc193470989"/>
      <w:r w:rsidRPr="00323A77">
        <w:rPr>
          <w:color w:val="auto"/>
        </w:rPr>
        <w:lastRenderedPageBreak/>
        <w:t>2.1.2 Pengertian Video Animasi</w:t>
      </w:r>
      <w:bookmarkEnd w:id="6"/>
    </w:p>
    <w:p w:rsidR="00323A77" w:rsidRPr="00323A77" w:rsidRDefault="00323A77" w:rsidP="00323A77">
      <w:pPr>
        <w:spacing w:line="480" w:lineRule="auto"/>
        <w:ind w:left="0" w:firstLine="709"/>
        <w:rPr>
          <w:color w:val="auto"/>
        </w:rPr>
      </w:pPr>
      <w:r w:rsidRPr="00323A77">
        <w:rPr>
          <w:color w:val="auto"/>
        </w:rPr>
        <w:t>Video animasi merupakan media audiovisual yang memiliki unsur gerak dan mampu menarik perhatian siswa agar dapat memotivasi dalam kegiatan pembelajaran (Agustien dkk, 2018). Video animasi berisi tentang beberapa gambar yang dap  at digeser menjadi sebuah video animasi.</w:t>
      </w:r>
    </w:p>
    <w:p w:rsidR="00323A77" w:rsidRPr="00323A77" w:rsidRDefault="00323A77" w:rsidP="00323A77">
      <w:pPr>
        <w:spacing w:line="480" w:lineRule="auto"/>
        <w:ind w:left="0" w:firstLine="709"/>
        <w:rPr>
          <w:color w:val="auto"/>
        </w:rPr>
      </w:pPr>
      <w:r w:rsidRPr="00323A77">
        <w:rPr>
          <w:color w:val="auto"/>
        </w:rPr>
        <w:t>Media video animasi ini termasuk ke dalam media video visual, karena memiliki gerakan gambar ataupun suara. Video animasi merupakan pergerakan satu frame ke frame lainnya dalam durasi waktu yang sudah ditentukan, sehingga memiliki kesan gerak dan suara yang mendukung (Husni, 2021:17)</w:t>
      </w:r>
    </w:p>
    <w:p w:rsidR="00323A77" w:rsidRPr="00323A77" w:rsidRDefault="00323A77" w:rsidP="00323A77">
      <w:pPr>
        <w:spacing w:line="480" w:lineRule="auto"/>
        <w:ind w:left="0" w:firstLine="709"/>
        <w:rPr>
          <w:color w:val="auto"/>
        </w:rPr>
      </w:pPr>
      <w:r w:rsidRPr="00323A77">
        <w:rPr>
          <w:color w:val="auto"/>
        </w:rPr>
        <w:t>Media video animasi adalah media yang menggunakan media gambar yang bisa bergerak dan diselingi dengan audio yang sesuai dengan tema animasi (Laily Rahmayanti, 2016: 431).</w:t>
      </w:r>
    </w:p>
    <w:p w:rsidR="00323A77" w:rsidRPr="00323A77" w:rsidRDefault="00323A77" w:rsidP="00323A77">
      <w:pPr>
        <w:spacing w:line="480" w:lineRule="auto"/>
        <w:ind w:left="0" w:firstLine="709"/>
        <w:rPr>
          <w:b/>
          <w:bCs/>
          <w:color w:val="auto"/>
        </w:rPr>
      </w:pPr>
      <w:r w:rsidRPr="00323A77">
        <w:rPr>
          <w:color w:val="auto"/>
        </w:rPr>
        <w:t>Dari beberapa pendapat diatas dapat disimpulkan bahwa video animasi merupakan gambar yang bergerak yang berasal dari beberapa objek yang sudah dirancang sesuai dengan waktu yang ditentukan, objek tersebut seperti gambar, teks dll.</w:t>
      </w:r>
    </w:p>
    <w:p w:rsidR="00323A77" w:rsidRPr="00323A77" w:rsidRDefault="00323A77" w:rsidP="00323A77">
      <w:pPr>
        <w:pStyle w:val="Heading3"/>
        <w:rPr>
          <w:color w:val="auto"/>
        </w:rPr>
      </w:pPr>
      <w:bookmarkStart w:id="7" w:name="_Toc193470990"/>
      <w:r w:rsidRPr="00323A77">
        <w:rPr>
          <w:color w:val="auto"/>
        </w:rPr>
        <w:t>2.1.2.1 Spesifikasi Produk</w:t>
      </w:r>
      <w:bookmarkEnd w:id="7"/>
      <w:r w:rsidRPr="00323A77">
        <w:rPr>
          <w:color w:val="auto"/>
        </w:rPr>
        <w:t xml:space="preserve"> </w:t>
      </w:r>
    </w:p>
    <w:p w:rsidR="00323A77" w:rsidRPr="00323A77" w:rsidRDefault="00323A77" w:rsidP="00323A77">
      <w:pPr>
        <w:spacing w:line="480" w:lineRule="auto"/>
        <w:ind w:firstLine="710"/>
        <w:rPr>
          <w:color w:val="auto"/>
          <w:lang w:val="en-US"/>
        </w:rPr>
      </w:pPr>
      <w:proofErr w:type="spellStart"/>
      <w:r w:rsidRPr="00323A77">
        <w:rPr>
          <w:color w:val="auto"/>
          <w:lang w:val="en-US"/>
        </w:rPr>
        <w:t>Berikut</w:t>
      </w:r>
      <w:proofErr w:type="spellEnd"/>
      <w:r w:rsidRPr="00323A77">
        <w:rPr>
          <w:color w:val="auto"/>
          <w:lang w:val="en-US"/>
        </w:rPr>
        <w:t xml:space="preserve"> </w:t>
      </w:r>
      <w:proofErr w:type="spellStart"/>
      <w:r w:rsidRPr="00323A77">
        <w:rPr>
          <w:color w:val="auto"/>
          <w:lang w:val="en-US"/>
        </w:rPr>
        <w:t>ini</w:t>
      </w:r>
      <w:proofErr w:type="spellEnd"/>
      <w:r w:rsidRPr="00323A77">
        <w:rPr>
          <w:color w:val="auto"/>
          <w:lang w:val="en-US"/>
        </w:rPr>
        <w:t xml:space="preserve"> </w:t>
      </w:r>
      <w:proofErr w:type="spellStart"/>
      <w:r w:rsidRPr="00323A77">
        <w:rPr>
          <w:color w:val="auto"/>
          <w:lang w:val="en-US"/>
        </w:rPr>
        <w:t>spesifikasi</w:t>
      </w:r>
      <w:proofErr w:type="spellEnd"/>
      <w:r w:rsidRPr="00323A77">
        <w:rPr>
          <w:color w:val="auto"/>
          <w:lang w:val="en-US"/>
        </w:rPr>
        <w:t xml:space="preserve"> </w:t>
      </w:r>
      <w:proofErr w:type="spellStart"/>
      <w:r w:rsidRPr="00323A77">
        <w:rPr>
          <w:color w:val="auto"/>
          <w:lang w:val="en-US"/>
        </w:rPr>
        <w:t>produk</w:t>
      </w:r>
      <w:proofErr w:type="spellEnd"/>
      <w:r w:rsidRPr="00323A77">
        <w:rPr>
          <w:color w:val="auto"/>
          <w:lang w:val="en-US"/>
        </w:rPr>
        <w:t xml:space="preserve"> media video </w:t>
      </w:r>
      <w:proofErr w:type="spellStart"/>
      <w:r w:rsidRPr="00323A77">
        <w:rPr>
          <w:color w:val="auto"/>
          <w:lang w:val="en-US"/>
        </w:rPr>
        <w:t>animasi</w:t>
      </w:r>
      <w:proofErr w:type="spellEnd"/>
      <w:r w:rsidRPr="00323A77">
        <w:rPr>
          <w:color w:val="auto"/>
          <w:lang w:val="en-US"/>
        </w:rPr>
        <w:t xml:space="preserve"> pada </w:t>
      </w:r>
      <w:proofErr w:type="spellStart"/>
      <w:r w:rsidRPr="00323A77">
        <w:rPr>
          <w:color w:val="auto"/>
          <w:lang w:val="en-US"/>
        </w:rPr>
        <w:t>pembelajaran</w:t>
      </w:r>
      <w:proofErr w:type="spellEnd"/>
      <w:r w:rsidRPr="00323A77">
        <w:rPr>
          <w:color w:val="auto"/>
          <w:lang w:val="en-US"/>
        </w:rPr>
        <w:t xml:space="preserve"> </w:t>
      </w:r>
      <w:proofErr w:type="spellStart"/>
      <w:r w:rsidRPr="00323A77">
        <w:rPr>
          <w:color w:val="auto"/>
          <w:lang w:val="en-US"/>
        </w:rPr>
        <w:t>tematik</w:t>
      </w:r>
      <w:proofErr w:type="spellEnd"/>
      <w:r w:rsidRPr="00323A77">
        <w:rPr>
          <w:color w:val="auto"/>
          <w:lang w:val="en-US"/>
        </w:rPr>
        <w:t xml:space="preserve"> </w:t>
      </w:r>
      <w:proofErr w:type="spellStart"/>
      <w:r w:rsidRPr="00323A77">
        <w:rPr>
          <w:color w:val="auto"/>
          <w:lang w:val="en-US"/>
        </w:rPr>
        <w:t>tema</w:t>
      </w:r>
      <w:proofErr w:type="spellEnd"/>
      <w:r w:rsidRPr="00323A77">
        <w:rPr>
          <w:color w:val="auto"/>
          <w:lang w:val="en-US"/>
        </w:rPr>
        <w:t xml:space="preserve"> </w:t>
      </w:r>
      <w:proofErr w:type="spellStart"/>
      <w:r w:rsidRPr="00323A77">
        <w:rPr>
          <w:color w:val="auto"/>
          <w:lang w:val="en-US"/>
        </w:rPr>
        <w:t>perubahan</w:t>
      </w:r>
      <w:proofErr w:type="spellEnd"/>
      <w:r w:rsidRPr="00323A77">
        <w:rPr>
          <w:color w:val="auto"/>
          <w:lang w:val="en-US"/>
        </w:rPr>
        <w:t xml:space="preserve"> </w:t>
      </w:r>
      <w:proofErr w:type="spellStart"/>
      <w:r w:rsidRPr="00323A77">
        <w:rPr>
          <w:color w:val="auto"/>
          <w:lang w:val="en-US"/>
        </w:rPr>
        <w:t>cuaca</w:t>
      </w:r>
      <w:proofErr w:type="spellEnd"/>
      <w:r w:rsidRPr="00323A77">
        <w:rPr>
          <w:color w:val="auto"/>
          <w:lang w:val="en-US"/>
        </w:rPr>
        <w:t>.</w:t>
      </w:r>
    </w:p>
    <w:p w:rsidR="00323A77" w:rsidRPr="00323A77" w:rsidRDefault="00323A77" w:rsidP="00323A77">
      <w:pPr>
        <w:pStyle w:val="ListParagraph"/>
        <w:numPr>
          <w:ilvl w:val="0"/>
          <w:numId w:val="20"/>
        </w:numPr>
        <w:spacing w:line="480" w:lineRule="auto"/>
        <w:rPr>
          <w:color w:val="auto"/>
          <w:lang w:val="en-US"/>
        </w:rPr>
      </w:pPr>
      <w:proofErr w:type="spellStart"/>
      <w:r w:rsidRPr="00323A77">
        <w:rPr>
          <w:color w:val="auto"/>
          <w:lang w:val="en-US"/>
        </w:rPr>
        <w:t>Materi</w:t>
      </w:r>
      <w:proofErr w:type="spellEnd"/>
      <w:r w:rsidRPr="00323A77">
        <w:rPr>
          <w:color w:val="auto"/>
          <w:lang w:val="en-US"/>
        </w:rPr>
        <w:t xml:space="preserve"> yang </w:t>
      </w:r>
      <w:proofErr w:type="spellStart"/>
      <w:r w:rsidRPr="00323A77">
        <w:rPr>
          <w:color w:val="auto"/>
          <w:lang w:val="en-US"/>
        </w:rPr>
        <w:t>disampaikan</w:t>
      </w:r>
      <w:proofErr w:type="spellEnd"/>
      <w:r w:rsidRPr="00323A77">
        <w:rPr>
          <w:color w:val="auto"/>
          <w:lang w:val="en-US"/>
        </w:rPr>
        <w:t xml:space="preserve"> </w:t>
      </w:r>
      <w:proofErr w:type="spellStart"/>
      <w:r w:rsidRPr="00323A77">
        <w:rPr>
          <w:color w:val="auto"/>
          <w:lang w:val="en-US"/>
        </w:rPr>
        <w:t>adalah</w:t>
      </w:r>
      <w:proofErr w:type="spellEnd"/>
      <w:r w:rsidRPr="00323A77">
        <w:rPr>
          <w:color w:val="auto"/>
          <w:lang w:val="en-US"/>
        </w:rPr>
        <w:t xml:space="preserve"> </w:t>
      </w:r>
      <w:proofErr w:type="spellStart"/>
      <w:r w:rsidRPr="00323A77">
        <w:rPr>
          <w:color w:val="auto"/>
          <w:lang w:val="en-US"/>
        </w:rPr>
        <w:t>tentang</w:t>
      </w:r>
      <w:proofErr w:type="spellEnd"/>
      <w:r w:rsidRPr="00323A77">
        <w:rPr>
          <w:color w:val="auto"/>
          <w:lang w:val="en-US"/>
        </w:rPr>
        <w:t xml:space="preserve"> </w:t>
      </w:r>
      <w:proofErr w:type="spellStart"/>
      <w:r w:rsidRPr="00323A77">
        <w:rPr>
          <w:color w:val="auto"/>
          <w:lang w:val="en-US"/>
        </w:rPr>
        <w:t>perubahan</w:t>
      </w:r>
      <w:proofErr w:type="spellEnd"/>
      <w:r w:rsidRPr="00323A77">
        <w:rPr>
          <w:color w:val="auto"/>
          <w:lang w:val="en-US"/>
        </w:rPr>
        <w:t xml:space="preserve"> </w:t>
      </w:r>
      <w:proofErr w:type="spellStart"/>
      <w:r w:rsidRPr="00323A77">
        <w:rPr>
          <w:color w:val="auto"/>
          <w:lang w:val="en-US"/>
        </w:rPr>
        <w:t>cuaca</w:t>
      </w:r>
      <w:proofErr w:type="spellEnd"/>
      <w:r w:rsidRPr="00323A77">
        <w:rPr>
          <w:color w:val="auto"/>
          <w:lang w:val="en-US"/>
        </w:rPr>
        <w:t xml:space="preserve"> yang </w:t>
      </w:r>
      <w:proofErr w:type="spellStart"/>
      <w:r w:rsidRPr="00323A77">
        <w:rPr>
          <w:color w:val="auto"/>
          <w:lang w:val="en-US"/>
        </w:rPr>
        <w:t>berkaitan</w:t>
      </w:r>
      <w:proofErr w:type="spellEnd"/>
      <w:r w:rsidRPr="00323A77">
        <w:rPr>
          <w:color w:val="auto"/>
          <w:lang w:val="en-US"/>
        </w:rPr>
        <w:t xml:space="preserve"> </w:t>
      </w:r>
      <w:proofErr w:type="spellStart"/>
      <w:r w:rsidRPr="00323A77">
        <w:rPr>
          <w:color w:val="auto"/>
          <w:lang w:val="en-US"/>
        </w:rPr>
        <w:t>dengan</w:t>
      </w:r>
      <w:proofErr w:type="spellEnd"/>
      <w:r w:rsidRPr="00323A77">
        <w:rPr>
          <w:color w:val="auto"/>
          <w:lang w:val="en-US"/>
        </w:rPr>
        <w:t xml:space="preserve"> </w:t>
      </w:r>
      <w:proofErr w:type="spellStart"/>
      <w:r w:rsidRPr="00323A77">
        <w:rPr>
          <w:color w:val="auto"/>
          <w:lang w:val="en-US"/>
        </w:rPr>
        <w:t>kehidupan</w:t>
      </w:r>
      <w:proofErr w:type="spellEnd"/>
      <w:r w:rsidRPr="00323A77">
        <w:rPr>
          <w:color w:val="auto"/>
          <w:lang w:val="en-US"/>
        </w:rPr>
        <w:t xml:space="preserve"> </w:t>
      </w:r>
      <w:proofErr w:type="spellStart"/>
      <w:r w:rsidRPr="00323A77">
        <w:rPr>
          <w:color w:val="auto"/>
          <w:lang w:val="en-US"/>
        </w:rPr>
        <w:t>sehari-hari</w:t>
      </w:r>
      <w:proofErr w:type="spellEnd"/>
      <w:r w:rsidRPr="00323A77">
        <w:rPr>
          <w:color w:val="auto"/>
          <w:lang w:val="en-US"/>
        </w:rPr>
        <w:t>.</w:t>
      </w:r>
    </w:p>
    <w:p w:rsidR="00323A77" w:rsidRPr="00323A77" w:rsidRDefault="00323A77" w:rsidP="00323A77">
      <w:pPr>
        <w:pStyle w:val="ListParagraph"/>
        <w:numPr>
          <w:ilvl w:val="0"/>
          <w:numId w:val="20"/>
        </w:numPr>
        <w:spacing w:line="480" w:lineRule="auto"/>
        <w:rPr>
          <w:color w:val="auto"/>
          <w:lang w:val="en-US"/>
        </w:rPr>
      </w:pPr>
      <w:proofErr w:type="spellStart"/>
      <w:r w:rsidRPr="00323A77">
        <w:rPr>
          <w:color w:val="auto"/>
          <w:lang w:val="en-US"/>
        </w:rPr>
        <w:t>Produk</w:t>
      </w:r>
      <w:proofErr w:type="spellEnd"/>
      <w:r w:rsidRPr="00323A77">
        <w:rPr>
          <w:color w:val="auto"/>
          <w:lang w:val="en-US"/>
        </w:rPr>
        <w:t xml:space="preserve"> yang </w:t>
      </w:r>
      <w:proofErr w:type="spellStart"/>
      <w:r w:rsidRPr="00323A77">
        <w:rPr>
          <w:color w:val="auto"/>
          <w:lang w:val="en-US"/>
        </w:rPr>
        <w:t>dihasilkan</w:t>
      </w:r>
      <w:proofErr w:type="spellEnd"/>
      <w:r w:rsidRPr="00323A77">
        <w:rPr>
          <w:color w:val="auto"/>
          <w:lang w:val="en-US"/>
        </w:rPr>
        <w:t xml:space="preserve"> </w:t>
      </w:r>
      <w:proofErr w:type="spellStart"/>
      <w:r w:rsidRPr="00323A77">
        <w:rPr>
          <w:color w:val="auto"/>
          <w:lang w:val="en-US"/>
        </w:rPr>
        <w:t>berupa</w:t>
      </w:r>
      <w:proofErr w:type="spellEnd"/>
      <w:r w:rsidRPr="00323A77">
        <w:rPr>
          <w:color w:val="auto"/>
          <w:lang w:val="en-US"/>
        </w:rPr>
        <w:t xml:space="preserve"> video </w:t>
      </w:r>
      <w:proofErr w:type="spellStart"/>
      <w:r w:rsidRPr="00323A77">
        <w:rPr>
          <w:color w:val="auto"/>
          <w:lang w:val="en-US"/>
        </w:rPr>
        <w:t>animasi</w:t>
      </w:r>
      <w:proofErr w:type="spellEnd"/>
      <w:r w:rsidRPr="00323A77">
        <w:rPr>
          <w:color w:val="auto"/>
          <w:lang w:val="en-US"/>
        </w:rPr>
        <w:t xml:space="preserve"> yang </w:t>
      </w:r>
      <w:proofErr w:type="spellStart"/>
      <w:r w:rsidRPr="00323A77">
        <w:rPr>
          <w:color w:val="auto"/>
          <w:lang w:val="en-US"/>
        </w:rPr>
        <w:t>dibuat</w:t>
      </w:r>
      <w:proofErr w:type="spellEnd"/>
      <w:r w:rsidRPr="00323A77">
        <w:rPr>
          <w:color w:val="auto"/>
          <w:lang w:val="en-US"/>
        </w:rPr>
        <w:t xml:space="preserve"> </w:t>
      </w:r>
      <w:proofErr w:type="spellStart"/>
      <w:r w:rsidRPr="00323A77">
        <w:rPr>
          <w:color w:val="auto"/>
          <w:lang w:val="en-US"/>
        </w:rPr>
        <w:t>dengan</w:t>
      </w:r>
      <w:proofErr w:type="spellEnd"/>
      <w:r w:rsidRPr="00323A77">
        <w:rPr>
          <w:color w:val="auto"/>
          <w:lang w:val="en-US"/>
        </w:rPr>
        <w:t xml:space="preserve"> </w:t>
      </w:r>
      <w:proofErr w:type="spellStart"/>
      <w:r w:rsidRPr="00323A77">
        <w:rPr>
          <w:color w:val="auto"/>
          <w:lang w:val="en-US"/>
        </w:rPr>
        <w:t>menggunakan</w:t>
      </w:r>
      <w:proofErr w:type="spellEnd"/>
      <w:r w:rsidRPr="00323A77">
        <w:rPr>
          <w:color w:val="auto"/>
          <w:lang w:val="en-US"/>
        </w:rPr>
        <w:t xml:space="preserve"> </w:t>
      </w:r>
      <w:proofErr w:type="spellStart"/>
      <w:r w:rsidRPr="00323A77">
        <w:rPr>
          <w:color w:val="auto"/>
          <w:lang w:val="en-US"/>
        </w:rPr>
        <w:t>canva</w:t>
      </w:r>
      <w:proofErr w:type="spellEnd"/>
      <w:r w:rsidRPr="00323A77">
        <w:rPr>
          <w:color w:val="auto"/>
          <w:lang w:val="en-US"/>
        </w:rPr>
        <w:t>.</w:t>
      </w:r>
    </w:p>
    <w:p w:rsidR="00323A77" w:rsidRPr="00323A77" w:rsidRDefault="00323A77" w:rsidP="00323A77">
      <w:pPr>
        <w:pStyle w:val="ListParagraph"/>
        <w:numPr>
          <w:ilvl w:val="0"/>
          <w:numId w:val="20"/>
        </w:numPr>
        <w:spacing w:line="480" w:lineRule="auto"/>
        <w:rPr>
          <w:color w:val="auto"/>
          <w:lang w:val="en-US"/>
        </w:rPr>
      </w:pPr>
      <w:proofErr w:type="spellStart"/>
      <w:r w:rsidRPr="00323A77">
        <w:rPr>
          <w:color w:val="auto"/>
          <w:lang w:val="en-US"/>
        </w:rPr>
        <w:lastRenderedPageBreak/>
        <w:t>Produk</w:t>
      </w:r>
      <w:proofErr w:type="spellEnd"/>
      <w:r w:rsidRPr="00323A77">
        <w:rPr>
          <w:color w:val="auto"/>
          <w:lang w:val="en-US"/>
        </w:rPr>
        <w:t xml:space="preserve"> media video </w:t>
      </w:r>
      <w:proofErr w:type="spellStart"/>
      <w:r w:rsidRPr="00323A77">
        <w:rPr>
          <w:color w:val="auto"/>
          <w:lang w:val="en-US"/>
        </w:rPr>
        <w:t>animasi</w:t>
      </w:r>
      <w:proofErr w:type="spellEnd"/>
      <w:r w:rsidRPr="00323A77">
        <w:rPr>
          <w:color w:val="auto"/>
          <w:lang w:val="en-US"/>
        </w:rPr>
        <w:t xml:space="preserve"> </w:t>
      </w:r>
      <w:proofErr w:type="spellStart"/>
      <w:r w:rsidRPr="00323A77">
        <w:rPr>
          <w:color w:val="auto"/>
          <w:lang w:val="en-US"/>
        </w:rPr>
        <w:t>ini</w:t>
      </w:r>
      <w:proofErr w:type="spellEnd"/>
      <w:r w:rsidRPr="00323A77">
        <w:rPr>
          <w:color w:val="auto"/>
          <w:lang w:val="en-US"/>
        </w:rPr>
        <w:t xml:space="preserve"> </w:t>
      </w:r>
      <w:proofErr w:type="spellStart"/>
      <w:r w:rsidRPr="00323A77">
        <w:rPr>
          <w:color w:val="auto"/>
          <w:lang w:val="en-US"/>
        </w:rPr>
        <w:t>memiliki</w:t>
      </w:r>
      <w:proofErr w:type="spellEnd"/>
      <w:r w:rsidRPr="00323A77">
        <w:rPr>
          <w:color w:val="auto"/>
          <w:lang w:val="en-US"/>
        </w:rPr>
        <w:t xml:space="preserve"> </w:t>
      </w:r>
      <w:proofErr w:type="spellStart"/>
      <w:r w:rsidRPr="00323A77">
        <w:rPr>
          <w:color w:val="auto"/>
          <w:lang w:val="en-US"/>
        </w:rPr>
        <w:t>berbagai</w:t>
      </w:r>
      <w:proofErr w:type="spellEnd"/>
      <w:r w:rsidRPr="00323A77">
        <w:rPr>
          <w:color w:val="auto"/>
          <w:lang w:val="en-US"/>
        </w:rPr>
        <w:t xml:space="preserve"> </w:t>
      </w:r>
      <w:proofErr w:type="spellStart"/>
      <w:r w:rsidRPr="00323A77">
        <w:rPr>
          <w:color w:val="auto"/>
          <w:lang w:val="en-US"/>
        </w:rPr>
        <w:t>macam</w:t>
      </w:r>
      <w:proofErr w:type="spellEnd"/>
      <w:r w:rsidRPr="00323A77">
        <w:rPr>
          <w:color w:val="auto"/>
          <w:lang w:val="en-US"/>
        </w:rPr>
        <w:t xml:space="preserve"> </w:t>
      </w:r>
      <w:proofErr w:type="spellStart"/>
      <w:r w:rsidRPr="00323A77">
        <w:rPr>
          <w:color w:val="auto"/>
          <w:lang w:val="en-US"/>
        </w:rPr>
        <w:t>fitur</w:t>
      </w:r>
      <w:proofErr w:type="spellEnd"/>
      <w:r w:rsidRPr="00323A77">
        <w:rPr>
          <w:color w:val="auto"/>
          <w:lang w:val="en-US"/>
        </w:rPr>
        <w:t xml:space="preserve"> </w:t>
      </w:r>
      <w:proofErr w:type="spellStart"/>
      <w:r w:rsidRPr="00323A77">
        <w:rPr>
          <w:color w:val="auto"/>
          <w:lang w:val="en-US"/>
        </w:rPr>
        <w:t>animasi</w:t>
      </w:r>
      <w:proofErr w:type="spellEnd"/>
      <w:r w:rsidRPr="00323A77">
        <w:rPr>
          <w:color w:val="auto"/>
          <w:lang w:val="en-US"/>
        </w:rPr>
        <w:t xml:space="preserve"> yang </w:t>
      </w:r>
      <w:proofErr w:type="spellStart"/>
      <w:r w:rsidRPr="00323A77">
        <w:rPr>
          <w:color w:val="auto"/>
          <w:lang w:val="en-US"/>
        </w:rPr>
        <w:t>menarik</w:t>
      </w:r>
      <w:proofErr w:type="spellEnd"/>
      <w:r w:rsidRPr="00323A77">
        <w:rPr>
          <w:color w:val="auto"/>
          <w:lang w:val="en-US"/>
        </w:rPr>
        <w:t xml:space="preserve"> </w:t>
      </w:r>
      <w:proofErr w:type="spellStart"/>
      <w:r w:rsidRPr="00323A77">
        <w:rPr>
          <w:color w:val="auto"/>
          <w:lang w:val="en-US"/>
        </w:rPr>
        <w:t>seperti</w:t>
      </w:r>
      <w:proofErr w:type="spellEnd"/>
      <w:r w:rsidRPr="00323A77">
        <w:rPr>
          <w:color w:val="auto"/>
          <w:lang w:val="en-US"/>
        </w:rPr>
        <w:t xml:space="preserve"> </w:t>
      </w:r>
      <w:proofErr w:type="spellStart"/>
      <w:r w:rsidRPr="00323A77">
        <w:rPr>
          <w:color w:val="auto"/>
          <w:lang w:val="en-US"/>
        </w:rPr>
        <w:t>kartun</w:t>
      </w:r>
      <w:proofErr w:type="spellEnd"/>
      <w:r w:rsidRPr="00323A77">
        <w:rPr>
          <w:color w:val="auto"/>
          <w:lang w:val="en-US"/>
        </w:rPr>
        <w:t xml:space="preserve">, </w:t>
      </w:r>
      <w:proofErr w:type="spellStart"/>
      <w:r w:rsidRPr="00323A77">
        <w:rPr>
          <w:color w:val="auto"/>
          <w:lang w:val="en-US"/>
        </w:rPr>
        <w:t>tulisan</w:t>
      </w:r>
      <w:proofErr w:type="spellEnd"/>
      <w:r w:rsidRPr="00323A77">
        <w:rPr>
          <w:color w:val="auto"/>
          <w:lang w:val="en-US"/>
        </w:rPr>
        <w:t xml:space="preserve">, audio </w:t>
      </w:r>
      <w:proofErr w:type="spellStart"/>
      <w:r w:rsidRPr="00323A77">
        <w:rPr>
          <w:color w:val="auto"/>
          <w:lang w:val="en-US"/>
        </w:rPr>
        <w:t>serta</w:t>
      </w:r>
      <w:proofErr w:type="spellEnd"/>
      <w:r w:rsidRPr="00323A77">
        <w:rPr>
          <w:color w:val="auto"/>
          <w:lang w:val="en-US"/>
        </w:rPr>
        <w:t xml:space="preserve"> background dan music.</w:t>
      </w:r>
    </w:p>
    <w:p w:rsidR="00323A77" w:rsidRPr="00323A77" w:rsidRDefault="00323A77" w:rsidP="00323A77">
      <w:pPr>
        <w:pStyle w:val="ListParagraph"/>
        <w:numPr>
          <w:ilvl w:val="0"/>
          <w:numId w:val="20"/>
        </w:numPr>
        <w:spacing w:line="480" w:lineRule="auto"/>
        <w:rPr>
          <w:color w:val="auto"/>
          <w:lang w:val="en-US"/>
        </w:rPr>
      </w:pPr>
      <w:proofErr w:type="spellStart"/>
      <w:r w:rsidRPr="00323A77">
        <w:rPr>
          <w:color w:val="auto"/>
          <w:lang w:val="en-US"/>
        </w:rPr>
        <w:t>Prosedur</w:t>
      </w:r>
      <w:proofErr w:type="spellEnd"/>
      <w:r w:rsidRPr="00323A77">
        <w:rPr>
          <w:color w:val="auto"/>
          <w:lang w:val="en-US"/>
        </w:rPr>
        <w:t xml:space="preserve"> </w:t>
      </w:r>
      <w:proofErr w:type="spellStart"/>
      <w:r w:rsidRPr="00323A77">
        <w:rPr>
          <w:color w:val="auto"/>
          <w:lang w:val="en-US"/>
        </w:rPr>
        <w:t>penggunaan</w:t>
      </w:r>
      <w:proofErr w:type="spellEnd"/>
      <w:r w:rsidRPr="00323A77">
        <w:rPr>
          <w:color w:val="auto"/>
          <w:lang w:val="en-US"/>
        </w:rPr>
        <w:t xml:space="preserve"> media video </w:t>
      </w:r>
      <w:proofErr w:type="spellStart"/>
      <w:r w:rsidRPr="00323A77">
        <w:rPr>
          <w:color w:val="auto"/>
          <w:lang w:val="en-US"/>
        </w:rPr>
        <w:t>ini</w:t>
      </w:r>
      <w:proofErr w:type="spellEnd"/>
      <w:r w:rsidRPr="00323A77">
        <w:rPr>
          <w:color w:val="auto"/>
          <w:lang w:val="en-US"/>
        </w:rPr>
        <w:t xml:space="preserve"> </w:t>
      </w:r>
      <w:proofErr w:type="spellStart"/>
      <w:r w:rsidRPr="00323A77">
        <w:rPr>
          <w:color w:val="auto"/>
          <w:lang w:val="en-US"/>
        </w:rPr>
        <w:t>dilakukan</w:t>
      </w:r>
      <w:proofErr w:type="spellEnd"/>
      <w:r w:rsidRPr="00323A77">
        <w:rPr>
          <w:color w:val="auto"/>
          <w:lang w:val="en-US"/>
        </w:rPr>
        <w:t xml:space="preserve"> </w:t>
      </w:r>
      <w:proofErr w:type="spellStart"/>
      <w:r w:rsidRPr="00323A77">
        <w:rPr>
          <w:color w:val="auto"/>
          <w:lang w:val="en-US"/>
        </w:rPr>
        <w:t>menggunakan</w:t>
      </w:r>
      <w:proofErr w:type="spellEnd"/>
      <w:r w:rsidRPr="00323A77">
        <w:rPr>
          <w:i/>
          <w:iCs/>
          <w:color w:val="auto"/>
          <w:lang w:val="en-US"/>
        </w:rPr>
        <w:t xml:space="preserve"> smartphone</w:t>
      </w:r>
      <w:r w:rsidRPr="00323A77">
        <w:rPr>
          <w:color w:val="auto"/>
          <w:lang w:val="en-US"/>
        </w:rPr>
        <w:t xml:space="preserve">, </w:t>
      </w:r>
      <w:proofErr w:type="spellStart"/>
      <w:r w:rsidRPr="00323A77">
        <w:rPr>
          <w:color w:val="auto"/>
          <w:lang w:val="en-US"/>
        </w:rPr>
        <w:t>komputer</w:t>
      </w:r>
      <w:proofErr w:type="spellEnd"/>
      <w:r w:rsidRPr="00323A77">
        <w:rPr>
          <w:color w:val="auto"/>
          <w:lang w:val="en-US"/>
        </w:rPr>
        <w:t xml:space="preserve">, laptop </w:t>
      </w:r>
      <w:proofErr w:type="spellStart"/>
      <w:r w:rsidRPr="00323A77">
        <w:rPr>
          <w:color w:val="auto"/>
          <w:lang w:val="en-US"/>
        </w:rPr>
        <w:t>ataupun</w:t>
      </w:r>
      <w:proofErr w:type="spellEnd"/>
      <w:r w:rsidRPr="00323A77">
        <w:rPr>
          <w:color w:val="auto"/>
          <w:lang w:val="en-US"/>
        </w:rPr>
        <w:t xml:space="preserve"> LCD </w:t>
      </w:r>
      <w:proofErr w:type="spellStart"/>
      <w:r w:rsidRPr="00323A77">
        <w:rPr>
          <w:color w:val="auto"/>
          <w:lang w:val="en-US"/>
        </w:rPr>
        <w:t>Proyektor</w:t>
      </w:r>
      <w:proofErr w:type="spellEnd"/>
    </w:p>
    <w:p w:rsidR="00323A77" w:rsidRPr="00323A77" w:rsidRDefault="00323A77" w:rsidP="00323A77">
      <w:pPr>
        <w:pStyle w:val="ListParagraph"/>
        <w:numPr>
          <w:ilvl w:val="0"/>
          <w:numId w:val="20"/>
        </w:numPr>
        <w:spacing w:line="480" w:lineRule="auto"/>
        <w:rPr>
          <w:color w:val="auto"/>
          <w:lang w:val="en-US"/>
        </w:rPr>
      </w:pPr>
      <w:proofErr w:type="spellStart"/>
      <w:r w:rsidRPr="00323A77">
        <w:rPr>
          <w:color w:val="auto"/>
          <w:lang w:val="en-US"/>
        </w:rPr>
        <w:t>Desain</w:t>
      </w:r>
      <w:proofErr w:type="spellEnd"/>
      <w:r w:rsidRPr="00323A77">
        <w:rPr>
          <w:color w:val="auto"/>
          <w:lang w:val="en-US"/>
        </w:rPr>
        <w:t xml:space="preserve"> media </w:t>
      </w:r>
      <w:proofErr w:type="spellStart"/>
      <w:r w:rsidRPr="00323A77">
        <w:rPr>
          <w:color w:val="auto"/>
          <w:lang w:val="en-US"/>
        </w:rPr>
        <w:t>ini</w:t>
      </w:r>
      <w:proofErr w:type="spellEnd"/>
      <w:r w:rsidRPr="00323A77">
        <w:rPr>
          <w:color w:val="auto"/>
          <w:lang w:val="en-US"/>
        </w:rPr>
        <w:t xml:space="preserve"> </w:t>
      </w:r>
      <w:proofErr w:type="spellStart"/>
      <w:r w:rsidRPr="00323A77">
        <w:rPr>
          <w:color w:val="auto"/>
          <w:lang w:val="en-US"/>
        </w:rPr>
        <w:t>berbasis</w:t>
      </w:r>
      <w:proofErr w:type="spellEnd"/>
      <w:r w:rsidRPr="00323A77">
        <w:rPr>
          <w:color w:val="auto"/>
          <w:lang w:val="en-US"/>
        </w:rPr>
        <w:t xml:space="preserve"> </w:t>
      </w:r>
      <w:proofErr w:type="spellStart"/>
      <w:r w:rsidRPr="00323A77">
        <w:rPr>
          <w:i/>
          <w:iCs/>
          <w:color w:val="auto"/>
          <w:lang w:val="en-US"/>
        </w:rPr>
        <w:t>saintifik</w:t>
      </w:r>
      <w:proofErr w:type="spellEnd"/>
      <w:r w:rsidRPr="00323A77">
        <w:rPr>
          <w:color w:val="auto"/>
          <w:lang w:val="en-US"/>
        </w:rPr>
        <w:t xml:space="preserve"> </w:t>
      </w:r>
      <w:proofErr w:type="spellStart"/>
      <w:r w:rsidRPr="00323A77">
        <w:rPr>
          <w:color w:val="auto"/>
          <w:lang w:val="en-US"/>
        </w:rPr>
        <w:t>menggunakan</w:t>
      </w:r>
      <w:proofErr w:type="spellEnd"/>
      <w:r w:rsidRPr="00323A77">
        <w:rPr>
          <w:color w:val="auto"/>
          <w:lang w:val="en-US"/>
        </w:rPr>
        <w:t xml:space="preserve"> </w:t>
      </w:r>
      <w:proofErr w:type="spellStart"/>
      <w:r w:rsidRPr="00323A77">
        <w:rPr>
          <w:color w:val="auto"/>
          <w:lang w:val="en-US"/>
        </w:rPr>
        <w:t>variasi</w:t>
      </w:r>
      <w:proofErr w:type="spellEnd"/>
      <w:r w:rsidRPr="00323A77">
        <w:rPr>
          <w:color w:val="auto"/>
          <w:lang w:val="en-US"/>
        </w:rPr>
        <w:t xml:space="preserve"> dan </w:t>
      </w:r>
      <w:proofErr w:type="spellStart"/>
      <w:r w:rsidRPr="00323A77">
        <w:rPr>
          <w:color w:val="auto"/>
          <w:lang w:val="en-US"/>
        </w:rPr>
        <w:t>pilihan</w:t>
      </w:r>
      <w:proofErr w:type="spellEnd"/>
      <w:r w:rsidRPr="00323A77">
        <w:rPr>
          <w:color w:val="auto"/>
          <w:lang w:val="en-US"/>
        </w:rPr>
        <w:t xml:space="preserve"> </w:t>
      </w:r>
      <w:proofErr w:type="spellStart"/>
      <w:r w:rsidRPr="00323A77">
        <w:rPr>
          <w:color w:val="auto"/>
          <w:lang w:val="en-US"/>
        </w:rPr>
        <w:t>warna</w:t>
      </w:r>
      <w:proofErr w:type="spellEnd"/>
      <w:r w:rsidRPr="00323A77">
        <w:rPr>
          <w:color w:val="auto"/>
          <w:lang w:val="en-US"/>
        </w:rPr>
        <w:t xml:space="preserve"> </w:t>
      </w:r>
      <w:proofErr w:type="spellStart"/>
      <w:r w:rsidRPr="00323A77">
        <w:rPr>
          <w:color w:val="auto"/>
          <w:lang w:val="en-US"/>
        </w:rPr>
        <w:t>serta</w:t>
      </w:r>
      <w:proofErr w:type="spellEnd"/>
      <w:r w:rsidRPr="00323A77">
        <w:rPr>
          <w:color w:val="auto"/>
          <w:lang w:val="en-US"/>
        </w:rPr>
        <w:t xml:space="preserve"> </w:t>
      </w:r>
      <w:proofErr w:type="spellStart"/>
      <w:r w:rsidRPr="00323A77">
        <w:rPr>
          <w:color w:val="auto"/>
          <w:lang w:val="en-US"/>
        </w:rPr>
        <w:t>animasi</w:t>
      </w:r>
      <w:proofErr w:type="spellEnd"/>
      <w:r w:rsidRPr="00323A77">
        <w:rPr>
          <w:color w:val="auto"/>
          <w:lang w:val="en-US"/>
        </w:rPr>
        <w:t xml:space="preserve"> </w:t>
      </w:r>
      <w:proofErr w:type="spellStart"/>
      <w:r w:rsidRPr="00323A77">
        <w:rPr>
          <w:color w:val="auto"/>
          <w:lang w:val="en-US"/>
        </w:rPr>
        <w:t>bergambar</w:t>
      </w:r>
      <w:proofErr w:type="spellEnd"/>
      <w:r w:rsidRPr="00323A77">
        <w:rPr>
          <w:color w:val="auto"/>
          <w:lang w:val="en-US"/>
        </w:rPr>
        <w:t xml:space="preserve">, </w:t>
      </w:r>
      <w:proofErr w:type="spellStart"/>
      <w:r w:rsidRPr="00323A77">
        <w:rPr>
          <w:color w:val="auto"/>
          <w:lang w:val="en-US"/>
        </w:rPr>
        <w:t>atau</w:t>
      </w:r>
      <w:proofErr w:type="spellEnd"/>
      <w:r w:rsidRPr="00323A77">
        <w:rPr>
          <w:color w:val="auto"/>
          <w:lang w:val="en-US"/>
        </w:rPr>
        <w:t xml:space="preserve"> </w:t>
      </w:r>
      <w:proofErr w:type="spellStart"/>
      <w:r w:rsidRPr="00323A77">
        <w:rPr>
          <w:color w:val="auto"/>
          <w:lang w:val="en-US"/>
        </w:rPr>
        <w:t>huruf</w:t>
      </w:r>
      <w:proofErr w:type="spellEnd"/>
      <w:r w:rsidRPr="00323A77">
        <w:rPr>
          <w:color w:val="auto"/>
          <w:lang w:val="en-US"/>
        </w:rPr>
        <w:t xml:space="preserve"> yang </w:t>
      </w:r>
      <w:proofErr w:type="spellStart"/>
      <w:r w:rsidRPr="00323A77">
        <w:rPr>
          <w:color w:val="auto"/>
          <w:lang w:val="en-US"/>
        </w:rPr>
        <w:t>sesuai</w:t>
      </w:r>
      <w:proofErr w:type="spellEnd"/>
      <w:r w:rsidRPr="00323A77">
        <w:rPr>
          <w:color w:val="auto"/>
          <w:lang w:val="en-US"/>
        </w:rPr>
        <w:t xml:space="preserve"> </w:t>
      </w:r>
      <w:proofErr w:type="spellStart"/>
      <w:r w:rsidRPr="00323A77">
        <w:rPr>
          <w:color w:val="auto"/>
          <w:lang w:val="en-US"/>
        </w:rPr>
        <w:t>dengan</w:t>
      </w:r>
      <w:proofErr w:type="spellEnd"/>
      <w:r w:rsidRPr="00323A77">
        <w:rPr>
          <w:color w:val="auto"/>
          <w:lang w:val="en-US"/>
        </w:rPr>
        <w:t xml:space="preserve"> </w:t>
      </w:r>
      <w:proofErr w:type="spellStart"/>
      <w:r w:rsidRPr="00323A77">
        <w:rPr>
          <w:color w:val="auto"/>
          <w:lang w:val="en-US"/>
        </w:rPr>
        <w:t>kebutuhan</w:t>
      </w:r>
      <w:proofErr w:type="spellEnd"/>
      <w:r w:rsidRPr="00323A77">
        <w:rPr>
          <w:color w:val="auto"/>
          <w:lang w:val="en-US"/>
        </w:rPr>
        <w:t xml:space="preserve"> agar </w:t>
      </w:r>
      <w:proofErr w:type="spellStart"/>
      <w:r w:rsidRPr="00323A77">
        <w:rPr>
          <w:color w:val="auto"/>
          <w:lang w:val="en-US"/>
        </w:rPr>
        <w:t>siswa</w:t>
      </w:r>
      <w:proofErr w:type="spellEnd"/>
      <w:r w:rsidRPr="00323A77">
        <w:rPr>
          <w:color w:val="auto"/>
          <w:lang w:val="en-US"/>
        </w:rPr>
        <w:t xml:space="preserve"> </w:t>
      </w:r>
      <w:proofErr w:type="spellStart"/>
      <w:r w:rsidRPr="00323A77">
        <w:rPr>
          <w:color w:val="auto"/>
          <w:lang w:val="en-US"/>
        </w:rPr>
        <w:t>tertarik</w:t>
      </w:r>
      <w:proofErr w:type="spellEnd"/>
      <w:r w:rsidRPr="00323A77">
        <w:rPr>
          <w:color w:val="auto"/>
          <w:lang w:val="en-US"/>
        </w:rPr>
        <w:t xml:space="preserve"> </w:t>
      </w:r>
      <w:proofErr w:type="spellStart"/>
      <w:r w:rsidRPr="00323A77">
        <w:rPr>
          <w:color w:val="auto"/>
          <w:lang w:val="en-US"/>
        </w:rPr>
        <w:t>untuk</w:t>
      </w:r>
      <w:proofErr w:type="spellEnd"/>
      <w:r w:rsidRPr="00323A77">
        <w:rPr>
          <w:color w:val="auto"/>
          <w:lang w:val="en-US"/>
        </w:rPr>
        <w:t xml:space="preserve"> </w:t>
      </w:r>
      <w:proofErr w:type="spellStart"/>
      <w:r w:rsidRPr="00323A77">
        <w:rPr>
          <w:color w:val="auto"/>
          <w:lang w:val="en-US"/>
        </w:rPr>
        <w:t>memahami</w:t>
      </w:r>
      <w:proofErr w:type="spellEnd"/>
      <w:r w:rsidRPr="00323A77">
        <w:rPr>
          <w:color w:val="auto"/>
          <w:lang w:val="en-US"/>
        </w:rPr>
        <w:t xml:space="preserve"> media </w:t>
      </w:r>
      <w:proofErr w:type="spellStart"/>
      <w:r w:rsidRPr="00323A77">
        <w:rPr>
          <w:color w:val="auto"/>
          <w:lang w:val="en-US"/>
        </w:rPr>
        <w:t>tersebut</w:t>
      </w:r>
      <w:proofErr w:type="spellEnd"/>
      <w:r w:rsidRPr="00323A77">
        <w:rPr>
          <w:color w:val="auto"/>
          <w:lang w:val="en-US"/>
        </w:rPr>
        <w:t xml:space="preserve">. </w:t>
      </w:r>
    </w:p>
    <w:p w:rsidR="00323A77" w:rsidRPr="00323A77" w:rsidRDefault="00323A77" w:rsidP="00323A77">
      <w:pPr>
        <w:pStyle w:val="ListParagraph"/>
        <w:numPr>
          <w:ilvl w:val="0"/>
          <w:numId w:val="20"/>
        </w:numPr>
        <w:spacing w:line="480" w:lineRule="auto"/>
        <w:rPr>
          <w:color w:val="auto"/>
          <w:lang w:val="en-US"/>
        </w:rPr>
      </w:pPr>
      <w:proofErr w:type="spellStart"/>
      <w:r w:rsidRPr="00323A77">
        <w:rPr>
          <w:color w:val="auto"/>
          <w:lang w:val="en-US"/>
        </w:rPr>
        <w:t>Kelebihan</w:t>
      </w:r>
      <w:proofErr w:type="spellEnd"/>
      <w:r w:rsidRPr="00323A77">
        <w:rPr>
          <w:color w:val="auto"/>
          <w:lang w:val="en-US"/>
        </w:rPr>
        <w:t xml:space="preserve"> </w:t>
      </w:r>
      <w:proofErr w:type="spellStart"/>
      <w:r w:rsidRPr="00323A77">
        <w:rPr>
          <w:color w:val="auto"/>
          <w:lang w:val="en-US"/>
        </w:rPr>
        <w:t>dari</w:t>
      </w:r>
      <w:proofErr w:type="spellEnd"/>
      <w:r w:rsidRPr="00323A77">
        <w:rPr>
          <w:color w:val="auto"/>
          <w:lang w:val="en-US"/>
        </w:rPr>
        <w:t xml:space="preserve"> Canva </w:t>
      </w:r>
      <w:proofErr w:type="spellStart"/>
      <w:r w:rsidRPr="00323A77">
        <w:rPr>
          <w:color w:val="auto"/>
          <w:lang w:val="en-US"/>
        </w:rPr>
        <w:t>ini</w:t>
      </w:r>
      <w:proofErr w:type="spellEnd"/>
      <w:r w:rsidRPr="00323A77">
        <w:rPr>
          <w:color w:val="auto"/>
          <w:lang w:val="en-US"/>
        </w:rPr>
        <w:t xml:space="preserve"> </w:t>
      </w:r>
      <w:proofErr w:type="spellStart"/>
      <w:r w:rsidRPr="00323A77">
        <w:rPr>
          <w:color w:val="auto"/>
          <w:lang w:val="en-US"/>
        </w:rPr>
        <w:t>adalah</w:t>
      </w:r>
      <w:proofErr w:type="spellEnd"/>
      <w:r w:rsidRPr="00323A77">
        <w:rPr>
          <w:color w:val="auto"/>
          <w:lang w:val="en-US"/>
        </w:rPr>
        <w:t xml:space="preserve"> </w:t>
      </w:r>
      <w:proofErr w:type="spellStart"/>
      <w:r w:rsidRPr="00323A77">
        <w:rPr>
          <w:color w:val="auto"/>
          <w:lang w:val="en-US"/>
        </w:rPr>
        <w:t>aplikasi</w:t>
      </w:r>
      <w:proofErr w:type="spellEnd"/>
      <w:r w:rsidRPr="00323A77">
        <w:rPr>
          <w:color w:val="auto"/>
          <w:lang w:val="en-US"/>
        </w:rPr>
        <w:t xml:space="preserve"> </w:t>
      </w:r>
      <w:proofErr w:type="spellStart"/>
      <w:r w:rsidRPr="00323A77">
        <w:rPr>
          <w:color w:val="auto"/>
          <w:lang w:val="en-US"/>
        </w:rPr>
        <w:t>atau</w:t>
      </w:r>
      <w:proofErr w:type="spellEnd"/>
      <w:r w:rsidRPr="00323A77">
        <w:rPr>
          <w:color w:val="auto"/>
          <w:lang w:val="en-US"/>
        </w:rPr>
        <w:t xml:space="preserve"> website yang </w:t>
      </w:r>
      <w:proofErr w:type="spellStart"/>
      <w:r w:rsidRPr="00323A77">
        <w:rPr>
          <w:color w:val="auto"/>
          <w:lang w:val="en-US"/>
        </w:rPr>
        <w:t>mudah</w:t>
      </w:r>
      <w:proofErr w:type="spellEnd"/>
      <w:r w:rsidRPr="00323A77">
        <w:rPr>
          <w:color w:val="auto"/>
          <w:lang w:val="en-US"/>
        </w:rPr>
        <w:t xml:space="preserve"> </w:t>
      </w:r>
      <w:proofErr w:type="spellStart"/>
      <w:r w:rsidRPr="00323A77">
        <w:rPr>
          <w:color w:val="auto"/>
          <w:lang w:val="en-US"/>
        </w:rPr>
        <w:t>digunakan</w:t>
      </w:r>
      <w:proofErr w:type="spellEnd"/>
      <w:r w:rsidRPr="00323A77">
        <w:rPr>
          <w:color w:val="auto"/>
          <w:lang w:val="en-US"/>
        </w:rPr>
        <w:t xml:space="preserve"> oleh </w:t>
      </w:r>
      <w:proofErr w:type="spellStart"/>
      <w:r w:rsidRPr="00323A77">
        <w:rPr>
          <w:color w:val="auto"/>
          <w:lang w:val="en-US"/>
        </w:rPr>
        <w:t>siapapun</w:t>
      </w:r>
      <w:proofErr w:type="spellEnd"/>
      <w:r w:rsidRPr="00323A77">
        <w:rPr>
          <w:color w:val="auto"/>
          <w:lang w:val="en-US"/>
        </w:rPr>
        <w:t xml:space="preserve"> </w:t>
      </w:r>
      <w:proofErr w:type="spellStart"/>
      <w:r w:rsidRPr="00323A77">
        <w:rPr>
          <w:color w:val="auto"/>
          <w:lang w:val="en-US"/>
        </w:rPr>
        <w:t>terutama</w:t>
      </w:r>
      <w:proofErr w:type="spellEnd"/>
      <w:r w:rsidRPr="00323A77">
        <w:rPr>
          <w:color w:val="auto"/>
          <w:lang w:val="en-US"/>
        </w:rPr>
        <w:t xml:space="preserve"> </w:t>
      </w:r>
      <w:proofErr w:type="spellStart"/>
      <w:r w:rsidRPr="00323A77">
        <w:rPr>
          <w:color w:val="auto"/>
          <w:lang w:val="en-US"/>
        </w:rPr>
        <w:t>pendidik</w:t>
      </w:r>
      <w:proofErr w:type="spellEnd"/>
      <w:r w:rsidRPr="00323A77">
        <w:rPr>
          <w:color w:val="auto"/>
          <w:lang w:val="en-US"/>
        </w:rPr>
        <w:t xml:space="preserve"> dan </w:t>
      </w:r>
      <w:proofErr w:type="spellStart"/>
      <w:r w:rsidRPr="00323A77">
        <w:rPr>
          <w:color w:val="auto"/>
          <w:lang w:val="en-US"/>
        </w:rPr>
        <w:t>memiliki</w:t>
      </w:r>
      <w:proofErr w:type="spellEnd"/>
      <w:r w:rsidRPr="00323A77">
        <w:rPr>
          <w:color w:val="auto"/>
          <w:lang w:val="en-US"/>
        </w:rPr>
        <w:t xml:space="preserve"> </w:t>
      </w:r>
      <w:proofErr w:type="spellStart"/>
      <w:r w:rsidRPr="00323A77">
        <w:rPr>
          <w:color w:val="auto"/>
          <w:lang w:val="en-US"/>
        </w:rPr>
        <w:t>fitur-fitur</w:t>
      </w:r>
      <w:proofErr w:type="spellEnd"/>
      <w:r w:rsidRPr="00323A77">
        <w:rPr>
          <w:color w:val="auto"/>
          <w:lang w:val="en-US"/>
        </w:rPr>
        <w:t xml:space="preserve"> yang </w:t>
      </w:r>
      <w:proofErr w:type="spellStart"/>
      <w:r w:rsidRPr="00323A77">
        <w:rPr>
          <w:color w:val="auto"/>
          <w:lang w:val="en-US"/>
        </w:rPr>
        <w:t>menarik</w:t>
      </w:r>
      <w:proofErr w:type="spellEnd"/>
      <w:r w:rsidRPr="00323A77">
        <w:rPr>
          <w:color w:val="auto"/>
          <w:lang w:val="en-US"/>
        </w:rPr>
        <w:t xml:space="preserve"> dan video </w:t>
      </w:r>
      <w:proofErr w:type="spellStart"/>
      <w:r w:rsidRPr="00323A77">
        <w:rPr>
          <w:color w:val="auto"/>
          <w:lang w:val="en-US"/>
        </w:rPr>
        <w:t>dapat</w:t>
      </w:r>
      <w:proofErr w:type="spellEnd"/>
      <w:r w:rsidRPr="00323A77">
        <w:rPr>
          <w:color w:val="auto"/>
          <w:lang w:val="en-US"/>
        </w:rPr>
        <w:t xml:space="preserve"> di </w:t>
      </w:r>
      <w:proofErr w:type="spellStart"/>
      <w:r w:rsidRPr="00323A77">
        <w:rPr>
          <w:color w:val="auto"/>
          <w:lang w:val="en-US"/>
        </w:rPr>
        <w:t>tonton</w:t>
      </w:r>
      <w:proofErr w:type="spellEnd"/>
      <w:r w:rsidRPr="00323A77">
        <w:rPr>
          <w:color w:val="auto"/>
          <w:lang w:val="en-US"/>
        </w:rPr>
        <w:t xml:space="preserve"> </w:t>
      </w:r>
      <w:proofErr w:type="spellStart"/>
      <w:r w:rsidRPr="00323A77">
        <w:rPr>
          <w:color w:val="auto"/>
          <w:lang w:val="en-US"/>
        </w:rPr>
        <w:t>secara</w:t>
      </w:r>
      <w:proofErr w:type="spellEnd"/>
      <w:r w:rsidRPr="00323A77">
        <w:rPr>
          <w:color w:val="auto"/>
          <w:lang w:val="en-US"/>
        </w:rPr>
        <w:t xml:space="preserve"> </w:t>
      </w:r>
      <w:proofErr w:type="spellStart"/>
      <w:r w:rsidRPr="00323A77">
        <w:rPr>
          <w:color w:val="auto"/>
          <w:lang w:val="en-US"/>
        </w:rPr>
        <w:t>langsung</w:t>
      </w:r>
      <w:proofErr w:type="spellEnd"/>
      <w:r w:rsidRPr="00323A77">
        <w:rPr>
          <w:color w:val="auto"/>
          <w:lang w:val="en-US"/>
        </w:rPr>
        <w:t>.</w:t>
      </w:r>
    </w:p>
    <w:p w:rsidR="00323A77" w:rsidRPr="00323A77" w:rsidRDefault="00323A77" w:rsidP="00323A77">
      <w:pPr>
        <w:pStyle w:val="ListParagraph"/>
        <w:numPr>
          <w:ilvl w:val="0"/>
          <w:numId w:val="20"/>
        </w:numPr>
        <w:spacing w:line="480" w:lineRule="auto"/>
        <w:rPr>
          <w:color w:val="auto"/>
          <w:lang w:val="en-US"/>
        </w:rPr>
      </w:pPr>
      <w:r w:rsidRPr="00323A77">
        <w:rPr>
          <w:color w:val="auto"/>
          <w:lang w:val="en-US"/>
        </w:rPr>
        <w:t xml:space="preserve">Media video </w:t>
      </w:r>
      <w:proofErr w:type="spellStart"/>
      <w:r w:rsidRPr="00323A77">
        <w:rPr>
          <w:color w:val="auto"/>
          <w:lang w:val="en-US"/>
        </w:rPr>
        <w:t>animasi</w:t>
      </w:r>
      <w:proofErr w:type="spellEnd"/>
      <w:r w:rsidRPr="00323A77">
        <w:rPr>
          <w:color w:val="auto"/>
          <w:lang w:val="en-US"/>
        </w:rPr>
        <w:t xml:space="preserve"> </w:t>
      </w:r>
      <w:proofErr w:type="spellStart"/>
      <w:r w:rsidRPr="00323A77">
        <w:rPr>
          <w:color w:val="auto"/>
          <w:lang w:val="en-US"/>
        </w:rPr>
        <w:t>ini</w:t>
      </w:r>
      <w:proofErr w:type="spellEnd"/>
      <w:r w:rsidRPr="00323A77">
        <w:rPr>
          <w:color w:val="auto"/>
          <w:lang w:val="en-US"/>
        </w:rPr>
        <w:t xml:space="preserve"> </w:t>
      </w:r>
      <w:proofErr w:type="spellStart"/>
      <w:r w:rsidRPr="00323A77">
        <w:rPr>
          <w:color w:val="auto"/>
          <w:lang w:val="en-US"/>
        </w:rPr>
        <w:t>diharapkan</w:t>
      </w:r>
      <w:proofErr w:type="spellEnd"/>
      <w:r w:rsidRPr="00323A77">
        <w:rPr>
          <w:color w:val="auto"/>
          <w:lang w:val="en-US"/>
        </w:rPr>
        <w:t xml:space="preserve"> </w:t>
      </w:r>
      <w:proofErr w:type="spellStart"/>
      <w:r w:rsidRPr="00323A77">
        <w:rPr>
          <w:color w:val="auto"/>
          <w:lang w:val="en-US"/>
        </w:rPr>
        <w:t>dapat</w:t>
      </w:r>
      <w:proofErr w:type="spellEnd"/>
      <w:r w:rsidRPr="00323A77">
        <w:rPr>
          <w:color w:val="auto"/>
          <w:lang w:val="en-US"/>
        </w:rPr>
        <w:t xml:space="preserve"> </w:t>
      </w:r>
      <w:proofErr w:type="spellStart"/>
      <w:r w:rsidRPr="00323A77">
        <w:rPr>
          <w:color w:val="auto"/>
          <w:lang w:val="en-US"/>
        </w:rPr>
        <w:t>menjadi</w:t>
      </w:r>
      <w:proofErr w:type="spellEnd"/>
      <w:r w:rsidRPr="00323A77">
        <w:rPr>
          <w:color w:val="auto"/>
          <w:lang w:val="en-US"/>
        </w:rPr>
        <w:t xml:space="preserve"> salah </w:t>
      </w:r>
      <w:proofErr w:type="spellStart"/>
      <w:r w:rsidRPr="00323A77">
        <w:rPr>
          <w:color w:val="auto"/>
          <w:lang w:val="en-US"/>
        </w:rPr>
        <w:t>satu</w:t>
      </w:r>
      <w:proofErr w:type="spellEnd"/>
      <w:r w:rsidRPr="00323A77">
        <w:rPr>
          <w:color w:val="auto"/>
          <w:lang w:val="en-US"/>
        </w:rPr>
        <w:t xml:space="preserve"> media yang </w:t>
      </w:r>
      <w:proofErr w:type="spellStart"/>
      <w:r w:rsidRPr="00323A77">
        <w:rPr>
          <w:color w:val="auto"/>
          <w:lang w:val="en-US"/>
        </w:rPr>
        <w:t>mudah</w:t>
      </w:r>
      <w:proofErr w:type="spellEnd"/>
      <w:r w:rsidRPr="00323A77">
        <w:rPr>
          <w:color w:val="auto"/>
          <w:lang w:val="en-US"/>
        </w:rPr>
        <w:t xml:space="preserve"> </w:t>
      </w:r>
      <w:proofErr w:type="spellStart"/>
      <w:r w:rsidRPr="00323A77">
        <w:rPr>
          <w:color w:val="auto"/>
          <w:lang w:val="en-US"/>
        </w:rPr>
        <w:t>digunakan</w:t>
      </w:r>
      <w:proofErr w:type="spellEnd"/>
      <w:r w:rsidRPr="00323A77">
        <w:rPr>
          <w:color w:val="auto"/>
          <w:lang w:val="en-US"/>
        </w:rPr>
        <w:t xml:space="preserve"> </w:t>
      </w:r>
      <w:proofErr w:type="spellStart"/>
      <w:r w:rsidRPr="00323A77">
        <w:rPr>
          <w:color w:val="auto"/>
          <w:lang w:val="en-US"/>
        </w:rPr>
        <w:t>siswa</w:t>
      </w:r>
      <w:proofErr w:type="spellEnd"/>
      <w:r w:rsidRPr="00323A77">
        <w:rPr>
          <w:color w:val="auto"/>
          <w:lang w:val="en-US"/>
        </w:rPr>
        <w:t xml:space="preserve"> </w:t>
      </w:r>
      <w:proofErr w:type="spellStart"/>
      <w:r w:rsidRPr="00323A77">
        <w:rPr>
          <w:color w:val="auto"/>
          <w:lang w:val="en-US"/>
        </w:rPr>
        <w:t>dalam</w:t>
      </w:r>
      <w:proofErr w:type="spellEnd"/>
      <w:r w:rsidRPr="00323A77">
        <w:rPr>
          <w:color w:val="auto"/>
          <w:lang w:val="en-US"/>
        </w:rPr>
        <w:t xml:space="preserve"> </w:t>
      </w:r>
      <w:proofErr w:type="spellStart"/>
      <w:r w:rsidRPr="00323A77">
        <w:rPr>
          <w:color w:val="auto"/>
          <w:lang w:val="en-US"/>
        </w:rPr>
        <w:t>belajar</w:t>
      </w:r>
      <w:proofErr w:type="spellEnd"/>
      <w:r w:rsidRPr="00323A77">
        <w:rPr>
          <w:color w:val="auto"/>
          <w:lang w:val="en-US"/>
        </w:rPr>
        <w:t xml:space="preserve"> agar </w:t>
      </w:r>
      <w:proofErr w:type="spellStart"/>
      <w:r w:rsidRPr="00323A77">
        <w:rPr>
          <w:color w:val="auto"/>
          <w:lang w:val="en-US"/>
        </w:rPr>
        <w:t>membuat</w:t>
      </w:r>
      <w:proofErr w:type="spellEnd"/>
      <w:r w:rsidRPr="00323A77">
        <w:rPr>
          <w:color w:val="auto"/>
          <w:lang w:val="en-US"/>
        </w:rPr>
        <w:t xml:space="preserve"> </w:t>
      </w:r>
      <w:proofErr w:type="spellStart"/>
      <w:r w:rsidRPr="00323A77">
        <w:rPr>
          <w:color w:val="auto"/>
          <w:lang w:val="en-US"/>
        </w:rPr>
        <w:t>siswa</w:t>
      </w:r>
      <w:proofErr w:type="spellEnd"/>
      <w:r w:rsidRPr="00323A77">
        <w:rPr>
          <w:color w:val="auto"/>
          <w:lang w:val="en-US"/>
        </w:rPr>
        <w:t xml:space="preserve"> </w:t>
      </w:r>
      <w:proofErr w:type="spellStart"/>
      <w:r w:rsidRPr="00323A77">
        <w:rPr>
          <w:color w:val="auto"/>
          <w:lang w:val="en-US"/>
        </w:rPr>
        <w:t>lebih</w:t>
      </w:r>
      <w:proofErr w:type="spellEnd"/>
      <w:r w:rsidRPr="00323A77">
        <w:rPr>
          <w:color w:val="auto"/>
          <w:lang w:val="en-US"/>
        </w:rPr>
        <w:t xml:space="preserve"> </w:t>
      </w:r>
      <w:proofErr w:type="spellStart"/>
      <w:r w:rsidRPr="00323A77">
        <w:rPr>
          <w:color w:val="auto"/>
          <w:lang w:val="en-US"/>
        </w:rPr>
        <w:t>aktif</w:t>
      </w:r>
      <w:proofErr w:type="spellEnd"/>
      <w:r w:rsidRPr="00323A77">
        <w:rPr>
          <w:color w:val="auto"/>
          <w:lang w:val="en-US"/>
        </w:rPr>
        <w:t xml:space="preserve"> dan </w:t>
      </w:r>
      <w:proofErr w:type="spellStart"/>
      <w:r w:rsidRPr="00323A77">
        <w:rPr>
          <w:color w:val="auto"/>
          <w:lang w:val="en-US"/>
        </w:rPr>
        <w:t>kreatif</w:t>
      </w:r>
      <w:proofErr w:type="spellEnd"/>
      <w:r w:rsidRPr="00323A77">
        <w:rPr>
          <w:color w:val="auto"/>
          <w:lang w:val="en-US"/>
        </w:rPr>
        <w:t xml:space="preserve"> </w:t>
      </w:r>
      <w:proofErr w:type="spellStart"/>
      <w:r w:rsidRPr="00323A77">
        <w:rPr>
          <w:color w:val="auto"/>
          <w:lang w:val="en-US"/>
        </w:rPr>
        <w:t>dalam</w:t>
      </w:r>
      <w:proofErr w:type="spellEnd"/>
      <w:r w:rsidRPr="00323A77">
        <w:rPr>
          <w:color w:val="auto"/>
          <w:lang w:val="en-US"/>
        </w:rPr>
        <w:t xml:space="preserve"> </w:t>
      </w:r>
      <w:proofErr w:type="spellStart"/>
      <w:r w:rsidRPr="00323A77">
        <w:rPr>
          <w:color w:val="auto"/>
          <w:lang w:val="en-US"/>
        </w:rPr>
        <w:t>kegiatan</w:t>
      </w:r>
      <w:proofErr w:type="spellEnd"/>
      <w:r w:rsidRPr="00323A77">
        <w:rPr>
          <w:color w:val="auto"/>
          <w:lang w:val="en-US"/>
        </w:rPr>
        <w:t xml:space="preserve"> </w:t>
      </w:r>
      <w:proofErr w:type="spellStart"/>
      <w:r w:rsidRPr="00323A77">
        <w:rPr>
          <w:color w:val="auto"/>
          <w:lang w:val="en-US"/>
        </w:rPr>
        <w:t>pembelajaran</w:t>
      </w:r>
      <w:proofErr w:type="spellEnd"/>
      <w:r w:rsidRPr="00323A77">
        <w:rPr>
          <w:color w:val="auto"/>
          <w:lang w:val="en-US"/>
        </w:rPr>
        <w:t xml:space="preserve">. </w:t>
      </w:r>
    </w:p>
    <w:p w:rsidR="00323A77" w:rsidRPr="00323A77" w:rsidRDefault="00323A77" w:rsidP="00323A77">
      <w:pPr>
        <w:pStyle w:val="Heading3"/>
        <w:rPr>
          <w:color w:val="auto"/>
        </w:rPr>
      </w:pPr>
      <w:bookmarkStart w:id="8" w:name="_Toc193470991"/>
      <w:r w:rsidRPr="00323A77">
        <w:rPr>
          <w:color w:val="auto"/>
        </w:rPr>
        <w:t>2.1.2.2 Kelebihan dan Kekurangan Vidio Animasi</w:t>
      </w:r>
      <w:bookmarkEnd w:id="8"/>
    </w:p>
    <w:p w:rsidR="00323A77" w:rsidRPr="00323A77" w:rsidRDefault="00323A77" w:rsidP="00323A77">
      <w:pPr>
        <w:spacing w:line="480" w:lineRule="auto"/>
        <w:ind w:firstLine="710"/>
        <w:rPr>
          <w:color w:val="auto"/>
        </w:rPr>
      </w:pPr>
      <w:r w:rsidRPr="00323A77">
        <w:rPr>
          <w:color w:val="auto"/>
        </w:rPr>
        <w:t>Menurut (Nuswantoro &amp; Vicky Dwi Wicaksono, 2019) kelebihan media video animasi adalah :</w:t>
      </w:r>
    </w:p>
    <w:p w:rsidR="00323A77" w:rsidRPr="00323A77" w:rsidRDefault="00323A77" w:rsidP="00323A77">
      <w:pPr>
        <w:pStyle w:val="ListParagraph"/>
        <w:numPr>
          <w:ilvl w:val="0"/>
          <w:numId w:val="6"/>
        </w:numPr>
        <w:spacing w:line="480" w:lineRule="auto"/>
        <w:rPr>
          <w:color w:val="auto"/>
        </w:rPr>
      </w:pPr>
      <w:r w:rsidRPr="00323A77">
        <w:rPr>
          <w:color w:val="auto"/>
        </w:rPr>
        <w:t xml:space="preserve">File berupa MP4 </w:t>
      </w:r>
    </w:p>
    <w:p w:rsidR="00323A77" w:rsidRPr="00323A77" w:rsidRDefault="00323A77" w:rsidP="00323A77">
      <w:pPr>
        <w:pStyle w:val="ListParagraph"/>
        <w:numPr>
          <w:ilvl w:val="0"/>
          <w:numId w:val="6"/>
        </w:numPr>
        <w:spacing w:line="480" w:lineRule="auto"/>
        <w:rPr>
          <w:color w:val="auto"/>
        </w:rPr>
      </w:pPr>
      <w:r w:rsidRPr="00323A77">
        <w:rPr>
          <w:color w:val="auto"/>
        </w:rPr>
        <w:t>Dapat diakses dengan mudah</w:t>
      </w:r>
    </w:p>
    <w:p w:rsidR="00323A77" w:rsidRPr="00323A77" w:rsidRDefault="00323A77" w:rsidP="00323A77">
      <w:pPr>
        <w:pStyle w:val="ListParagraph"/>
        <w:numPr>
          <w:ilvl w:val="0"/>
          <w:numId w:val="6"/>
        </w:numPr>
        <w:spacing w:line="480" w:lineRule="auto"/>
        <w:rPr>
          <w:color w:val="auto"/>
        </w:rPr>
      </w:pPr>
      <w:r w:rsidRPr="00323A77">
        <w:rPr>
          <w:color w:val="auto"/>
        </w:rPr>
        <w:t>Mudah dibawa kemana saja</w:t>
      </w:r>
    </w:p>
    <w:p w:rsidR="00323A77" w:rsidRPr="00323A77" w:rsidRDefault="00323A77" w:rsidP="00323A77">
      <w:pPr>
        <w:spacing w:line="480" w:lineRule="auto"/>
        <w:ind w:left="0" w:firstLine="720"/>
        <w:rPr>
          <w:color w:val="auto"/>
        </w:rPr>
      </w:pPr>
      <w:r w:rsidRPr="00323A77">
        <w:rPr>
          <w:color w:val="auto"/>
        </w:rPr>
        <w:t>Menurut (Lidi Maria, 2019) media animasi memiliki kelebihan dan kekurangan. Kelebihan media antara lain yaitu :</w:t>
      </w:r>
    </w:p>
    <w:p w:rsidR="00323A77" w:rsidRPr="00323A77" w:rsidRDefault="00323A77" w:rsidP="00323A77">
      <w:pPr>
        <w:pStyle w:val="ListParagraph"/>
        <w:numPr>
          <w:ilvl w:val="0"/>
          <w:numId w:val="7"/>
        </w:numPr>
        <w:spacing w:line="480" w:lineRule="auto"/>
        <w:ind w:left="1134"/>
        <w:rPr>
          <w:color w:val="auto"/>
        </w:rPr>
      </w:pPr>
      <w:r w:rsidRPr="00323A77">
        <w:rPr>
          <w:color w:val="auto"/>
        </w:rPr>
        <w:t>Dapat digunakan untuk memperbesar atau memperkecil ukuran objek</w:t>
      </w:r>
    </w:p>
    <w:p w:rsidR="00323A77" w:rsidRPr="00323A77" w:rsidRDefault="00323A77" w:rsidP="00323A77">
      <w:pPr>
        <w:pStyle w:val="ListParagraph"/>
        <w:numPr>
          <w:ilvl w:val="0"/>
          <w:numId w:val="7"/>
        </w:numPr>
        <w:spacing w:line="480" w:lineRule="auto"/>
        <w:ind w:left="1134"/>
        <w:rPr>
          <w:color w:val="auto"/>
        </w:rPr>
      </w:pPr>
      <w:r w:rsidRPr="00323A77">
        <w:rPr>
          <w:color w:val="auto"/>
        </w:rPr>
        <w:lastRenderedPageBreak/>
        <w:t>Dapat memudahkan dalam menyampaikan sebuah informasi yang kompleks.</w:t>
      </w:r>
    </w:p>
    <w:p w:rsidR="00323A77" w:rsidRPr="00323A77" w:rsidRDefault="00323A77" w:rsidP="00323A77">
      <w:pPr>
        <w:pStyle w:val="ListParagraph"/>
        <w:numPr>
          <w:ilvl w:val="0"/>
          <w:numId w:val="7"/>
        </w:numPr>
        <w:spacing w:line="480" w:lineRule="auto"/>
        <w:ind w:left="1134"/>
        <w:rPr>
          <w:color w:val="auto"/>
        </w:rPr>
      </w:pPr>
      <w:r w:rsidRPr="00323A77">
        <w:rPr>
          <w:color w:val="auto"/>
        </w:rPr>
        <w:t>Menggabungkan beberapa jenis media untuk tipe gaya belajar yang berbeda.</w:t>
      </w:r>
    </w:p>
    <w:p w:rsidR="00323A77" w:rsidRPr="00323A77" w:rsidRDefault="00323A77" w:rsidP="00323A77">
      <w:pPr>
        <w:pStyle w:val="ListParagraph"/>
        <w:numPr>
          <w:ilvl w:val="0"/>
          <w:numId w:val="7"/>
        </w:numPr>
        <w:spacing w:line="480" w:lineRule="auto"/>
        <w:ind w:left="1134"/>
        <w:rPr>
          <w:color w:val="auto"/>
        </w:rPr>
      </w:pPr>
      <w:r w:rsidRPr="00323A77">
        <w:rPr>
          <w:color w:val="auto"/>
        </w:rPr>
        <w:t>Meningkatkan motivasi siswa</w:t>
      </w:r>
    </w:p>
    <w:p w:rsidR="00323A77" w:rsidRPr="00323A77" w:rsidRDefault="00323A77" w:rsidP="00323A77">
      <w:pPr>
        <w:pStyle w:val="ListParagraph"/>
        <w:numPr>
          <w:ilvl w:val="0"/>
          <w:numId w:val="7"/>
        </w:numPr>
        <w:spacing w:line="480" w:lineRule="auto"/>
        <w:ind w:left="1134"/>
        <w:rPr>
          <w:color w:val="auto"/>
        </w:rPr>
      </w:pPr>
      <w:r w:rsidRPr="00323A77">
        <w:rPr>
          <w:color w:val="auto"/>
        </w:rPr>
        <w:t>Bersifat interaktif</w:t>
      </w:r>
    </w:p>
    <w:p w:rsidR="00323A77" w:rsidRPr="00323A77" w:rsidRDefault="00323A77" w:rsidP="00323A77">
      <w:pPr>
        <w:spacing w:line="480" w:lineRule="auto"/>
        <w:ind w:left="0" w:firstLine="720"/>
        <w:rPr>
          <w:color w:val="auto"/>
        </w:rPr>
      </w:pPr>
      <w:r w:rsidRPr="00323A77">
        <w:rPr>
          <w:color w:val="auto"/>
        </w:rPr>
        <w:t>Kekurangan media vidio animasi antara lain yaitu :</w:t>
      </w:r>
    </w:p>
    <w:p w:rsidR="00323A77" w:rsidRPr="00323A77" w:rsidRDefault="00323A77" w:rsidP="00323A77">
      <w:pPr>
        <w:pStyle w:val="ListParagraph"/>
        <w:numPr>
          <w:ilvl w:val="0"/>
          <w:numId w:val="8"/>
        </w:numPr>
        <w:spacing w:line="480" w:lineRule="auto"/>
        <w:rPr>
          <w:color w:val="auto"/>
        </w:rPr>
      </w:pPr>
      <w:r w:rsidRPr="00323A77">
        <w:rPr>
          <w:color w:val="auto"/>
        </w:rPr>
        <w:t>Membutuhkan sofware yang khusus untuk menggunakannya</w:t>
      </w:r>
    </w:p>
    <w:p w:rsidR="00323A77" w:rsidRPr="00323A77" w:rsidRDefault="00323A77" w:rsidP="00323A77">
      <w:pPr>
        <w:pStyle w:val="ListParagraph"/>
        <w:numPr>
          <w:ilvl w:val="0"/>
          <w:numId w:val="8"/>
        </w:numPr>
        <w:spacing w:line="480" w:lineRule="auto"/>
        <w:rPr>
          <w:color w:val="auto"/>
        </w:rPr>
      </w:pPr>
      <w:r w:rsidRPr="00323A77">
        <w:rPr>
          <w:color w:val="auto"/>
        </w:rPr>
        <w:t xml:space="preserve"> Memerlukan kreatifivas dan keterampilan yang cukup dalam mengerjakan media tersebut.</w:t>
      </w:r>
    </w:p>
    <w:p w:rsidR="00323A77" w:rsidRPr="00323A77" w:rsidRDefault="00323A77" w:rsidP="00323A77">
      <w:pPr>
        <w:pStyle w:val="Heading2"/>
        <w:rPr>
          <w:color w:val="auto"/>
        </w:rPr>
      </w:pPr>
      <w:bookmarkStart w:id="9" w:name="_Toc193470992"/>
      <w:r w:rsidRPr="00323A77">
        <w:rPr>
          <w:color w:val="auto"/>
        </w:rPr>
        <w:t>2.1.3 Pengertian Aplikasi Canva</w:t>
      </w:r>
      <w:bookmarkEnd w:id="9"/>
    </w:p>
    <w:p w:rsidR="00323A77" w:rsidRPr="00323A77" w:rsidRDefault="00323A77" w:rsidP="00323A77">
      <w:pPr>
        <w:spacing w:line="480" w:lineRule="auto"/>
        <w:ind w:firstLine="699"/>
        <w:rPr>
          <w:color w:val="auto"/>
        </w:rPr>
      </w:pPr>
      <w:r w:rsidRPr="00323A77">
        <w:rPr>
          <w:color w:val="auto"/>
        </w:rPr>
        <w:t>Canva merupakan sebuah aplikasi online yang memiliki banyak desain / template menarik yang ada. Media pembelajaran berbasis audio visual dengan menggunakan aplikasi canva sangat layak digunakan untuk melakukan proses pembelajaran (Rahmatullah dkk, 2020).</w:t>
      </w:r>
    </w:p>
    <w:p w:rsidR="00323A77" w:rsidRPr="00323A77" w:rsidRDefault="00323A77" w:rsidP="00323A77">
      <w:pPr>
        <w:spacing w:line="480" w:lineRule="auto"/>
        <w:ind w:firstLine="699"/>
        <w:rPr>
          <w:color w:val="auto"/>
        </w:rPr>
      </w:pPr>
      <w:r w:rsidRPr="00323A77">
        <w:rPr>
          <w:color w:val="auto"/>
        </w:rPr>
        <w:t>Canva merupakan aplikasi desain yang gratis dan bisa digunakan dengan mudah oleh siapapun untuk membuat sebuah ide atau desain yang menarik dan profesional (Rahmasari dkk, 2021).</w:t>
      </w:r>
    </w:p>
    <w:p w:rsidR="00323A77" w:rsidRPr="00323A77" w:rsidRDefault="00323A77" w:rsidP="00323A77">
      <w:pPr>
        <w:spacing w:line="480" w:lineRule="auto"/>
        <w:ind w:firstLine="699"/>
        <w:rPr>
          <w:color w:val="auto"/>
        </w:rPr>
      </w:pPr>
      <w:r w:rsidRPr="00323A77">
        <w:rPr>
          <w:color w:val="auto"/>
        </w:rPr>
        <w:t xml:space="preserve">Canva adalah aplikasi desain secara online, yang menyediakan banyak ragam desain dan template yang terdiri seperti : presentasi, poster, pamflet, grafik, spanduk, kartu undangan, edit foto dll </w:t>
      </w:r>
      <w:sdt>
        <w:sdtPr>
          <w:rPr>
            <w:color w:val="auto"/>
          </w:rPr>
          <w:id w:val="11269584"/>
          <w:citation/>
        </w:sdtPr>
        <w:sdtEndPr/>
        <w:sdtContent>
          <w:r w:rsidRPr="00323A77">
            <w:rPr>
              <w:color w:val="auto"/>
            </w:rPr>
            <w:fldChar w:fldCharType="begin"/>
          </w:r>
          <w:r w:rsidRPr="00323A77">
            <w:rPr>
              <w:color w:val="auto"/>
            </w:rPr>
            <w:instrText xml:space="preserve"> CITATION Inz21 \l 1057 </w:instrText>
          </w:r>
          <w:r w:rsidRPr="00323A77">
            <w:rPr>
              <w:color w:val="auto"/>
            </w:rPr>
            <w:fldChar w:fldCharType="separate"/>
          </w:r>
          <w:r w:rsidRPr="00323A77">
            <w:rPr>
              <w:noProof/>
              <w:color w:val="auto"/>
            </w:rPr>
            <w:t>(Inzani, et al., 2021)</w:t>
          </w:r>
          <w:r w:rsidRPr="00323A77">
            <w:rPr>
              <w:color w:val="auto"/>
            </w:rPr>
            <w:fldChar w:fldCharType="end"/>
          </w:r>
        </w:sdtContent>
      </w:sdt>
    </w:p>
    <w:p w:rsidR="00323A77" w:rsidRPr="00323A77" w:rsidRDefault="00323A77" w:rsidP="00323A77">
      <w:pPr>
        <w:spacing w:line="480" w:lineRule="auto"/>
        <w:ind w:firstLine="699"/>
        <w:rPr>
          <w:color w:val="auto"/>
        </w:rPr>
      </w:pPr>
      <w:r w:rsidRPr="00323A77">
        <w:rPr>
          <w:color w:val="auto"/>
        </w:rPr>
        <w:lastRenderedPageBreak/>
        <w:t>Dari beberapa pengertian diatas dapat disimpulkan bahwa aplikasi canva ini merupakan salah satu jenis aplikasi yang bisa menciptakandesain secara gratis dan dapat digunakan untuk membuat beberapa macam desain yang menarik.</w:t>
      </w:r>
    </w:p>
    <w:p w:rsidR="00323A77" w:rsidRPr="00323A77" w:rsidRDefault="00323A77" w:rsidP="00323A77">
      <w:pPr>
        <w:pStyle w:val="Heading3"/>
        <w:rPr>
          <w:color w:val="auto"/>
        </w:rPr>
      </w:pPr>
      <w:bookmarkStart w:id="10" w:name="_Toc193470993"/>
      <w:r w:rsidRPr="00323A77">
        <w:rPr>
          <w:color w:val="auto"/>
        </w:rPr>
        <w:t>2.1.3.1 Kelebihan Aplikasi canva</w:t>
      </w:r>
      <w:bookmarkEnd w:id="10"/>
    </w:p>
    <w:p w:rsidR="00323A77" w:rsidRPr="00323A77" w:rsidRDefault="00323A77" w:rsidP="00323A77">
      <w:pPr>
        <w:spacing w:line="480" w:lineRule="auto"/>
        <w:ind w:firstLine="710"/>
        <w:rPr>
          <w:color w:val="auto"/>
        </w:rPr>
      </w:pPr>
      <w:r w:rsidRPr="00323A77">
        <w:rPr>
          <w:color w:val="auto"/>
        </w:rPr>
        <w:t xml:space="preserve">Setelah pembahasan canva diatas terdapat kelebihan dan kekurangan pada aplikasi canva antara lain yaitu : </w:t>
      </w:r>
    </w:p>
    <w:p w:rsidR="00323A77" w:rsidRPr="00323A77" w:rsidRDefault="00323A77" w:rsidP="00323A77">
      <w:pPr>
        <w:pStyle w:val="ListParagraph"/>
        <w:numPr>
          <w:ilvl w:val="0"/>
          <w:numId w:val="14"/>
        </w:numPr>
        <w:spacing w:line="480" w:lineRule="auto"/>
        <w:rPr>
          <w:color w:val="auto"/>
        </w:rPr>
      </w:pPr>
      <w:r w:rsidRPr="00323A77">
        <w:rPr>
          <w:color w:val="auto"/>
        </w:rPr>
        <w:t>Dapat mempermudah seseorang dalam membuat desain sesuai dengan keinginan dan kebutuhan.</w:t>
      </w:r>
    </w:p>
    <w:p w:rsidR="00323A77" w:rsidRPr="00323A77" w:rsidRDefault="00323A77" w:rsidP="00323A77">
      <w:pPr>
        <w:pStyle w:val="ListParagraph"/>
        <w:numPr>
          <w:ilvl w:val="0"/>
          <w:numId w:val="14"/>
        </w:numPr>
        <w:spacing w:line="480" w:lineRule="auto"/>
        <w:rPr>
          <w:color w:val="auto"/>
        </w:rPr>
      </w:pPr>
      <w:r w:rsidRPr="00323A77">
        <w:rPr>
          <w:color w:val="auto"/>
        </w:rPr>
        <w:t xml:space="preserve"> Canva memiliki berbagai macam template yang bisa digunakan sesuai dengan keinginan.</w:t>
      </w:r>
    </w:p>
    <w:p w:rsidR="00323A77" w:rsidRPr="00323A77" w:rsidRDefault="00323A77" w:rsidP="00323A77">
      <w:pPr>
        <w:pStyle w:val="ListParagraph"/>
        <w:numPr>
          <w:ilvl w:val="0"/>
          <w:numId w:val="14"/>
        </w:numPr>
        <w:spacing w:line="480" w:lineRule="auto"/>
        <w:rPr>
          <w:color w:val="auto"/>
        </w:rPr>
      </w:pPr>
      <w:r w:rsidRPr="00323A77">
        <w:rPr>
          <w:color w:val="auto"/>
        </w:rPr>
        <w:t>Pengguna juga dapat menyesuaikan background, font, warna, ukuran, animasi, yang sesuai dengan keinginan.</w:t>
      </w:r>
    </w:p>
    <w:p w:rsidR="00323A77" w:rsidRPr="00323A77" w:rsidRDefault="00323A77" w:rsidP="00323A77">
      <w:pPr>
        <w:pStyle w:val="ListParagraph"/>
        <w:numPr>
          <w:ilvl w:val="0"/>
          <w:numId w:val="14"/>
        </w:numPr>
        <w:spacing w:line="480" w:lineRule="auto"/>
        <w:rPr>
          <w:color w:val="auto"/>
        </w:rPr>
      </w:pPr>
      <w:r w:rsidRPr="00323A77">
        <w:rPr>
          <w:color w:val="auto"/>
        </w:rPr>
        <w:t>Mudah dijangkau di semua kalangan, karena canva ini mudah digunakan. Canva bisa diakses melalui PC atau Smartphone. (pelangi, 2020)</w:t>
      </w:r>
    </w:p>
    <w:p w:rsidR="00323A77" w:rsidRPr="00323A77" w:rsidRDefault="00323A77" w:rsidP="00323A77">
      <w:pPr>
        <w:pStyle w:val="Heading3"/>
        <w:rPr>
          <w:color w:val="auto"/>
        </w:rPr>
      </w:pPr>
      <w:bookmarkStart w:id="11" w:name="_Toc193470994"/>
      <w:r w:rsidRPr="00323A77">
        <w:rPr>
          <w:color w:val="auto"/>
        </w:rPr>
        <w:t>2.1.3.2 Kekurangan Aplikasi Canva</w:t>
      </w:r>
      <w:bookmarkEnd w:id="11"/>
    </w:p>
    <w:p w:rsidR="00323A77" w:rsidRPr="00323A77" w:rsidRDefault="00323A77" w:rsidP="00323A77">
      <w:pPr>
        <w:spacing w:line="480" w:lineRule="auto"/>
        <w:ind w:firstLine="699"/>
        <w:rPr>
          <w:color w:val="auto"/>
        </w:rPr>
      </w:pPr>
      <w:r w:rsidRPr="00323A77">
        <w:rPr>
          <w:color w:val="auto"/>
        </w:rPr>
        <w:t>Selain kelebihan pada media canva terdapat juga kekurangan pada aplikasi canva antara lain yaitu :</w:t>
      </w:r>
    </w:p>
    <w:p w:rsidR="00323A77" w:rsidRPr="00323A77" w:rsidRDefault="00323A77" w:rsidP="00323A77">
      <w:pPr>
        <w:pStyle w:val="ListParagraph"/>
        <w:numPr>
          <w:ilvl w:val="0"/>
          <w:numId w:val="16"/>
        </w:numPr>
        <w:spacing w:line="480" w:lineRule="auto"/>
        <w:rPr>
          <w:color w:val="auto"/>
        </w:rPr>
      </w:pPr>
      <w:r w:rsidRPr="00323A77">
        <w:rPr>
          <w:color w:val="auto"/>
        </w:rPr>
        <w:t xml:space="preserve">Menggunakan aplikasi canva membutuhkan jaringan </w:t>
      </w:r>
    </w:p>
    <w:p w:rsidR="00323A77" w:rsidRPr="00323A77" w:rsidRDefault="00323A77" w:rsidP="00323A77">
      <w:pPr>
        <w:pStyle w:val="ListParagraph"/>
        <w:numPr>
          <w:ilvl w:val="0"/>
          <w:numId w:val="16"/>
        </w:numPr>
        <w:spacing w:line="480" w:lineRule="auto"/>
        <w:rPr>
          <w:color w:val="auto"/>
        </w:rPr>
      </w:pPr>
      <w:r w:rsidRPr="00323A77">
        <w:rPr>
          <w:color w:val="auto"/>
        </w:rPr>
        <w:t>Di dalam aplikasi canva terdapat template atau desain yang pro (berbayar), namun ada juga yang dapat dimanfaatkan dengan gratis. (pelangi, 2020)</w:t>
      </w:r>
    </w:p>
    <w:p w:rsidR="00323A77" w:rsidRPr="00323A77" w:rsidRDefault="00323A77" w:rsidP="00323A77">
      <w:pPr>
        <w:pStyle w:val="Heading3"/>
        <w:rPr>
          <w:color w:val="auto"/>
        </w:rPr>
      </w:pPr>
      <w:bookmarkStart w:id="12" w:name="_Toc193470995"/>
      <w:r w:rsidRPr="00323A77">
        <w:rPr>
          <w:color w:val="auto"/>
        </w:rPr>
        <w:t>2.1.3.3 Langkah-langkah Menggunakan Aplikasi Canva</w:t>
      </w:r>
      <w:bookmarkEnd w:id="12"/>
    </w:p>
    <w:p w:rsidR="00323A77" w:rsidRPr="00323A77" w:rsidRDefault="00323A77" w:rsidP="00323A77">
      <w:pPr>
        <w:pStyle w:val="ListParagraph"/>
        <w:numPr>
          <w:ilvl w:val="0"/>
          <w:numId w:val="15"/>
        </w:numPr>
        <w:spacing w:line="480" w:lineRule="auto"/>
        <w:rPr>
          <w:b/>
          <w:bCs/>
          <w:color w:val="auto"/>
        </w:rPr>
      </w:pPr>
      <w:r w:rsidRPr="00323A77">
        <w:rPr>
          <w:color w:val="auto"/>
        </w:rPr>
        <w:t>Download aplikasi canva melalui appstore maupun playstore untuk mendapatkan aplikasi canva.</w:t>
      </w:r>
    </w:p>
    <w:p w:rsidR="00323A77" w:rsidRPr="00323A77" w:rsidRDefault="00323A77" w:rsidP="00323A77">
      <w:pPr>
        <w:pStyle w:val="ListParagraph"/>
        <w:numPr>
          <w:ilvl w:val="0"/>
          <w:numId w:val="15"/>
        </w:numPr>
        <w:spacing w:line="480" w:lineRule="auto"/>
        <w:rPr>
          <w:b/>
          <w:bCs/>
          <w:color w:val="auto"/>
        </w:rPr>
      </w:pPr>
      <w:r w:rsidRPr="00323A77">
        <w:rPr>
          <w:color w:val="auto"/>
        </w:rPr>
        <w:lastRenderedPageBreak/>
        <w:t xml:space="preserve">Selanjutnya membuat akun agar bisa menggunakan berbagai template tersebut, daftar akun bisa menggunakan email </w:t>
      </w:r>
      <w:r w:rsidRPr="00323A77">
        <w:rPr>
          <w:i/>
          <w:iCs/>
          <w:color w:val="auto"/>
        </w:rPr>
        <w:t xml:space="preserve">google </w:t>
      </w:r>
      <w:r w:rsidRPr="00323A77">
        <w:rPr>
          <w:color w:val="auto"/>
        </w:rPr>
        <w:t xml:space="preserve">ataupun </w:t>
      </w:r>
      <w:r w:rsidRPr="00323A77">
        <w:rPr>
          <w:i/>
          <w:iCs/>
          <w:color w:val="auto"/>
        </w:rPr>
        <w:t>facebook</w:t>
      </w:r>
      <w:r w:rsidRPr="00323A77">
        <w:rPr>
          <w:color w:val="auto"/>
        </w:rPr>
        <w:t xml:space="preserve"> yang ada di handphone masing-masing.</w:t>
      </w:r>
    </w:p>
    <w:p w:rsidR="00323A77" w:rsidRPr="00323A77" w:rsidRDefault="00323A77" w:rsidP="00323A77">
      <w:pPr>
        <w:pStyle w:val="ListParagraph"/>
        <w:numPr>
          <w:ilvl w:val="0"/>
          <w:numId w:val="15"/>
        </w:numPr>
        <w:spacing w:line="480" w:lineRule="auto"/>
        <w:rPr>
          <w:b/>
          <w:bCs/>
          <w:color w:val="auto"/>
        </w:rPr>
      </w:pPr>
      <w:r w:rsidRPr="00323A77">
        <w:rPr>
          <w:color w:val="auto"/>
        </w:rPr>
        <w:t>Setelah selesai membuat akun pada aplikasi canva, selanjutnya kita dapat mendesain sesuai yang kita butuhkan. Guru dan siswa sudah bisa menggunakan canva ini sebagai kebutuhan. Aplikasi canva ini sangat banyak dan beragam jenis untuk membuat sebuah desain, video, logo, serta poster, dll yang akan mau kita buat.</w:t>
      </w:r>
    </w:p>
    <w:p w:rsidR="00323A77" w:rsidRPr="00323A77" w:rsidRDefault="00323A77" w:rsidP="00323A77">
      <w:pPr>
        <w:pStyle w:val="ListParagraph"/>
        <w:numPr>
          <w:ilvl w:val="0"/>
          <w:numId w:val="15"/>
        </w:numPr>
        <w:spacing w:line="480" w:lineRule="auto"/>
        <w:rPr>
          <w:b/>
          <w:bCs/>
          <w:color w:val="auto"/>
        </w:rPr>
      </w:pPr>
      <w:r w:rsidRPr="00323A77">
        <w:rPr>
          <w:color w:val="auto"/>
        </w:rPr>
        <w:t>Setelah selesai dengan hasil yang sudah di desain maka selanjutnya dapat menyimpan hasil desain dengan mengklik titik tiga pada kanan atas, lalu klik kata menyimpan ataupun mengunduh, sehingga desain yang sudah kita buat  dapat tersimpan secara otomasis ke dalam galeri handphone ataupun laptopnya.</w:t>
      </w:r>
    </w:p>
    <w:p w:rsidR="00323A77" w:rsidRPr="00323A77" w:rsidRDefault="00323A77" w:rsidP="00323A77">
      <w:pPr>
        <w:pStyle w:val="Heading3"/>
        <w:rPr>
          <w:color w:val="auto"/>
        </w:rPr>
      </w:pPr>
      <w:bookmarkStart w:id="13" w:name="_Toc193470996"/>
      <w:r w:rsidRPr="00323A77">
        <w:rPr>
          <w:color w:val="auto"/>
        </w:rPr>
        <w:t>2.1.3.4 Tampilan Pada Aplikasi Canva</w:t>
      </w:r>
      <w:bookmarkEnd w:id="13"/>
    </w:p>
    <w:p w:rsidR="00323A77" w:rsidRPr="00323A77" w:rsidRDefault="00323A77" w:rsidP="00323A77">
      <w:pPr>
        <w:spacing w:line="480" w:lineRule="auto"/>
        <w:ind w:left="0" w:firstLine="0"/>
        <w:rPr>
          <w:color w:val="auto"/>
        </w:rPr>
      </w:pPr>
      <w:r w:rsidRPr="00323A77">
        <w:rPr>
          <w:noProof/>
          <w:color w:val="auto"/>
          <w:lang w:val="en-US" w:eastAsia="en-US"/>
        </w:rPr>
        <w:drawing>
          <wp:inline distT="0" distB="0" distL="0" distR="0" wp14:anchorId="7F156B5F" wp14:editId="73C51D96">
            <wp:extent cx="5039995" cy="2832735"/>
            <wp:effectExtent l="0" t="0" r="8255" b="5715"/>
            <wp:docPr id="1196775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75041" name="Picture 11967750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995" cy="2832735"/>
                    </a:xfrm>
                    <a:prstGeom prst="rect">
                      <a:avLst/>
                    </a:prstGeom>
                  </pic:spPr>
                </pic:pic>
              </a:graphicData>
            </a:graphic>
          </wp:inline>
        </w:drawing>
      </w:r>
    </w:p>
    <w:p w:rsidR="00323A77" w:rsidRPr="00323A77" w:rsidRDefault="00323A77" w:rsidP="00323A77">
      <w:pPr>
        <w:pStyle w:val="Caption"/>
        <w:jc w:val="center"/>
        <w:rPr>
          <w:b/>
          <w:bCs/>
          <w:i w:val="0"/>
          <w:iCs w:val="0"/>
          <w:color w:val="auto"/>
          <w:sz w:val="24"/>
          <w:szCs w:val="24"/>
        </w:rPr>
      </w:pPr>
      <w:bookmarkStart w:id="14" w:name="_Toc173966996"/>
      <w:r w:rsidRPr="00323A77">
        <w:rPr>
          <w:b/>
          <w:bCs/>
          <w:i w:val="0"/>
          <w:iCs w:val="0"/>
          <w:color w:val="auto"/>
          <w:sz w:val="24"/>
          <w:szCs w:val="24"/>
        </w:rPr>
        <w:t xml:space="preserve">Gambar 2. </w:t>
      </w:r>
      <w:r w:rsidRPr="00323A77">
        <w:rPr>
          <w:b/>
          <w:bCs/>
          <w:i w:val="0"/>
          <w:iCs w:val="0"/>
          <w:color w:val="auto"/>
          <w:sz w:val="24"/>
          <w:szCs w:val="24"/>
        </w:rPr>
        <w:fldChar w:fldCharType="begin"/>
      </w:r>
      <w:r w:rsidRPr="00323A77">
        <w:rPr>
          <w:b/>
          <w:bCs/>
          <w:i w:val="0"/>
          <w:iCs w:val="0"/>
          <w:color w:val="auto"/>
          <w:sz w:val="24"/>
          <w:szCs w:val="24"/>
        </w:rPr>
        <w:instrText xml:space="preserve"> SEQ Gambar_2. \* ARABIC </w:instrText>
      </w:r>
      <w:r w:rsidRPr="00323A77">
        <w:rPr>
          <w:b/>
          <w:bCs/>
          <w:i w:val="0"/>
          <w:iCs w:val="0"/>
          <w:color w:val="auto"/>
          <w:sz w:val="24"/>
          <w:szCs w:val="24"/>
        </w:rPr>
        <w:fldChar w:fldCharType="separate"/>
      </w:r>
      <w:r w:rsidRPr="00323A77">
        <w:rPr>
          <w:b/>
          <w:bCs/>
          <w:i w:val="0"/>
          <w:iCs w:val="0"/>
          <w:noProof/>
          <w:color w:val="auto"/>
          <w:sz w:val="24"/>
          <w:szCs w:val="24"/>
        </w:rPr>
        <w:t>1</w:t>
      </w:r>
      <w:r w:rsidRPr="00323A77">
        <w:rPr>
          <w:b/>
          <w:bCs/>
          <w:i w:val="0"/>
          <w:iCs w:val="0"/>
          <w:color w:val="auto"/>
          <w:sz w:val="24"/>
          <w:szCs w:val="24"/>
        </w:rPr>
        <w:fldChar w:fldCharType="end"/>
      </w:r>
      <w:r w:rsidRPr="00323A77">
        <w:rPr>
          <w:b/>
          <w:bCs/>
          <w:i w:val="0"/>
          <w:iCs w:val="0"/>
          <w:color w:val="auto"/>
          <w:sz w:val="24"/>
          <w:szCs w:val="24"/>
        </w:rPr>
        <w:t xml:space="preserve"> Tampilan halaman desain pertama aplikasi</w:t>
      </w:r>
      <w:bookmarkEnd w:id="14"/>
    </w:p>
    <w:p w:rsidR="00323A77" w:rsidRPr="00323A77" w:rsidRDefault="00323A77" w:rsidP="00323A77">
      <w:pPr>
        <w:spacing w:line="480" w:lineRule="auto"/>
        <w:rPr>
          <w:color w:val="auto"/>
        </w:rPr>
      </w:pPr>
      <w:r w:rsidRPr="00323A77">
        <w:rPr>
          <w:noProof/>
          <w:color w:val="auto"/>
          <w:lang w:val="en-US" w:eastAsia="en-US"/>
        </w:rPr>
        <w:lastRenderedPageBreak/>
        <w:drawing>
          <wp:inline distT="0" distB="0" distL="0" distR="0" wp14:anchorId="1C22442E" wp14:editId="699E588C">
            <wp:extent cx="5039995" cy="2832735"/>
            <wp:effectExtent l="0" t="0" r="8255" b="5715"/>
            <wp:docPr id="1998068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68589" name="Picture 19980685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2832735"/>
                    </a:xfrm>
                    <a:prstGeom prst="rect">
                      <a:avLst/>
                    </a:prstGeom>
                  </pic:spPr>
                </pic:pic>
              </a:graphicData>
            </a:graphic>
          </wp:inline>
        </w:drawing>
      </w:r>
    </w:p>
    <w:p w:rsidR="00323A77" w:rsidRPr="00323A77" w:rsidRDefault="00323A77" w:rsidP="00323A77">
      <w:pPr>
        <w:pStyle w:val="Caption"/>
        <w:jc w:val="center"/>
        <w:rPr>
          <w:b/>
          <w:bCs/>
          <w:i w:val="0"/>
          <w:iCs w:val="0"/>
          <w:color w:val="auto"/>
          <w:sz w:val="24"/>
          <w:szCs w:val="24"/>
        </w:rPr>
      </w:pPr>
      <w:bookmarkStart w:id="15" w:name="_Toc173966997"/>
      <w:r w:rsidRPr="00323A77">
        <w:rPr>
          <w:b/>
          <w:bCs/>
          <w:i w:val="0"/>
          <w:iCs w:val="0"/>
          <w:color w:val="auto"/>
          <w:sz w:val="24"/>
          <w:szCs w:val="24"/>
        </w:rPr>
        <w:t xml:space="preserve">Gambar 2. </w:t>
      </w:r>
      <w:r w:rsidRPr="00323A77">
        <w:rPr>
          <w:b/>
          <w:bCs/>
          <w:i w:val="0"/>
          <w:iCs w:val="0"/>
          <w:color w:val="auto"/>
          <w:sz w:val="24"/>
          <w:szCs w:val="24"/>
        </w:rPr>
        <w:fldChar w:fldCharType="begin"/>
      </w:r>
      <w:r w:rsidRPr="00323A77">
        <w:rPr>
          <w:b/>
          <w:bCs/>
          <w:i w:val="0"/>
          <w:iCs w:val="0"/>
          <w:color w:val="auto"/>
          <w:sz w:val="24"/>
          <w:szCs w:val="24"/>
        </w:rPr>
        <w:instrText xml:space="preserve"> SEQ Gambar_2. \* ARABIC </w:instrText>
      </w:r>
      <w:r w:rsidRPr="00323A77">
        <w:rPr>
          <w:b/>
          <w:bCs/>
          <w:i w:val="0"/>
          <w:iCs w:val="0"/>
          <w:color w:val="auto"/>
          <w:sz w:val="24"/>
          <w:szCs w:val="24"/>
        </w:rPr>
        <w:fldChar w:fldCharType="separate"/>
      </w:r>
      <w:r w:rsidRPr="00323A77">
        <w:rPr>
          <w:b/>
          <w:bCs/>
          <w:i w:val="0"/>
          <w:iCs w:val="0"/>
          <w:noProof/>
          <w:color w:val="auto"/>
          <w:sz w:val="24"/>
          <w:szCs w:val="24"/>
        </w:rPr>
        <w:t>2</w:t>
      </w:r>
      <w:r w:rsidRPr="00323A77">
        <w:rPr>
          <w:b/>
          <w:bCs/>
          <w:i w:val="0"/>
          <w:iCs w:val="0"/>
          <w:color w:val="auto"/>
          <w:sz w:val="24"/>
          <w:szCs w:val="24"/>
        </w:rPr>
        <w:fldChar w:fldCharType="end"/>
      </w:r>
      <w:r w:rsidRPr="00323A77">
        <w:rPr>
          <w:b/>
          <w:bCs/>
          <w:i w:val="0"/>
          <w:iCs w:val="0"/>
          <w:color w:val="auto"/>
          <w:sz w:val="24"/>
          <w:szCs w:val="24"/>
        </w:rPr>
        <w:t xml:space="preserve"> Tampilan semua template dalam canva</w:t>
      </w:r>
      <w:bookmarkEnd w:id="15"/>
    </w:p>
    <w:p w:rsidR="00323A77" w:rsidRPr="00323A77" w:rsidRDefault="00323A77" w:rsidP="00323A77">
      <w:pPr>
        <w:rPr>
          <w:color w:val="auto"/>
        </w:rPr>
      </w:pPr>
    </w:p>
    <w:p w:rsidR="00323A77" w:rsidRPr="00323A77" w:rsidRDefault="00323A77" w:rsidP="00323A77">
      <w:pPr>
        <w:spacing w:line="480" w:lineRule="auto"/>
        <w:rPr>
          <w:color w:val="auto"/>
        </w:rPr>
      </w:pPr>
      <w:r w:rsidRPr="00323A77">
        <w:rPr>
          <w:noProof/>
          <w:color w:val="auto"/>
          <w:lang w:val="en-US" w:eastAsia="en-US"/>
        </w:rPr>
        <w:drawing>
          <wp:inline distT="0" distB="0" distL="0" distR="0" wp14:anchorId="1E674622" wp14:editId="7AFA5B04">
            <wp:extent cx="5039995" cy="2833370"/>
            <wp:effectExtent l="0" t="0" r="8255" b="5080"/>
            <wp:docPr id="340034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34476" name="Picture 34003447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rsidR="00323A77" w:rsidRPr="00323A77" w:rsidRDefault="00323A77" w:rsidP="00323A77">
      <w:pPr>
        <w:pStyle w:val="Caption"/>
        <w:jc w:val="center"/>
        <w:rPr>
          <w:b/>
          <w:bCs/>
          <w:i w:val="0"/>
          <w:iCs w:val="0"/>
          <w:color w:val="auto"/>
          <w:sz w:val="24"/>
          <w:szCs w:val="24"/>
        </w:rPr>
      </w:pPr>
      <w:bookmarkStart w:id="16" w:name="_Toc173966998"/>
      <w:r w:rsidRPr="00323A77">
        <w:rPr>
          <w:b/>
          <w:bCs/>
          <w:i w:val="0"/>
          <w:iCs w:val="0"/>
          <w:color w:val="auto"/>
          <w:sz w:val="24"/>
          <w:szCs w:val="24"/>
        </w:rPr>
        <w:t xml:space="preserve">Gambar 2. </w:t>
      </w:r>
      <w:r w:rsidRPr="00323A77">
        <w:rPr>
          <w:b/>
          <w:bCs/>
          <w:i w:val="0"/>
          <w:iCs w:val="0"/>
          <w:color w:val="auto"/>
          <w:sz w:val="24"/>
          <w:szCs w:val="24"/>
        </w:rPr>
        <w:fldChar w:fldCharType="begin"/>
      </w:r>
      <w:r w:rsidRPr="00323A77">
        <w:rPr>
          <w:b/>
          <w:bCs/>
          <w:i w:val="0"/>
          <w:iCs w:val="0"/>
          <w:color w:val="auto"/>
          <w:sz w:val="24"/>
          <w:szCs w:val="24"/>
        </w:rPr>
        <w:instrText xml:space="preserve"> SEQ Gambar_2. \* ARABIC </w:instrText>
      </w:r>
      <w:r w:rsidRPr="00323A77">
        <w:rPr>
          <w:b/>
          <w:bCs/>
          <w:i w:val="0"/>
          <w:iCs w:val="0"/>
          <w:color w:val="auto"/>
          <w:sz w:val="24"/>
          <w:szCs w:val="24"/>
        </w:rPr>
        <w:fldChar w:fldCharType="separate"/>
      </w:r>
      <w:r w:rsidRPr="00323A77">
        <w:rPr>
          <w:b/>
          <w:bCs/>
          <w:i w:val="0"/>
          <w:iCs w:val="0"/>
          <w:noProof/>
          <w:color w:val="auto"/>
          <w:sz w:val="24"/>
          <w:szCs w:val="24"/>
        </w:rPr>
        <w:t>3</w:t>
      </w:r>
      <w:r w:rsidRPr="00323A77">
        <w:rPr>
          <w:b/>
          <w:bCs/>
          <w:i w:val="0"/>
          <w:iCs w:val="0"/>
          <w:color w:val="auto"/>
          <w:sz w:val="24"/>
          <w:szCs w:val="24"/>
        </w:rPr>
        <w:fldChar w:fldCharType="end"/>
      </w:r>
      <w:r w:rsidRPr="00323A77">
        <w:rPr>
          <w:b/>
          <w:bCs/>
          <w:i w:val="0"/>
          <w:iCs w:val="0"/>
          <w:color w:val="auto"/>
          <w:sz w:val="24"/>
          <w:szCs w:val="24"/>
        </w:rPr>
        <w:t xml:space="preserve"> Tampilan desain untuk video dalam canva</w:t>
      </w:r>
      <w:bookmarkEnd w:id="16"/>
    </w:p>
    <w:p w:rsidR="00323A77" w:rsidRPr="00323A77" w:rsidRDefault="00323A77" w:rsidP="00323A77">
      <w:pPr>
        <w:rPr>
          <w:color w:val="auto"/>
        </w:rPr>
      </w:pPr>
    </w:p>
    <w:p w:rsidR="00323A77" w:rsidRPr="00323A77" w:rsidRDefault="00323A77" w:rsidP="00323A77">
      <w:pPr>
        <w:spacing w:line="480" w:lineRule="auto"/>
        <w:rPr>
          <w:color w:val="auto"/>
        </w:rPr>
      </w:pPr>
      <w:r w:rsidRPr="00323A77">
        <w:rPr>
          <w:noProof/>
          <w:color w:val="auto"/>
          <w:lang w:val="en-US" w:eastAsia="en-US"/>
        </w:rPr>
        <w:lastRenderedPageBreak/>
        <w:drawing>
          <wp:inline distT="0" distB="0" distL="0" distR="0" wp14:anchorId="7F3899F1" wp14:editId="3976AF02">
            <wp:extent cx="5039995" cy="2832735"/>
            <wp:effectExtent l="0" t="0" r="8255" b="5715"/>
            <wp:docPr id="12605709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70933" name="Picture 12605709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2832735"/>
                    </a:xfrm>
                    <a:prstGeom prst="rect">
                      <a:avLst/>
                    </a:prstGeom>
                  </pic:spPr>
                </pic:pic>
              </a:graphicData>
            </a:graphic>
          </wp:inline>
        </w:drawing>
      </w:r>
    </w:p>
    <w:p w:rsidR="00323A77" w:rsidRPr="00323A77" w:rsidRDefault="00323A77" w:rsidP="00323A77">
      <w:pPr>
        <w:pStyle w:val="Caption"/>
        <w:jc w:val="center"/>
        <w:rPr>
          <w:b/>
          <w:bCs/>
          <w:i w:val="0"/>
          <w:iCs w:val="0"/>
          <w:color w:val="auto"/>
          <w:sz w:val="24"/>
          <w:szCs w:val="24"/>
        </w:rPr>
      </w:pPr>
      <w:bookmarkStart w:id="17" w:name="_Toc173966999"/>
      <w:r w:rsidRPr="00323A77">
        <w:rPr>
          <w:b/>
          <w:bCs/>
          <w:i w:val="0"/>
          <w:iCs w:val="0"/>
          <w:color w:val="auto"/>
          <w:sz w:val="24"/>
          <w:szCs w:val="24"/>
        </w:rPr>
        <w:t xml:space="preserve">Gambar 2. </w:t>
      </w:r>
      <w:r w:rsidRPr="00323A77">
        <w:rPr>
          <w:b/>
          <w:bCs/>
          <w:i w:val="0"/>
          <w:iCs w:val="0"/>
          <w:color w:val="auto"/>
          <w:sz w:val="24"/>
          <w:szCs w:val="24"/>
        </w:rPr>
        <w:fldChar w:fldCharType="begin"/>
      </w:r>
      <w:r w:rsidRPr="00323A77">
        <w:rPr>
          <w:b/>
          <w:bCs/>
          <w:i w:val="0"/>
          <w:iCs w:val="0"/>
          <w:color w:val="auto"/>
          <w:sz w:val="24"/>
          <w:szCs w:val="24"/>
        </w:rPr>
        <w:instrText xml:space="preserve"> SEQ Gambar_2. \* ARABIC </w:instrText>
      </w:r>
      <w:r w:rsidRPr="00323A77">
        <w:rPr>
          <w:b/>
          <w:bCs/>
          <w:i w:val="0"/>
          <w:iCs w:val="0"/>
          <w:color w:val="auto"/>
          <w:sz w:val="24"/>
          <w:szCs w:val="24"/>
        </w:rPr>
        <w:fldChar w:fldCharType="separate"/>
      </w:r>
      <w:r w:rsidRPr="00323A77">
        <w:rPr>
          <w:b/>
          <w:bCs/>
          <w:i w:val="0"/>
          <w:iCs w:val="0"/>
          <w:noProof/>
          <w:color w:val="auto"/>
          <w:sz w:val="24"/>
          <w:szCs w:val="24"/>
        </w:rPr>
        <w:t>4</w:t>
      </w:r>
      <w:r w:rsidRPr="00323A77">
        <w:rPr>
          <w:b/>
          <w:bCs/>
          <w:i w:val="0"/>
          <w:iCs w:val="0"/>
          <w:color w:val="auto"/>
          <w:sz w:val="24"/>
          <w:szCs w:val="24"/>
        </w:rPr>
        <w:fldChar w:fldCharType="end"/>
      </w:r>
      <w:r w:rsidRPr="00323A77">
        <w:rPr>
          <w:b/>
          <w:bCs/>
          <w:i w:val="0"/>
          <w:iCs w:val="0"/>
          <w:color w:val="auto"/>
          <w:sz w:val="24"/>
          <w:szCs w:val="24"/>
        </w:rPr>
        <w:t xml:space="preserve"> Tampilan untuk menyimpan desain video</w:t>
      </w:r>
      <w:bookmarkEnd w:id="17"/>
    </w:p>
    <w:p w:rsidR="00323A77" w:rsidRPr="00323A77" w:rsidRDefault="00323A77" w:rsidP="00323A77">
      <w:pPr>
        <w:rPr>
          <w:color w:val="auto"/>
        </w:rPr>
      </w:pPr>
    </w:p>
    <w:p w:rsidR="00323A77" w:rsidRPr="00323A77" w:rsidRDefault="00323A77" w:rsidP="00323A77">
      <w:pPr>
        <w:pStyle w:val="Heading2"/>
        <w:rPr>
          <w:color w:val="auto"/>
        </w:rPr>
      </w:pPr>
      <w:bookmarkStart w:id="18" w:name="_Toc193470997"/>
      <w:r w:rsidRPr="00323A77">
        <w:rPr>
          <w:color w:val="auto"/>
        </w:rPr>
        <w:t>2.1.4 Pendekatan Saintifik</w:t>
      </w:r>
      <w:bookmarkEnd w:id="18"/>
    </w:p>
    <w:p w:rsidR="00323A77" w:rsidRPr="00323A77" w:rsidRDefault="00323A77" w:rsidP="00323A77">
      <w:pPr>
        <w:spacing w:line="480" w:lineRule="auto"/>
        <w:ind w:firstLine="699"/>
        <w:rPr>
          <w:color w:val="auto"/>
        </w:rPr>
      </w:pPr>
      <w:r w:rsidRPr="00323A77">
        <w:rPr>
          <w:color w:val="auto"/>
        </w:rPr>
        <w:t xml:space="preserve">Pembelajaran berbasis saintifik ini dapat mendorong siswa untuk lebih mampu dalam mengobservasi, bertanya, bernalar, dan mengkonumikasikan atau mempresentasikan hal-hal yang dipelajari dari fenomena secara langsung (Ine, 2015). </w:t>
      </w:r>
    </w:p>
    <w:p w:rsidR="00323A77" w:rsidRPr="00323A77" w:rsidRDefault="00323A77" w:rsidP="00323A77">
      <w:pPr>
        <w:spacing w:line="480" w:lineRule="auto"/>
        <w:ind w:firstLine="699"/>
        <w:rPr>
          <w:color w:val="auto"/>
        </w:rPr>
      </w:pPr>
      <w:r w:rsidRPr="00323A77">
        <w:rPr>
          <w:color w:val="auto"/>
        </w:rPr>
        <w:t xml:space="preserve"> Pendekatan saintifik merupakan pembelajaran ilmiah. Penerapan pada saintifik ini bertujuan untuk pemahaman siswa dalam mengenal, memahami berbagai materi dengan menggunakan pendekatan ilmiah, bahwa informasi bisa berasal dari mana dan kapan saja (Majid, 2014).</w:t>
      </w:r>
    </w:p>
    <w:p w:rsidR="00323A77" w:rsidRPr="00323A77" w:rsidRDefault="00323A77" w:rsidP="00323A77">
      <w:pPr>
        <w:spacing w:line="480" w:lineRule="auto"/>
        <w:ind w:firstLine="699"/>
        <w:rPr>
          <w:color w:val="auto"/>
        </w:rPr>
      </w:pPr>
      <w:r w:rsidRPr="00323A77">
        <w:rPr>
          <w:color w:val="auto"/>
        </w:rPr>
        <w:t>Sama hal nya dengan pendapat Fadillah (2014:175) mengatakan bahwa pendekatan saintifik yaitu pendekatan yang digunakan dalam pembelajaran degan proses ilmiah.</w:t>
      </w:r>
    </w:p>
    <w:p w:rsidR="00323A77" w:rsidRPr="00323A77" w:rsidRDefault="00323A77" w:rsidP="00323A77">
      <w:pPr>
        <w:spacing w:line="480" w:lineRule="auto"/>
        <w:ind w:firstLine="699"/>
        <w:rPr>
          <w:color w:val="auto"/>
        </w:rPr>
      </w:pPr>
      <w:r w:rsidRPr="00323A77">
        <w:rPr>
          <w:color w:val="auto"/>
        </w:rPr>
        <w:lastRenderedPageBreak/>
        <w:t>Dari beberapa pendapat diatas dapat disimpulkan bahwa pendekatan saintifik ini merupakan pendekatan pembelajaran yang dirancang guna untuk membuat siswa lebih aktif saat pembelajaran berlangsung seperti kegiatan menanya, menalar, mencoba dll</w:t>
      </w:r>
    </w:p>
    <w:p w:rsidR="00323A77" w:rsidRPr="00323A77" w:rsidRDefault="00323A77" w:rsidP="00323A77">
      <w:pPr>
        <w:pStyle w:val="Heading3"/>
        <w:rPr>
          <w:color w:val="auto"/>
        </w:rPr>
      </w:pPr>
      <w:bookmarkStart w:id="19" w:name="_Toc193470998"/>
      <w:r w:rsidRPr="00323A77">
        <w:rPr>
          <w:color w:val="auto"/>
        </w:rPr>
        <w:t>2.1.4.1 Tujuan Pendekatan Saintifik</w:t>
      </w:r>
      <w:bookmarkEnd w:id="19"/>
    </w:p>
    <w:p w:rsidR="00323A77" w:rsidRPr="00323A77" w:rsidRDefault="00323A77" w:rsidP="00323A77">
      <w:pPr>
        <w:spacing w:line="480" w:lineRule="auto"/>
        <w:ind w:left="0" w:firstLine="709"/>
        <w:rPr>
          <w:color w:val="auto"/>
        </w:rPr>
      </w:pPr>
      <w:r w:rsidRPr="00323A77">
        <w:rPr>
          <w:color w:val="auto"/>
        </w:rPr>
        <w:t>Menurut Hosnan (2014 : 36-37) tujuan pendekatan saintifik adalah :</w:t>
      </w:r>
    </w:p>
    <w:p w:rsidR="00323A77" w:rsidRPr="00323A77" w:rsidRDefault="00323A77" w:rsidP="00323A77">
      <w:pPr>
        <w:pStyle w:val="ListParagraph"/>
        <w:numPr>
          <w:ilvl w:val="0"/>
          <w:numId w:val="9"/>
        </w:numPr>
        <w:spacing w:line="480" w:lineRule="auto"/>
        <w:ind w:left="709"/>
        <w:rPr>
          <w:color w:val="auto"/>
        </w:rPr>
      </w:pPr>
      <w:r w:rsidRPr="00323A77">
        <w:rPr>
          <w:color w:val="auto"/>
        </w:rPr>
        <w:t>Untuk meningkatkan kemampuan intelektual, khususnya berfikir siswa</w:t>
      </w:r>
    </w:p>
    <w:p w:rsidR="00323A77" w:rsidRPr="00323A77" w:rsidRDefault="00323A77" w:rsidP="00323A77">
      <w:pPr>
        <w:pStyle w:val="ListParagraph"/>
        <w:numPr>
          <w:ilvl w:val="0"/>
          <w:numId w:val="9"/>
        </w:numPr>
        <w:spacing w:line="480" w:lineRule="auto"/>
        <w:ind w:left="709"/>
        <w:rPr>
          <w:color w:val="auto"/>
        </w:rPr>
      </w:pPr>
      <w:r w:rsidRPr="00323A77">
        <w:rPr>
          <w:color w:val="auto"/>
        </w:rPr>
        <w:t>Untuk membentuk kemampuan siswa dalam menyelesaikan sebuah masalah</w:t>
      </w:r>
    </w:p>
    <w:p w:rsidR="00323A77" w:rsidRPr="00323A77" w:rsidRDefault="00323A77" w:rsidP="00323A77">
      <w:pPr>
        <w:pStyle w:val="ListParagraph"/>
        <w:numPr>
          <w:ilvl w:val="0"/>
          <w:numId w:val="9"/>
        </w:numPr>
        <w:spacing w:line="480" w:lineRule="auto"/>
        <w:ind w:left="709"/>
        <w:rPr>
          <w:color w:val="auto"/>
        </w:rPr>
      </w:pPr>
      <w:r w:rsidRPr="00323A77">
        <w:rPr>
          <w:color w:val="auto"/>
        </w:rPr>
        <w:t>Terciptanya kondisi belajar dimana siswa merasa belajar itu sebuah kebutuhan</w:t>
      </w:r>
    </w:p>
    <w:p w:rsidR="00323A77" w:rsidRPr="00323A77" w:rsidRDefault="00323A77" w:rsidP="00323A77">
      <w:pPr>
        <w:pStyle w:val="ListParagraph"/>
        <w:numPr>
          <w:ilvl w:val="0"/>
          <w:numId w:val="9"/>
        </w:numPr>
        <w:spacing w:line="480" w:lineRule="auto"/>
        <w:ind w:left="709"/>
        <w:rPr>
          <w:color w:val="auto"/>
        </w:rPr>
      </w:pPr>
      <w:r w:rsidRPr="00323A77">
        <w:rPr>
          <w:color w:val="auto"/>
        </w:rPr>
        <w:t>Hasil belajar yang tinggi</w:t>
      </w:r>
    </w:p>
    <w:p w:rsidR="00323A77" w:rsidRPr="00323A77" w:rsidRDefault="00323A77" w:rsidP="00323A77">
      <w:pPr>
        <w:pStyle w:val="ListParagraph"/>
        <w:numPr>
          <w:ilvl w:val="0"/>
          <w:numId w:val="9"/>
        </w:numPr>
        <w:spacing w:line="480" w:lineRule="auto"/>
        <w:ind w:left="709"/>
        <w:rPr>
          <w:color w:val="auto"/>
        </w:rPr>
      </w:pPr>
      <w:r w:rsidRPr="00323A77">
        <w:rPr>
          <w:color w:val="auto"/>
        </w:rPr>
        <w:t>Melatih siswa untuk mengembangkan ide-ide nya</w:t>
      </w:r>
    </w:p>
    <w:p w:rsidR="00323A77" w:rsidRPr="00323A77" w:rsidRDefault="00323A77" w:rsidP="00323A77">
      <w:pPr>
        <w:pStyle w:val="ListParagraph"/>
        <w:numPr>
          <w:ilvl w:val="0"/>
          <w:numId w:val="9"/>
        </w:numPr>
        <w:spacing w:line="480" w:lineRule="auto"/>
        <w:ind w:left="709"/>
        <w:rPr>
          <w:color w:val="auto"/>
        </w:rPr>
      </w:pPr>
      <w:r w:rsidRPr="00323A77">
        <w:rPr>
          <w:color w:val="auto"/>
        </w:rPr>
        <w:t>Untuk membentuk karakter siswa.</w:t>
      </w:r>
    </w:p>
    <w:p w:rsidR="00323A77" w:rsidRPr="00323A77" w:rsidRDefault="00323A77" w:rsidP="00323A77">
      <w:pPr>
        <w:pStyle w:val="Heading3"/>
        <w:rPr>
          <w:color w:val="auto"/>
        </w:rPr>
      </w:pPr>
      <w:bookmarkStart w:id="20" w:name="_Toc193470999"/>
      <w:r w:rsidRPr="00323A77">
        <w:rPr>
          <w:color w:val="auto"/>
        </w:rPr>
        <w:t>2.1.4.2 Karakteristik Pendekatan Saintifik</w:t>
      </w:r>
      <w:bookmarkEnd w:id="20"/>
    </w:p>
    <w:p w:rsidR="00323A77" w:rsidRPr="00323A77" w:rsidRDefault="00323A77" w:rsidP="00323A77">
      <w:pPr>
        <w:spacing w:line="480" w:lineRule="auto"/>
        <w:ind w:firstLine="699"/>
        <w:rPr>
          <w:color w:val="auto"/>
        </w:rPr>
      </w:pPr>
      <w:r w:rsidRPr="00323A77">
        <w:rPr>
          <w:color w:val="auto"/>
        </w:rPr>
        <w:t>Menurut Priyati (2016), pendekatan saintifik memiliki karakteristik sebagai berikut :</w:t>
      </w:r>
    </w:p>
    <w:p w:rsidR="00323A77" w:rsidRPr="00323A77" w:rsidRDefault="00323A77" w:rsidP="00323A77">
      <w:pPr>
        <w:pStyle w:val="ListParagraph"/>
        <w:numPr>
          <w:ilvl w:val="0"/>
          <w:numId w:val="23"/>
        </w:numPr>
        <w:spacing w:line="480" w:lineRule="auto"/>
        <w:rPr>
          <w:color w:val="auto"/>
        </w:rPr>
      </w:pPr>
      <w:r w:rsidRPr="00323A77">
        <w:rPr>
          <w:color w:val="auto"/>
        </w:rPr>
        <w:t>Meliputi keterampilan untuk merumuskan konsep, hukum atau prinsip.</w:t>
      </w:r>
    </w:p>
    <w:p w:rsidR="00323A77" w:rsidRPr="00323A77" w:rsidRDefault="00323A77" w:rsidP="00323A77">
      <w:pPr>
        <w:pStyle w:val="ListParagraph"/>
        <w:numPr>
          <w:ilvl w:val="0"/>
          <w:numId w:val="23"/>
        </w:numPr>
        <w:spacing w:line="480" w:lineRule="auto"/>
        <w:rPr>
          <w:color w:val="auto"/>
        </w:rPr>
      </w:pPr>
      <w:r w:rsidRPr="00323A77">
        <w:rPr>
          <w:color w:val="auto"/>
        </w:rPr>
        <w:t>Berpusat pada siswa..</w:t>
      </w:r>
    </w:p>
    <w:p w:rsidR="00323A77" w:rsidRPr="00323A77" w:rsidRDefault="00323A77" w:rsidP="00323A77">
      <w:pPr>
        <w:pStyle w:val="ListParagraph"/>
        <w:numPr>
          <w:ilvl w:val="0"/>
          <w:numId w:val="23"/>
        </w:numPr>
        <w:spacing w:line="480" w:lineRule="auto"/>
        <w:rPr>
          <w:color w:val="auto"/>
        </w:rPr>
      </w:pPr>
      <w:r w:rsidRPr="00323A77">
        <w:rPr>
          <w:color w:val="auto"/>
        </w:rPr>
        <w:t>Dapat mengembangkan karakteristik siswa..</w:t>
      </w:r>
    </w:p>
    <w:p w:rsidR="00323A77" w:rsidRPr="00323A77" w:rsidRDefault="00323A77" w:rsidP="00323A77">
      <w:pPr>
        <w:pStyle w:val="ListParagraph"/>
        <w:numPr>
          <w:ilvl w:val="0"/>
          <w:numId w:val="23"/>
        </w:numPr>
        <w:spacing w:line="480" w:lineRule="auto"/>
        <w:rPr>
          <w:color w:val="auto"/>
        </w:rPr>
      </w:pPr>
      <w:r w:rsidRPr="00323A77">
        <w:rPr>
          <w:color w:val="auto"/>
        </w:rPr>
        <w:t>Melibatkan proses kognitif yang dapat mendorong pertumbuhan intelektual siswa, khususnya kemampuan mereka untuk berpikir pada tingkat yang lebih tinggi.</w:t>
      </w:r>
    </w:p>
    <w:p w:rsidR="00323A77" w:rsidRPr="00323A77" w:rsidRDefault="00323A77" w:rsidP="00323A77">
      <w:pPr>
        <w:spacing w:line="480" w:lineRule="auto"/>
        <w:ind w:firstLine="699"/>
        <w:rPr>
          <w:color w:val="auto"/>
        </w:rPr>
      </w:pPr>
      <w:r w:rsidRPr="00323A77">
        <w:rPr>
          <w:color w:val="auto"/>
        </w:rPr>
        <w:lastRenderedPageBreak/>
        <w:t>Saintifik dalam pembelajaran memiliki beberapa karakter menurut Rohmah (2019) antara lain yaitu :</w:t>
      </w:r>
    </w:p>
    <w:p w:rsidR="00323A77" w:rsidRPr="00323A77" w:rsidRDefault="00323A77" w:rsidP="00323A77">
      <w:pPr>
        <w:pStyle w:val="ListParagraph"/>
        <w:numPr>
          <w:ilvl w:val="0"/>
          <w:numId w:val="24"/>
        </w:numPr>
        <w:spacing w:line="480" w:lineRule="auto"/>
        <w:rPr>
          <w:color w:val="auto"/>
        </w:rPr>
      </w:pPr>
      <w:r w:rsidRPr="00323A77">
        <w:rPr>
          <w:color w:val="auto"/>
        </w:rPr>
        <w:t>Memotivasi siswa untuk berpikir kritis, analitis, dan akurat ketika mengenali, memahami, dan memecahkan masalah.</w:t>
      </w:r>
    </w:p>
    <w:p w:rsidR="00323A77" w:rsidRPr="00323A77" w:rsidRDefault="00323A77" w:rsidP="00323A77">
      <w:pPr>
        <w:pStyle w:val="ListParagraph"/>
        <w:numPr>
          <w:ilvl w:val="0"/>
          <w:numId w:val="24"/>
        </w:numPr>
        <w:spacing w:line="480" w:lineRule="auto"/>
        <w:rPr>
          <w:color w:val="auto"/>
        </w:rPr>
      </w:pPr>
      <w:r w:rsidRPr="00323A77">
        <w:rPr>
          <w:color w:val="auto"/>
        </w:rPr>
        <w:t>Mata pelajaran bukan sekedar fantasi, cerota rakyat dll, sebaliknya, mereka didasarkan pada fakta atau fenomena yang dapat dijelaskan dengan logika dan alasan tertentu.</w:t>
      </w:r>
    </w:p>
    <w:p w:rsidR="00323A77" w:rsidRPr="00323A77" w:rsidRDefault="00323A77" w:rsidP="00323A77">
      <w:pPr>
        <w:pStyle w:val="ListParagraph"/>
        <w:numPr>
          <w:ilvl w:val="0"/>
          <w:numId w:val="24"/>
        </w:numPr>
        <w:spacing w:line="480" w:lineRule="auto"/>
        <w:rPr>
          <w:color w:val="auto"/>
        </w:rPr>
      </w:pPr>
      <w:r w:rsidRPr="00323A77">
        <w:rPr>
          <w:color w:val="auto"/>
        </w:rPr>
        <w:t xml:space="preserve">Penalaran yang menyimpang dari alur penalaran yang logis, prasangka yang terang-terangan, atau pemikiran subjektif tidak ada baik dalam penjelasan guru maupun tanggapan siswa. </w:t>
      </w:r>
    </w:p>
    <w:p w:rsidR="00323A77" w:rsidRPr="00323A77" w:rsidRDefault="00323A77" w:rsidP="00323A77">
      <w:pPr>
        <w:pStyle w:val="Heading3"/>
        <w:rPr>
          <w:color w:val="auto"/>
        </w:rPr>
      </w:pPr>
      <w:bookmarkStart w:id="21" w:name="_Toc193471000"/>
      <w:r w:rsidRPr="00323A77">
        <w:rPr>
          <w:color w:val="auto"/>
        </w:rPr>
        <w:t>2.1.4.3 Langkah-langkah Pendekatan Saintifik</w:t>
      </w:r>
      <w:bookmarkEnd w:id="21"/>
    </w:p>
    <w:p w:rsidR="00323A77" w:rsidRPr="00323A77" w:rsidRDefault="00323A77" w:rsidP="00323A77">
      <w:pPr>
        <w:spacing w:line="480" w:lineRule="auto"/>
        <w:ind w:firstLine="699"/>
        <w:rPr>
          <w:color w:val="auto"/>
        </w:rPr>
      </w:pPr>
      <w:r w:rsidRPr="00323A77">
        <w:rPr>
          <w:color w:val="auto"/>
        </w:rPr>
        <w:t>Adapun langkah-langkah yang digunakan dalam penggunaan pendekatan saintifik yaitu :</w:t>
      </w:r>
    </w:p>
    <w:p w:rsidR="00323A77" w:rsidRPr="00323A77" w:rsidRDefault="00323A77" w:rsidP="00323A77">
      <w:pPr>
        <w:pStyle w:val="ListParagraph"/>
        <w:numPr>
          <w:ilvl w:val="0"/>
          <w:numId w:val="10"/>
        </w:numPr>
        <w:spacing w:line="480" w:lineRule="auto"/>
        <w:rPr>
          <w:color w:val="auto"/>
        </w:rPr>
      </w:pPr>
      <w:r w:rsidRPr="00323A77">
        <w:rPr>
          <w:color w:val="auto"/>
        </w:rPr>
        <w:t xml:space="preserve">Mengamati </w:t>
      </w:r>
    </w:p>
    <w:p w:rsidR="00323A77" w:rsidRPr="00323A77" w:rsidRDefault="00323A77" w:rsidP="00323A77">
      <w:pPr>
        <w:pStyle w:val="ListParagraph"/>
        <w:numPr>
          <w:ilvl w:val="0"/>
          <w:numId w:val="10"/>
        </w:numPr>
        <w:spacing w:line="480" w:lineRule="auto"/>
        <w:rPr>
          <w:color w:val="auto"/>
        </w:rPr>
      </w:pPr>
      <w:r w:rsidRPr="00323A77">
        <w:rPr>
          <w:color w:val="auto"/>
        </w:rPr>
        <w:t xml:space="preserve">Menanya </w:t>
      </w:r>
    </w:p>
    <w:p w:rsidR="00323A77" w:rsidRPr="00323A77" w:rsidRDefault="00323A77" w:rsidP="00323A77">
      <w:pPr>
        <w:pStyle w:val="ListParagraph"/>
        <w:numPr>
          <w:ilvl w:val="0"/>
          <w:numId w:val="10"/>
        </w:numPr>
        <w:spacing w:line="480" w:lineRule="auto"/>
        <w:rPr>
          <w:color w:val="auto"/>
        </w:rPr>
      </w:pPr>
      <w:r w:rsidRPr="00323A77">
        <w:rPr>
          <w:color w:val="auto"/>
        </w:rPr>
        <w:t>Mengumpulkan informasi/ mencoba/ eksperimen</w:t>
      </w:r>
    </w:p>
    <w:p w:rsidR="00323A77" w:rsidRPr="00323A77" w:rsidRDefault="00323A77" w:rsidP="00323A77">
      <w:pPr>
        <w:pStyle w:val="ListParagraph"/>
        <w:numPr>
          <w:ilvl w:val="0"/>
          <w:numId w:val="10"/>
        </w:numPr>
        <w:spacing w:line="480" w:lineRule="auto"/>
        <w:rPr>
          <w:color w:val="auto"/>
        </w:rPr>
      </w:pPr>
      <w:r w:rsidRPr="00323A77">
        <w:rPr>
          <w:color w:val="auto"/>
        </w:rPr>
        <w:t>Mengasosiasikan/ menalar/ mengolah informasi</w:t>
      </w:r>
    </w:p>
    <w:p w:rsidR="00323A77" w:rsidRPr="00323A77" w:rsidRDefault="00323A77" w:rsidP="00323A77">
      <w:pPr>
        <w:pStyle w:val="ListParagraph"/>
        <w:numPr>
          <w:ilvl w:val="0"/>
          <w:numId w:val="10"/>
        </w:numPr>
        <w:spacing w:line="480" w:lineRule="auto"/>
        <w:rPr>
          <w:color w:val="auto"/>
        </w:rPr>
      </w:pPr>
      <w:r w:rsidRPr="00323A77">
        <w:rPr>
          <w:color w:val="auto"/>
        </w:rPr>
        <w:t>Mengkomunikasikan</w:t>
      </w:r>
    </w:p>
    <w:p w:rsidR="00323A77" w:rsidRPr="00323A77" w:rsidRDefault="00323A77" w:rsidP="00323A77">
      <w:pPr>
        <w:spacing w:line="480" w:lineRule="auto"/>
        <w:ind w:left="0" w:firstLine="720"/>
        <w:rPr>
          <w:color w:val="auto"/>
        </w:rPr>
      </w:pPr>
      <w:r w:rsidRPr="00323A77">
        <w:rPr>
          <w:color w:val="auto"/>
        </w:rPr>
        <w:t>Berikut tabel langkah-langkah pembelajaran, kegiatan belajar dalam pendekatan saintifik.</w:t>
      </w:r>
    </w:p>
    <w:p w:rsidR="00323A77" w:rsidRPr="00323A77" w:rsidRDefault="00323A77" w:rsidP="00323A77">
      <w:pPr>
        <w:spacing w:line="480" w:lineRule="auto"/>
        <w:ind w:left="0" w:firstLine="720"/>
        <w:rPr>
          <w:color w:val="auto"/>
        </w:rPr>
      </w:pPr>
    </w:p>
    <w:p w:rsidR="00323A77" w:rsidRPr="00323A77" w:rsidRDefault="00323A77" w:rsidP="00323A77">
      <w:pPr>
        <w:spacing w:line="480" w:lineRule="auto"/>
        <w:ind w:left="0" w:firstLine="720"/>
        <w:rPr>
          <w:color w:val="auto"/>
        </w:rPr>
      </w:pPr>
    </w:p>
    <w:p w:rsidR="00323A77" w:rsidRPr="00323A77" w:rsidRDefault="00323A77" w:rsidP="00323A77">
      <w:pPr>
        <w:spacing w:line="480" w:lineRule="auto"/>
        <w:ind w:left="0" w:firstLine="720"/>
        <w:rPr>
          <w:color w:val="auto"/>
        </w:rPr>
      </w:pPr>
    </w:p>
    <w:p w:rsidR="00323A77" w:rsidRPr="00323A77" w:rsidRDefault="00323A77" w:rsidP="00323A77">
      <w:pPr>
        <w:pStyle w:val="Caption"/>
        <w:jc w:val="center"/>
        <w:rPr>
          <w:b/>
          <w:bCs/>
          <w:i w:val="0"/>
          <w:iCs w:val="0"/>
          <w:color w:val="auto"/>
          <w:sz w:val="24"/>
          <w:szCs w:val="24"/>
        </w:rPr>
      </w:pPr>
      <w:r w:rsidRPr="00323A77">
        <w:rPr>
          <w:b/>
          <w:bCs/>
          <w:i w:val="0"/>
          <w:iCs w:val="0"/>
          <w:color w:val="auto"/>
          <w:sz w:val="24"/>
          <w:szCs w:val="24"/>
        </w:rPr>
        <w:lastRenderedPageBreak/>
        <w:t xml:space="preserve">Tabel 2. </w:t>
      </w:r>
      <w:r w:rsidRPr="00323A77">
        <w:rPr>
          <w:b/>
          <w:bCs/>
          <w:i w:val="0"/>
          <w:iCs w:val="0"/>
          <w:color w:val="auto"/>
          <w:sz w:val="24"/>
          <w:szCs w:val="24"/>
        </w:rPr>
        <w:fldChar w:fldCharType="begin"/>
      </w:r>
      <w:r w:rsidRPr="00323A77">
        <w:rPr>
          <w:b/>
          <w:bCs/>
          <w:i w:val="0"/>
          <w:iCs w:val="0"/>
          <w:color w:val="auto"/>
          <w:sz w:val="24"/>
          <w:szCs w:val="24"/>
        </w:rPr>
        <w:instrText xml:space="preserve"> SEQ Tabel_2. \* ARABIC </w:instrText>
      </w:r>
      <w:r w:rsidRPr="00323A77">
        <w:rPr>
          <w:b/>
          <w:bCs/>
          <w:i w:val="0"/>
          <w:iCs w:val="0"/>
          <w:color w:val="auto"/>
          <w:sz w:val="24"/>
          <w:szCs w:val="24"/>
        </w:rPr>
        <w:fldChar w:fldCharType="separate"/>
      </w:r>
      <w:r w:rsidRPr="00323A77">
        <w:rPr>
          <w:b/>
          <w:bCs/>
          <w:i w:val="0"/>
          <w:iCs w:val="0"/>
          <w:noProof/>
          <w:color w:val="auto"/>
          <w:sz w:val="24"/>
          <w:szCs w:val="24"/>
        </w:rPr>
        <w:t>1</w:t>
      </w:r>
      <w:r w:rsidRPr="00323A77">
        <w:rPr>
          <w:b/>
          <w:bCs/>
          <w:i w:val="0"/>
          <w:iCs w:val="0"/>
          <w:color w:val="auto"/>
          <w:sz w:val="24"/>
          <w:szCs w:val="24"/>
        </w:rPr>
        <w:fldChar w:fldCharType="end"/>
      </w:r>
      <w:r w:rsidRPr="00323A77">
        <w:rPr>
          <w:b/>
          <w:bCs/>
          <w:i w:val="0"/>
          <w:iCs w:val="0"/>
          <w:color w:val="auto"/>
          <w:sz w:val="24"/>
          <w:szCs w:val="24"/>
        </w:rPr>
        <w:t xml:space="preserve"> Langkah-langkah Pendekatan Saintifik</w:t>
      </w:r>
    </w:p>
    <w:tbl>
      <w:tblPr>
        <w:tblStyle w:val="TableGrid"/>
        <w:tblW w:w="8648" w:type="dxa"/>
        <w:tblInd w:w="-289" w:type="dxa"/>
        <w:tblLayout w:type="fixed"/>
        <w:tblLook w:val="04A0" w:firstRow="1" w:lastRow="0" w:firstColumn="1" w:lastColumn="0" w:noHBand="0" w:noVBand="1"/>
      </w:tblPr>
      <w:tblGrid>
        <w:gridCol w:w="2885"/>
        <w:gridCol w:w="2928"/>
        <w:gridCol w:w="2835"/>
      </w:tblGrid>
      <w:tr w:rsidR="00323A77" w:rsidRPr="00323A77" w:rsidTr="008B0B52">
        <w:trPr>
          <w:trHeight w:val="473"/>
        </w:trPr>
        <w:tc>
          <w:tcPr>
            <w:tcW w:w="2885" w:type="dxa"/>
            <w:shd w:val="clear" w:color="auto" w:fill="EAF1DD" w:themeFill="accent3" w:themeFillTint="33"/>
          </w:tcPr>
          <w:p w:rsidR="00323A77" w:rsidRPr="00323A77" w:rsidRDefault="00323A77" w:rsidP="008B0B52">
            <w:pPr>
              <w:spacing w:line="480" w:lineRule="auto"/>
              <w:ind w:left="0" w:firstLine="0"/>
              <w:jc w:val="center"/>
              <w:rPr>
                <w:b/>
                <w:bCs/>
                <w:color w:val="auto"/>
              </w:rPr>
            </w:pPr>
            <w:r w:rsidRPr="00323A77">
              <w:rPr>
                <w:b/>
                <w:bCs/>
                <w:color w:val="auto"/>
              </w:rPr>
              <w:t>Langkah Pembelajaran</w:t>
            </w:r>
          </w:p>
        </w:tc>
        <w:tc>
          <w:tcPr>
            <w:tcW w:w="2928" w:type="dxa"/>
            <w:shd w:val="clear" w:color="auto" w:fill="EAF1DD" w:themeFill="accent3" w:themeFillTint="33"/>
          </w:tcPr>
          <w:p w:rsidR="00323A77" w:rsidRPr="00323A77" w:rsidRDefault="00323A77" w:rsidP="008B0B52">
            <w:pPr>
              <w:spacing w:line="480" w:lineRule="auto"/>
              <w:ind w:left="0" w:firstLine="0"/>
              <w:jc w:val="center"/>
              <w:rPr>
                <w:b/>
                <w:bCs/>
                <w:color w:val="auto"/>
              </w:rPr>
            </w:pPr>
            <w:r w:rsidRPr="00323A77">
              <w:rPr>
                <w:b/>
                <w:bCs/>
                <w:color w:val="auto"/>
              </w:rPr>
              <w:t>Kegiatan Belajar</w:t>
            </w:r>
          </w:p>
        </w:tc>
        <w:tc>
          <w:tcPr>
            <w:tcW w:w="2835" w:type="dxa"/>
            <w:shd w:val="clear" w:color="auto" w:fill="EAF1DD" w:themeFill="accent3" w:themeFillTint="33"/>
          </w:tcPr>
          <w:p w:rsidR="00323A77" w:rsidRPr="00323A77" w:rsidRDefault="00323A77" w:rsidP="008B0B52">
            <w:pPr>
              <w:spacing w:line="480" w:lineRule="auto"/>
              <w:ind w:left="0" w:firstLine="0"/>
              <w:jc w:val="center"/>
              <w:rPr>
                <w:b/>
                <w:bCs/>
                <w:color w:val="auto"/>
              </w:rPr>
            </w:pPr>
            <w:r w:rsidRPr="00323A77">
              <w:rPr>
                <w:b/>
                <w:bCs/>
                <w:color w:val="auto"/>
              </w:rPr>
              <w:t>Kompetensi yang Dikembangkan</w:t>
            </w:r>
          </w:p>
        </w:tc>
      </w:tr>
      <w:tr w:rsidR="00323A77" w:rsidRPr="00323A77" w:rsidTr="008B0B52">
        <w:tc>
          <w:tcPr>
            <w:tcW w:w="2885" w:type="dxa"/>
          </w:tcPr>
          <w:p w:rsidR="00323A77" w:rsidRPr="00323A77" w:rsidRDefault="00323A77" w:rsidP="008B0B52">
            <w:pPr>
              <w:spacing w:line="480" w:lineRule="auto"/>
              <w:ind w:left="173" w:hanging="173"/>
              <w:rPr>
                <w:b/>
                <w:bCs/>
                <w:color w:val="auto"/>
              </w:rPr>
            </w:pPr>
            <w:r w:rsidRPr="00323A77">
              <w:rPr>
                <w:b/>
                <w:bCs/>
                <w:color w:val="auto"/>
              </w:rPr>
              <w:t xml:space="preserve">Mengamati </w:t>
            </w:r>
          </w:p>
        </w:tc>
        <w:tc>
          <w:tcPr>
            <w:tcW w:w="2928" w:type="dxa"/>
          </w:tcPr>
          <w:p w:rsidR="00323A77" w:rsidRPr="00323A77" w:rsidRDefault="00323A77" w:rsidP="008B0B52">
            <w:pPr>
              <w:spacing w:line="480" w:lineRule="auto"/>
              <w:ind w:left="0" w:firstLine="0"/>
              <w:jc w:val="left"/>
              <w:rPr>
                <w:color w:val="auto"/>
              </w:rPr>
            </w:pPr>
            <w:r w:rsidRPr="00323A77">
              <w:rPr>
                <w:color w:val="auto"/>
              </w:rPr>
              <w:t>Membaca,memperhatikan,mengamati, mendengar dan melihat.</w:t>
            </w:r>
          </w:p>
        </w:tc>
        <w:tc>
          <w:tcPr>
            <w:tcW w:w="2835" w:type="dxa"/>
          </w:tcPr>
          <w:p w:rsidR="00323A77" w:rsidRPr="00323A77" w:rsidRDefault="00323A77" w:rsidP="008B0B52">
            <w:pPr>
              <w:spacing w:line="480" w:lineRule="auto"/>
              <w:ind w:left="0" w:firstLine="0"/>
              <w:jc w:val="left"/>
              <w:rPr>
                <w:color w:val="auto"/>
              </w:rPr>
            </w:pPr>
            <w:r w:rsidRPr="00323A77">
              <w:rPr>
                <w:color w:val="auto"/>
              </w:rPr>
              <w:t>Melatih keseriusan, kecermatan, mencari data/informasi.</w:t>
            </w:r>
          </w:p>
        </w:tc>
      </w:tr>
      <w:tr w:rsidR="00323A77" w:rsidRPr="00323A77" w:rsidTr="008B0B52">
        <w:tc>
          <w:tcPr>
            <w:tcW w:w="2885" w:type="dxa"/>
          </w:tcPr>
          <w:p w:rsidR="00323A77" w:rsidRPr="00323A77" w:rsidRDefault="00323A77" w:rsidP="008B0B52">
            <w:pPr>
              <w:spacing w:line="480" w:lineRule="auto"/>
              <w:ind w:left="0" w:firstLine="0"/>
              <w:rPr>
                <w:b/>
                <w:bCs/>
                <w:color w:val="auto"/>
              </w:rPr>
            </w:pPr>
            <w:r w:rsidRPr="00323A77">
              <w:rPr>
                <w:b/>
                <w:bCs/>
                <w:color w:val="auto"/>
              </w:rPr>
              <w:t xml:space="preserve">Menanya </w:t>
            </w:r>
          </w:p>
        </w:tc>
        <w:tc>
          <w:tcPr>
            <w:tcW w:w="2928" w:type="dxa"/>
          </w:tcPr>
          <w:p w:rsidR="00323A77" w:rsidRPr="00323A77" w:rsidRDefault="00323A77" w:rsidP="008B0B52">
            <w:pPr>
              <w:spacing w:line="480" w:lineRule="auto"/>
              <w:ind w:left="0" w:firstLine="0"/>
              <w:jc w:val="left"/>
              <w:rPr>
                <w:color w:val="auto"/>
              </w:rPr>
            </w:pPr>
            <w:r w:rsidRPr="00323A77">
              <w:rPr>
                <w:color w:val="auto"/>
              </w:rPr>
              <w:t>Membuat pertanyaan mengenai informasi yang belum dimengerti dari apa yang telah diamati.</w:t>
            </w:r>
          </w:p>
        </w:tc>
        <w:tc>
          <w:tcPr>
            <w:tcW w:w="2835" w:type="dxa"/>
          </w:tcPr>
          <w:p w:rsidR="00323A77" w:rsidRPr="00323A77" w:rsidRDefault="00323A77" w:rsidP="008B0B52">
            <w:pPr>
              <w:spacing w:line="480" w:lineRule="auto"/>
              <w:ind w:left="0" w:firstLine="0"/>
              <w:jc w:val="left"/>
              <w:rPr>
                <w:color w:val="auto"/>
              </w:rPr>
            </w:pPr>
            <w:r w:rsidRPr="00323A77">
              <w:rPr>
                <w:color w:val="auto"/>
              </w:rPr>
              <w:t>Mengembangkan rasa ingin tahu, keterampilan membuat pertayaan yang baik agar siswa bisa memiliki pemikiran yang kritis.</w:t>
            </w:r>
          </w:p>
        </w:tc>
      </w:tr>
      <w:tr w:rsidR="00323A77" w:rsidRPr="00323A77" w:rsidTr="008B0B52">
        <w:tc>
          <w:tcPr>
            <w:tcW w:w="2885" w:type="dxa"/>
          </w:tcPr>
          <w:p w:rsidR="00323A77" w:rsidRPr="00323A77" w:rsidRDefault="00323A77" w:rsidP="008B0B52">
            <w:pPr>
              <w:spacing w:line="480" w:lineRule="auto"/>
              <w:ind w:left="0" w:firstLine="0"/>
              <w:rPr>
                <w:b/>
                <w:bCs/>
                <w:color w:val="auto"/>
              </w:rPr>
            </w:pPr>
            <w:r w:rsidRPr="00323A77">
              <w:rPr>
                <w:b/>
                <w:bCs/>
                <w:color w:val="auto"/>
              </w:rPr>
              <w:t>Mengumpulkan informasi/eksperimen</w:t>
            </w:r>
          </w:p>
        </w:tc>
        <w:tc>
          <w:tcPr>
            <w:tcW w:w="2928" w:type="dxa"/>
          </w:tcPr>
          <w:p w:rsidR="00323A77" w:rsidRPr="00323A77" w:rsidRDefault="00323A77" w:rsidP="008B0B52">
            <w:pPr>
              <w:spacing w:line="480" w:lineRule="auto"/>
              <w:ind w:left="0" w:firstLine="0"/>
              <w:jc w:val="left"/>
              <w:rPr>
                <w:color w:val="auto"/>
              </w:rPr>
            </w:pPr>
            <w:r w:rsidRPr="00323A77">
              <w:rPr>
                <w:color w:val="auto"/>
              </w:rPr>
              <w:t>Melaksanakan ekperimen, membaca referensi lain selain buku oaket, melihat objek/fenomena/aktivitas, melakukan wawancara dengan narasumber.</w:t>
            </w:r>
          </w:p>
        </w:tc>
        <w:tc>
          <w:tcPr>
            <w:tcW w:w="2835" w:type="dxa"/>
          </w:tcPr>
          <w:p w:rsidR="00323A77" w:rsidRPr="00323A77" w:rsidRDefault="00323A77" w:rsidP="008B0B52">
            <w:pPr>
              <w:spacing w:line="480" w:lineRule="auto"/>
              <w:ind w:left="0" w:firstLine="0"/>
              <w:jc w:val="left"/>
              <w:rPr>
                <w:color w:val="auto"/>
              </w:rPr>
            </w:pPr>
            <w:r w:rsidRPr="00323A77">
              <w:rPr>
                <w:color w:val="auto"/>
              </w:rPr>
              <w:t>Melatih ketelitian, santun dan hormat, menghargai opini/ pendapat orang lain, keterampilan, komunikasi, mengaplikasikan keterampilan menghimpun informasi melalui berbagai metode.</w:t>
            </w:r>
          </w:p>
        </w:tc>
      </w:tr>
      <w:tr w:rsidR="00323A77" w:rsidRPr="00323A77" w:rsidTr="008B0B52">
        <w:tc>
          <w:tcPr>
            <w:tcW w:w="2885" w:type="dxa"/>
          </w:tcPr>
          <w:p w:rsidR="00323A77" w:rsidRPr="00323A77" w:rsidRDefault="00323A77" w:rsidP="008B0B52">
            <w:pPr>
              <w:spacing w:line="480" w:lineRule="auto"/>
              <w:ind w:left="0" w:firstLine="0"/>
              <w:jc w:val="left"/>
              <w:rPr>
                <w:b/>
                <w:bCs/>
                <w:color w:val="auto"/>
              </w:rPr>
            </w:pPr>
            <w:r w:rsidRPr="00323A77">
              <w:rPr>
                <w:b/>
                <w:bCs/>
                <w:color w:val="auto"/>
              </w:rPr>
              <w:t>Mengasosiasikan/ mengolah data atau informasi</w:t>
            </w:r>
          </w:p>
        </w:tc>
        <w:tc>
          <w:tcPr>
            <w:tcW w:w="2928" w:type="dxa"/>
          </w:tcPr>
          <w:p w:rsidR="00323A77" w:rsidRPr="00323A77" w:rsidRDefault="00323A77" w:rsidP="008B0B52">
            <w:pPr>
              <w:spacing w:line="480" w:lineRule="auto"/>
              <w:ind w:left="0" w:firstLine="0"/>
              <w:jc w:val="left"/>
              <w:rPr>
                <w:color w:val="auto"/>
              </w:rPr>
            </w:pPr>
            <w:r w:rsidRPr="00323A77">
              <w:rPr>
                <w:color w:val="auto"/>
              </w:rPr>
              <w:t xml:space="preserve">Mengolah data dan informasi yang telah dihimpun baik dari sumber </w:t>
            </w:r>
            <w:r w:rsidRPr="00323A77">
              <w:rPr>
                <w:color w:val="auto"/>
              </w:rPr>
              <w:lastRenderedPageBreak/>
              <w:t xml:space="preserve">buku maupun narasumber dari aktivitas mengamati. </w:t>
            </w:r>
          </w:p>
        </w:tc>
        <w:tc>
          <w:tcPr>
            <w:tcW w:w="2835" w:type="dxa"/>
          </w:tcPr>
          <w:p w:rsidR="00323A77" w:rsidRPr="00323A77" w:rsidRDefault="00323A77" w:rsidP="008B0B52">
            <w:pPr>
              <w:spacing w:line="480" w:lineRule="auto"/>
              <w:ind w:left="0" w:firstLine="0"/>
              <w:jc w:val="left"/>
              <w:rPr>
                <w:color w:val="auto"/>
              </w:rPr>
            </w:pPr>
            <w:r w:rsidRPr="00323A77">
              <w:rPr>
                <w:color w:val="auto"/>
              </w:rPr>
              <w:lastRenderedPageBreak/>
              <w:t xml:space="preserve">Melatih sikap jujur, santun mampu bekerjasama, kerja keras, taat aturan, </w:t>
            </w:r>
            <w:r w:rsidRPr="00323A77">
              <w:rPr>
                <w:color w:val="auto"/>
              </w:rPr>
              <w:lastRenderedPageBreak/>
              <w:t>keterampilan induktif dan deduktif dalam menyimpulkan.</w:t>
            </w:r>
          </w:p>
        </w:tc>
      </w:tr>
      <w:tr w:rsidR="00323A77" w:rsidRPr="00323A77" w:rsidTr="008B0B52">
        <w:tc>
          <w:tcPr>
            <w:tcW w:w="2885" w:type="dxa"/>
          </w:tcPr>
          <w:p w:rsidR="00323A77" w:rsidRPr="00323A77" w:rsidRDefault="00323A77" w:rsidP="008B0B52">
            <w:pPr>
              <w:spacing w:line="480" w:lineRule="auto"/>
              <w:ind w:left="0" w:firstLine="0"/>
              <w:jc w:val="left"/>
              <w:rPr>
                <w:b/>
                <w:bCs/>
                <w:color w:val="auto"/>
              </w:rPr>
            </w:pPr>
            <w:r w:rsidRPr="00323A77">
              <w:rPr>
                <w:b/>
                <w:bCs/>
                <w:color w:val="auto"/>
              </w:rPr>
              <w:lastRenderedPageBreak/>
              <w:t xml:space="preserve">Mengkomunikasikan </w:t>
            </w:r>
          </w:p>
        </w:tc>
        <w:tc>
          <w:tcPr>
            <w:tcW w:w="2928" w:type="dxa"/>
          </w:tcPr>
          <w:p w:rsidR="00323A77" w:rsidRPr="00323A77" w:rsidRDefault="00323A77" w:rsidP="008B0B52">
            <w:pPr>
              <w:spacing w:line="480" w:lineRule="auto"/>
              <w:ind w:left="0" w:firstLine="0"/>
              <w:jc w:val="left"/>
              <w:rPr>
                <w:color w:val="auto"/>
              </w:rPr>
            </w:pPr>
            <w:r w:rsidRPr="00323A77">
              <w:rPr>
                <w:color w:val="auto"/>
              </w:rPr>
              <w:t>Mempresentasikan hasil pengamatan, kesimpulan berlandaskan hasil perbandingan dan analisis secara lisan maupun tulisan dan berbagai cara lainnya</w:t>
            </w:r>
          </w:p>
        </w:tc>
        <w:tc>
          <w:tcPr>
            <w:tcW w:w="2835" w:type="dxa"/>
          </w:tcPr>
          <w:p w:rsidR="00323A77" w:rsidRPr="00323A77" w:rsidRDefault="00323A77" w:rsidP="008B0B52">
            <w:pPr>
              <w:spacing w:line="480" w:lineRule="auto"/>
              <w:ind w:left="0" w:firstLine="0"/>
              <w:jc w:val="left"/>
              <w:rPr>
                <w:color w:val="auto"/>
              </w:rPr>
            </w:pPr>
            <w:r w:rsidRPr="00323A77">
              <w:rPr>
                <w:color w:val="auto"/>
              </w:rPr>
              <w:t>Toleransi, keterampilan berfikir runtut dan sistematis, mengutarakan pendapat dengan jelas, padat dan singkat, serta melatih cara berbahasa yang baik dan benar.</w:t>
            </w:r>
          </w:p>
        </w:tc>
      </w:tr>
    </w:tbl>
    <w:p w:rsidR="00323A77" w:rsidRPr="00323A77" w:rsidRDefault="00323A77" w:rsidP="00323A77">
      <w:pPr>
        <w:spacing w:line="480" w:lineRule="auto"/>
        <w:ind w:left="0" w:firstLine="0"/>
        <w:rPr>
          <w:color w:val="auto"/>
        </w:rPr>
      </w:pPr>
    </w:p>
    <w:p w:rsidR="00323A77" w:rsidRPr="00323A77" w:rsidRDefault="00323A77" w:rsidP="00323A77">
      <w:pPr>
        <w:pStyle w:val="Heading2"/>
        <w:rPr>
          <w:color w:val="auto"/>
        </w:rPr>
      </w:pPr>
      <w:bookmarkStart w:id="22" w:name="_Toc193471001"/>
      <w:r w:rsidRPr="00323A77">
        <w:rPr>
          <w:color w:val="auto"/>
        </w:rPr>
        <w:t>2.1.5 Pengertian Pembelajaran Tematik</w:t>
      </w:r>
      <w:bookmarkEnd w:id="22"/>
    </w:p>
    <w:p w:rsidR="00323A77" w:rsidRPr="00323A77" w:rsidRDefault="00323A77" w:rsidP="00323A77">
      <w:pPr>
        <w:spacing w:line="480" w:lineRule="auto"/>
        <w:ind w:left="0" w:firstLine="709"/>
        <w:rPr>
          <w:color w:val="auto"/>
        </w:rPr>
      </w:pPr>
      <w:r w:rsidRPr="00323A77">
        <w:rPr>
          <w:color w:val="auto"/>
        </w:rPr>
        <w:t xml:space="preserve">Pembelajaran tematik merupakan pembelajaran yang memadukan berbagai mata pelajaran dengan mengaitkan lingkungan sehari-hari siswa sebagai sumber belajarnya. Dalam penerapan, Ponza et al., (2018:10) mengatakan bahwa pembelajaran tematik di sekolah dasar ada beberapa yang bersifat abstrak sehingga terkadang membuat siswa sedikit bingung memahami nya. </w:t>
      </w:r>
    </w:p>
    <w:p w:rsidR="00323A77" w:rsidRPr="00323A77" w:rsidRDefault="00323A77" w:rsidP="00323A77">
      <w:pPr>
        <w:spacing w:line="480" w:lineRule="auto"/>
        <w:ind w:left="0" w:firstLine="709"/>
        <w:rPr>
          <w:color w:val="auto"/>
        </w:rPr>
      </w:pPr>
      <w:r w:rsidRPr="00323A77">
        <w:rPr>
          <w:color w:val="auto"/>
        </w:rPr>
        <w:t xml:space="preserve">Pembelajaran tematik merupakan pembelajaran yang berangkat dari satu tema atau topik tertentu dan kemudian dielaborasi dari berbagai aspek mata pelajaran yang biasa diajarkan pada sekolah dasar </w:t>
      </w:r>
      <w:sdt>
        <w:sdtPr>
          <w:rPr>
            <w:color w:val="auto"/>
          </w:rPr>
          <w:id w:val="-722601340"/>
          <w:citation/>
        </w:sdtPr>
        <w:sdtEndPr/>
        <w:sdtContent>
          <w:r w:rsidRPr="00323A77">
            <w:rPr>
              <w:color w:val="auto"/>
            </w:rPr>
            <w:fldChar w:fldCharType="begin"/>
          </w:r>
          <w:r w:rsidRPr="00323A77">
            <w:rPr>
              <w:color w:val="auto"/>
            </w:rPr>
            <w:instrText xml:space="preserve"> CITATION Kad \l 1057 </w:instrText>
          </w:r>
          <w:r w:rsidRPr="00323A77">
            <w:rPr>
              <w:color w:val="auto"/>
            </w:rPr>
            <w:fldChar w:fldCharType="separate"/>
          </w:r>
          <w:r w:rsidRPr="00323A77">
            <w:rPr>
              <w:noProof/>
              <w:color w:val="auto"/>
            </w:rPr>
            <w:t>(Kadir &amp; Asrohah)</w:t>
          </w:r>
          <w:r w:rsidRPr="00323A77">
            <w:rPr>
              <w:color w:val="auto"/>
            </w:rPr>
            <w:fldChar w:fldCharType="end"/>
          </w:r>
        </w:sdtContent>
      </w:sdt>
      <w:r w:rsidRPr="00323A77">
        <w:rPr>
          <w:color w:val="auto"/>
        </w:rPr>
        <w:t>.</w:t>
      </w:r>
    </w:p>
    <w:p w:rsidR="00323A77" w:rsidRPr="00323A77" w:rsidRDefault="00323A77" w:rsidP="00323A77">
      <w:pPr>
        <w:spacing w:line="480" w:lineRule="auto"/>
        <w:ind w:left="0" w:firstLine="709"/>
        <w:rPr>
          <w:color w:val="auto"/>
        </w:rPr>
      </w:pPr>
      <w:r w:rsidRPr="00323A77">
        <w:rPr>
          <w:color w:val="auto"/>
        </w:rPr>
        <w:t>Pembelajaran tematik adalah pembelajaran terpadu dengan menyertakan beberapa mata pelajaran dengan mengaitkan tema-tema tertentu didalam nya (Fatmawati dkk)</w:t>
      </w:r>
    </w:p>
    <w:p w:rsidR="00323A77" w:rsidRPr="00323A77" w:rsidRDefault="00323A77" w:rsidP="00323A77">
      <w:pPr>
        <w:spacing w:line="480" w:lineRule="auto"/>
        <w:ind w:left="0" w:firstLine="709"/>
        <w:rPr>
          <w:color w:val="auto"/>
        </w:rPr>
      </w:pPr>
      <w:r w:rsidRPr="00323A77">
        <w:rPr>
          <w:color w:val="auto"/>
        </w:rPr>
        <w:lastRenderedPageBreak/>
        <w:t>Menurut beberapa pendapat diatas dapat disimpulkan bahwa pembelajaran tematik merupakan pembelajaran yang menggunakan tema dalam menggabungkan beberapa mata pelajaran yang menekan keterlibatan siswa dalam pembelajaran.</w:t>
      </w:r>
    </w:p>
    <w:p w:rsidR="00323A77" w:rsidRPr="00323A77" w:rsidRDefault="00323A77" w:rsidP="00323A77">
      <w:pPr>
        <w:pStyle w:val="Heading3"/>
        <w:rPr>
          <w:color w:val="auto"/>
        </w:rPr>
      </w:pPr>
      <w:r w:rsidRPr="00323A77">
        <w:rPr>
          <w:color w:val="auto"/>
        </w:rPr>
        <w:t xml:space="preserve">  </w:t>
      </w:r>
      <w:bookmarkStart w:id="23" w:name="_Toc193471002"/>
      <w:r w:rsidRPr="00323A77">
        <w:rPr>
          <w:color w:val="auto"/>
        </w:rPr>
        <w:t>2.1.5.1. Karakteristik Pembelajaran Tematik</w:t>
      </w:r>
      <w:bookmarkEnd w:id="23"/>
    </w:p>
    <w:p w:rsidR="00323A77" w:rsidRPr="00323A77" w:rsidRDefault="00323A77" w:rsidP="00323A77">
      <w:pPr>
        <w:spacing w:line="480" w:lineRule="auto"/>
        <w:ind w:firstLine="699"/>
        <w:rPr>
          <w:b/>
          <w:bCs/>
          <w:color w:val="auto"/>
        </w:rPr>
      </w:pPr>
      <w:r w:rsidRPr="00323A77">
        <w:rPr>
          <w:color w:val="auto"/>
        </w:rPr>
        <w:t>Pembelajaran tematik yaitu pembelajaran yang berpusat pada siswa karena sisswa dituntut untuk aktif dalam pembelajaran. Adapun karakteristik menurut (Majid, 2014) :</w:t>
      </w:r>
    </w:p>
    <w:p w:rsidR="00323A77" w:rsidRPr="00323A77" w:rsidRDefault="00323A77" w:rsidP="00323A77">
      <w:pPr>
        <w:pStyle w:val="ListParagraph"/>
        <w:numPr>
          <w:ilvl w:val="0"/>
          <w:numId w:val="11"/>
        </w:numPr>
        <w:spacing w:line="480" w:lineRule="auto"/>
        <w:rPr>
          <w:color w:val="auto"/>
        </w:rPr>
      </w:pPr>
      <w:r w:rsidRPr="00323A77">
        <w:rPr>
          <w:color w:val="auto"/>
        </w:rPr>
        <w:t xml:space="preserve">Holistik </w:t>
      </w:r>
    </w:p>
    <w:p w:rsidR="00323A77" w:rsidRPr="00323A77" w:rsidRDefault="00323A77" w:rsidP="00323A77">
      <w:pPr>
        <w:pStyle w:val="ListParagraph"/>
        <w:numPr>
          <w:ilvl w:val="0"/>
          <w:numId w:val="11"/>
        </w:numPr>
        <w:spacing w:line="480" w:lineRule="auto"/>
        <w:rPr>
          <w:color w:val="auto"/>
        </w:rPr>
      </w:pPr>
      <w:r w:rsidRPr="00323A77">
        <w:rPr>
          <w:color w:val="auto"/>
        </w:rPr>
        <w:t>Bermakna</w:t>
      </w:r>
    </w:p>
    <w:p w:rsidR="00323A77" w:rsidRPr="00323A77" w:rsidRDefault="00323A77" w:rsidP="00323A77">
      <w:pPr>
        <w:pStyle w:val="ListParagraph"/>
        <w:numPr>
          <w:ilvl w:val="0"/>
          <w:numId w:val="11"/>
        </w:numPr>
        <w:spacing w:line="480" w:lineRule="auto"/>
        <w:rPr>
          <w:color w:val="auto"/>
        </w:rPr>
      </w:pPr>
      <w:r w:rsidRPr="00323A77">
        <w:rPr>
          <w:color w:val="auto"/>
        </w:rPr>
        <w:t>Otentik</w:t>
      </w:r>
    </w:p>
    <w:p w:rsidR="00323A77" w:rsidRPr="00323A77" w:rsidRDefault="00323A77" w:rsidP="00323A77">
      <w:pPr>
        <w:pStyle w:val="ListParagraph"/>
        <w:numPr>
          <w:ilvl w:val="0"/>
          <w:numId w:val="11"/>
        </w:numPr>
        <w:spacing w:line="480" w:lineRule="auto"/>
        <w:rPr>
          <w:color w:val="auto"/>
        </w:rPr>
      </w:pPr>
      <w:r w:rsidRPr="00323A77">
        <w:rPr>
          <w:color w:val="auto"/>
        </w:rPr>
        <w:t xml:space="preserve">Aktif </w:t>
      </w:r>
    </w:p>
    <w:p w:rsidR="00323A77" w:rsidRPr="00323A77" w:rsidRDefault="00323A77" w:rsidP="00323A77">
      <w:pPr>
        <w:spacing w:line="480" w:lineRule="auto"/>
        <w:ind w:left="0" w:firstLine="709"/>
        <w:rPr>
          <w:color w:val="auto"/>
        </w:rPr>
      </w:pPr>
      <w:r w:rsidRPr="00323A77">
        <w:rPr>
          <w:color w:val="auto"/>
        </w:rPr>
        <w:t>Pembelajaran tematik memiliki karakteristik yaitu menurut (Suyanto, 2013)</w:t>
      </w:r>
    </w:p>
    <w:p w:rsidR="00323A77" w:rsidRPr="00323A77" w:rsidRDefault="00323A77" w:rsidP="00323A77">
      <w:pPr>
        <w:pStyle w:val="ListParagraph"/>
        <w:numPr>
          <w:ilvl w:val="0"/>
          <w:numId w:val="12"/>
        </w:numPr>
        <w:spacing w:line="480" w:lineRule="auto"/>
        <w:rPr>
          <w:color w:val="auto"/>
        </w:rPr>
      </w:pPr>
      <w:r w:rsidRPr="00323A77">
        <w:rPr>
          <w:color w:val="auto"/>
        </w:rPr>
        <w:t>Berpusat pada siswa</w:t>
      </w:r>
    </w:p>
    <w:p w:rsidR="00323A77" w:rsidRPr="00323A77" w:rsidRDefault="00323A77" w:rsidP="00323A77">
      <w:pPr>
        <w:pStyle w:val="ListParagraph"/>
        <w:numPr>
          <w:ilvl w:val="0"/>
          <w:numId w:val="12"/>
        </w:numPr>
        <w:spacing w:line="480" w:lineRule="auto"/>
        <w:rPr>
          <w:color w:val="auto"/>
        </w:rPr>
      </w:pPr>
      <w:r w:rsidRPr="00323A77">
        <w:rPr>
          <w:color w:val="auto"/>
        </w:rPr>
        <w:t>Memberikan pengalaman secara langsung</w:t>
      </w:r>
    </w:p>
    <w:p w:rsidR="00323A77" w:rsidRPr="00323A77" w:rsidRDefault="00323A77" w:rsidP="00323A77">
      <w:pPr>
        <w:pStyle w:val="ListParagraph"/>
        <w:numPr>
          <w:ilvl w:val="0"/>
          <w:numId w:val="12"/>
        </w:numPr>
        <w:spacing w:line="480" w:lineRule="auto"/>
        <w:rPr>
          <w:color w:val="auto"/>
        </w:rPr>
      </w:pPr>
      <w:r w:rsidRPr="00323A77">
        <w:rPr>
          <w:color w:val="auto"/>
        </w:rPr>
        <w:t>Menyajikan konsep dari beberapa pelajaran</w:t>
      </w:r>
    </w:p>
    <w:p w:rsidR="00323A77" w:rsidRPr="00323A77" w:rsidRDefault="00323A77" w:rsidP="00323A77">
      <w:pPr>
        <w:pStyle w:val="ListParagraph"/>
        <w:numPr>
          <w:ilvl w:val="0"/>
          <w:numId w:val="12"/>
        </w:numPr>
        <w:spacing w:line="480" w:lineRule="auto"/>
        <w:rPr>
          <w:color w:val="auto"/>
        </w:rPr>
      </w:pPr>
      <w:r w:rsidRPr="00323A77">
        <w:rPr>
          <w:color w:val="auto"/>
        </w:rPr>
        <w:t>Bersifat fleksibel</w:t>
      </w:r>
    </w:p>
    <w:p w:rsidR="00323A77" w:rsidRPr="00323A77" w:rsidRDefault="00323A77" w:rsidP="00323A77">
      <w:pPr>
        <w:pStyle w:val="ListParagraph"/>
        <w:numPr>
          <w:ilvl w:val="0"/>
          <w:numId w:val="12"/>
        </w:numPr>
        <w:spacing w:line="480" w:lineRule="auto"/>
        <w:rPr>
          <w:color w:val="auto"/>
        </w:rPr>
      </w:pPr>
      <w:r w:rsidRPr="00323A77">
        <w:rPr>
          <w:color w:val="auto"/>
        </w:rPr>
        <w:t>Mengembangkan keterampilan sosial</w:t>
      </w:r>
    </w:p>
    <w:p w:rsidR="00323A77" w:rsidRPr="00323A77" w:rsidRDefault="00323A77" w:rsidP="00323A77">
      <w:pPr>
        <w:pStyle w:val="ListParagraph"/>
        <w:numPr>
          <w:ilvl w:val="0"/>
          <w:numId w:val="12"/>
        </w:numPr>
        <w:spacing w:line="480" w:lineRule="auto"/>
        <w:rPr>
          <w:color w:val="auto"/>
        </w:rPr>
      </w:pPr>
      <w:r w:rsidRPr="00323A77">
        <w:rPr>
          <w:color w:val="auto"/>
        </w:rPr>
        <w:t>Serta menggunakan prinsip belajar sambil bermain</w:t>
      </w:r>
    </w:p>
    <w:p w:rsidR="00323A77" w:rsidRPr="00323A77" w:rsidRDefault="00323A77" w:rsidP="00323A77">
      <w:pPr>
        <w:pStyle w:val="Heading3"/>
        <w:rPr>
          <w:color w:val="auto"/>
        </w:rPr>
      </w:pPr>
      <w:bookmarkStart w:id="24" w:name="_Toc193471003"/>
      <w:r w:rsidRPr="00323A77">
        <w:rPr>
          <w:color w:val="auto"/>
        </w:rPr>
        <w:t>2.1.5.2. Langkah-langkah Pembelajaran Tematik</w:t>
      </w:r>
      <w:bookmarkEnd w:id="24"/>
    </w:p>
    <w:p w:rsidR="00323A77" w:rsidRPr="00323A77" w:rsidRDefault="00323A77" w:rsidP="00323A77">
      <w:pPr>
        <w:spacing w:line="480" w:lineRule="auto"/>
        <w:ind w:firstLine="699"/>
        <w:rPr>
          <w:color w:val="auto"/>
        </w:rPr>
      </w:pPr>
      <w:r w:rsidRPr="00323A77">
        <w:rPr>
          <w:color w:val="auto"/>
        </w:rPr>
        <w:t>Berikut ini adalah langkah-langkah yang harus diterapkan guru :</w:t>
      </w:r>
    </w:p>
    <w:p w:rsidR="00323A77" w:rsidRPr="00323A77" w:rsidRDefault="00323A77" w:rsidP="00323A77">
      <w:pPr>
        <w:pStyle w:val="ListParagraph"/>
        <w:numPr>
          <w:ilvl w:val="0"/>
          <w:numId w:val="13"/>
        </w:numPr>
        <w:spacing w:line="480" w:lineRule="auto"/>
        <w:rPr>
          <w:color w:val="auto"/>
        </w:rPr>
      </w:pPr>
      <w:r w:rsidRPr="00323A77">
        <w:rPr>
          <w:color w:val="auto"/>
        </w:rPr>
        <w:t xml:space="preserve"> Memahami kompetensi dasar</w:t>
      </w:r>
    </w:p>
    <w:p w:rsidR="00323A77" w:rsidRPr="00323A77" w:rsidRDefault="00323A77" w:rsidP="00323A77">
      <w:pPr>
        <w:pStyle w:val="ListParagraph"/>
        <w:numPr>
          <w:ilvl w:val="0"/>
          <w:numId w:val="13"/>
        </w:numPr>
        <w:spacing w:line="480" w:lineRule="auto"/>
        <w:rPr>
          <w:color w:val="auto"/>
        </w:rPr>
      </w:pPr>
      <w:r w:rsidRPr="00323A77">
        <w:rPr>
          <w:color w:val="auto"/>
        </w:rPr>
        <w:lastRenderedPageBreak/>
        <w:t>Menentukan tema</w:t>
      </w:r>
    </w:p>
    <w:p w:rsidR="00323A77" w:rsidRPr="00323A77" w:rsidRDefault="00323A77" w:rsidP="00323A77">
      <w:pPr>
        <w:pStyle w:val="ListParagraph"/>
        <w:numPr>
          <w:ilvl w:val="0"/>
          <w:numId w:val="13"/>
        </w:numPr>
        <w:spacing w:line="480" w:lineRule="auto"/>
        <w:rPr>
          <w:color w:val="auto"/>
        </w:rPr>
      </w:pPr>
      <w:r w:rsidRPr="00323A77">
        <w:rPr>
          <w:color w:val="auto"/>
        </w:rPr>
        <w:t>Mengintregrasikan tema dengan kurikulum yang ada</w:t>
      </w:r>
    </w:p>
    <w:p w:rsidR="00323A77" w:rsidRPr="00323A77" w:rsidRDefault="00323A77" w:rsidP="00323A77">
      <w:pPr>
        <w:pStyle w:val="ListParagraph"/>
        <w:numPr>
          <w:ilvl w:val="0"/>
          <w:numId w:val="13"/>
        </w:numPr>
        <w:spacing w:line="480" w:lineRule="auto"/>
        <w:rPr>
          <w:color w:val="auto"/>
        </w:rPr>
      </w:pPr>
      <w:r w:rsidRPr="00323A77">
        <w:rPr>
          <w:color w:val="auto"/>
        </w:rPr>
        <w:t>Mendesain instruksi dan rencana ekstrakulikuler</w:t>
      </w:r>
    </w:p>
    <w:p w:rsidR="00323A77" w:rsidRPr="00323A77" w:rsidRDefault="00323A77" w:rsidP="00323A77">
      <w:pPr>
        <w:pStyle w:val="ListParagraph"/>
        <w:numPr>
          <w:ilvl w:val="0"/>
          <w:numId w:val="13"/>
        </w:numPr>
        <w:spacing w:line="480" w:lineRule="auto"/>
        <w:rPr>
          <w:color w:val="auto"/>
        </w:rPr>
      </w:pPr>
      <w:r w:rsidRPr="00323A77">
        <w:rPr>
          <w:color w:val="auto"/>
        </w:rPr>
        <w:t>Kegiatan grup diskusi</w:t>
      </w:r>
    </w:p>
    <w:p w:rsidR="00323A77" w:rsidRPr="00323A77" w:rsidRDefault="00323A77" w:rsidP="00323A77">
      <w:pPr>
        <w:spacing w:line="480" w:lineRule="auto"/>
        <w:ind w:left="0" w:firstLine="720"/>
        <w:rPr>
          <w:color w:val="auto"/>
        </w:rPr>
      </w:pPr>
      <w:r w:rsidRPr="00323A77">
        <w:rPr>
          <w:color w:val="auto"/>
        </w:rPr>
        <w:t>Dalam pelaksanaan tematik, terdapat tiga hal langkah utama yaitu, pendahuluan, inti dan penutup</w:t>
      </w:r>
    </w:p>
    <w:p w:rsidR="00323A77" w:rsidRPr="00323A77" w:rsidRDefault="00323A77" w:rsidP="00323A77">
      <w:pPr>
        <w:pStyle w:val="Caption"/>
        <w:jc w:val="center"/>
        <w:rPr>
          <w:b/>
          <w:bCs/>
          <w:i w:val="0"/>
          <w:iCs w:val="0"/>
          <w:color w:val="auto"/>
          <w:sz w:val="24"/>
          <w:szCs w:val="24"/>
        </w:rPr>
      </w:pPr>
      <w:r w:rsidRPr="00323A77">
        <w:rPr>
          <w:b/>
          <w:bCs/>
          <w:i w:val="0"/>
          <w:iCs w:val="0"/>
          <w:color w:val="auto"/>
          <w:sz w:val="24"/>
          <w:szCs w:val="24"/>
        </w:rPr>
        <w:t xml:space="preserve">Tabel 2. </w:t>
      </w:r>
      <w:r w:rsidRPr="00323A77">
        <w:rPr>
          <w:b/>
          <w:bCs/>
          <w:i w:val="0"/>
          <w:iCs w:val="0"/>
          <w:color w:val="auto"/>
          <w:sz w:val="24"/>
          <w:szCs w:val="24"/>
        </w:rPr>
        <w:fldChar w:fldCharType="begin"/>
      </w:r>
      <w:r w:rsidRPr="00323A77">
        <w:rPr>
          <w:b/>
          <w:bCs/>
          <w:i w:val="0"/>
          <w:iCs w:val="0"/>
          <w:color w:val="auto"/>
          <w:sz w:val="24"/>
          <w:szCs w:val="24"/>
        </w:rPr>
        <w:instrText xml:space="preserve"> SEQ Tabel_2. \* ARABIC </w:instrText>
      </w:r>
      <w:r w:rsidRPr="00323A77">
        <w:rPr>
          <w:b/>
          <w:bCs/>
          <w:i w:val="0"/>
          <w:iCs w:val="0"/>
          <w:color w:val="auto"/>
          <w:sz w:val="24"/>
          <w:szCs w:val="24"/>
        </w:rPr>
        <w:fldChar w:fldCharType="separate"/>
      </w:r>
      <w:r w:rsidRPr="00323A77">
        <w:rPr>
          <w:b/>
          <w:bCs/>
          <w:i w:val="0"/>
          <w:iCs w:val="0"/>
          <w:noProof/>
          <w:color w:val="auto"/>
          <w:sz w:val="24"/>
          <w:szCs w:val="24"/>
        </w:rPr>
        <w:t>2</w:t>
      </w:r>
      <w:r w:rsidRPr="00323A77">
        <w:rPr>
          <w:b/>
          <w:bCs/>
          <w:i w:val="0"/>
          <w:iCs w:val="0"/>
          <w:color w:val="auto"/>
          <w:sz w:val="24"/>
          <w:szCs w:val="24"/>
        </w:rPr>
        <w:fldChar w:fldCharType="end"/>
      </w:r>
      <w:r w:rsidRPr="00323A77">
        <w:rPr>
          <w:b/>
          <w:bCs/>
          <w:i w:val="0"/>
          <w:iCs w:val="0"/>
          <w:color w:val="auto"/>
          <w:sz w:val="24"/>
          <w:szCs w:val="24"/>
        </w:rPr>
        <w:t xml:space="preserve"> Langkah-langkah Pembelajaran Tematik</w:t>
      </w:r>
    </w:p>
    <w:tbl>
      <w:tblPr>
        <w:tblStyle w:val="TableGrid"/>
        <w:tblW w:w="0" w:type="auto"/>
        <w:tblLook w:val="04A0" w:firstRow="1" w:lastRow="0" w:firstColumn="1" w:lastColumn="0" w:noHBand="0" w:noVBand="1"/>
      </w:tblPr>
      <w:tblGrid>
        <w:gridCol w:w="562"/>
        <w:gridCol w:w="2268"/>
        <w:gridCol w:w="5097"/>
      </w:tblGrid>
      <w:tr w:rsidR="00323A77" w:rsidRPr="00323A77" w:rsidTr="008B0B52">
        <w:tc>
          <w:tcPr>
            <w:tcW w:w="562" w:type="dxa"/>
          </w:tcPr>
          <w:p w:rsidR="00323A77" w:rsidRPr="00323A77" w:rsidRDefault="00323A77" w:rsidP="008B0B52">
            <w:pPr>
              <w:spacing w:line="360" w:lineRule="auto"/>
              <w:ind w:left="0" w:firstLine="0"/>
              <w:jc w:val="center"/>
              <w:rPr>
                <w:color w:val="auto"/>
              </w:rPr>
            </w:pPr>
            <w:r w:rsidRPr="00323A77">
              <w:rPr>
                <w:color w:val="auto"/>
              </w:rPr>
              <w:t>1.</w:t>
            </w:r>
          </w:p>
        </w:tc>
        <w:tc>
          <w:tcPr>
            <w:tcW w:w="2268" w:type="dxa"/>
          </w:tcPr>
          <w:p w:rsidR="00323A77" w:rsidRPr="00323A77" w:rsidRDefault="00323A77" w:rsidP="008B0B52">
            <w:pPr>
              <w:spacing w:line="360" w:lineRule="auto"/>
              <w:ind w:left="0" w:firstLine="0"/>
              <w:jc w:val="center"/>
              <w:rPr>
                <w:color w:val="auto"/>
              </w:rPr>
            </w:pPr>
            <w:r w:rsidRPr="00323A77">
              <w:rPr>
                <w:color w:val="auto"/>
              </w:rPr>
              <w:t>Pendahuluan</w:t>
            </w:r>
          </w:p>
        </w:tc>
        <w:tc>
          <w:tcPr>
            <w:tcW w:w="5097" w:type="dxa"/>
          </w:tcPr>
          <w:p w:rsidR="00323A77" w:rsidRPr="00323A77" w:rsidRDefault="00323A77" w:rsidP="008B0B52">
            <w:pPr>
              <w:spacing w:line="360" w:lineRule="auto"/>
              <w:ind w:left="0" w:firstLine="0"/>
              <w:rPr>
                <w:color w:val="auto"/>
              </w:rPr>
            </w:pPr>
            <w:r w:rsidRPr="00323A77">
              <w:rPr>
                <w:color w:val="auto"/>
              </w:rPr>
              <w:t>Dilaksanakan untuk menciptakan suasana awal pembelajaran sebagai mendorong siswa untuk lebih memfokuskan diri agar mampu mengikuti selama proses pembelajaran dengan baik. Sesi ini terdiri dari salam pembuka, pemanasan, pengenalan tema, penjelasan, aktivitas fisik seperti tepuk tangan, dll.</w:t>
            </w:r>
          </w:p>
        </w:tc>
      </w:tr>
      <w:tr w:rsidR="00323A77" w:rsidRPr="00323A77" w:rsidTr="008B0B52">
        <w:tc>
          <w:tcPr>
            <w:tcW w:w="562" w:type="dxa"/>
          </w:tcPr>
          <w:p w:rsidR="00323A77" w:rsidRPr="00323A77" w:rsidRDefault="00323A77" w:rsidP="008B0B52">
            <w:pPr>
              <w:spacing w:line="360" w:lineRule="auto"/>
              <w:jc w:val="center"/>
              <w:rPr>
                <w:color w:val="auto"/>
              </w:rPr>
            </w:pPr>
            <w:r w:rsidRPr="00323A77">
              <w:rPr>
                <w:color w:val="auto"/>
              </w:rPr>
              <w:t>2.</w:t>
            </w:r>
          </w:p>
        </w:tc>
        <w:tc>
          <w:tcPr>
            <w:tcW w:w="2268" w:type="dxa"/>
          </w:tcPr>
          <w:p w:rsidR="00323A77" w:rsidRPr="00323A77" w:rsidRDefault="00323A77" w:rsidP="008B0B52">
            <w:pPr>
              <w:spacing w:line="360" w:lineRule="auto"/>
              <w:ind w:left="0" w:firstLine="0"/>
              <w:jc w:val="center"/>
              <w:rPr>
                <w:color w:val="auto"/>
              </w:rPr>
            </w:pPr>
            <w:r w:rsidRPr="00323A77">
              <w:rPr>
                <w:color w:val="auto"/>
              </w:rPr>
              <w:t>Inti</w:t>
            </w:r>
          </w:p>
        </w:tc>
        <w:tc>
          <w:tcPr>
            <w:tcW w:w="5097" w:type="dxa"/>
          </w:tcPr>
          <w:p w:rsidR="00323A77" w:rsidRPr="00323A77" w:rsidRDefault="00323A77" w:rsidP="008B0B52">
            <w:pPr>
              <w:spacing w:line="360" w:lineRule="auto"/>
              <w:rPr>
                <w:color w:val="auto"/>
              </w:rPr>
            </w:pPr>
            <w:r w:rsidRPr="00323A77">
              <w:rPr>
                <w:color w:val="auto"/>
              </w:rPr>
              <w:t>Pada saat kegiatan presentasi tema, guru akan melaksanakannya dengan berbagai metode, model dan strategi setiap pembelajaran dari individu, grup dll. Pada tahap ini guru harus bisa memperhatikan materi tema agar tetap sejalan dengan kurikulum. Selain itu, tema juga bisa dilakukan dengan cara berdiskusi dengan siswa, di mana guru akan menjadi pembimbing atau sumber pertanyaan jika ada yang salah.</w:t>
            </w:r>
          </w:p>
        </w:tc>
      </w:tr>
      <w:tr w:rsidR="00323A77" w:rsidRPr="00323A77" w:rsidTr="008B0B52">
        <w:tc>
          <w:tcPr>
            <w:tcW w:w="562" w:type="dxa"/>
          </w:tcPr>
          <w:p w:rsidR="00323A77" w:rsidRPr="00323A77" w:rsidRDefault="00323A77" w:rsidP="008B0B52">
            <w:pPr>
              <w:spacing w:line="360" w:lineRule="auto"/>
              <w:jc w:val="center"/>
              <w:rPr>
                <w:color w:val="auto"/>
              </w:rPr>
            </w:pPr>
            <w:r w:rsidRPr="00323A77">
              <w:rPr>
                <w:color w:val="auto"/>
              </w:rPr>
              <w:t>3.</w:t>
            </w:r>
          </w:p>
        </w:tc>
        <w:tc>
          <w:tcPr>
            <w:tcW w:w="2268" w:type="dxa"/>
          </w:tcPr>
          <w:p w:rsidR="00323A77" w:rsidRPr="00323A77" w:rsidRDefault="00323A77" w:rsidP="008B0B52">
            <w:pPr>
              <w:spacing w:line="360" w:lineRule="auto"/>
              <w:ind w:left="0" w:firstLine="0"/>
              <w:jc w:val="center"/>
              <w:rPr>
                <w:color w:val="auto"/>
              </w:rPr>
            </w:pPr>
            <w:r w:rsidRPr="00323A77">
              <w:rPr>
                <w:color w:val="auto"/>
              </w:rPr>
              <w:t xml:space="preserve">Penutup </w:t>
            </w:r>
          </w:p>
        </w:tc>
        <w:tc>
          <w:tcPr>
            <w:tcW w:w="5097" w:type="dxa"/>
          </w:tcPr>
          <w:p w:rsidR="00323A77" w:rsidRPr="00323A77" w:rsidRDefault="00323A77" w:rsidP="008B0B52">
            <w:pPr>
              <w:spacing w:line="480" w:lineRule="auto"/>
              <w:jc w:val="left"/>
              <w:rPr>
                <w:color w:val="auto"/>
              </w:rPr>
            </w:pPr>
            <w:r w:rsidRPr="00323A77">
              <w:rPr>
                <w:color w:val="auto"/>
              </w:rPr>
              <w:t xml:space="preserve">Pada aktivitas ini memiliki tujuan untuk menenangkan dan mengakhiri pembelajaran, kegiatan ini dilakukan dengan cara menyimpulkan atau menyampaikan hasil pembelajaran yang </w:t>
            </w:r>
            <w:r w:rsidRPr="00323A77">
              <w:rPr>
                <w:color w:val="auto"/>
              </w:rPr>
              <w:lastRenderedPageBreak/>
              <w:t>sudah dilakukan.</w:t>
            </w:r>
          </w:p>
        </w:tc>
      </w:tr>
    </w:tbl>
    <w:p w:rsidR="00323A77" w:rsidRPr="00323A77" w:rsidRDefault="00323A77" w:rsidP="00323A77">
      <w:pPr>
        <w:pStyle w:val="Heading3"/>
        <w:ind w:left="0" w:firstLine="0"/>
        <w:rPr>
          <w:color w:val="auto"/>
        </w:rPr>
      </w:pPr>
    </w:p>
    <w:p w:rsidR="00323A77" w:rsidRPr="00323A77" w:rsidRDefault="00323A77" w:rsidP="00323A77">
      <w:pPr>
        <w:pStyle w:val="Heading3"/>
        <w:rPr>
          <w:color w:val="auto"/>
        </w:rPr>
      </w:pPr>
      <w:bookmarkStart w:id="25" w:name="_Toc193471004"/>
      <w:r w:rsidRPr="00323A77">
        <w:rPr>
          <w:color w:val="auto"/>
        </w:rPr>
        <w:t>2.1.5.3.  Teori Kelayakan Media</w:t>
      </w:r>
      <w:bookmarkEnd w:id="25"/>
    </w:p>
    <w:p w:rsidR="00323A77" w:rsidRPr="00323A77" w:rsidRDefault="00323A77" w:rsidP="00323A77">
      <w:pPr>
        <w:spacing w:line="480" w:lineRule="auto"/>
        <w:ind w:firstLine="710"/>
        <w:rPr>
          <w:color w:val="auto"/>
        </w:rPr>
      </w:pPr>
      <w:r w:rsidRPr="00323A77">
        <w:rPr>
          <w:color w:val="auto"/>
        </w:rPr>
        <w:t xml:space="preserve">Menurut pendapat  Mualidin dan Edi (2017) yang menyatakan bahwa salah satu kriteria media yang layak dipilih adalah yang selaras dan sesuai dengan kebutuhan tugas pembelajaran serta mendukung isi materi pembelajaran. Sehingga media pembelajaran dibuat berdasarkan kebutuhan peserta didik dan guru. Selain itu, dari materi media pembelajaran yang sesuai juga akan lebih bermakna bagi seorang siswa. </w:t>
      </w:r>
    </w:p>
    <w:p w:rsidR="00323A77" w:rsidRPr="00323A77" w:rsidRDefault="00323A77" w:rsidP="00323A77">
      <w:pPr>
        <w:pStyle w:val="ListParagraph"/>
        <w:numPr>
          <w:ilvl w:val="0"/>
          <w:numId w:val="19"/>
        </w:numPr>
        <w:spacing w:line="480" w:lineRule="auto"/>
        <w:rPr>
          <w:color w:val="auto"/>
        </w:rPr>
      </w:pPr>
      <w:r w:rsidRPr="00323A77">
        <w:rPr>
          <w:color w:val="auto"/>
        </w:rPr>
        <w:t>Validasi Materi</w:t>
      </w:r>
    </w:p>
    <w:p w:rsidR="00323A77" w:rsidRPr="00323A77" w:rsidRDefault="00323A77" w:rsidP="00323A77">
      <w:pPr>
        <w:spacing w:line="480" w:lineRule="auto"/>
        <w:ind w:left="360" w:firstLine="0"/>
        <w:rPr>
          <w:color w:val="auto"/>
        </w:rPr>
      </w:pPr>
      <w:r w:rsidRPr="00323A77">
        <w:rPr>
          <w:color w:val="auto"/>
        </w:rPr>
        <w:t>Validasi materi ini digunakan untuk memperoleh dan berupa kualitas produk ditinjau dari kualitas isi dan tujuan, serta kualitas pebelajaran.</w:t>
      </w:r>
    </w:p>
    <w:p w:rsidR="00323A77" w:rsidRPr="00323A77" w:rsidRDefault="00323A77" w:rsidP="00323A77">
      <w:pPr>
        <w:pStyle w:val="ListParagraph"/>
        <w:numPr>
          <w:ilvl w:val="0"/>
          <w:numId w:val="19"/>
        </w:numPr>
        <w:spacing w:line="480" w:lineRule="auto"/>
        <w:rPr>
          <w:color w:val="auto"/>
        </w:rPr>
      </w:pPr>
      <w:r w:rsidRPr="00323A77">
        <w:rPr>
          <w:color w:val="auto"/>
        </w:rPr>
        <w:t>Validasi Media</w:t>
      </w:r>
    </w:p>
    <w:p w:rsidR="00323A77" w:rsidRPr="00323A77" w:rsidRDefault="00323A77" w:rsidP="00323A77">
      <w:pPr>
        <w:pStyle w:val="ListParagraph"/>
        <w:spacing w:line="480" w:lineRule="auto"/>
        <w:ind w:firstLine="0"/>
        <w:rPr>
          <w:color w:val="auto"/>
        </w:rPr>
      </w:pPr>
      <w:r w:rsidRPr="00323A77">
        <w:rPr>
          <w:color w:val="auto"/>
        </w:rPr>
        <w:t>Validasi media ini digunakan untuk memperoleh data berupa aspek tampilan  dan aspek pemograman.</w:t>
      </w:r>
    </w:p>
    <w:p w:rsidR="00323A77" w:rsidRPr="00323A77" w:rsidRDefault="00323A77" w:rsidP="00323A77">
      <w:pPr>
        <w:pStyle w:val="Heading2"/>
        <w:keepNext w:val="0"/>
        <w:keepLines w:val="0"/>
        <w:numPr>
          <w:ilvl w:val="2"/>
          <w:numId w:val="19"/>
        </w:numPr>
        <w:spacing w:before="0" w:after="13" w:line="480" w:lineRule="auto"/>
        <w:ind w:left="709"/>
        <w:rPr>
          <w:color w:val="auto"/>
        </w:rPr>
      </w:pPr>
      <w:r w:rsidRPr="00323A77">
        <w:rPr>
          <w:color w:val="auto"/>
        </w:rPr>
        <w:t xml:space="preserve"> </w:t>
      </w:r>
      <w:bookmarkStart w:id="26" w:name="_Toc193471005"/>
      <w:r w:rsidRPr="00323A77">
        <w:rPr>
          <w:color w:val="auto"/>
        </w:rPr>
        <w:t>Perubahan Cuaca</w:t>
      </w:r>
      <w:bookmarkEnd w:id="26"/>
    </w:p>
    <w:p w:rsidR="00323A77" w:rsidRPr="00323A77" w:rsidRDefault="00323A77" w:rsidP="00323A77">
      <w:pPr>
        <w:spacing w:line="480" w:lineRule="auto"/>
        <w:rPr>
          <w:color w:val="auto"/>
          <w:lang w:val="en-US"/>
        </w:rPr>
      </w:pPr>
      <w:r w:rsidRPr="00323A77">
        <w:rPr>
          <w:color w:val="auto"/>
          <w:lang w:val="en-US"/>
        </w:rPr>
        <w:t xml:space="preserve">KI dan KD </w:t>
      </w:r>
      <w:proofErr w:type="spellStart"/>
      <w:r w:rsidRPr="00323A77">
        <w:rPr>
          <w:color w:val="auto"/>
          <w:lang w:val="en-US"/>
        </w:rPr>
        <w:t>Tema</w:t>
      </w:r>
      <w:proofErr w:type="spellEnd"/>
      <w:r w:rsidRPr="00323A77">
        <w:rPr>
          <w:color w:val="auto"/>
          <w:lang w:val="en-US"/>
        </w:rPr>
        <w:t xml:space="preserve"> </w:t>
      </w:r>
      <w:proofErr w:type="spellStart"/>
      <w:r w:rsidRPr="00323A77">
        <w:rPr>
          <w:color w:val="auto"/>
          <w:lang w:val="en-US"/>
        </w:rPr>
        <w:t>Perubahan</w:t>
      </w:r>
      <w:proofErr w:type="spellEnd"/>
      <w:r w:rsidRPr="00323A77">
        <w:rPr>
          <w:color w:val="auto"/>
          <w:lang w:val="en-US"/>
        </w:rPr>
        <w:t xml:space="preserve"> </w:t>
      </w:r>
      <w:proofErr w:type="spellStart"/>
      <w:r w:rsidRPr="00323A77">
        <w:rPr>
          <w:color w:val="auto"/>
          <w:lang w:val="en-US"/>
        </w:rPr>
        <w:t>Cuaca</w:t>
      </w:r>
      <w:proofErr w:type="spellEnd"/>
    </w:p>
    <w:p w:rsidR="00323A77" w:rsidRPr="00323A77" w:rsidRDefault="00323A77" w:rsidP="00323A77">
      <w:pPr>
        <w:spacing w:line="480" w:lineRule="auto"/>
        <w:rPr>
          <w:color w:val="auto"/>
          <w:lang w:val="en-US"/>
        </w:rPr>
      </w:pPr>
      <w:proofErr w:type="spellStart"/>
      <w:r w:rsidRPr="00323A77">
        <w:rPr>
          <w:color w:val="auto"/>
          <w:lang w:val="en-US"/>
        </w:rPr>
        <w:t>Materi</w:t>
      </w:r>
      <w:proofErr w:type="spellEnd"/>
      <w:r w:rsidRPr="00323A77">
        <w:rPr>
          <w:color w:val="auto"/>
          <w:lang w:val="en-US"/>
        </w:rPr>
        <w:t xml:space="preserve"> Bahasa Indonesia</w:t>
      </w:r>
    </w:p>
    <w:p w:rsidR="00323A77" w:rsidRPr="00323A77" w:rsidRDefault="00323A77" w:rsidP="00323A77">
      <w:pPr>
        <w:spacing w:line="480" w:lineRule="auto"/>
        <w:ind w:left="0" w:firstLine="0"/>
        <w:rPr>
          <w:b/>
          <w:bCs/>
          <w:color w:val="auto"/>
          <w:lang w:val="en-US"/>
        </w:rPr>
      </w:pPr>
      <w:proofErr w:type="spellStart"/>
      <w:r w:rsidRPr="00323A77">
        <w:rPr>
          <w:b/>
          <w:bCs/>
          <w:color w:val="auto"/>
          <w:lang w:val="en-US"/>
        </w:rPr>
        <w:t>Kompetensi</w:t>
      </w:r>
      <w:proofErr w:type="spellEnd"/>
      <w:r w:rsidRPr="00323A77">
        <w:rPr>
          <w:b/>
          <w:bCs/>
          <w:color w:val="auto"/>
          <w:lang w:val="en-US"/>
        </w:rPr>
        <w:t xml:space="preserve"> Inti</w:t>
      </w:r>
    </w:p>
    <w:p w:rsidR="00323A77" w:rsidRPr="00323A77" w:rsidRDefault="00323A77" w:rsidP="00323A77">
      <w:pPr>
        <w:pStyle w:val="ListParagraph"/>
        <w:numPr>
          <w:ilvl w:val="0"/>
          <w:numId w:val="21"/>
        </w:numPr>
        <w:spacing w:line="480" w:lineRule="auto"/>
        <w:rPr>
          <w:color w:val="auto"/>
        </w:rPr>
      </w:pPr>
      <w:proofErr w:type="spellStart"/>
      <w:r w:rsidRPr="00323A77">
        <w:rPr>
          <w:color w:val="auto"/>
          <w:lang w:val="en-US"/>
        </w:rPr>
        <w:t>Menerima</w:t>
      </w:r>
      <w:proofErr w:type="spellEnd"/>
      <w:r w:rsidRPr="00323A77">
        <w:rPr>
          <w:color w:val="auto"/>
          <w:lang w:val="en-US"/>
        </w:rPr>
        <w:t xml:space="preserve">, </w:t>
      </w:r>
      <w:r w:rsidRPr="00323A77">
        <w:rPr>
          <w:color w:val="auto"/>
        </w:rPr>
        <w:t>menjalankan dan menghargai ajaran agama yang dianutnya.</w:t>
      </w:r>
    </w:p>
    <w:p w:rsidR="00323A77" w:rsidRPr="00323A77" w:rsidRDefault="00323A77" w:rsidP="00323A77">
      <w:pPr>
        <w:pStyle w:val="ListParagraph"/>
        <w:numPr>
          <w:ilvl w:val="0"/>
          <w:numId w:val="21"/>
        </w:numPr>
        <w:spacing w:line="480" w:lineRule="auto"/>
        <w:rPr>
          <w:color w:val="auto"/>
        </w:rPr>
      </w:pPr>
      <w:r w:rsidRPr="00323A77">
        <w:rPr>
          <w:color w:val="auto"/>
        </w:rPr>
        <w:t>Menunjukkan perilaku jujur, disiplin, santun, percaya diri, peduli, dan bertanggung jawab dalam berinteraksi dengan keluarga, teman, guru, tetangga dan negara.</w:t>
      </w:r>
    </w:p>
    <w:p w:rsidR="00323A77" w:rsidRPr="00323A77" w:rsidRDefault="00323A77" w:rsidP="00323A77">
      <w:pPr>
        <w:pStyle w:val="ListParagraph"/>
        <w:numPr>
          <w:ilvl w:val="0"/>
          <w:numId w:val="21"/>
        </w:numPr>
        <w:spacing w:line="480" w:lineRule="auto"/>
        <w:rPr>
          <w:color w:val="auto"/>
        </w:rPr>
      </w:pPr>
      <w:r w:rsidRPr="00323A77">
        <w:rPr>
          <w:color w:val="auto"/>
        </w:rPr>
        <w:lastRenderedPageBreak/>
        <w:t>Memahami pengetahuan  dengan cara mengamati, mendengar, melihat, membaca dan menan ya) dan menanya berdasarkan rasa ingin tahu tentang dirinya, makhluk ciptaan Tuhan dan kegiatannya, dan benda-benda yang dijumpainya dirumah, sekolah dan tempat bermain.</w:t>
      </w:r>
    </w:p>
    <w:p w:rsidR="00323A77" w:rsidRPr="00323A77" w:rsidRDefault="00323A77" w:rsidP="00323A77">
      <w:pPr>
        <w:pStyle w:val="ListParagraph"/>
        <w:numPr>
          <w:ilvl w:val="0"/>
          <w:numId w:val="21"/>
        </w:numPr>
        <w:spacing w:line="480" w:lineRule="auto"/>
        <w:rPr>
          <w:color w:val="auto"/>
        </w:rPr>
      </w:pPr>
      <w:r w:rsidRPr="00323A77">
        <w:rPr>
          <w:color w:val="auto"/>
        </w:rPr>
        <w:t>Menyajikan pengetahuan faktual dalam bahasa yang jelas, sistematis, dan logis dalam karya yang estetis, dalam gerakan yang mencerminkan anak sehat, dan dalam tindakan yang mencerminkan perilaku anak beriman dan berakhlak mulia.</w:t>
      </w:r>
    </w:p>
    <w:p w:rsidR="00323A77" w:rsidRPr="00323A77" w:rsidRDefault="00323A77" w:rsidP="00323A77">
      <w:pPr>
        <w:ind w:left="0" w:firstLine="0"/>
        <w:jc w:val="center"/>
        <w:rPr>
          <w:b/>
          <w:bCs/>
          <w:color w:val="auto"/>
          <w:lang w:val="en-US"/>
        </w:rPr>
      </w:pPr>
      <w:r w:rsidRPr="00323A77">
        <w:rPr>
          <w:b/>
          <w:bCs/>
          <w:color w:val="auto"/>
        </w:rPr>
        <w:t xml:space="preserve">Tabel 2.3. </w:t>
      </w:r>
      <w:proofErr w:type="spellStart"/>
      <w:r w:rsidRPr="00323A77">
        <w:rPr>
          <w:b/>
          <w:bCs/>
          <w:color w:val="auto"/>
          <w:lang w:val="en-US"/>
        </w:rPr>
        <w:t>Kompetensi</w:t>
      </w:r>
      <w:proofErr w:type="spellEnd"/>
      <w:r w:rsidRPr="00323A77">
        <w:rPr>
          <w:b/>
          <w:bCs/>
          <w:color w:val="auto"/>
          <w:lang w:val="en-US"/>
        </w:rPr>
        <w:t xml:space="preserve"> Dasar dan </w:t>
      </w:r>
      <w:proofErr w:type="spellStart"/>
      <w:r w:rsidRPr="00323A77">
        <w:rPr>
          <w:b/>
          <w:bCs/>
          <w:color w:val="auto"/>
          <w:lang w:val="en-US"/>
        </w:rPr>
        <w:t>Indikator</w:t>
      </w:r>
      <w:proofErr w:type="spellEnd"/>
    </w:p>
    <w:tbl>
      <w:tblPr>
        <w:tblStyle w:val="TableGrid"/>
        <w:tblW w:w="0" w:type="auto"/>
        <w:tblLook w:val="04A0" w:firstRow="1" w:lastRow="0" w:firstColumn="1" w:lastColumn="0" w:noHBand="0" w:noVBand="1"/>
      </w:tblPr>
      <w:tblGrid>
        <w:gridCol w:w="562"/>
        <w:gridCol w:w="3686"/>
        <w:gridCol w:w="3679"/>
      </w:tblGrid>
      <w:tr w:rsidR="00323A77" w:rsidRPr="00323A77" w:rsidTr="008B0B52">
        <w:tc>
          <w:tcPr>
            <w:tcW w:w="562" w:type="dxa"/>
          </w:tcPr>
          <w:p w:rsidR="00323A77" w:rsidRPr="00323A77" w:rsidRDefault="00323A77" w:rsidP="008B0B52">
            <w:pPr>
              <w:spacing w:line="360" w:lineRule="auto"/>
              <w:ind w:left="0" w:firstLine="0"/>
              <w:jc w:val="center"/>
              <w:rPr>
                <w:b/>
                <w:bCs/>
                <w:color w:val="auto"/>
                <w:lang w:val="en-US"/>
              </w:rPr>
            </w:pPr>
            <w:r w:rsidRPr="00323A77">
              <w:rPr>
                <w:b/>
                <w:bCs/>
                <w:color w:val="auto"/>
                <w:lang w:val="en-US"/>
              </w:rPr>
              <w:t>No</w:t>
            </w:r>
          </w:p>
        </w:tc>
        <w:tc>
          <w:tcPr>
            <w:tcW w:w="3686" w:type="dxa"/>
          </w:tcPr>
          <w:p w:rsidR="00323A77" w:rsidRPr="00323A77" w:rsidRDefault="00323A77" w:rsidP="008B0B52">
            <w:pPr>
              <w:spacing w:line="360" w:lineRule="auto"/>
              <w:ind w:left="0" w:firstLine="0"/>
              <w:jc w:val="center"/>
              <w:rPr>
                <w:b/>
                <w:bCs/>
                <w:color w:val="auto"/>
                <w:lang w:val="en-US"/>
              </w:rPr>
            </w:pPr>
            <w:proofErr w:type="spellStart"/>
            <w:r w:rsidRPr="00323A77">
              <w:rPr>
                <w:b/>
                <w:bCs/>
                <w:color w:val="auto"/>
                <w:lang w:val="en-US"/>
              </w:rPr>
              <w:t>Kompetensi</w:t>
            </w:r>
            <w:proofErr w:type="spellEnd"/>
            <w:r w:rsidRPr="00323A77">
              <w:rPr>
                <w:b/>
                <w:bCs/>
                <w:color w:val="auto"/>
                <w:lang w:val="en-US"/>
              </w:rPr>
              <w:t xml:space="preserve"> Dasar</w:t>
            </w:r>
          </w:p>
        </w:tc>
        <w:tc>
          <w:tcPr>
            <w:tcW w:w="3679" w:type="dxa"/>
          </w:tcPr>
          <w:p w:rsidR="00323A77" w:rsidRPr="00323A77" w:rsidRDefault="00323A77" w:rsidP="008B0B52">
            <w:pPr>
              <w:spacing w:line="360" w:lineRule="auto"/>
              <w:ind w:left="0" w:firstLine="0"/>
              <w:jc w:val="center"/>
              <w:rPr>
                <w:b/>
                <w:bCs/>
                <w:color w:val="auto"/>
                <w:lang w:val="en-US"/>
              </w:rPr>
            </w:pPr>
            <w:proofErr w:type="spellStart"/>
            <w:r w:rsidRPr="00323A77">
              <w:rPr>
                <w:b/>
                <w:bCs/>
                <w:color w:val="auto"/>
                <w:lang w:val="en-US"/>
              </w:rPr>
              <w:t>Indikator</w:t>
            </w:r>
            <w:proofErr w:type="spellEnd"/>
          </w:p>
        </w:tc>
      </w:tr>
      <w:tr w:rsidR="00323A77" w:rsidRPr="00323A77" w:rsidTr="008B0B52">
        <w:tc>
          <w:tcPr>
            <w:tcW w:w="562" w:type="dxa"/>
          </w:tcPr>
          <w:p w:rsidR="00323A77" w:rsidRPr="00323A77" w:rsidRDefault="00323A77" w:rsidP="008B0B52">
            <w:pPr>
              <w:spacing w:line="360" w:lineRule="auto"/>
              <w:ind w:left="0" w:firstLine="0"/>
              <w:rPr>
                <w:color w:val="auto"/>
                <w:lang w:val="en-US"/>
              </w:rPr>
            </w:pPr>
            <w:r w:rsidRPr="00323A77">
              <w:rPr>
                <w:color w:val="auto"/>
                <w:lang w:val="en-US"/>
              </w:rPr>
              <w:t>3.3</w:t>
            </w:r>
          </w:p>
        </w:tc>
        <w:tc>
          <w:tcPr>
            <w:tcW w:w="3686" w:type="dxa"/>
          </w:tcPr>
          <w:p w:rsidR="00323A77" w:rsidRPr="00323A77" w:rsidRDefault="00323A77" w:rsidP="008B0B52">
            <w:pPr>
              <w:spacing w:line="360" w:lineRule="auto"/>
              <w:ind w:left="0" w:firstLine="0"/>
              <w:jc w:val="left"/>
              <w:rPr>
                <w:color w:val="auto"/>
                <w:lang w:val="en-US"/>
              </w:rPr>
            </w:pPr>
            <w:r w:rsidRPr="00323A77">
              <w:rPr>
                <w:color w:val="auto"/>
              </w:rPr>
              <w:t>Menggali informasi tentang perubahan cuaca &amp; pengaruhnya terhadap kehidupan manusia yang disajikan dalam bentuk lisan, tulis, visual&amp; eksplorasi lingkungan</w:t>
            </w:r>
          </w:p>
        </w:tc>
        <w:tc>
          <w:tcPr>
            <w:tcW w:w="3679" w:type="dxa"/>
          </w:tcPr>
          <w:p w:rsidR="00323A77" w:rsidRPr="00323A77" w:rsidRDefault="00323A77" w:rsidP="00323A77">
            <w:pPr>
              <w:pStyle w:val="ListParagraph"/>
              <w:numPr>
                <w:ilvl w:val="2"/>
                <w:numId w:val="24"/>
              </w:numPr>
              <w:spacing w:line="360" w:lineRule="auto"/>
              <w:ind w:left="739"/>
              <w:jc w:val="left"/>
              <w:rPr>
                <w:color w:val="auto"/>
              </w:rPr>
            </w:pPr>
            <w:proofErr w:type="spellStart"/>
            <w:r w:rsidRPr="00323A77">
              <w:rPr>
                <w:color w:val="auto"/>
                <w:lang w:val="en-US"/>
              </w:rPr>
              <w:t>Memahami</w:t>
            </w:r>
            <w:proofErr w:type="spellEnd"/>
            <w:r w:rsidRPr="00323A77">
              <w:rPr>
                <w:color w:val="auto"/>
                <w:lang w:val="en-US"/>
              </w:rPr>
              <w:t xml:space="preserve"> </w:t>
            </w:r>
            <w:r w:rsidRPr="00323A77">
              <w:rPr>
                <w:color w:val="auto"/>
              </w:rPr>
              <w:t>ciri-ciri perubahan cuaca dan pengaruhnya terhadap kehidupan manusia.</w:t>
            </w:r>
          </w:p>
          <w:p w:rsidR="00323A77" w:rsidRPr="00323A77" w:rsidRDefault="00323A77" w:rsidP="00323A77">
            <w:pPr>
              <w:pStyle w:val="ListParagraph"/>
              <w:numPr>
                <w:ilvl w:val="2"/>
                <w:numId w:val="24"/>
              </w:numPr>
              <w:spacing w:line="360" w:lineRule="auto"/>
              <w:ind w:left="739"/>
              <w:jc w:val="left"/>
              <w:rPr>
                <w:color w:val="auto"/>
              </w:rPr>
            </w:pPr>
            <w:r w:rsidRPr="00323A77">
              <w:rPr>
                <w:color w:val="auto"/>
              </w:rPr>
              <w:t>Mengidentifikasi informasi mengenai keadaan cuaca terhadap kehidupan manusia dengan benar</w:t>
            </w:r>
          </w:p>
        </w:tc>
      </w:tr>
      <w:tr w:rsidR="00323A77" w:rsidRPr="00323A77" w:rsidTr="008B0B52">
        <w:tc>
          <w:tcPr>
            <w:tcW w:w="562" w:type="dxa"/>
          </w:tcPr>
          <w:p w:rsidR="00323A77" w:rsidRPr="00323A77" w:rsidRDefault="00323A77" w:rsidP="008B0B52">
            <w:pPr>
              <w:spacing w:line="360" w:lineRule="auto"/>
              <w:ind w:left="0" w:firstLine="0"/>
              <w:rPr>
                <w:color w:val="auto"/>
                <w:lang w:val="en-US"/>
              </w:rPr>
            </w:pPr>
            <w:r w:rsidRPr="00323A77">
              <w:rPr>
                <w:color w:val="auto"/>
                <w:lang w:val="en-US"/>
              </w:rPr>
              <w:t>4.3</w:t>
            </w:r>
          </w:p>
        </w:tc>
        <w:tc>
          <w:tcPr>
            <w:tcW w:w="3686" w:type="dxa"/>
          </w:tcPr>
          <w:p w:rsidR="00323A77" w:rsidRPr="00323A77" w:rsidRDefault="00323A77" w:rsidP="008B0B52">
            <w:pPr>
              <w:spacing w:line="360" w:lineRule="auto"/>
              <w:ind w:left="0" w:firstLine="0"/>
              <w:jc w:val="left"/>
              <w:rPr>
                <w:color w:val="auto"/>
                <w:lang w:val="en-US"/>
              </w:rPr>
            </w:pPr>
            <w:r w:rsidRPr="00323A77">
              <w:rPr>
                <w:color w:val="auto"/>
              </w:rPr>
              <w:t>Menyajikan hasil penggalian informasi tentang konsep perubahan cuaca dan pengaruhnya terhadap kehidupan manusia dalam bentuk tulis menggunakan kosa kata baku dan kalimat efektif.</w:t>
            </w:r>
          </w:p>
        </w:tc>
        <w:tc>
          <w:tcPr>
            <w:tcW w:w="3679" w:type="dxa"/>
          </w:tcPr>
          <w:p w:rsidR="00323A77" w:rsidRPr="00323A77" w:rsidRDefault="00323A77" w:rsidP="00323A77">
            <w:pPr>
              <w:pStyle w:val="ListParagraph"/>
              <w:numPr>
                <w:ilvl w:val="2"/>
                <w:numId w:val="21"/>
              </w:numPr>
              <w:spacing w:line="360" w:lineRule="auto"/>
              <w:ind w:left="739"/>
              <w:jc w:val="left"/>
              <w:rPr>
                <w:color w:val="auto"/>
              </w:rPr>
            </w:pPr>
            <w:proofErr w:type="spellStart"/>
            <w:r w:rsidRPr="00323A77">
              <w:rPr>
                <w:color w:val="auto"/>
                <w:lang w:val="en-US"/>
              </w:rPr>
              <w:t>Menyebutkan</w:t>
            </w:r>
            <w:proofErr w:type="spellEnd"/>
            <w:r w:rsidRPr="00323A77">
              <w:rPr>
                <w:color w:val="auto"/>
                <w:lang w:val="en-US"/>
              </w:rPr>
              <w:t xml:space="preserve"> </w:t>
            </w:r>
            <w:r w:rsidRPr="00323A77">
              <w:rPr>
                <w:color w:val="auto"/>
              </w:rPr>
              <w:t>ciri-ciri perubahan cuaca dengan benar.</w:t>
            </w:r>
          </w:p>
          <w:p w:rsidR="00323A77" w:rsidRPr="00323A77" w:rsidRDefault="00323A77" w:rsidP="00323A77">
            <w:pPr>
              <w:pStyle w:val="ListParagraph"/>
              <w:numPr>
                <w:ilvl w:val="2"/>
                <w:numId w:val="21"/>
              </w:numPr>
              <w:spacing w:line="360" w:lineRule="auto"/>
              <w:ind w:left="739"/>
              <w:jc w:val="left"/>
              <w:rPr>
                <w:color w:val="auto"/>
              </w:rPr>
            </w:pPr>
            <w:r w:rsidRPr="00323A77">
              <w:rPr>
                <w:color w:val="auto"/>
              </w:rPr>
              <w:t>Menulis informasi yang berkaitan dengan pengaruh perubahan cuaca terhadap kehidupan manusia dengan menggunakan kosakata baku dan kalimat efektif.</w:t>
            </w:r>
          </w:p>
        </w:tc>
      </w:tr>
    </w:tbl>
    <w:p w:rsidR="00323A77" w:rsidRPr="00323A77" w:rsidRDefault="00323A77" w:rsidP="00323A77">
      <w:pPr>
        <w:ind w:left="0" w:firstLine="0"/>
        <w:rPr>
          <w:color w:val="auto"/>
          <w:lang w:val="en-US"/>
        </w:rPr>
      </w:pPr>
    </w:p>
    <w:p w:rsidR="00323A77" w:rsidRPr="00323A77" w:rsidRDefault="00323A77" w:rsidP="00323A77">
      <w:pPr>
        <w:ind w:left="0" w:firstLine="0"/>
        <w:rPr>
          <w:color w:val="auto"/>
          <w:lang w:val="en-US"/>
        </w:rPr>
      </w:pPr>
    </w:p>
    <w:p w:rsidR="00323A77" w:rsidRPr="00323A77" w:rsidRDefault="00323A77" w:rsidP="00323A77">
      <w:pPr>
        <w:ind w:left="0" w:firstLine="0"/>
        <w:rPr>
          <w:color w:val="auto"/>
          <w:lang w:val="en-US"/>
        </w:rPr>
      </w:pPr>
    </w:p>
    <w:p w:rsidR="00323A77" w:rsidRPr="00323A77" w:rsidRDefault="00323A77" w:rsidP="00323A77">
      <w:pPr>
        <w:ind w:left="0" w:firstLine="0"/>
        <w:rPr>
          <w:b/>
          <w:bCs/>
          <w:color w:val="auto"/>
          <w:lang w:val="en-US"/>
        </w:rPr>
      </w:pPr>
      <w:proofErr w:type="spellStart"/>
      <w:r w:rsidRPr="00323A77">
        <w:rPr>
          <w:b/>
          <w:bCs/>
          <w:color w:val="auto"/>
          <w:lang w:val="en-US"/>
        </w:rPr>
        <w:t>Materi</w:t>
      </w:r>
      <w:proofErr w:type="spellEnd"/>
      <w:r w:rsidRPr="00323A77">
        <w:rPr>
          <w:b/>
          <w:bCs/>
          <w:color w:val="auto"/>
          <w:lang w:val="en-US"/>
        </w:rPr>
        <w:t xml:space="preserve"> </w:t>
      </w:r>
      <w:proofErr w:type="spellStart"/>
      <w:r w:rsidRPr="00323A77">
        <w:rPr>
          <w:b/>
          <w:bCs/>
          <w:color w:val="auto"/>
          <w:lang w:val="en-US"/>
        </w:rPr>
        <w:t>Perubahan</w:t>
      </w:r>
      <w:proofErr w:type="spellEnd"/>
      <w:r w:rsidRPr="00323A77">
        <w:rPr>
          <w:b/>
          <w:bCs/>
          <w:color w:val="auto"/>
          <w:lang w:val="en-US"/>
        </w:rPr>
        <w:t xml:space="preserve"> </w:t>
      </w:r>
      <w:proofErr w:type="spellStart"/>
      <w:proofErr w:type="gramStart"/>
      <w:r w:rsidRPr="00323A77">
        <w:rPr>
          <w:b/>
          <w:bCs/>
          <w:color w:val="auto"/>
          <w:lang w:val="en-US"/>
        </w:rPr>
        <w:t>Cuaca</w:t>
      </w:r>
      <w:proofErr w:type="spellEnd"/>
      <w:r w:rsidRPr="00323A77">
        <w:rPr>
          <w:b/>
          <w:bCs/>
          <w:color w:val="auto"/>
          <w:lang w:val="en-US"/>
        </w:rPr>
        <w:t xml:space="preserve"> :</w:t>
      </w:r>
      <w:proofErr w:type="gramEnd"/>
    </w:p>
    <w:p w:rsidR="00323A77" w:rsidRPr="00323A77" w:rsidRDefault="00323A77" w:rsidP="00323A77">
      <w:pPr>
        <w:pStyle w:val="ListParagraph"/>
        <w:numPr>
          <w:ilvl w:val="7"/>
          <w:numId w:val="1"/>
        </w:numPr>
        <w:ind w:left="426"/>
        <w:rPr>
          <w:color w:val="auto"/>
          <w:lang w:val="en-US"/>
        </w:rPr>
      </w:pPr>
      <w:proofErr w:type="spellStart"/>
      <w:r w:rsidRPr="00323A77">
        <w:rPr>
          <w:color w:val="auto"/>
          <w:lang w:val="en-US"/>
        </w:rPr>
        <w:t>Mengamati</w:t>
      </w:r>
      <w:proofErr w:type="spellEnd"/>
      <w:r w:rsidRPr="00323A77">
        <w:rPr>
          <w:color w:val="auto"/>
          <w:lang w:val="en-US"/>
        </w:rPr>
        <w:t xml:space="preserve"> </w:t>
      </w:r>
      <w:proofErr w:type="spellStart"/>
      <w:r w:rsidRPr="00323A77">
        <w:rPr>
          <w:color w:val="auto"/>
          <w:lang w:val="en-US"/>
        </w:rPr>
        <w:t>teks</w:t>
      </w:r>
      <w:proofErr w:type="spellEnd"/>
      <w:r w:rsidRPr="00323A77">
        <w:rPr>
          <w:color w:val="auto"/>
          <w:lang w:val="en-US"/>
        </w:rPr>
        <w:t xml:space="preserve"> </w:t>
      </w:r>
      <w:proofErr w:type="spellStart"/>
      <w:r w:rsidRPr="00323A77">
        <w:rPr>
          <w:color w:val="auto"/>
          <w:lang w:val="en-US"/>
        </w:rPr>
        <w:t>perubahan</w:t>
      </w:r>
      <w:proofErr w:type="spellEnd"/>
      <w:r w:rsidRPr="00323A77">
        <w:rPr>
          <w:color w:val="auto"/>
          <w:lang w:val="en-US"/>
        </w:rPr>
        <w:t xml:space="preserve"> </w:t>
      </w:r>
      <w:proofErr w:type="spellStart"/>
      <w:r w:rsidRPr="00323A77">
        <w:rPr>
          <w:color w:val="auto"/>
          <w:lang w:val="en-US"/>
        </w:rPr>
        <w:t>cuaca</w:t>
      </w:r>
      <w:proofErr w:type="spellEnd"/>
      <w:r w:rsidRPr="00323A77">
        <w:rPr>
          <w:color w:val="auto"/>
          <w:lang w:val="en-US"/>
        </w:rPr>
        <w:t xml:space="preserve"> </w:t>
      </w:r>
    </w:p>
    <w:p w:rsidR="00323A77" w:rsidRPr="00323A77" w:rsidRDefault="00323A77" w:rsidP="00323A77">
      <w:pPr>
        <w:spacing w:line="480" w:lineRule="auto"/>
        <w:ind w:left="0" w:firstLine="720"/>
        <w:rPr>
          <w:color w:val="auto"/>
        </w:rPr>
      </w:pPr>
      <w:r w:rsidRPr="00323A77">
        <w:rPr>
          <w:color w:val="auto"/>
        </w:rPr>
        <w:t xml:space="preserve">Dalam sehari cuaca dapat berubah-ubah. Lina dan teman-teman mengamati langit. Pada saat mereka sampai disekolah tadi pagi cuaca sangat cerah, namun keadaan cuaca berubah ketika mereka memasuki waktu istirahat. Saat mereka istirahat cuaca terlihat mendung, tanda akan turun hujan. Lina, Siti dan Nining menghabiskan waktu istirahat dengan teman-teman. </w:t>
      </w:r>
    </w:p>
    <w:p w:rsidR="00323A77" w:rsidRPr="00323A77" w:rsidRDefault="00323A77" w:rsidP="00323A77">
      <w:pPr>
        <w:spacing w:line="480" w:lineRule="auto"/>
        <w:rPr>
          <w:color w:val="auto"/>
        </w:rPr>
      </w:pPr>
      <w:r w:rsidRPr="00323A77">
        <w:rPr>
          <w:b/>
          <w:bCs/>
          <w:color w:val="auto"/>
        </w:rPr>
        <w:t xml:space="preserve">Jenis - jenis Cuaca beserta ciri-cirinya </w:t>
      </w:r>
    </w:p>
    <w:p w:rsidR="00323A77" w:rsidRPr="00323A77" w:rsidRDefault="00323A77" w:rsidP="00323A77">
      <w:pPr>
        <w:pStyle w:val="ListParagraph"/>
        <w:numPr>
          <w:ilvl w:val="0"/>
          <w:numId w:val="22"/>
        </w:numPr>
        <w:spacing w:line="480" w:lineRule="auto"/>
        <w:rPr>
          <w:color w:val="auto"/>
        </w:rPr>
      </w:pPr>
      <w:r w:rsidRPr="00323A77">
        <w:rPr>
          <w:color w:val="auto"/>
        </w:rPr>
        <w:t>Cuaca Cerah : cuaca cerah adalah cuaca yang terjadi dengan ciri-ciri matahari bersinar terang dan udara terasa panas.</w:t>
      </w:r>
    </w:p>
    <w:p w:rsidR="00323A77" w:rsidRPr="00323A77" w:rsidRDefault="00323A77" w:rsidP="00323A77">
      <w:pPr>
        <w:pStyle w:val="ListParagraph"/>
        <w:numPr>
          <w:ilvl w:val="0"/>
          <w:numId w:val="22"/>
        </w:numPr>
        <w:spacing w:line="480" w:lineRule="auto"/>
        <w:rPr>
          <w:color w:val="auto"/>
        </w:rPr>
      </w:pPr>
      <w:r w:rsidRPr="00323A77">
        <w:rPr>
          <w:color w:val="auto"/>
        </w:rPr>
        <w:t>Cuaca Berawan : cuaca berawan adalah cuaca yang terjadi dengan ciri-ciri matahari dikelilingi awan dan udara tidak terlalu panas.</w:t>
      </w:r>
    </w:p>
    <w:p w:rsidR="00323A77" w:rsidRPr="00323A77" w:rsidRDefault="00323A77" w:rsidP="00323A77">
      <w:pPr>
        <w:pStyle w:val="ListParagraph"/>
        <w:numPr>
          <w:ilvl w:val="0"/>
          <w:numId w:val="22"/>
        </w:numPr>
        <w:spacing w:line="480" w:lineRule="auto"/>
        <w:rPr>
          <w:color w:val="auto"/>
        </w:rPr>
      </w:pPr>
      <w:r w:rsidRPr="00323A77">
        <w:rPr>
          <w:color w:val="auto"/>
        </w:rPr>
        <w:t>Cuaca Mendung : cuaca mendung adalah cuaca yang terjadi dengan ciri-ciri langit berwarna kelabu dan angin bertiup kencang.</w:t>
      </w:r>
    </w:p>
    <w:p w:rsidR="00323A77" w:rsidRPr="00323A77" w:rsidRDefault="00323A77" w:rsidP="00323A77">
      <w:pPr>
        <w:pStyle w:val="ListParagraph"/>
        <w:numPr>
          <w:ilvl w:val="0"/>
          <w:numId w:val="22"/>
        </w:numPr>
        <w:spacing w:line="480" w:lineRule="auto"/>
        <w:rPr>
          <w:color w:val="auto"/>
        </w:rPr>
      </w:pPr>
      <w:r w:rsidRPr="00323A77">
        <w:rPr>
          <w:color w:val="auto"/>
        </w:rPr>
        <w:t xml:space="preserve">Cuaca Hujan : cuaca hujan adalah cuaca yang terjadi dengan ciri-ciri awan berwarna gelap, udara terasa dingin dan di iringi dengan rintik-rintik air hujan. </w:t>
      </w:r>
    </w:p>
    <w:p w:rsidR="00323A77" w:rsidRPr="00323A77" w:rsidRDefault="00323A77" w:rsidP="00323A77">
      <w:pPr>
        <w:spacing w:line="480" w:lineRule="auto"/>
        <w:ind w:firstLine="710"/>
        <w:rPr>
          <w:color w:val="auto"/>
        </w:rPr>
      </w:pPr>
      <w:r w:rsidRPr="00323A77">
        <w:rPr>
          <w:color w:val="auto"/>
        </w:rPr>
        <w:t xml:space="preserve">Perubahan cuaca adalah keadaan atmosfer di suatu tempat pada waktu tertentu yang berkaitan dengan suhu udara, sinar matahari, angin, hujan, dan kondisi udara lainnya. Perubahan cuaca ini lebih lebih mudah terjadi dibandingkan perubahan atau pergantian iklim. </w:t>
      </w:r>
    </w:p>
    <w:p w:rsidR="00323A77" w:rsidRPr="00323A77" w:rsidRDefault="00323A77" w:rsidP="00323A77">
      <w:pPr>
        <w:spacing w:line="480" w:lineRule="auto"/>
        <w:ind w:left="0" w:firstLine="720"/>
        <w:rPr>
          <w:color w:val="auto"/>
        </w:rPr>
      </w:pPr>
      <w:r w:rsidRPr="00323A77">
        <w:rPr>
          <w:color w:val="auto"/>
        </w:rPr>
        <w:lastRenderedPageBreak/>
        <w:t>Cuaca disekitar kita dapat berubah-ubah dalam waktu tertentu. Cuaca dapat berubah setiap hari, misal seperti pada pagi hari cuaca cerah, siang hari terasa sangat panas, namun ketika sore hari cuaca menjadi mendung dan akan turun hujan. Pada perubahan cuaca yang tidak menentu, kita harus selalu waspada, karena kejadian cuaca yang tidak normal seperti cuaca yang berubah dengan sangat cepat yang biasa disebut dengan cuaca ekstrem. Cuaca seperti ini gampang membuat tubuh kita mudah terserang penyakit.</w:t>
      </w:r>
    </w:p>
    <w:p w:rsidR="00323A77" w:rsidRPr="00323A77" w:rsidRDefault="00323A77" w:rsidP="00323A77">
      <w:pPr>
        <w:pStyle w:val="Heading2"/>
        <w:keepNext w:val="0"/>
        <w:keepLines w:val="0"/>
        <w:numPr>
          <w:ilvl w:val="2"/>
          <w:numId w:val="19"/>
        </w:numPr>
        <w:spacing w:before="0" w:after="13" w:line="480" w:lineRule="auto"/>
        <w:ind w:left="709"/>
        <w:rPr>
          <w:color w:val="auto"/>
        </w:rPr>
      </w:pPr>
      <w:r w:rsidRPr="00323A77">
        <w:rPr>
          <w:color w:val="auto"/>
        </w:rPr>
        <w:t xml:space="preserve"> </w:t>
      </w:r>
      <w:bookmarkStart w:id="27" w:name="_Toc193471006"/>
      <w:r w:rsidRPr="00323A77">
        <w:rPr>
          <w:color w:val="auto"/>
        </w:rPr>
        <w:t>Video Animasi Berbasis Saintifik</w:t>
      </w:r>
      <w:bookmarkEnd w:id="27"/>
    </w:p>
    <w:p w:rsidR="00323A77" w:rsidRPr="00323A77" w:rsidRDefault="00323A77" w:rsidP="00323A77">
      <w:pPr>
        <w:spacing w:line="480" w:lineRule="auto"/>
        <w:ind w:left="0" w:firstLine="720"/>
        <w:rPr>
          <w:color w:val="auto"/>
          <w:lang w:val="en-US"/>
        </w:rPr>
      </w:pPr>
      <w:proofErr w:type="spellStart"/>
      <w:r w:rsidRPr="00323A77">
        <w:rPr>
          <w:color w:val="auto"/>
          <w:lang w:val="en-US"/>
        </w:rPr>
        <w:t>Dalam</w:t>
      </w:r>
      <w:proofErr w:type="spellEnd"/>
      <w:r w:rsidRPr="00323A77">
        <w:rPr>
          <w:color w:val="auto"/>
          <w:lang w:val="en-US"/>
        </w:rPr>
        <w:t xml:space="preserve"> </w:t>
      </w:r>
      <w:proofErr w:type="spellStart"/>
      <w:r w:rsidRPr="00323A77">
        <w:rPr>
          <w:color w:val="auto"/>
          <w:lang w:val="en-US"/>
        </w:rPr>
        <w:t>penelitian</w:t>
      </w:r>
      <w:proofErr w:type="spellEnd"/>
      <w:r w:rsidRPr="00323A77">
        <w:rPr>
          <w:color w:val="auto"/>
          <w:lang w:val="en-US"/>
        </w:rPr>
        <w:t xml:space="preserve"> </w:t>
      </w:r>
      <w:proofErr w:type="spellStart"/>
      <w:r w:rsidRPr="00323A77">
        <w:rPr>
          <w:color w:val="auto"/>
          <w:lang w:val="en-US"/>
        </w:rPr>
        <w:t>ini</w:t>
      </w:r>
      <w:proofErr w:type="spellEnd"/>
      <w:r w:rsidRPr="00323A77">
        <w:rPr>
          <w:color w:val="auto"/>
          <w:lang w:val="en-US"/>
        </w:rPr>
        <w:t xml:space="preserve"> </w:t>
      </w:r>
      <w:proofErr w:type="spellStart"/>
      <w:r w:rsidRPr="00323A77">
        <w:rPr>
          <w:color w:val="auto"/>
          <w:lang w:val="en-US"/>
        </w:rPr>
        <w:t>memilih</w:t>
      </w:r>
      <w:proofErr w:type="spellEnd"/>
      <w:r w:rsidRPr="00323A77">
        <w:rPr>
          <w:color w:val="auto"/>
          <w:lang w:val="en-US"/>
        </w:rPr>
        <w:t xml:space="preserve"> </w:t>
      </w:r>
      <w:proofErr w:type="spellStart"/>
      <w:r w:rsidRPr="00323A77">
        <w:rPr>
          <w:color w:val="auto"/>
          <w:lang w:val="en-US"/>
        </w:rPr>
        <w:t>menggunakan</w:t>
      </w:r>
      <w:proofErr w:type="spellEnd"/>
      <w:r w:rsidRPr="00323A77">
        <w:rPr>
          <w:color w:val="auto"/>
          <w:lang w:val="en-US"/>
        </w:rPr>
        <w:t xml:space="preserve"> media </w:t>
      </w:r>
      <w:proofErr w:type="spellStart"/>
      <w:r w:rsidRPr="00323A77">
        <w:rPr>
          <w:color w:val="auto"/>
          <w:lang w:val="en-US"/>
        </w:rPr>
        <w:t>pembelajaran</w:t>
      </w:r>
      <w:proofErr w:type="spellEnd"/>
      <w:r w:rsidRPr="00323A77">
        <w:rPr>
          <w:color w:val="auto"/>
          <w:lang w:val="en-US"/>
        </w:rPr>
        <w:t xml:space="preserve"> video </w:t>
      </w:r>
      <w:proofErr w:type="spellStart"/>
      <w:r w:rsidRPr="00323A77">
        <w:rPr>
          <w:color w:val="auto"/>
          <w:lang w:val="en-US"/>
        </w:rPr>
        <w:t>animasi</w:t>
      </w:r>
      <w:proofErr w:type="spellEnd"/>
      <w:r w:rsidRPr="00323A77">
        <w:rPr>
          <w:color w:val="auto"/>
          <w:lang w:val="en-US"/>
        </w:rPr>
        <w:t xml:space="preserve"> </w:t>
      </w:r>
      <w:proofErr w:type="spellStart"/>
      <w:r w:rsidRPr="00323A77">
        <w:rPr>
          <w:color w:val="auto"/>
          <w:lang w:val="en-US"/>
        </w:rPr>
        <w:t>menggunakan</w:t>
      </w:r>
      <w:proofErr w:type="spellEnd"/>
      <w:r w:rsidRPr="00323A77">
        <w:rPr>
          <w:color w:val="auto"/>
          <w:lang w:val="en-US"/>
        </w:rPr>
        <w:t xml:space="preserve"> </w:t>
      </w:r>
      <w:proofErr w:type="spellStart"/>
      <w:r w:rsidRPr="00323A77">
        <w:rPr>
          <w:color w:val="auto"/>
          <w:lang w:val="en-US"/>
        </w:rPr>
        <w:t>aplikasi</w:t>
      </w:r>
      <w:proofErr w:type="spellEnd"/>
      <w:r w:rsidRPr="00323A77">
        <w:rPr>
          <w:color w:val="auto"/>
          <w:lang w:val="en-US"/>
        </w:rPr>
        <w:t xml:space="preserve"> </w:t>
      </w:r>
      <w:proofErr w:type="spellStart"/>
      <w:r w:rsidRPr="00323A77">
        <w:rPr>
          <w:color w:val="auto"/>
          <w:lang w:val="en-US"/>
        </w:rPr>
        <w:t>canva</w:t>
      </w:r>
      <w:proofErr w:type="spellEnd"/>
      <w:r w:rsidRPr="00323A77">
        <w:rPr>
          <w:color w:val="auto"/>
          <w:lang w:val="en-US"/>
        </w:rPr>
        <w:t xml:space="preserve"> </w:t>
      </w:r>
      <w:proofErr w:type="spellStart"/>
      <w:r w:rsidRPr="00323A77">
        <w:rPr>
          <w:color w:val="auto"/>
          <w:lang w:val="en-US"/>
        </w:rPr>
        <w:t>karena</w:t>
      </w:r>
      <w:proofErr w:type="spellEnd"/>
      <w:r w:rsidRPr="00323A77">
        <w:rPr>
          <w:color w:val="auto"/>
          <w:lang w:val="en-US"/>
        </w:rPr>
        <w:t xml:space="preserve"> </w:t>
      </w:r>
      <w:proofErr w:type="spellStart"/>
      <w:r w:rsidRPr="00323A77">
        <w:rPr>
          <w:color w:val="auto"/>
          <w:lang w:val="en-US"/>
        </w:rPr>
        <w:t>mampu</w:t>
      </w:r>
      <w:proofErr w:type="spellEnd"/>
      <w:r w:rsidRPr="00323A77">
        <w:rPr>
          <w:color w:val="auto"/>
          <w:lang w:val="en-US"/>
        </w:rPr>
        <w:t xml:space="preserve"> </w:t>
      </w:r>
      <w:proofErr w:type="spellStart"/>
      <w:r w:rsidRPr="00323A77">
        <w:rPr>
          <w:color w:val="auto"/>
          <w:lang w:val="en-US"/>
        </w:rPr>
        <w:t>menarik</w:t>
      </w:r>
      <w:proofErr w:type="spellEnd"/>
      <w:r w:rsidRPr="00323A77">
        <w:rPr>
          <w:color w:val="auto"/>
          <w:lang w:val="en-US"/>
        </w:rPr>
        <w:t xml:space="preserve"> </w:t>
      </w:r>
      <w:proofErr w:type="spellStart"/>
      <w:r w:rsidRPr="00323A77">
        <w:rPr>
          <w:color w:val="auto"/>
          <w:lang w:val="en-US"/>
        </w:rPr>
        <w:t>minat</w:t>
      </w:r>
      <w:proofErr w:type="spellEnd"/>
      <w:r w:rsidRPr="00323A77">
        <w:rPr>
          <w:color w:val="auto"/>
          <w:lang w:val="en-US"/>
        </w:rPr>
        <w:t xml:space="preserve"> dan </w:t>
      </w:r>
      <w:proofErr w:type="spellStart"/>
      <w:r w:rsidRPr="00323A77">
        <w:rPr>
          <w:color w:val="auto"/>
          <w:lang w:val="en-US"/>
        </w:rPr>
        <w:t>perhatian</w:t>
      </w:r>
      <w:proofErr w:type="spellEnd"/>
      <w:r w:rsidRPr="00323A77">
        <w:rPr>
          <w:color w:val="auto"/>
          <w:lang w:val="en-US"/>
        </w:rPr>
        <w:t xml:space="preserve"> </w:t>
      </w:r>
      <w:proofErr w:type="spellStart"/>
      <w:r w:rsidRPr="00323A77">
        <w:rPr>
          <w:color w:val="auto"/>
          <w:lang w:val="en-US"/>
        </w:rPr>
        <w:t>siswa</w:t>
      </w:r>
      <w:proofErr w:type="spellEnd"/>
      <w:r w:rsidRPr="00323A77">
        <w:rPr>
          <w:color w:val="auto"/>
          <w:lang w:val="en-US"/>
        </w:rPr>
        <w:t xml:space="preserve"> </w:t>
      </w:r>
      <w:proofErr w:type="spellStart"/>
      <w:r w:rsidRPr="00323A77">
        <w:rPr>
          <w:color w:val="auto"/>
          <w:lang w:val="en-US"/>
        </w:rPr>
        <w:t>serta</w:t>
      </w:r>
      <w:proofErr w:type="spellEnd"/>
      <w:r w:rsidRPr="00323A77">
        <w:rPr>
          <w:color w:val="auto"/>
          <w:lang w:val="en-US"/>
        </w:rPr>
        <w:t xml:space="preserve"> </w:t>
      </w:r>
      <w:proofErr w:type="spellStart"/>
      <w:r w:rsidRPr="00323A77">
        <w:rPr>
          <w:color w:val="auto"/>
          <w:lang w:val="en-US"/>
        </w:rPr>
        <w:t>memudahkan</w:t>
      </w:r>
      <w:proofErr w:type="spellEnd"/>
      <w:r w:rsidRPr="00323A77">
        <w:rPr>
          <w:color w:val="auto"/>
          <w:lang w:val="en-US"/>
        </w:rPr>
        <w:t xml:space="preserve"> guru </w:t>
      </w:r>
      <w:proofErr w:type="spellStart"/>
      <w:r w:rsidRPr="00323A77">
        <w:rPr>
          <w:color w:val="auto"/>
          <w:lang w:val="en-US"/>
        </w:rPr>
        <w:t>dalam</w:t>
      </w:r>
      <w:proofErr w:type="spellEnd"/>
      <w:r w:rsidRPr="00323A77">
        <w:rPr>
          <w:color w:val="auto"/>
          <w:lang w:val="en-US"/>
        </w:rPr>
        <w:t xml:space="preserve"> </w:t>
      </w:r>
      <w:proofErr w:type="spellStart"/>
      <w:r w:rsidRPr="00323A77">
        <w:rPr>
          <w:color w:val="auto"/>
          <w:lang w:val="en-US"/>
        </w:rPr>
        <w:t>melakukan</w:t>
      </w:r>
      <w:proofErr w:type="spellEnd"/>
      <w:r w:rsidRPr="00323A77">
        <w:rPr>
          <w:color w:val="auto"/>
          <w:lang w:val="en-US"/>
        </w:rPr>
        <w:t xml:space="preserve"> proses </w:t>
      </w:r>
      <w:proofErr w:type="spellStart"/>
      <w:r w:rsidRPr="00323A77">
        <w:rPr>
          <w:color w:val="auto"/>
          <w:lang w:val="en-US"/>
        </w:rPr>
        <w:t>pembelajaran</w:t>
      </w:r>
      <w:proofErr w:type="spellEnd"/>
      <w:r w:rsidRPr="00323A77">
        <w:rPr>
          <w:color w:val="auto"/>
          <w:lang w:val="en-US"/>
        </w:rPr>
        <w:t xml:space="preserve"> </w:t>
      </w:r>
      <w:proofErr w:type="spellStart"/>
      <w:r w:rsidRPr="00323A77">
        <w:rPr>
          <w:color w:val="auto"/>
          <w:lang w:val="en-US"/>
        </w:rPr>
        <w:t>karena</w:t>
      </w:r>
      <w:proofErr w:type="spellEnd"/>
      <w:r w:rsidRPr="00323A77">
        <w:rPr>
          <w:color w:val="auto"/>
          <w:lang w:val="en-US"/>
        </w:rPr>
        <w:t xml:space="preserve"> </w:t>
      </w:r>
      <w:proofErr w:type="spellStart"/>
      <w:r w:rsidRPr="00323A77">
        <w:rPr>
          <w:color w:val="auto"/>
          <w:lang w:val="en-US"/>
        </w:rPr>
        <w:t>tidak</w:t>
      </w:r>
      <w:proofErr w:type="spellEnd"/>
      <w:r w:rsidRPr="00323A77">
        <w:rPr>
          <w:color w:val="auto"/>
          <w:lang w:val="en-US"/>
        </w:rPr>
        <w:t xml:space="preserve"> </w:t>
      </w:r>
      <w:proofErr w:type="spellStart"/>
      <w:r w:rsidRPr="00323A77">
        <w:rPr>
          <w:color w:val="auto"/>
          <w:lang w:val="en-US"/>
        </w:rPr>
        <w:t>perlu</w:t>
      </w:r>
      <w:proofErr w:type="spellEnd"/>
      <w:r w:rsidRPr="00323A77">
        <w:rPr>
          <w:color w:val="auto"/>
          <w:lang w:val="en-US"/>
        </w:rPr>
        <w:t xml:space="preserve"> </w:t>
      </w:r>
      <w:proofErr w:type="spellStart"/>
      <w:r w:rsidRPr="00323A77">
        <w:rPr>
          <w:color w:val="auto"/>
          <w:lang w:val="en-US"/>
        </w:rPr>
        <w:t>lagi</w:t>
      </w:r>
      <w:proofErr w:type="spellEnd"/>
      <w:r w:rsidRPr="00323A77">
        <w:rPr>
          <w:color w:val="auto"/>
          <w:lang w:val="en-US"/>
        </w:rPr>
        <w:t xml:space="preserve"> </w:t>
      </w:r>
      <w:proofErr w:type="spellStart"/>
      <w:r w:rsidRPr="00323A77">
        <w:rPr>
          <w:color w:val="auto"/>
          <w:lang w:val="en-US"/>
        </w:rPr>
        <w:t>menggunakan</w:t>
      </w:r>
      <w:proofErr w:type="spellEnd"/>
      <w:r w:rsidRPr="00323A77">
        <w:rPr>
          <w:color w:val="auto"/>
          <w:lang w:val="en-US"/>
        </w:rPr>
        <w:t xml:space="preserve"> </w:t>
      </w:r>
      <w:proofErr w:type="spellStart"/>
      <w:r w:rsidRPr="00323A77">
        <w:rPr>
          <w:color w:val="auto"/>
          <w:lang w:val="en-US"/>
        </w:rPr>
        <w:t>metode</w:t>
      </w:r>
      <w:proofErr w:type="spellEnd"/>
      <w:r w:rsidRPr="00323A77">
        <w:rPr>
          <w:color w:val="auto"/>
          <w:lang w:val="en-US"/>
        </w:rPr>
        <w:t xml:space="preserve"> </w:t>
      </w:r>
      <w:proofErr w:type="spellStart"/>
      <w:r w:rsidRPr="00323A77">
        <w:rPr>
          <w:color w:val="auto"/>
          <w:lang w:val="en-US"/>
        </w:rPr>
        <w:t>ceramah</w:t>
      </w:r>
      <w:proofErr w:type="spellEnd"/>
      <w:r w:rsidRPr="00323A77">
        <w:rPr>
          <w:color w:val="auto"/>
          <w:lang w:val="en-US"/>
        </w:rPr>
        <w:t xml:space="preserve"> </w:t>
      </w:r>
      <w:proofErr w:type="spellStart"/>
      <w:r w:rsidRPr="00323A77">
        <w:rPr>
          <w:color w:val="auto"/>
          <w:lang w:val="en-US"/>
        </w:rPr>
        <w:t>dalam</w:t>
      </w:r>
      <w:proofErr w:type="spellEnd"/>
      <w:r w:rsidRPr="00323A77">
        <w:rPr>
          <w:color w:val="auto"/>
          <w:lang w:val="en-US"/>
        </w:rPr>
        <w:t xml:space="preserve"> </w:t>
      </w:r>
      <w:proofErr w:type="spellStart"/>
      <w:r w:rsidRPr="00323A77">
        <w:rPr>
          <w:color w:val="auto"/>
          <w:lang w:val="en-US"/>
        </w:rPr>
        <w:t>pembelajaran</w:t>
      </w:r>
      <w:proofErr w:type="spellEnd"/>
      <w:r w:rsidRPr="00323A77">
        <w:rPr>
          <w:color w:val="auto"/>
          <w:lang w:val="en-US"/>
        </w:rPr>
        <w:t xml:space="preserve"> </w:t>
      </w:r>
      <w:proofErr w:type="spellStart"/>
      <w:r w:rsidRPr="00323A77">
        <w:rPr>
          <w:color w:val="auto"/>
          <w:lang w:val="en-US"/>
        </w:rPr>
        <w:t>karena</w:t>
      </w:r>
      <w:proofErr w:type="spellEnd"/>
      <w:r w:rsidRPr="00323A77">
        <w:rPr>
          <w:color w:val="auto"/>
          <w:lang w:val="en-US"/>
        </w:rPr>
        <w:t xml:space="preserve"> </w:t>
      </w:r>
      <w:proofErr w:type="spellStart"/>
      <w:r w:rsidRPr="00323A77">
        <w:rPr>
          <w:color w:val="auto"/>
          <w:lang w:val="en-US"/>
        </w:rPr>
        <w:t>metode</w:t>
      </w:r>
      <w:proofErr w:type="spellEnd"/>
      <w:r w:rsidRPr="00323A77">
        <w:rPr>
          <w:color w:val="auto"/>
          <w:lang w:val="en-US"/>
        </w:rPr>
        <w:t xml:space="preserve"> </w:t>
      </w:r>
      <w:proofErr w:type="spellStart"/>
      <w:r w:rsidRPr="00323A77">
        <w:rPr>
          <w:color w:val="auto"/>
          <w:lang w:val="en-US"/>
        </w:rPr>
        <w:t>ceramah</w:t>
      </w:r>
      <w:proofErr w:type="spellEnd"/>
      <w:r w:rsidRPr="00323A77">
        <w:rPr>
          <w:color w:val="auto"/>
          <w:lang w:val="en-US"/>
        </w:rPr>
        <w:t xml:space="preserve"> </w:t>
      </w:r>
      <w:proofErr w:type="spellStart"/>
      <w:r w:rsidRPr="00323A77">
        <w:rPr>
          <w:color w:val="auto"/>
          <w:lang w:val="en-US"/>
        </w:rPr>
        <w:t>kurang</w:t>
      </w:r>
      <w:proofErr w:type="spellEnd"/>
      <w:r w:rsidRPr="00323A77">
        <w:rPr>
          <w:color w:val="auto"/>
          <w:lang w:val="en-US"/>
        </w:rPr>
        <w:t xml:space="preserve"> </w:t>
      </w:r>
      <w:proofErr w:type="spellStart"/>
      <w:r w:rsidRPr="00323A77">
        <w:rPr>
          <w:color w:val="auto"/>
          <w:lang w:val="en-US"/>
        </w:rPr>
        <w:t>kreatif</w:t>
      </w:r>
      <w:proofErr w:type="spellEnd"/>
      <w:r w:rsidRPr="00323A77">
        <w:rPr>
          <w:color w:val="auto"/>
          <w:lang w:val="en-US"/>
        </w:rPr>
        <w:t xml:space="preserve"> </w:t>
      </w:r>
      <w:proofErr w:type="spellStart"/>
      <w:r w:rsidRPr="00323A77">
        <w:rPr>
          <w:color w:val="auto"/>
          <w:lang w:val="en-US"/>
        </w:rPr>
        <w:t>sehingga</w:t>
      </w:r>
      <w:proofErr w:type="spellEnd"/>
      <w:r w:rsidRPr="00323A77">
        <w:rPr>
          <w:color w:val="auto"/>
          <w:lang w:val="en-US"/>
        </w:rPr>
        <w:t xml:space="preserve"> </w:t>
      </w:r>
      <w:proofErr w:type="spellStart"/>
      <w:r w:rsidRPr="00323A77">
        <w:rPr>
          <w:color w:val="auto"/>
          <w:lang w:val="en-US"/>
        </w:rPr>
        <w:t>kurangnya</w:t>
      </w:r>
      <w:proofErr w:type="spellEnd"/>
      <w:r w:rsidRPr="00323A77">
        <w:rPr>
          <w:color w:val="auto"/>
          <w:lang w:val="en-US"/>
        </w:rPr>
        <w:t xml:space="preserve"> </w:t>
      </w:r>
      <w:proofErr w:type="spellStart"/>
      <w:r w:rsidRPr="00323A77">
        <w:rPr>
          <w:color w:val="auto"/>
          <w:lang w:val="en-US"/>
        </w:rPr>
        <w:t>keaktifan</w:t>
      </w:r>
      <w:proofErr w:type="spellEnd"/>
      <w:r w:rsidRPr="00323A77">
        <w:rPr>
          <w:color w:val="auto"/>
          <w:lang w:val="en-US"/>
        </w:rPr>
        <w:t xml:space="preserve"> </w:t>
      </w:r>
      <w:proofErr w:type="spellStart"/>
      <w:r w:rsidRPr="00323A77">
        <w:rPr>
          <w:color w:val="auto"/>
          <w:lang w:val="en-US"/>
        </w:rPr>
        <w:t>siswa</w:t>
      </w:r>
      <w:proofErr w:type="spellEnd"/>
      <w:r w:rsidRPr="00323A77">
        <w:rPr>
          <w:color w:val="auto"/>
          <w:lang w:val="en-US"/>
        </w:rPr>
        <w:t xml:space="preserve"> </w:t>
      </w:r>
      <w:proofErr w:type="spellStart"/>
      <w:r w:rsidRPr="00323A77">
        <w:rPr>
          <w:color w:val="auto"/>
          <w:lang w:val="en-US"/>
        </w:rPr>
        <w:t>dalam</w:t>
      </w:r>
      <w:proofErr w:type="spellEnd"/>
      <w:r w:rsidRPr="00323A77">
        <w:rPr>
          <w:color w:val="auto"/>
          <w:lang w:val="en-US"/>
        </w:rPr>
        <w:t xml:space="preserve"> proses </w:t>
      </w:r>
      <w:proofErr w:type="spellStart"/>
      <w:r w:rsidRPr="00323A77">
        <w:rPr>
          <w:color w:val="auto"/>
          <w:lang w:val="en-US"/>
        </w:rPr>
        <w:t>pembelajaran</w:t>
      </w:r>
      <w:proofErr w:type="spellEnd"/>
      <w:r w:rsidRPr="00323A77">
        <w:rPr>
          <w:color w:val="auto"/>
          <w:lang w:val="en-US"/>
        </w:rPr>
        <w:t xml:space="preserve">, </w:t>
      </w:r>
      <w:proofErr w:type="spellStart"/>
      <w:r w:rsidRPr="00323A77">
        <w:rPr>
          <w:color w:val="auto"/>
          <w:lang w:val="en-US"/>
        </w:rPr>
        <w:t>serta</w:t>
      </w:r>
      <w:proofErr w:type="spellEnd"/>
      <w:r w:rsidRPr="00323A77">
        <w:rPr>
          <w:color w:val="auto"/>
          <w:lang w:val="en-US"/>
        </w:rPr>
        <w:t xml:space="preserve"> med  </w:t>
      </w:r>
      <w:proofErr w:type="spellStart"/>
      <w:r w:rsidRPr="00323A77">
        <w:rPr>
          <w:color w:val="auto"/>
          <w:lang w:val="en-US"/>
        </w:rPr>
        <w:t>ia</w:t>
      </w:r>
      <w:proofErr w:type="spellEnd"/>
      <w:r w:rsidRPr="00323A77">
        <w:rPr>
          <w:color w:val="auto"/>
          <w:lang w:val="en-US"/>
        </w:rPr>
        <w:t xml:space="preserve"> yang </w:t>
      </w:r>
      <w:proofErr w:type="spellStart"/>
      <w:r w:rsidRPr="00323A77">
        <w:rPr>
          <w:color w:val="auto"/>
          <w:lang w:val="en-US"/>
        </w:rPr>
        <w:t>digunakan</w:t>
      </w:r>
      <w:proofErr w:type="spellEnd"/>
      <w:r w:rsidRPr="00323A77">
        <w:rPr>
          <w:color w:val="auto"/>
          <w:lang w:val="en-US"/>
        </w:rPr>
        <w:t xml:space="preserve"> </w:t>
      </w:r>
      <w:proofErr w:type="spellStart"/>
      <w:r w:rsidRPr="00323A77">
        <w:rPr>
          <w:color w:val="auto"/>
          <w:lang w:val="en-US"/>
        </w:rPr>
        <w:t>dalam</w:t>
      </w:r>
      <w:proofErr w:type="spellEnd"/>
      <w:r w:rsidRPr="00323A77">
        <w:rPr>
          <w:color w:val="auto"/>
          <w:lang w:val="en-US"/>
        </w:rPr>
        <w:t xml:space="preserve"> proses </w:t>
      </w:r>
      <w:proofErr w:type="spellStart"/>
      <w:r w:rsidRPr="00323A77">
        <w:rPr>
          <w:color w:val="auto"/>
          <w:lang w:val="en-US"/>
        </w:rPr>
        <w:t>pembelajaran</w:t>
      </w:r>
      <w:proofErr w:type="spellEnd"/>
      <w:r w:rsidRPr="00323A77">
        <w:rPr>
          <w:color w:val="auto"/>
          <w:lang w:val="en-US"/>
        </w:rPr>
        <w:t xml:space="preserve">, </w:t>
      </w:r>
      <w:proofErr w:type="spellStart"/>
      <w:r w:rsidRPr="00323A77">
        <w:rPr>
          <w:color w:val="auto"/>
          <w:lang w:val="en-US"/>
        </w:rPr>
        <w:t>serta</w:t>
      </w:r>
      <w:proofErr w:type="spellEnd"/>
      <w:r w:rsidRPr="00323A77">
        <w:rPr>
          <w:color w:val="auto"/>
          <w:lang w:val="en-US"/>
        </w:rPr>
        <w:t xml:space="preserve"> media yang </w:t>
      </w:r>
      <w:proofErr w:type="spellStart"/>
      <w:r w:rsidRPr="00323A77">
        <w:rPr>
          <w:color w:val="auto"/>
          <w:lang w:val="en-US"/>
        </w:rPr>
        <w:t>digunakan</w:t>
      </w:r>
      <w:proofErr w:type="spellEnd"/>
      <w:r w:rsidRPr="00323A77">
        <w:rPr>
          <w:color w:val="auto"/>
          <w:lang w:val="en-US"/>
        </w:rPr>
        <w:t xml:space="preserve"> </w:t>
      </w:r>
      <w:proofErr w:type="spellStart"/>
      <w:r w:rsidRPr="00323A77">
        <w:rPr>
          <w:color w:val="auto"/>
          <w:lang w:val="en-US"/>
        </w:rPr>
        <w:t>dalam</w:t>
      </w:r>
      <w:proofErr w:type="spellEnd"/>
      <w:r w:rsidRPr="00323A77">
        <w:rPr>
          <w:color w:val="auto"/>
          <w:lang w:val="en-US"/>
        </w:rPr>
        <w:t xml:space="preserve"> proses </w:t>
      </w:r>
      <w:proofErr w:type="spellStart"/>
      <w:r w:rsidRPr="00323A77">
        <w:rPr>
          <w:color w:val="auto"/>
          <w:lang w:val="en-US"/>
        </w:rPr>
        <w:t>pembelajaran</w:t>
      </w:r>
      <w:proofErr w:type="spellEnd"/>
      <w:r w:rsidRPr="00323A77">
        <w:rPr>
          <w:color w:val="auto"/>
          <w:lang w:val="en-US"/>
        </w:rPr>
        <w:t xml:space="preserve"> juga </w:t>
      </w:r>
      <w:proofErr w:type="spellStart"/>
      <w:r w:rsidRPr="00323A77">
        <w:rPr>
          <w:color w:val="auto"/>
          <w:lang w:val="en-US"/>
        </w:rPr>
        <w:t>sangat</w:t>
      </w:r>
      <w:proofErr w:type="spellEnd"/>
      <w:r w:rsidRPr="00323A77">
        <w:rPr>
          <w:color w:val="auto"/>
          <w:lang w:val="en-US"/>
        </w:rPr>
        <w:t xml:space="preserve"> </w:t>
      </w:r>
      <w:proofErr w:type="spellStart"/>
      <w:r w:rsidRPr="00323A77">
        <w:rPr>
          <w:color w:val="auto"/>
          <w:lang w:val="en-US"/>
        </w:rPr>
        <w:t>terbatas</w:t>
      </w:r>
      <w:proofErr w:type="spellEnd"/>
      <w:r w:rsidRPr="00323A77">
        <w:rPr>
          <w:color w:val="auto"/>
          <w:lang w:val="en-US"/>
        </w:rPr>
        <w:t xml:space="preserve"> yang </w:t>
      </w:r>
      <w:proofErr w:type="spellStart"/>
      <w:r w:rsidRPr="00323A77">
        <w:rPr>
          <w:color w:val="auto"/>
          <w:lang w:val="en-US"/>
        </w:rPr>
        <w:t>membuat</w:t>
      </w:r>
      <w:proofErr w:type="spellEnd"/>
      <w:r w:rsidRPr="00323A77">
        <w:rPr>
          <w:color w:val="auto"/>
          <w:lang w:val="en-US"/>
        </w:rPr>
        <w:t xml:space="preserve"> </w:t>
      </w:r>
      <w:proofErr w:type="spellStart"/>
      <w:r w:rsidRPr="00323A77">
        <w:rPr>
          <w:color w:val="auto"/>
          <w:lang w:val="en-US"/>
        </w:rPr>
        <w:t>kurangnya</w:t>
      </w:r>
      <w:proofErr w:type="spellEnd"/>
      <w:r w:rsidRPr="00323A77">
        <w:rPr>
          <w:color w:val="auto"/>
          <w:lang w:val="en-US"/>
        </w:rPr>
        <w:t xml:space="preserve"> </w:t>
      </w:r>
      <w:proofErr w:type="spellStart"/>
      <w:r w:rsidRPr="00323A77">
        <w:rPr>
          <w:color w:val="auto"/>
          <w:lang w:val="en-US"/>
        </w:rPr>
        <w:t>keaktifan</w:t>
      </w:r>
      <w:proofErr w:type="spellEnd"/>
      <w:r w:rsidRPr="00323A77">
        <w:rPr>
          <w:color w:val="auto"/>
          <w:lang w:val="en-US"/>
        </w:rPr>
        <w:t xml:space="preserve"> </w:t>
      </w:r>
      <w:proofErr w:type="spellStart"/>
      <w:r w:rsidRPr="00323A77">
        <w:rPr>
          <w:color w:val="auto"/>
          <w:lang w:val="en-US"/>
        </w:rPr>
        <w:t>siswa</w:t>
      </w:r>
      <w:proofErr w:type="spellEnd"/>
      <w:r w:rsidRPr="00323A77">
        <w:rPr>
          <w:color w:val="auto"/>
          <w:lang w:val="en-US"/>
        </w:rPr>
        <w:t xml:space="preserve"> </w:t>
      </w:r>
      <w:proofErr w:type="spellStart"/>
      <w:r w:rsidRPr="00323A77">
        <w:rPr>
          <w:color w:val="auto"/>
          <w:lang w:val="en-US"/>
        </w:rPr>
        <w:t>dalam</w:t>
      </w:r>
      <w:proofErr w:type="spellEnd"/>
      <w:r w:rsidRPr="00323A77">
        <w:rPr>
          <w:color w:val="auto"/>
          <w:lang w:val="en-US"/>
        </w:rPr>
        <w:t xml:space="preserve"> </w:t>
      </w:r>
      <w:proofErr w:type="spellStart"/>
      <w:r w:rsidRPr="00323A77">
        <w:rPr>
          <w:color w:val="auto"/>
          <w:lang w:val="en-US"/>
        </w:rPr>
        <w:t>memahami</w:t>
      </w:r>
      <w:proofErr w:type="spellEnd"/>
      <w:r w:rsidRPr="00323A77">
        <w:rPr>
          <w:color w:val="auto"/>
          <w:lang w:val="en-US"/>
        </w:rPr>
        <w:t xml:space="preserve"> proses </w:t>
      </w:r>
      <w:proofErr w:type="spellStart"/>
      <w:r w:rsidRPr="00323A77">
        <w:rPr>
          <w:color w:val="auto"/>
          <w:lang w:val="en-US"/>
        </w:rPr>
        <w:t>pembelajaran</w:t>
      </w:r>
      <w:proofErr w:type="spellEnd"/>
      <w:r w:rsidRPr="00323A77">
        <w:rPr>
          <w:color w:val="auto"/>
          <w:lang w:val="en-US"/>
        </w:rPr>
        <w:t xml:space="preserve"> yang </w:t>
      </w:r>
      <w:proofErr w:type="spellStart"/>
      <w:r w:rsidRPr="00323A77">
        <w:rPr>
          <w:color w:val="auto"/>
          <w:lang w:val="en-US"/>
        </w:rPr>
        <w:t>diberikan</w:t>
      </w:r>
      <w:proofErr w:type="spellEnd"/>
      <w:r w:rsidRPr="00323A77">
        <w:rPr>
          <w:color w:val="auto"/>
          <w:lang w:val="en-US"/>
        </w:rPr>
        <w:t xml:space="preserve"> guru.</w:t>
      </w:r>
    </w:p>
    <w:p w:rsidR="00323A77" w:rsidRPr="00323A77" w:rsidRDefault="00323A77" w:rsidP="00323A77">
      <w:pPr>
        <w:spacing w:line="480" w:lineRule="auto"/>
        <w:ind w:left="0" w:firstLine="720"/>
        <w:rPr>
          <w:color w:val="auto"/>
          <w:lang w:val="en-US"/>
        </w:rPr>
      </w:pPr>
      <w:r w:rsidRPr="00323A77">
        <w:rPr>
          <w:color w:val="auto"/>
          <w:lang w:val="en-US"/>
        </w:rPr>
        <w:t xml:space="preserve"> </w:t>
      </w:r>
      <w:proofErr w:type="spellStart"/>
      <w:r w:rsidRPr="00323A77">
        <w:rPr>
          <w:color w:val="auto"/>
          <w:lang w:val="en-US"/>
        </w:rPr>
        <w:t>Dengan</w:t>
      </w:r>
      <w:proofErr w:type="spellEnd"/>
      <w:r w:rsidRPr="00323A77">
        <w:rPr>
          <w:color w:val="auto"/>
          <w:lang w:val="en-US"/>
        </w:rPr>
        <w:t xml:space="preserve"> </w:t>
      </w:r>
      <w:proofErr w:type="spellStart"/>
      <w:r w:rsidRPr="00323A77">
        <w:rPr>
          <w:color w:val="auto"/>
          <w:lang w:val="en-US"/>
        </w:rPr>
        <w:t>adanya</w:t>
      </w:r>
      <w:proofErr w:type="spellEnd"/>
      <w:r w:rsidRPr="00323A77">
        <w:rPr>
          <w:color w:val="auto"/>
          <w:lang w:val="en-US"/>
        </w:rPr>
        <w:t xml:space="preserve"> media video </w:t>
      </w:r>
      <w:proofErr w:type="spellStart"/>
      <w:r w:rsidRPr="00323A77">
        <w:rPr>
          <w:color w:val="auto"/>
          <w:lang w:val="en-US"/>
        </w:rPr>
        <w:t>dengan</w:t>
      </w:r>
      <w:proofErr w:type="spellEnd"/>
      <w:r w:rsidRPr="00323A77">
        <w:rPr>
          <w:color w:val="auto"/>
          <w:lang w:val="en-US"/>
        </w:rPr>
        <w:t xml:space="preserve"> </w:t>
      </w:r>
      <w:proofErr w:type="spellStart"/>
      <w:r w:rsidRPr="00323A77">
        <w:rPr>
          <w:color w:val="auto"/>
          <w:lang w:val="en-US"/>
        </w:rPr>
        <w:t>menggunakan</w:t>
      </w:r>
      <w:proofErr w:type="spellEnd"/>
      <w:r w:rsidRPr="00323A77">
        <w:rPr>
          <w:color w:val="auto"/>
          <w:lang w:val="en-US"/>
        </w:rPr>
        <w:t xml:space="preserve"> </w:t>
      </w:r>
      <w:proofErr w:type="spellStart"/>
      <w:r w:rsidRPr="00323A77">
        <w:rPr>
          <w:color w:val="auto"/>
          <w:lang w:val="en-US"/>
        </w:rPr>
        <w:t>canva</w:t>
      </w:r>
      <w:proofErr w:type="spellEnd"/>
      <w:r w:rsidRPr="00323A77">
        <w:rPr>
          <w:color w:val="auto"/>
          <w:lang w:val="en-US"/>
        </w:rPr>
        <w:t xml:space="preserve"> proses </w:t>
      </w:r>
      <w:proofErr w:type="spellStart"/>
      <w:r w:rsidRPr="00323A77">
        <w:rPr>
          <w:color w:val="auto"/>
          <w:lang w:val="en-US"/>
        </w:rPr>
        <w:t>belajar</w:t>
      </w:r>
      <w:proofErr w:type="spellEnd"/>
      <w:r w:rsidRPr="00323A77">
        <w:rPr>
          <w:color w:val="auto"/>
          <w:lang w:val="en-US"/>
        </w:rPr>
        <w:t xml:space="preserve"> </w:t>
      </w:r>
      <w:proofErr w:type="spellStart"/>
      <w:r w:rsidRPr="00323A77">
        <w:rPr>
          <w:color w:val="auto"/>
          <w:lang w:val="en-US"/>
        </w:rPr>
        <w:t>dapat</w:t>
      </w:r>
      <w:proofErr w:type="spellEnd"/>
      <w:r w:rsidRPr="00323A77">
        <w:rPr>
          <w:color w:val="auto"/>
          <w:lang w:val="en-US"/>
        </w:rPr>
        <w:t xml:space="preserve"> </w:t>
      </w:r>
      <w:proofErr w:type="spellStart"/>
      <w:r w:rsidRPr="00323A77">
        <w:rPr>
          <w:color w:val="auto"/>
          <w:lang w:val="en-US"/>
        </w:rPr>
        <w:t>dilakukan</w:t>
      </w:r>
      <w:proofErr w:type="spellEnd"/>
      <w:r w:rsidRPr="00323A77">
        <w:rPr>
          <w:color w:val="auto"/>
          <w:lang w:val="en-US"/>
        </w:rPr>
        <w:t xml:space="preserve"> di mana </w:t>
      </w:r>
      <w:proofErr w:type="spellStart"/>
      <w:r w:rsidRPr="00323A77">
        <w:rPr>
          <w:color w:val="auto"/>
          <w:lang w:val="en-US"/>
        </w:rPr>
        <w:t>saja</w:t>
      </w:r>
      <w:proofErr w:type="spellEnd"/>
      <w:r w:rsidRPr="00323A77">
        <w:rPr>
          <w:color w:val="auto"/>
          <w:lang w:val="en-US"/>
        </w:rPr>
        <w:t xml:space="preserve">. </w:t>
      </w:r>
      <w:proofErr w:type="spellStart"/>
      <w:r w:rsidRPr="00323A77">
        <w:rPr>
          <w:color w:val="auto"/>
          <w:lang w:val="en-US"/>
        </w:rPr>
        <w:t>Seiring</w:t>
      </w:r>
      <w:proofErr w:type="spellEnd"/>
      <w:r w:rsidRPr="00323A77">
        <w:rPr>
          <w:color w:val="auto"/>
          <w:lang w:val="en-US"/>
        </w:rPr>
        <w:t xml:space="preserve"> </w:t>
      </w:r>
      <w:proofErr w:type="spellStart"/>
      <w:r w:rsidRPr="00323A77">
        <w:rPr>
          <w:color w:val="auto"/>
          <w:lang w:val="en-US"/>
        </w:rPr>
        <w:t>waktu</w:t>
      </w:r>
      <w:proofErr w:type="spellEnd"/>
      <w:r w:rsidRPr="00323A77">
        <w:rPr>
          <w:color w:val="auto"/>
          <w:lang w:val="en-US"/>
        </w:rPr>
        <w:t xml:space="preserve"> dan </w:t>
      </w:r>
      <w:proofErr w:type="spellStart"/>
      <w:r w:rsidRPr="00323A77">
        <w:rPr>
          <w:color w:val="auto"/>
          <w:lang w:val="en-US"/>
        </w:rPr>
        <w:t>perkembangan</w:t>
      </w:r>
      <w:proofErr w:type="spellEnd"/>
      <w:r w:rsidRPr="00323A77">
        <w:rPr>
          <w:color w:val="auto"/>
          <w:lang w:val="en-US"/>
        </w:rPr>
        <w:t xml:space="preserve"> zaman. </w:t>
      </w:r>
      <w:proofErr w:type="spellStart"/>
      <w:r w:rsidRPr="00323A77">
        <w:rPr>
          <w:color w:val="auto"/>
          <w:lang w:val="en-US"/>
        </w:rPr>
        <w:t>Penggunaan</w:t>
      </w:r>
      <w:proofErr w:type="spellEnd"/>
      <w:r w:rsidRPr="00323A77">
        <w:rPr>
          <w:color w:val="auto"/>
          <w:lang w:val="en-US"/>
        </w:rPr>
        <w:t xml:space="preserve"> laptop </w:t>
      </w:r>
      <w:proofErr w:type="spellStart"/>
      <w:r w:rsidRPr="00323A77">
        <w:rPr>
          <w:color w:val="auto"/>
          <w:lang w:val="en-US"/>
        </w:rPr>
        <w:t>merupakan</w:t>
      </w:r>
      <w:proofErr w:type="spellEnd"/>
      <w:r w:rsidRPr="00323A77">
        <w:rPr>
          <w:color w:val="auto"/>
          <w:lang w:val="en-US"/>
        </w:rPr>
        <w:t xml:space="preserve"> </w:t>
      </w:r>
      <w:proofErr w:type="spellStart"/>
      <w:r w:rsidRPr="00323A77">
        <w:rPr>
          <w:color w:val="auto"/>
          <w:lang w:val="en-US"/>
        </w:rPr>
        <w:t>kebutuhan</w:t>
      </w:r>
      <w:proofErr w:type="spellEnd"/>
      <w:r w:rsidRPr="00323A77">
        <w:rPr>
          <w:color w:val="auto"/>
          <w:lang w:val="en-US"/>
        </w:rPr>
        <w:t xml:space="preserve"> </w:t>
      </w:r>
      <w:proofErr w:type="spellStart"/>
      <w:r w:rsidRPr="00323A77">
        <w:rPr>
          <w:color w:val="auto"/>
          <w:lang w:val="en-US"/>
        </w:rPr>
        <w:t>bagi</w:t>
      </w:r>
      <w:proofErr w:type="spellEnd"/>
      <w:r w:rsidRPr="00323A77">
        <w:rPr>
          <w:color w:val="auto"/>
          <w:lang w:val="en-US"/>
        </w:rPr>
        <w:t xml:space="preserve"> </w:t>
      </w:r>
      <w:proofErr w:type="spellStart"/>
      <w:r w:rsidRPr="00323A77">
        <w:rPr>
          <w:color w:val="auto"/>
          <w:lang w:val="en-US"/>
        </w:rPr>
        <w:t>manusia</w:t>
      </w:r>
      <w:proofErr w:type="spellEnd"/>
      <w:r w:rsidRPr="00323A77">
        <w:rPr>
          <w:color w:val="auto"/>
          <w:lang w:val="en-US"/>
        </w:rPr>
        <w:t xml:space="preserve">, </w:t>
      </w:r>
      <w:proofErr w:type="spellStart"/>
      <w:r w:rsidRPr="00323A77">
        <w:rPr>
          <w:color w:val="auto"/>
          <w:lang w:val="en-US"/>
        </w:rPr>
        <w:t>tidak</w:t>
      </w:r>
      <w:proofErr w:type="spellEnd"/>
      <w:r w:rsidRPr="00323A77">
        <w:rPr>
          <w:color w:val="auto"/>
          <w:lang w:val="en-US"/>
        </w:rPr>
        <w:t xml:space="preserve"> lain juga </w:t>
      </w:r>
      <w:proofErr w:type="spellStart"/>
      <w:r w:rsidRPr="00323A77">
        <w:rPr>
          <w:color w:val="auto"/>
          <w:lang w:val="en-US"/>
        </w:rPr>
        <w:t>bagi</w:t>
      </w:r>
      <w:proofErr w:type="spellEnd"/>
      <w:r w:rsidRPr="00323A77">
        <w:rPr>
          <w:color w:val="auto"/>
          <w:lang w:val="en-US"/>
        </w:rPr>
        <w:t xml:space="preserve"> </w:t>
      </w:r>
      <w:proofErr w:type="spellStart"/>
      <w:r w:rsidRPr="00323A77">
        <w:rPr>
          <w:color w:val="auto"/>
          <w:lang w:val="en-US"/>
        </w:rPr>
        <w:t>peserta</w:t>
      </w:r>
      <w:proofErr w:type="spellEnd"/>
      <w:r w:rsidRPr="00323A77">
        <w:rPr>
          <w:color w:val="auto"/>
          <w:lang w:val="en-US"/>
        </w:rPr>
        <w:t xml:space="preserve"> </w:t>
      </w:r>
      <w:proofErr w:type="spellStart"/>
      <w:r w:rsidRPr="00323A77">
        <w:rPr>
          <w:color w:val="auto"/>
          <w:lang w:val="en-US"/>
        </w:rPr>
        <w:t>didik</w:t>
      </w:r>
      <w:proofErr w:type="spellEnd"/>
      <w:r w:rsidRPr="00323A77">
        <w:rPr>
          <w:color w:val="auto"/>
          <w:lang w:val="en-US"/>
        </w:rPr>
        <w:t xml:space="preserve">. </w:t>
      </w:r>
      <w:proofErr w:type="spellStart"/>
      <w:r w:rsidRPr="00323A77">
        <w:rPr>
          <w:color w:val="auto"/>
          <w:lang w:val="en-US"/>
        </w:rPr>
        <w:t>Pemanfaan</w:t>
      </w:r>
      <w:proofErr w:type="spellEnd"/>
      <w:r w:rsidRPr="00323A77">
        <w:rPr>
          <w:color w:val="auto"/>
          <w:lang w:val="en-US"/>
        </w:rPr>
        <w:t xml:space="preserve"> video </w:t>
      </w:r>
      <w:proofErr w:type="spellStart"/>
      <w:r w:rsidRPr="00323A77">
        <w:rPr>
          <w:color w:val="auto"/>
          <w:lang w:val="en-US"/>
        </w:rPr>
        <w:t>pembelajaran</w:t>
      </w:r>
      <w:proofErr w:type="spellEnd"/>
      <w:r w:rsidRPr="00323A77">
        <w:rPr>
          <w:color w:val="auto"/>
          <w:lang w:val="en-US"/>
        </w:rPr>
        <w:t xml:space="preserve"> yang </w:t>
      </w:r>
      <w:proofErr w:type="spellStart"/>
      <w:r w:rsidRPr="00323A77">
        <w:rPr>
          <w:color w:val="auto"/>
          <w:lang w:val="en-US"/>
        </w:rPr>
        <w:t>dapat</w:t>
      </w:r>
      <w:proofErr w:type="spellEnd"/>
      <w:r w:rsidRPr="00323A77">
        <w:rPr>
          <w:color w:val="auto"/>
          <w:lang w:val="en-US"/>
        </w:rPr>
        <w:t xml:space="preserve"> </w:t>
      </w:r>
      <w:proofErr w:type="spellStart"/>
      <w:r w:rsidRPr="00323A77">
        <w:rPr>
          <w:color w:val="auto"/>
          <w:lang w:val="en-US"/>
        </w:rPr>
        <w:t>diakses</w:t>
      </w:r>
      <w:proofErr w:type="spellEnd"/>
      <w:r w:rsidRPr="00323A77">
        <w:rPr>
          <w:color w:val="auto"/>
          <w:lang w:val="en-US"/>
        </w:rPr>
        <w:t xml:space="preserve"> di </w:t>
      </w:r>
      <w:proofErr w:type="spellStart"/>
      <w:r w:rsidRPr="00323A77">
        <w:rPr>
          <w:color w:val="auto"/>
          <w:lang w:val="en-US"/>
        </w:rPr>
        <w:t>dalam</w:t>
      </w:r>
      <w:proofErr w:type="spellEnd"/>
      <w:r w:rsidRPr="00323A77">
        <w:rPr>
          <w:color w:val="auto"/>
          <w:lang w:val="en-US"/>
        </w:rPr>
        <w:t xml:space="preserve"> laptop </w:t>
      </w:r>
      <w:proofErr w:type="spellStart"/>
      <w:r w:rsidRPr="00323A77">
        <w:rPr>
          <w:color w:val="auto"/>
          <w:lang w:val="en-US"/>
        </w:rPr>
        <w:t>sangatlah</w:t>
      </w:r>
      <w:proofErr w:type="spellEnd"/>
      <w:r w:rsidRPr="00323A77">
        <w:rPr>
          <w:color w:val="auto"/>
          <w:lang w:val="en-US"/>
        </w:rPr>
        <w:t xml:space="preserve"> </w:t>
      </w:r>
      <w:proofErr w:type="spellStart"/>
      <w:r w:rsidRPr="00323A77">
        <w:rPr>
          <w:color w:val="auto"/>
          <w:lang w:val="en-US"/>
        </w:rPr>
        <w:t>berguna</w:t>
      </w:r>
      <w:proofErr w:type="spellEnd"/>
      <w:r w:rsidRPr="00323A77">
        <w:rPr>
          <w:color w:val="auto"/>
          <w:lang w:val="en-US"/>
        </w:rPr>
        <w:t xml:space="preserve"> </w:t>
      </w:r>
      <w:proofErr w:type="spellStart"/>
      <w:r w:rsidRPr="00323A77">
        <w:rPr>
          <w:color w:val="auto"/>
          <w:lang w:val="en-US"/>
        </w:rPr>
        <w:t>bagi</w:t>
      </w:r>
      <w:proofErr w:type="spellEnd"/>
      <w:r w:rsidRPr="00323A77">
        <w:rPr>
          <w:color w:val="auto"/>
          <w:lang w:val="en-US"/>
        </w:rPr>
        <w:t xml:space="preserve"> </w:t>
      </w:r>
      <w:proofErr w:type="spellStart"/>
      <w:r w:rsidRPr="00323A77">
        <w:rPr>
          <w:color w:val="auto"/>
          <w:lang w:val="en-US"/>
        </w:rPr>
        <w:t>siswa</w:t>
      </w:r>
      <w:proofErr w:type="spellEnd"/>
      <w:r w:rsidRPr="00323A77">
        <w:rPr>
          <w:color w:val="auto"/>
          <w:lang w:val="en-US"/>
        </w:rPr>
        <w:t xml:space="preserve">. </w:t>
      </w:r>
      <w:proofErr w:type="spellStart"/>
      <w:r w:rsidRPr="00323A77">
        <w:rPr>
          <w:color w:val="auto"/>
          <w:lang w:val="en-US"/>
        </w:rPr>
        <w:t>Dengan</w:t>
      </w:r>
      <w:proofErr w:type="spellEnd"/>
      <w:r w:rsidRPr="00323A77">
        <w:rPr>
          <w:color w:val="auto"/>
          <w:lang w:val="en-US"/>
        </w:rPr>
        <w:t xml:space="preserve"> </w:t>
      </w:r>
      <w:proofErr w:type="spellStart"/>
      <w:r w:rsidRPr="00323A77">
        <w:rPr>
          <w:color w:val="auto"/>
          <w:lang w:val="en-US"/>
        </w:rPr>
        <w:t>adanya</w:t>
      </w:r>
      <w:proofErr w:type="spellEnd"/>
      <w:r w:rsidRPr="00323A77">
        <w:rPr>
          <w:color w:val="auto"/>
          <w:lang w:val="en-US"/>
        </w:rPr>
        <w:t xml:space="preserve"> video </w:t>
      </w:r>
      <w:proofErr w:type="spellStart"/>
      <w:r w:rsidRPr="00323A77">
        <w:rPr>
          <w:color w:val="auto"/>
          <w:lang w:val="en-US"/>
        </w:rPr>
        <w:t>animasi</w:t>
      </w:r>
      <w:proofErr w:type="spellEnd"/>
      <w:r w:rsidRPr="00323A77">
        <w:rPr>
          <w:color w:val="auto"/>
          <w:lang w:val="en-US"/>
        </w:rPr>
        <w:t xml:space="preserve"> </w:t>
      </w:r>
      <w:proofErr w:type="spellStart"/>
      <w:r w:rsidRPr="00323A77">
        <w:rPr>
          <w:color w:val="auto"/>
          <w:lang w:val="en-US"/>
        </w:rPr>
        <w:t>berbasis</w:t>
      </w:r>
      <w:proofErr w:type="spellEnd"/>
      <w:r w:rsidRPr="00323A77">
        <w:rPr>
          <w:color w:val="auto"/>
          <w:lang w:val="en-US"/>
        </w:rPr>
        <w:t xml:space="preserve"> </w:t>
      </w:r>
      <w:proofErr w:type="spellStart"/>
      <w:r w:rsidRPr="00323A77">
        <w:rPr>
          <w:color w:val="auto"/>
          <w:lang w:val="en-US"/>
        </w:rPr>
        <w:t>saintifik</w:t>
      </w:r>
      <w:proofErr w:type="spellEnd"/>
      <w:r w:rsidRPr="00323A77">
        <w:rPr>
          <w:color w:val="auto"/>
          <w:lang w:val="en-US"/>
        </w:rPr>
        <w:t xml:space="preserve"> </w:t>
      </w:r>
      <w:r w:rsidRPr="00323A77">
        <w:rPr>
          <w:color w:val="auto"/>
          <w:lang w:val="en-US"/>
        </w:rPr>
        <w:lastRenderedPageBreak/>
        <w:t xml:space="preserve">yang </w:t>
      </w:r>
      <w:proofErr w:type="spellStart"/>
      <w:r w:rsidRPr="00323A77">
        <w:rPr>
          <w:color w:val="auto"/>
          <w:lang w:val="en-US"/>
        </w:rPr>
        <w:t>menampilkan</w:t>
      </w:r>
      <w:proofErr w:type="spellEnd"/>
      <w:r w:rsidRPr="00323A77">
        <w:rPr>
          <w:color w:val="auto"/>
          <w:lang w:val="en-US"/>
        </w:rPr>
        <w:t xml:space="preserve"> </w:t>
      </w:r>
      <w:proofErr w:type="spellStart"/>
      <w:r w:rsidRPr="00323A77">
        <w:rPr>
          <w:color w:val="auto"/>
          <w:lang w:val="en-US"/>
        </w:rPr>
        <w:t>pesan</w:t>
      </w:r>
      <w:proofErr w:type="spellEnd"/>
      <w:r w:rsidRPr="00323A77">
        <w:rPr>
          <w:color w:val="auto"/>
          <w:lang w:val="en-US"/>
        </w:rPr>
        <w:t xml:space="preserve"> </w:t>
      </w:r>
      <w:proofErr w:type="spellStart"/>
      <w:r w:rsidRPr="00323A77">
        <w:rPr>
          <w:color w:val="auto"/>
          <w:lang w:val="en-US"/>
        </w:rPr>
        <w:t>pembelajaran</w:t>
      </w:r>
      <w:proofErr w:type="spellEnd"/>
      <w:r w:rsidRPr="00323A77">
        <w:rPr>
          <w:color w:val="auto"/>
          <w:lang w:val="en-US"/>
        </w:rPr>
        <w:t xml:space="preserve"> </w:t>
      </w:r>
      <w:proofErr w:type="spellStart"/>
      <w:r w:rsidRPr="00323A77">
        <w:rPr>
          <w:color w:val="auto"/>
          <w:lang w:val="en-US"/>
        </w:rPr>
        <w:t>secara</w:t>
      </w:r>
      <w:proofErr w:type="spellEnd"/>
      <w:r w:rsidRPr="00323A77">
        <w:rPr>
          <w:color w:val="auto"/>
          <w:lang w:val="en-US"/>
        </w:rPr>
        <w:t xml:space="preserve"> realistic, </w:t>
      </w:r>
      <w:proofErr w:type="spellStart"/>
      <w:r w:rsidRPr="00323A77">
        <w:rPr>
          <w:color w:val="auto"/>
          <w:lang w:val="en-US"/>
        </w:rPr>
        <w:t>peserta</w:t>
      </w:r>
      <w:proofErr w:type="spellEnd"/>
      <w:r w:rsidRPr="00323A77">
        <w:rPr>
          <w:color w:val="auto"/>
          <w:lang w:val="en-US"/>
        </w:rPr>
        <w:t xml:space="preserve"> </w:t>
      </w:r>
      <w:proofErr w:type="spellStart"/>
      <w:r w:rsidRPr="00323A77">
        <w:rPr>
          <w:color w:val="auto"/>
          <w:lang w:val="en-US"/>
        </w:rPr>
        <w:t>didik</w:t>
      </w:r>
      <w:proofErr w:type="spellEnd"/>
      <w:r w:rsidRPr="00323A77">
        <w:rPr>
          <w:color w:val="auto"/>
          <w:lang w:val="en-US"/>
        </w:rPr>
        <w:t xml:space="preserve"> </w:t>
      </w:r>
      <w:proofErr w:type="spellStart"/>
      <w:r w:rsidRPr="00323A77">
        <w:rPr>
          <w:color w:val="auto"/>
          <w:lang w:val="en-US"/>
        </w:rPr>
        <w:t>dapat</w:t>
      </w:r>
      <w:proofErr w:type="spellEnd"/>
      <w:r w:rsidRPr="00323A77">
        <w:rPr>
          <w:color w:val="auto"/>
          <w:lang w:val="en-US"/>
        </w:rPr>
        <w:t xml:space="preserve"> </w:t>
      </w:r>
      <w:proofErr w:type="spellStart"/>
      <w:r w:rsidRPr="00323A77">
        <w:rPr>
          <w:color w:val="auto"/>
          <w:lang w:val="en-US"/>
        </w:rPr>
        <w:t>dengan</w:t>
      </w:r>
      <w:proofErr w:type="spellEnd"/>
      <w:r w:rsidRPr="00323A77">
        <w:rPr>
          <w:color w:val="auto"/>
          <w:lang w:val="en-US"/>
        </w:rPr>
        <w:t xml:space="preserve"> </w:t>
      </w:r>
      <w:proofErr w:type="spellStart"/>
      <w:r w:rsidRPr="00323A77">
        <w:rPr>
          <w:color w:val="auto"/>
          <w:lang w:val="en-US"/>
        </w:rPr>
        <w:t>mudah</w:t>
      </w:r>
      <w:proofErr w:type="spellEnd"/>
      <w:r w:rsidRPr="00323A77">
        <w:rPr>
          <w:color w:val="auto"/>
          <w:lang w:val="en-US"/>
        </w:rPr>
        <w:t xml:space="preserve"> </w:t>
      </w:r>
      <w:proofErr w:type="spellStart"/>
      <w:r w:rsidRPr="00323A77">
        <w:rPr>
          <w:color w:val="auto"/>
          <w:lang w:val="en-US"/>
        </w:rPr>
        <w:t>memahami</w:t>
      </w:r>
      <w:proofErr w:type="spellEnd"/>
      <w:r w:rsidRPr="00323A77">
        <w:rPr>
          <w:color w:val="auto"/>
          <w:lang w:val="en-US"/>
        </w:rPr>
        <w:t xml:space="preserve"> </w:t>
      </w:r>
      <w:proofErr w:type="spellStart"/>
      <w:r w:rsidRPr="00323A77">
        <w:rPr>
          <w:color w:val="auto"/>
          <w:lang w:val="en-US"/>
        </w:rPr>
        <w:t>materi</w:t>
      </w:r>
      <w:proofErr w:type="spellEnd"/>
      <w:r w:rsidRPr="00323A77">
        <w:rPr>
          <w:color w:val="auto"/>
          <w:lang w:val="en-US"/>
        </w:rPr>
        <w:t xml:space="preserve"> yang </w:t>
      </w:r>
      <w:proofErr w:type="spellStart"/>
      <w:r w:rsidRPr="00323A77">
        <w:rPr>
          <w:color w:val="auto"/>
          <w:lang w:val="en-US"/>
        </w:rPr>
        <w:t>sudah</w:t>
      </w:r>
      <w:proofErr w:type="spellEnd"/>
      <w:r w:rsidRPr="00323A77">
        <w:rPr>
          <w:color w:val="auto"/>
          <w:lang w:val="en-US"/>
        </w:rPr>
        <w:t xml:space="preserve"> </w:t>
      </w:r>
      <w:proofErr w:type="spellStart"/>
      <w:r w:rsidRPr="00323A77">
        <w:rPr>
          <w:color w:val="auto"/>
          <w:lang w:val="en-US"/>
        </w:rPr>
        <w:t>maupun</w:t>
      </w:r>
      <w:proofErr w:type="spellEnd"/>
      <w:r w:rsidRPr="00323A77">
        <w:rPr>
          <w:color w:val="auto"/>
          <w:lang w:val="en-US"/>
        </w:rPr>
        <w:t xml:space="preserve"> yang </w:t>
      </w:r>
      <w:proofErr w:type="spellStart"/>
      <w:r w:rsidRPr="00323A77">
        <w:rPr>
          <w:color w:val="auto"/>
          <w:lang w:val="en-US"/>
        </w:rPr>
        <w:t>belum</w:t>
      </w:r>
      <w:proofErr w:type="spellEnd"/>
      <w:r w:rsidRPr="00323A77">
        <w:rPr>
          <w:color w:val="auto"/>
          <w:lang w:val="en-US"/>
        </w:rPr>
        <w:t xml:space="preserve"> </w:t>
      </w:r>
      <w:proofErr w:type="spellStart"/>
      <w:r w:rsidRPr="00323A77">
        <w:rPr>
          <w:color w:val="auto"/>
          <w:lang w:val="en-US"/>
        </w:rPr>
        <w:t>dipelajari</w:t>
      </w:r>
      <w:proofErr w:type="spellEnd"/>
      <w:r w:rsidRPr="00323A77">
        <w:rPr>
          <w:color w:val="auto"/>
          <w:lang w:val="en-US"/>
        </w:rPr>
        <w:t>.</w:t>
      </w:r>
    </w:p>
    <w:p w:rsidR="00323A77" w:rsidRPr="00323A77" w:rsidRDefault="00323A77" w:rsidP="00323A77">
      <w:pPr>
        <w:spacing w:line="480" w:lineRule="auto"/>
        <w:ind w:left="0" w:firstLine="720"/>
        <w:rPr>
          <w:color w:val="auto"/>
          <w:lang w:val="en-US"/>
        </w:rPr>
      </w:pPr>
      <w:proofErr w:type="spellStart"/>
      <w:r w:rsidRPr="00323A77">
        <w:rPr>
          <w:color w:val="auto"/>
          <w:lang w:val="en-US"/>
        </w:rPr>
        <w:t>Keunggulan</w:t>
      </w:r>
      <w:proofErr w:type="spellEnd"/>
      <w:r w:rsidRPr="00323A77">
        <w:rPr>
          <w:color w:val="auto"/>
          <w:lang w:val="en-US"/>
        </w:rPr>
        <w:t xml:space="preserve"> media video </w:t>
      </w:r>
      <w:proofErr w:type="spellStart"/>
      <w:r w:rsidRPr="00323A77">
        <w:rPr>
          <w:color w:val="auto"/>
          <w:lang w:val="en-US"/>
        </w:rPr>
        <w:t>animasi</w:t>
      </w:r>
      <w:proofErr w:type="spellEnd"/>
      <w:r w:rsidRPr="00323A77">
        <w:rPr>
          <w:color w:val="auto"/>
          <w:lang w:val="en-US"/>
        </w:rPr>
        <w:t xml:space="preserve"> </w:t>
      </w:r>
      <w:proofErr w:type="spellStart"/>
      <w:r w:rsidRPr="00323A77">
        <w:rPr>
          <w:color w:val="auto"/>
          <w:lang w:val="en-US"/>
        </w:rPr>
        <w:t>menggunakan</w:t>
      </w:r>
      <w:proofErr w:type="spellEnd"/>
      <w:r w:rsidRPr="00323A77">
        <w:rPr>
          <w:color w:val="auto"/>
          <w:lang w:val="en-US"/>
        </w:rPr>
        <w:t xml:space="preserve"> </w:t>
      </w:r>
      <w:proofErr w:type="spellStart"/>
      <w:r w:rsidRPr="00323A77">
        <w:rPr>
          <w:color w:val="auto"/>
          <w:lang w:val="en-US"/>
        </w:rPr>
        <w:t>canva</w:t>
      </w:r>
      <w:proofErr w:type="spellEnd"/>
      <w:r w:rsidRPr="00323A77">
        <w:rPr>
          <w:color w:val="auto"/>
          <w:lang w:val="en-US"/>
        </w:rPr>
        <w:t xml:space="preserve"> </w:t>
      </w:r>
      <w:proofErr w:type="spellStart"/>
      <w:r w:rsidRPr="00323A77">
        <w:rPr>
          <w:color w:val="auto"/>
          <w:lang w:val="en-US"/>
        </w:rPr>
        <w:t>ini</w:t>
      </w:r>
      <w:proofErr w:type="spellEnd"/>
      <w:r w:rsidRPr="00323A77">
        <w:rPr>
          <w:color w:val="auto"/>
          <w:lang w:val="en-US"/>
        </w:rPr>
        <w:t xml:space="preserve"> </w:t>
      </w:r>
      <w:proofErr w:type="spellStart"/>
      <w:r w:rsidRPr="00323A77">
        <w:rPr>
          <w:color w:val="auto"/>
          <w:lang w:val="en-US"/>
        </w:rPr>
        <w:t>dapat</w:t>
      </w:r>
      <w:proofErr w:type="spellEnd"/>
      <w:r w:rsidRPr="00323A77">
        <w:rPr>
          <w:color w:val="auto"/>
          <w:lang w:val="en-US"/>
        </w:rPr>
        <w:t xml:space="preserve"> </w:t>
      </w:r>
      <w:proofErr w:type="spellStart"/>
      <w:r w:rsidRPr="00323A77">
        <w:rPr>
          <w:color w:val="auto"/>
          <w:lang w:val="en-US"/>
        </w:rPr>
        <w:t>menampilkan</w:t>
      </w:r>
      <w:proofErr w:type="spellEnd"/>
      <w:r w:rsidRPr="00323A77">
        <w:rPr>
          <w:color w:val="auto"/>
          <w:lang w:val="en-US"/>
        </w:rPr>
        <w:t xml:space="preserve"> </w:t>
      </w:r>
      <w:proofErr w:type="spellStart"/>
      <w:r w:rsidRPr="00323A77">
        <w:rPr>
          <w:color w:val="auto"/>
          <w:lang w:val="en-US"/>
        </w:rPr>
        <w:t>hal</w:t>
      </w:r>
      <w:proofErr w:type="spellEnd"/>
      <w:r w:rsidRPr="00323A77">
        <w:rPr>
          <w:color w:val="auto"/>
          <w:lang w:val="en-US"/>
        </w:rPr>
        <w:t xml:space="preserve"> </w:t>
      </w:r>
      <w:proofErr w:type="spellStart"/>
      <w:r w:rsidRPr="00323A77">
        <w:rPr>
          <w:color w:val="auto"/>
          <w:lang w:val="en-US"/>
        </w:rPr>
        <w:t>baru</w:t>
      </w:r>
      <w:proofErr w:type="spellEnd"/>
      <w:r w:rsidRPr="00323A77">
        <w:rPr>
          <w:color w:val="auto"/>
          <w:lang w:val="en-US"/>
        </w:rPr>
        <w:t xml:space="preserve"> yang </w:t>
      </w:r>
      <w:proofErr w:type="spellStart"/>
      <w:r w:rsidRPr="00323A77">
        <w:rPr>
          <w:color w:val="auto"/>
          <w:lang w:val="en-US"/>
        </w:rPr>
        <w:t>dapat</w:t>
      </w:r>
      <w:proofErr w:type="spellEnd"/>
      <w:r w:rsidRPr="00323A77">
        <w:rPr>
          <w:color w:val="auto"/>
          <w:lang w:val="en-US"/>
        </w:rPr>
        <w:t xml:space="preserve"> </w:t>
      </w:r>
      <w:proofErr w:type="spellStart"/>
      <w:r w:rsidRPr="00323A77">
        <w:rPr>
          <w:color w:val="auto"/>
          <w:lang w:val="en-US"/>
        </w:rPr>
        <w:t>menarik</w:t>
      </w:r>
      <w:proofErr w:type="spellEnd"/>
      <w:r w:rsidRPr="00323A77">
        <w:rPr>
          <w:color w:val="auto"/>
          <w:lang w:val="en-US"/>
        </w:rPr>
        <w:t xml:space="preserve"> </w:t>
      </w:r>
      <w:proofErr w:type="spellStart"/>
      <w:r w:rsidRPr="00323A77">
        <w:rPr>
          <w:color w:val="auto"/>
          <w:lang w:val="en-US"/>
        </w:rPr>
        <w:t>bagi</w:t>
      </w:r>
      <w:proofErr w:type="spellEnd"/>
      <w:r w:rsidRPr="00323A77">
        <w:rPr>
          <w:color w:val="auto"/>
          <w:lang w:val="en-US"/>
        </w:rPr>
        <w:t xml:space="preserve"> </w:t>
      </w:r>
      <w:proofErr w:type="spellStart"/>
      <w:r w:rsidRPr="00323A77">
        <w:rPr>
          <w:color w:val="auto"/>
          <w:lang w:val="en-US"/>
        </w:rPr>
        <w:t>siswa</w:t>
      </w:r>
      <w:proofErr w:type="spellEnd"/>
      <w:r w:rsidRPr="00323A77">
        <w:rPr>
          <w:color w:val="auto"/>
          <w:lang w:val="en-US"/>
        </w:rPr>
        <w:t xml:space="preserve"> </w:t>
      </w:r>
      <w:proofErr w:type="spellStart"/>
      <w:r w:rsidRPr="00323A77">
        <w:rPr>
          <w:color w:val="auto"/>
          <w:lang w:val="en-US"/>
        </w:rPr>
        <w:t>seperti</w:t>
      </w:r>
      <w:proofErr w:type="spellEnd"/>
      <w:r w:rsidRPr="00323A77">
        <w:rPr>
          <w:color w:val="auto"/>
          <w:lang w:val="en-US"/>
        </w:rPr>
        <w:t xml:space="preserve"> </w:t>
      </w:r>
      <w:proofErr w:type="spellStart"/>
      <w:proofErr w:type="gramStart"/>
      <w:r w:rsidRPr="00323A77">
        <w:rPr>
          <w:color w:val="auto"/>
          <w:lang w:val="en-US"/>
        </w:rPr>
        <w:t>adanya</w:t>
      </w:r>
      <w:proofErr w:type="spellEnd"/>
      <w:r w:rsidRPr="00323A77">
        <w:rPr>
          <w:color w:val="auto"/>
          <w:lang w:val="en-US"/>
        </w:rPr>
        <w:t xml:space="preserve">  </w:t>
      </w:r>
      <w:proofErr w:type="spellStart"/>
      <w:r w:rsidRPr="00323A77">
        <w:rPr>
          <w:color w:val="auto"/>
          <w:lang w:val="en-US"/>
        </w:rPr>
        <w:t>animasi</w:t>
      </w:r>
      <w:proofErr w:type="spellEnd"/>
      <w:proofErr w:type="gramEnd"/>
      <w:r w:rsidRPr="00323A77">
        <w:rPr>
          <w:color w:val="auto"/>
          <w:lang w:val="en-US"/>
        </w:rPr>
        <w:t xml:space="preserve"> pada </w:t>
      </w:r>
      <w:proofErr w:type="spellStart"/>
      <w:r w:rsidRPr="00323A77">
        <w:rPr>
          <w:color w:val="auto"/>
          <w:lang w:val="en-US"/>
        </w:rPr>
        <w:t>pembelajaran</w:t>
      </w:r>
      <w:proofErr w:type="spellEnd"/>
      <w:r w:rsidRPr="00323A77">
        <w:rPr>
          <w:color w:val="auto"/>
          <w:lang w:val="en-US"/>
        </w:rPr>
        <w:t xml:space="preserve"> </w:t>
      </w:r>
      <w:proofErr w:type="spellStart"/>
      <w:r w:rsidRPr="00323A77">
        <w:rPr>
          <w:color w:val="auto"/>
          <w:lang w:val="en-US"/>
        </w:rPr>
        <w:t>perubahan</w:t>
      </w:r>
      <w:proofErr w:type="spellEnd"/>
      <w:r w:rsidRPr="00323A77">
        <w:rPr>
          <w:color w:val="auto"/>
          <w:lang w:val="en-US"/>
        </w:rPr>
        <w:t xml:space="preserve"> </w:t>
      </w:r>
      <w:proofErr w:type="spellStart"/>
      <w:r w:rsidRPr="00323A77">
        <w:rPr>
          <w:color w:val="auto"/>
          <w:lang w:val="en-US"/>
        </w:rPr>
        <w:t>cuaca</w:t>
      </w:r>
      <w:proofErr w:type="spellEnd"/>
      <w:r w:rsidRPr="00323A77">
        <w:rPr>
          <w:color w:val="auto"/>
          <w:lang w:val="en-US"/>
        </w:rPr>
        <w:t xml:space="preserve"> </w:t>
      </w:r>
      <w:proofErr w:type="spellStart"/>
      <w:r w:rsidRPr="00323A77">
        <w:rPr>
          <w:color w:val="auto"/>
          <w:lang w:val="en-US"/>
        </w:rPr>
        <w:t>sehingga</w:t>
      </w:r>
      <w:proofErr w:type="spellEnd"/>
      <w:r w:rsidRPr="00323A77">
        <w:rPr>
          <w:color w:val="auto"/>
          <w:lang w:val="en-US"/>
        </w:rPr>
        <w:t xml:space="preserve"> </w:t>
      </w:r>
      <w:proofErr w:type="spellStart"/>
      <w:r w:rsidRPr="00323A77">
        <w:rPr>
          <w:color w:val="auto"/>
          <w:lang w:val="en-US"/>
        </w:rPr>
        <w:t>dapat</w:t>
      </w:r>
      <w:proofErr w:type="spellEnd"/>
      <w:r w:rsidRPr="00323A77">
        <w:rPr>
          <w:color w:val="auto"/>
          <w:lang w:val="en-US"/>
        </w:rPr>
        <w:t xml:space="preserve"> </w:t>
      </w:r>
      <w:proofErr w:type="spellStart"/>
      <w:r w:rsidRPr="00323A77">
        <w:rPr>
          <w:color w:val="auto"/>
          <w:lang w:val="en-US"/>
        </w:rPr>
        <w:t>mengurangi</w:t>
      </w:r>
      <w:proofErr w:type="spellEnd"/>
      <w:r w:rsidRPr="00323A77">
        <w:rPr>
          <w:color w:val="auto"/>
          <w:lang w:val="en-US"/>
        </w:rPr>
        <w:t xml:space="preserve"> </w:t>
      </w:r>
      <w:proofErr w:type="spellStart"/>
      <w:r w:rsidRPr="00323A77">
        <w:rPr>
          <w:color w:val="auto"/>
          <w:lang w:val="en-US"/>
        </w:rPr>
        <w:t>kejenuhan</w:t>
      </w:r>
      <w:proofErr w:type="spellEnd"/>
      <w:r w:rsidRPr="00323A77">
        <w:rPr>
          <w:color w:val="auto"/>
          <w:lang w:val="en-US"/>
        </w:rPr>
        <w:t xml:space="preserve"> </w:t>
      </w:r>
      <w:proofErr w:type="spellStart"/>
      <w:r w:rsidRPr="00323A77">
        <w:rPr>
          <w:color w:val="auto"/>
          <w:lang w:val="en-US"/>
        </w:rPr>
        <w:t>siswa</w:t>
      </w:r>
      <w:proofErr w:type="spellEnd"/>
      <w:r w:rsidRPr="00323A77">
        <w:rPr>
          <w:color w:val="auto"/>
          <w:lang w:val="en-US"/>
        </w:rPr>
        <w:t xml:space="preserve"> </w:t>
      </w:r>
      <w:proofErr w:type="spellStart"/>
      <w:r w:rsidRPr="00323A77">
        <w:rPr>
          <w:color w:val="auto"/>
          <w:lang w:val="en-US"/>
        </w:rPr>
        <w:t>saat</w:t>
      </w:r>
      <w:proofErr w:type="spellEnd"/>
      <w:r w:rsidRPr="00323A77">
        <w:rPr>
          <w:color w:val="auto"/>
          <w:lang w:val="en-US"/>
        </w:rPr>
        <w:t xml:space="preserve"> </w:t>
      </w:r>
      <w:proofErr w:type="spellStart"/>
      <w:r w:rsidRPr="00323A77">
        <w:rPr>
          <w:color w:val="auto"/>
          <w:lang w:val="en-US"/>
        </w:rPr>
        <w:t>belajar</w:t>
      </w:r>
      <w:proofErr w:type="spellEnd"/>
      <w:r w:rsidRPr="00323A77">
        <w:rPr>
          <w:color w:val="auto"/>
          <w:lang w:val="en-US"/>
        </w:rPr>
        <w:t xml:space="preserve"> </w:t>
      </w:r>
      <w:proofErr w:type="spellStart"/>
      <w:r w:rsidRPr="00323A77">
        <w:rPr>
          <w:color w:val="auto"/>
          <w:lang w:val="en-US"/>
        </w:rPr>
        <w:t>dengan</w:t>
      </w:r>
      <w:proofErr w:type="spellEnd"/>
      <w:r w:rsidRPr="00323A77">
        <w:rPr>
          <w:color w:val="auto"/>
          <w:lang w:val="en-US"/>
        </w:rPr>
        <w:t xml:space="preserve"> </w:t>
      </w:r>
      <w:proofErr w:type="spellStart"/>
      <w:r w:rsidRPr="00323A77">
        <w:rPr>
          <w:color w:val="auto"/>
          <w:lang w:val="en-US"/>
        </w:rPr>
        <w:t>buku</w:t>
      </w:r>
      <w:proofErr w:type="spellEnd"/>
      <w:r w:rsidRPr="00323A77">
        <w:rPr>
          <w:color w:val="auto"/>
          <w:lang w:val="en-US"/>
        </w:rPr>
        <w:t xml:space="preserve"> </w:t>
      </w:r>
      <w:proofErr w:type="spellStart"/>
      <w:r w:rsidRPr="00323A77">
        <w:rPr>
          <w:color w:val="auto"/>
          <w:lang w:val="en-US"/>
        </w:rPr>
        <w:t>cetak</w:t>
      </w:r>
      <w:proofErr w:type="spellEnd"/>
      <w:r w:rsidRPr="00323A77">
        <w:rPr>
          <w:color w:val="auto"/>
          <w:lang w:val="en-US"/>
        </w:rPr>
        <w:t xml:space="preserve">. Media </w:t>
      </w:r>
      <w:proofErr w:type="spellStart"/>
      <w:r w:rsidRPr="00323A77">
        <w:rPr>
          <w:color w:val="auto"/>
          <w:lang w:val="en-US"/>
        </w:rPr>
        <w:t>pembelajaran</w:t>
      </w:r>
      <w:proofErr w:type="spellEnd"/>
      <w:r w:rsidRPr="00323A77">
        <w:rPr>
          <w:color w:val="auto"/>
          <w:lang w:val="en-US"/>
        </w:rPr>
        <w:t xml:space="preserve"> </w:t>
      </w:r>
      <w:proofErr w:type="spellStart"/>
      <w:r w:rsidRPr="00323A77">
        <w:rPr>
          <w:color w:val="auto"/>
          <w:lang w:val="en-US"/>
        </w:rPr>
        <w:t>menggunakan</w:t>
      </w:r>
      <w:proofErr w:type="spellEnd"/>
      <w:r w:rsidRPr="00323A77">
        <w:rPr>
          <w:color w:val="auto"/>
          <w:lang w:val="en-US"/>
        </w:rPr>
        <w:t xml:space="preserve"> video </w:t>
      </w:r>
      <w:proofErr w:type="spellStart"/>
      <w:r w:rsidRPr="00323A77">
        <w:rPr>
          <w:color w:val="auto"/>
          <w:lang w:val="en-US"/>
        </w:rPr>
        <w:t>ini</w:t>
      </w:r>
      <w:proofErr w:type="spellEnd"/>
      <w:r w:rsidRPr="00323A77">
        <w:rPr>
          <w:color w:val="auto"/>
          <w:lang w:val="en-US"/>
        </w:rPr>
        <w:t xml:space="preserve"> </w:t>
      </w:r>
      <w:proofErr w:type="spellStart"/>
      <w:r w:rsidRPr="00323A77">
        <w:rPr>
          <w:color w:val="auto"/>
          <w:lang w:val="en-US"/>
        </w:rPr>
        <w:t>sangat</w:t>
      </w:r>
      <w:proofErr w:type="spellEnd"/>
      <w:r w:rsidRPr="00323A77">
        <w:rPr>
          <w:color w:val="auto"/>
          <w:lang w:val="en-US"/>
        </w:rPr>
        <w:t xml:space="preserve"> </w:t>
      </w:r>
      <w:proofErr w:type="spellStart"/>
      <w:r w:rsidRPr="00323A77">
        <w:rPr>
          <w:color w:val="auto"/>
          <w:lang w:val="en-US"/>
        </w:rPr>
        <w:t>baik</w:t>
      </w:r>
      <w:proofErr w:type="spellEnd"/>
      <w:r w:rsidRPr="00323A77">
        <w:rPr>
          <w:color w:val="auto"/>
          <w:lang w:val="en-US"/>
        </w:rPr>
        <w:t xml:space="preserve"> </w:t>
      </w:r>
      <w:proofErr w:type="spellStart"/>
      <w:r w:rsidRPr="00323A77">
        <w:rPr>
          <w:color w:val="auto"/>
          <w:lang w:val="en-US"/>
        </w:rPr>
        <w:t>untuk</w:t>
      </w:r>
      <w:proofErr w:type="spellEnd"/>
      <w:r w:rsidRPr="00323A77">
        <w:rPr>
          <w:color w:val="auto"/>
          <w:lang w:val="en-US"/>
        </w:rPr>
        <w:t xml:space="preserve"> </w:t>
      </w:r>
      <w:proofErr w:type="spellStart"/>
      <w:r w:rsidRPr="00323A77">
        <w:rPr>
          <w:color w:val="auto"/>
          <w:lang w:val="en-US"/>
        </w:rPr>
        <w:t>meningkatkan</w:t>
      </w:r>
      <w:proofErr w:type="spellEnd"/>
      <w:r w:rsidRPr="00323A77">
        <w:rPr>
          <w:color w:val="auto"/>
          <w:lang w:val="en-US"/>
        </w:rPr>
        <w:t xml:space="preserve"> </w:t>
      </w:r>
      <w:proofErr w:type="spellStart"/>
      <w:r w:rsidRPr="00323A77">
        <w:rPr>
          <w:color w:val="auto"/>
          <w:lang w:val="en-US"/>
        </w:rPr>
        <w:t>minat</w:t>
      </w:r>
      <w:proofErr w:type="spellEnd"/>
      <w:r w:rsidRPr="00323A77">
        <w:rPr>
          <w:color w:val="auto"/>
          <w:lang w:val="en-US"/>
        </w:rPr>
        <w:t xml:space="preserve"> </w:t>
      </w:r>
      <w:proofErr w:type="spellStart"/>
      <w:r w:rsidRPr="00323A77">
        <w:rPr>
          <w:color w:val="auto"/>
          <w:lang w:val="en-US"/>
        </w:rPr>
        <w:t>peserta</w:t>
      </w:r>
      <w:proofErr w:type="spellEnd"/>
      <w:r w:rsidRPr="00323A77">
        <w:rPr>
          <w:color w:val="auto"/>
          <w:lang w:val="en-US"/>
        </w:rPr>
        <w:t xml:space="preserve"> </w:t>
      </w:r>
      <w:proofErr w:type="spellStart"/>
      <w:r w:rsidRPr="00323A77">
        <w:rPr>
          <w:color w:val="auto"/>
          <w:lang w:val="en-US"/>
        </w:rPr>
        <w:t>didik</w:t>
      </w:r>
      <w:proofErr w:type="spellEnd"/>
      <w:r w:rsidRPr="00323A77">
        <w:rPr>
          <w:color w:val="auto"/>
          <w:lang w:val="en-US"/>
        </w:rPr>
        <w:t xml:space="preserve"> </w:t>
      </w:r>
      <w:proofErr w:type="spellStart"/>
      <w:r w:rsidRPr="00323A77">
        <w:rPr>
          <w:color w:val="auto"/>
          <w:lang w:val="en-US"/>
        </w:rPr>
        <w:t>dengan</w:t>
      </w:r>
      <w:proofErr w:type="spellEnd"/>
      <w:r w:rsidRPr="00323A77">
        <w:rPr>
          <w:color w:val="auto"/>
          <w:lang w:val="en-US"/>
        </w:rPr>
        <w:t xml:space="preserve"> </w:t>
      </w:r>
      <w:proofErr w:type="spellStart"/>
      <w:r w:rsidRPr="00323A77">
        <w:rPr>
          <w:color w:val="auto"/>
          <w:lang w:val="en-US"/>
        </w:rPr>
        <w:t>memperlihatkan</w:t>
      </w:r>
      <w:proofErr w:type="spellEnd"/>
      <w:r w:rsidRPr="00323A77">
        <w:rPr>
          <w:color w:val="auto"/>
          <w:lang w:val="en-US"/>
        </w:rPr>
        <w:t xml:space="preserve"> </w:t>
      </w:r>
      <w:proofErr w:type="spellStart"/>
      <w:r w:rsidRPr="00323A77">
        <w:rPr>
          <w:color w:val="auto"/>
          <w:lang w:val="en-US"/>
        </w:rPr>
        <w:t>suatu</w:t>
      </w:r>
      <w:proofErr w:type="spellEnd"/>
      <w:r w:rsidRPr="00323A77">
        <w:rPr>
          <w:color w:val="auto"/>
          <w:lang w:val="en-US"/>
        </w:rPr>
        <w:t xml:space="preserve"> </w:t>
      </w:r>
      <w:proofErr w:type="spellStart"/>
      <w:r w:rsidRPr="00323A77">
        <w:rPr>
          <w:color w:val="auto"/>
          <w:lang w:val="en-US"/>
        </w:rPr>
        <w:t>hal</w:t>
      </w:r>
      <w:proofErr w:type="spellEnd"/>
      <w:r w:rsidRPr="00323A77">
        <w:rPr>
          <w:color w:val="auto"/>
          <w:lang w:val="en-US"/>
        </w:rPr>
        <w:t xml:space="preserve"> yang </w:t>
      </w:r>
      <w:proofErr w:type="spellStart"/>
      <w:r w:rsidRPr="00323A77">
        <w:rPr>
          <w:color w:val="auto"/>
          <w:lang w:val="en-US"/>
        </w:rPr>
        <w:t>menarik</w:t>
      </w:r>
      <w:proofErr w:type="spellEnd"/>
      <w:r w:rsidRPr="00323A77">
        <w:rPr>
          <w:color w:val="auto"/>
          <w:lang w:val="en-US"/>
        </w:rPr>
        <w:t xml:space="preserve"> dan </w:t>
      </w:r>
      <w:proofErr w:type="spellStart"/>
      <w:r w:rsidRPr="00323A77">
        <w:rPr>
          <w:color w:val="auto"/>
          <w:lang w:val="en-US"/>
        </w:rPr>
        <w:t>dapat</w:t>
      </w:r>
      <w:proofErr w:type="spellEnd"/>
      <w:r w:rsidRPr="00323A77">
        <w:rPr>
          <w:color w:val="auto"/>
          <w:lang w:val="en-US"/>
        </w:rPr>
        <w:t xml:space="preserve"> </w:t>
      </w:r>
      <w:proofErr w:type="spellStart"/>
      <w:r w:rsidRPr="00323A77">
        <w:rPr>
          <w:color w:val="auto"/>
          <w:lang w:val="en-US"/>
        </w:rPr>
        <w:t>menambah</w:t>
      </w:r>
      <w:proofErr w:type="spellEnd"/>
      <w:r w:rsidRPr="00323A77">
        <w:rPr>
          <w:color w:val="auto"/>
          <w:lang w:val="en-US"/>
        </w:rPr>
        <w:t xml:space="preserve"> </w:t>
      </w:r>
      <w:proofErr w:type="spellStart"/>
      <w:r w:rsidRPr="00323A77">
        <w:rPr>
          <w:color w:val="auto"/>
          <w:lang w:val="en-US"/>
        </w:rPr>
        <w:t>daya</w:t>
      </w:r>
      <w:proofErr w:type="spellEnd"/>
      <w:r w:rsidRPr="00323A77">
        <w:rPr>
          <w:color w:val="auto"/>
          <w:lang w:val="en-US"/>
        </w:rPr>
        <w:t xml:space="preserve"> </w:t>
      </w:r>
      <w:proofErr w:type="spellStart"/>
      <w:r w:rsidRPr="00323A77">
        <w:rPr>
          <w:color w:val="auto"/>
          <w:lang w:val="en-US"/>
        </w:rPr>
        <w:t>ingat</w:t>
      </w:r>
      <w:proofErr w:type="spellEnd"/>
      <w:r w:rsidRPr="00323A77">
        <w:rPr>
          <w:color w:val="auto"/>
          <w:lang w:val="en-US"/>
        </w:rPr>
        <w:t xml:space="preserve"> </w:t>
      </w:r>
      <w:proofErr w:type="spellStart"/>
      <w:r w:rsidRPr="00323A77">
        <w:rPr>
          <w:color w:val="auto"/>
          <w:lang w:val="en-US"/>
        </w:rPr>
        <w:t>siswa</w:t>
      </w:r>
      <w:proofErr w:type="spellEnd"/>
      <w:r w:rsidRPr="00323A77">
        <w:rPr>
          <w:color w:val="auto"/>
          <w:lang w:val="en-US"/>
        </w:rPr>
        <w:t xml:space="preserve"> pada </w:t>
      </w:r>
      <w:proofErr w:type="spellStart"/>
      <w:r w:rsidRPr="00323A77">
        <w:rPr>
          <w:color w:val="auto"/>
          <w:lang w:val="en-US"/>
        </w:rPr>
        <w:t>pembelajaran</w:t>
      </w:r>
      <w:proofErr w:type="spellEnd"/>
      <w:r w:rsidRPr="00323A77">
        <w:rPr>
          <w:color w:val="auto"/>
          <w:lang w:val="en-US"/>
        </w:rPr>
        <w:t xml:space="preserve">. </w:t>
      </w:r>
      <w:proofErr w:type="spellStart"/>
      <w:r w:rsidRPr="00323A77">
        <w:rPr>
          <w:color w:val="auto"/>
          <w:lang w:val="en-US"/>
        </w:rPr>
        <w:t>Sebagaimana</w:t>
      </w:r>
      <w:proofErr w:type="spellEnd"/>
      <w:r w:rsidRPr="00323A77">
        <w:rPr>
          <w:color w:val="auto"/>
          <w:lang w:val="en-US"/>
        </w:rPr>
        <w:t xml:space="preserve"> </w:t>
      </w:r>
      <w:proofErr w:type="spellStart"/>
      <w:r w:rsidRPr="00323A77">
        <w:rPr>
          <w:color w:val="auto"/>
          <w:lang w:val="en-US"/>
        </w:rPr>
        <w:t>sesuai</w:t>
      </w:r>
      <w:proofErr w:type="spellEnd"/>
      <w:r w:rsidRPr="00323A77">
        <w:rPr>
          <w:color w:val="auto"/>
          <w:lang w:val="en-US"/>
        </w:rPr>
        <w:t xml:space="preserve"> </w:t>
      </w:r>
      <w:proofErr w:type="spellStart"/>
      <w:r w:rsidRPr="00323A77">
        <w:rPr>
          <w:color w:val="auto"/>
          <w:lang w:val="en-US"/>
        </w:rPr>
        <w:t>dengan</w:t>
      </w:r>
      <w:proofErr w:type="spellEnd"/>
      <w:r w:rsidRPr="00323A77">
        <w:rPr>
          <w:color w:val="auto"/>
          <w:lang w:val="en-US"/>
        </w:rPr>
        <w:t xml:space="preserve"> </w:t>
      </w:r>
      <w:proofErr w:type="spellStart"/>
      <w:r w:rsidRPr="00323A77">
        <w:rPr>
          <w:color w:val="auto"/>
          <w:lang w:val="en-US"/>
        </w:rPr>
        <w:t>Sanaky</w:t>
      </w:r>
      <w:proofErr w:type="spellEnd"/>
      <w:r w:rsidRPr="00323A77">
        <w:rPr>
          <w:color w:val="auto"/>
          <w:lang w:val="en-US"/>
        </w:rPr>
        <w:t xml:space="preserve"> (2013:124) </w:t>
      </w:r>
      <w:proofErr w:type="spellStart"/>
      <w:r w:rsidRPr="00323A77">
        <w:rPr>
          <w:color w:val="auto"/>
          <w:lang w:val="en-US"/>
        </w:rPr>
        <w:t>bahwa</w:t>
      </w:r>
      <w:proofErr w:type="spellEnd"/>
      <w:r w:rsidRPr="00323A77">
        <w:rPr>
          <w:color w:val="auto"/>
          <w:lang w:val="en-US"/>
        </w:rPr>
        <w:t xml:space="preserve"> </w:t>
      </w:r>
      <w:proofErr w:type="spellStart"/>
      <w:r w:rsidRPr="00323A77">
        <w:rPr>
          <w:color w:val="auto"/>
          <w:lang w:val="en-US"/>
        </w:rPr>
        <w:t>dengan</w:t>
      </w:r>
      <w:proofErr w:type="spellEnd"/>
      <w:r w:rsidRPr="00323A77">
        <w:rPr>
          <w:color w:val="auto"/>
          <w:lang w:val="en-US"/>
        </w:rPr>
        <w:t xml:space="preserve"> </w:t>
      </w:r>
      <w:proofErr w:type="spellStart"/>
      <w:r w:rsidRPr="00323A77">
        <w:rPr>
          <w:color w:val="auto"/>
          <w:lang w:val="en-US"/>
        </w:rPr>
        <w:t>menggunakan</w:t>
      </w:r>
      <w:proofErr w:type="spellEnd"/>
      <w:r w:rsidRPr="00323A77">
        <w:rPr>
          <w:color w:val="auto"/>
          <w:lang w:val="en-US"/>
        </w:rPr>
        <w:t xml:space="preserve"> media audio visual </w:t>
      </w:r>
      <w:proofErr w:type="spellStart"/>
      <w:r w:rsidRPr="00323A77">
        <w:rPr>
          <w:color w:val="auto"/>
          <w:lang w:val="en-US"/>
        </w:rPr>
        <w:t>berbasis</w:t>
      </w:r>
      <w:proofErr w:type="spellEnd"/>
      <w:r w:rsidRPr="00323A77">
        <w:rPr>
          <w:color w:val="auto"/>
          <w:lang w:val="en-US"/>
        </w:rPr>
        <w:t xml:space="preserve"> video animasi ini mampu menambah daya ingat atau retensi tentang objek belajar yang dipelajari siswa. </w:t>
      </w:r>
    </w:p>
    <w:p w:rsidR="00323A77" w:rsidRPr="00323A77" w:rsidRDefault="00323A77" w:rsidP="00323A77">
      <w:pPr>
        <w:pStyle w:val="Heading2"/>
        <w:keepNext w:val="0"/>
        <w:keepLines w:val="0"/>
        <w:numPr>
          <w:ilvl w:val="1"/>
          <w:numId w:val="19"/>
        </w:numPr>
        <w:spacing w:before="0" w:after="13" w:line="480" w:lineRule="auto"/>
        <w:ind w:left="567"/>
        <w:rPr>
          <w:color w:val="auto"/>
        </w:rPr>
      </w:pPr>
      <w:r w:rsidRPr="00323A77">
        <w:rPr>
          <w:color w:val="auto"/>
        </w:rPr>
        <w:t xml:space="preserve"> </w:t>
      </w:r>
      <w:bookmarkStart w:id="28" w:name="_Toc193471007"/>
      <w:r w:rsidRPr="00323A77">
        <w:rPr>
          <w:color w:val="auto"/>
        </w:rPr>
        <w:t>Penelitian Relavan</w:t>
      </w:r>
      <w:bookmarkEnd w:id="28"/>
      <w:r w:rsidRPr="00323A77">
        <w:rPr>
          <w:color w:val="auto"/>
        </w:rPr>
        <w:t xml:space="preserve"> </w:t>
      </w:r>
    </w:p>
    <w:p w:rsidR="00323A77" w:rsidRPr="00323A77" w:rsidRDefault="00323A77" w:rsidP="00323A77">
      <w:pPr>
        <w:pStyle w:val="Caption"/>
        <w:jc w:val="center"/>
        <w:rPr>
          <w:b/>
          <w:bCs/>
          <w:i w:val="0"/>
          <w:iCs w:val="0"/>
          <w:color w:val="auto"/>
          <w:sz w:val="24"/>
          <w:szCs w:val="24"/>
        </w:rPr>
      </w:pPr>
      <w:r w:rsidRPr="00323A77">
        <w:rPr>
          <w:b/>
          <w:bCs/>
          <w:i w:val="0"/>
          <w:iCs w:val="0"/>
          <w:color w:val="auto"/>
          <w:sz w:val="24"/>
          <w:szCs w:val="24"/>
        </w:rPr>
        <w:t>Tabel 2.4.Penelitian Relavan</w:t>
      </w:r>
    </w:p>
    <w:tbl>
      <w:tblPr>
        <w:tblStyle w:val="TableGrid"/>
        <w:tblW w:w="0" w:type="auto"/>
        <w:tblInd w:w="-5" w:type="dxa"/>
        <w:tblLayout w:type="fixed"/>
        <w:tblLook w:val="04A0" w:firstRow="1" w:lastRow="0" w:firstColumn="1" w:lastColumn="0" w:noHBand="0" w:noVBand="1"/>
      </w:tblPr>
      <w:tblGrid>
        <w:gridCol w:w="567"/>
        <w:gridCol w:w="1701"/>
        <w:gridCol w:w="1985"/>
        <w:gridCol w:w="1984"/>
        <w:gridCol w:w="1695"/>
      </w:tblGrid>
      <w:tr w:rsidR="00323A77" w:rsidRPr="00323A77" w:rsidTr="008B0B52">
        <w:tc>
          <w:tcPr>
            <w:tcW w:w="567" w:type="dxa"/>
          </w:tcPr>
          <w:p w:rsidR="00323A77" w:rsidRPr="00323A77" w:rsidRDefault="00323A77" w:rsidP="008B0B52">
            <w:pPr>
              <w:pStyle w:val="ListParagraph"/>
              <w:spacing w:line="360" w:lineRule="auto"/>
              <w:ind w:left="0" w:firstLine="0"/>
              <w:jc w:val="left"/>
              <w:rPr>
                <w:color w:val="auto"/>
              </w:rPr>
            </w:pPr>
            <w:r w:rsidRPr="00323A77">
              <w:rPr>
                <w:color w:val="auto"/>
              </w:rPr>
              <w:t xml:space="preserve">No </w:t>
            </w:r>
          </w:p>
        </w:tc>
        <w:tc>
          <w:tcPr>
            <w:tcW w:w="1701" w:type="dxa"/>
          </w:tcPr>
          <w:p w:rsidR="00323A77" w:rsidRPr="00323A77" w:rsidRDefault="00323A77" w:rsidP="008B0B52">
            <w:pPr>
              <w:pStyle w:val="ListParagraph"/>
              <w:spacing w:line="360" w:lineRule="auto"/>
              <w:ind w:left="0" w:firstLine="0"/>
              <w:jc w:val="center"/>
              <w:rPr>
                <w:color w:val="auto"/>
              </w:rPr>
            </w:pPr>
            <w:r w:rsidRPr="00323A77">
              <w:rPr>
                <w:color w:val="auto"/>
              </w:rPr>
              <w:t>Judul, Nama Penulis dan Tahun</w:t>
            </w:r>
          </w:p>
        </w:tc>
        <w:tc>
          <w:tcPr>
            <w:tcW w:w="1985" w:type="dxa"/>
          </w:tcPr>
          <w:p w:rsidR="00323A77" w:rsidRPr="00323A77" w:rsidRDefault="00323A77" w:rsidP="008B0B52">
            <w:pPr>
              <w:pStyle w:val="ListParagraph"/>
              <w:spacing w:line="360" w:lineRule="auto"/>
              <w:ind w:left="0" w:firstLine="0"/>
              <w:jc w:val="center"/>
              <w:rPr>
                <w:color w:val="auto"/>
              </w:rPr>
            </w:pPr>
          </w:p>
          <w:p w:rsidR="00323A77" w:rsidRPr="00323A77" w:rsidRDefault="00323A77" w:rsidP="008B0B52">
            <w:pPr>
              <w:pStyle w:val="ListParagraph"/>
              <w:spacing w:line="360" w:lineRule="auto"/>
              <w:ind w:left="0" w:firstLine="0"/>
              <w:jc w:val="center"/>
              <w:rPr>
                <w:color w:val="auto"/>
              </w:rPr>
            </w:pPr>
            <w:r w:rsidRPr="00323A77">
              <w:rPr>
                <w:color w:val="auto"/>
              </w:rPr>
              <w:t>Perbedaan</w:t>
            </w:r>
          </w:p>
        </w:tc>
        <w:tc>
          <w:tcPr>
            <w:tcW w:w="1984" w:type="dxa"/>
          </w:tcPr>
          <w:p w:rsidR="00323A77" w:rsidRPr="00323A77" w:rsidRDefault="00323A77" w:rsidP="008B0B52">
            <w:pPr>
              <w:pStyle w:val="ListParagraph"/>
              <w:spacing w:line="360" w:lineRule="auto"/>
              <w:ind w:left="0" w:firstLine="0"/>
              <w:jc w:val="center"/>
              <w:rPr>
                <w:color w:val="auto"/>
              </w:rPr>
            </w:pPr>
          </w:p>
          <w:p w:rsidR="00323A77" w:rsidRPr="00323A77" w:rsidRDefault="00323A77" w:rsidP="008B0B52">
            <w:pPr>
              <w:pStyle w:val="ListParagraph"/>
              <w:spacing w:line="360" w:lineRule="auto"/>
              <w:ind w:left="0" w:firstLine="0"/>
              <w:jc w:val="center"/>
              <w:rPr>
                <w:color w:val="auto"/>
              </w:rPr>
            </w:pPr>
            <w:r w:rsidRPr="00323A77">
              <w:rPr>
                <w:color w:val="auto"/>
              </w:rPr>
              <w:t>Persamaan</w:t>
            </w:r>
          </w:p>
        </w:tc>
        <w:tc>
          <w:tcPr>
            <w:tcW w:w="1695" w:type="dxa"/>
          </w:tcPr>
          <w:p w:rsidR="00323A77" w:rsidRPr="00323A77" w:rsidRDefault="00323A77" w:rsidP="008B0B52">
            <w:pPr>
              <w:pStyle w:val="ListParagraph"/>
              <w:spacing w:line="360" w:lineRule="auto"/>
              <w:ind w:left="0" w:firstLine="0"/>
              <w:jc w:val="center"/>
              <w:rPr>
                <w:color w:val="auto"/>
              </w:rPr>
            </w:pPr>
          </w:p>
          <w:p w:rsidR="00323A77" w:rsidRPr="00323A77" w:rsidRDefault="00323A77" w:rsidP="008B0B52">
            <w:pPr>
              <w:pStyle w:val="ListParagraph"/>
              <w:spacing w:line="360" w:lineRule="auto"/>
              <w:ind w:left="0" w:firstLine="0"/>
              <w:jc w:val="center"/>
              <w:rPr>
                <w:color w:val="auto"/>
              </w:rPr>
            </w:pPr>
            <w:r w:rsidRPr="00323A77">
              <w:rPr>
                <w:color w:val="auto"/>
              </w:rPr>
              <w:t>Hasil</w:t>
            </w:r>
          </w:p>
        </w:tc>
      </w:tr>
      <w:tr w:rsidR="00323A77" w:rsidRPr="00323A77" w:rsidTr="008B0B52">
        <w:tc>
          <w:tcPr>
            <w:tcW w:w="567" w:type="dxa"/>
          </w:tcPr>
          <w:p w:rsidR="00323A77" w:rsidRPr="00323A77" w:rsidRDefault="00323A77" w:rsidP="008B0B52">
            <w:pPr>
              <w:pStyle w:val="ListParagraph"/>
              <w:spacing w:line="480" w:lineRule="auto"/>
              <w:ind w:left="0" w:firstLine="0"/>
              <w:rPr>
                <w:color w:val="auto"/>
              </w:rPr>
            </w:pPr>
            <w:r w:rsidRPr="00323A77">
              <w:rPr>
                <w:color w:val="auto"/>
              </w:rPr>
              <w:t xml:space="preserve">1. </w:t>
            </w:r>
          </w:p>
        </w:tc>
        <w:tc>
          <w:tcPr>
            <w:tcW w:w="1701" w:type="dxa"/>
          </w:tcPr>
          <w:p w:rsidR="00323A77" w:rsidRPr="00323A77" w:rsidRDefault="00323A77" w:rsidP="008B0B52">
            <w:pPr>
              <w:pStyle w:val="ListParagraph"/>
              <w:spacing w:line="276" w:lineRule="auto"/>
              <w:ind w:left="0" w:firstLine="0"/>
              <w:jc w:val="left"/>
              <w:rPr>
                <w:color w:val="auto"/>
              </w:rPr>
            </w:pPr>
            <w:r w:rsidRPr="00323A77">
              <w:rPr>
                <w:color w:val="auto"/>
              </w:rPr>
              <w:t>Pengembangan Media Pembelajaran Video Animasi Pada Materi Bangun Datar Kelas IV SD NEGERI 104 PEKANBARU</w:t>
            </w:r>
          </w:p>
          <w:p w:rsidR="00323A77" w:rsidRPr="00323A77" w:rsidRDefault="00323A77" w:rsidP="008B0B52">
            <w:pPr>
              <w:pStyle w:val="ListParagraph"/>
              <w:spacing w:line="276" w:lineRule="auto"/>
              <w:ind w:left="0" w:firstLine="0"/>
              <w:jc w:val="left"/>
              <w:rPr>
                <w:color w:val="auto"/>
              </w:rPr>
            </w:pPr>
            <w:r w:rsidRPr="00323A77">
              <w:rPr>
                <w:color w:val="auto"/>
              </w:rPr>
              <w:t>Ivina Nur Ismi, Siti Quratul Ain 2021</w:t>
            </w:r>
          </w:p>
        </w:tc>
        <w:tc>
          <w:tcPr>
            <w:tcW w:w="1985" w:type="dxa"/>
          </w:tcPr>
          <w:p w:rsidR="00323A77" w:rsidRPr="00323A77" w:rsidRDefault="00323A77" w:rsidP="008B0B52">
            <w:pPr>
              <w:pStyle w:val="ListParagraph"/>
              <w:spacing w:line="360" w:lineRule="auto"/>
              <w:ind w:left="0" w:firstLine="0"/>
              <w:jc w:val="left"/>
              <w:rPr>
                <w:color w:val="auto"/>
              </w:rPr>
            </w:pPr>
            <w:r w:rsidRPr="00323A77">
              <w:rPr>
                <w:color w:val="auto"/>
              </w:rPr>
              <w:t xml:space="preserve">Perbedaan pada penelitian dahulu menggunakan bantuan aplikasi </w:t>
            </w:r>
            <w:r w:rsidRPr="00323A77">
              <w:rPr>
                <w:i/>
                <w:iCs/>
                <w:color w:val="auto"/>
              </w:rPr>
              <w:t>kinemaster</w:t>
            </w:r>
            <w:r w:rsidRPr="00323A77">
              <w:rPr>
                <w:color w:val="auto"/>
              </w:rPr>
              <w:t xml:space="preserve"> dan </w:t>
            </w:r>
            <w:r w:rsidRPr="00323A77">
              <w:rPr>
                <w:i/>
                <w:iCs/>
                <w:color w:val="auto"/>
              </w:rPr>
              <w:t>powtoon.</w:t>
            </w:r>
          </w:p>
        </w:tc>
        <w:tc>
          <w:tcPr>
            <w:tcW w:w="1984" w:type="dxa"/>
          </w:tcPr>
          <w:p w:rsidR="00323A77" w:rsidRPr="00323A77" w:rsidRDefault="00323A77" w:rsidP="008B0B52">
            <w:pPr>
              <w:pStyle w:val="ListParagraph"/>
              <w:spacing w:line="360" w:lineRule="auto"/>
              <w:ind w:left="0" w:firstLine="0"/>
              <w:jc w:val="left"/>
              <w:rPr>
                <w:color w:val="auto"/>
              </w:rPr>
            </w:pPr>
            <w:r w:rsidRPr="00323A77">
              <w:rPr>
                <w:color w:val="auto"/>
              </w:rPr>
              <w:t xml:space="preserve">Persamaannya yaitu pada penelitian dahulu dan pada penelitian yang akan dilakukan sama-sama menggunakan media pembelajaran </w:t>
            </w:r>
            <w:r w:rsidRPr="00323A77">
              <w:rPr>
                <w:color w:val="auto"/>
              </w:rPr>
              <w:lastRenderedPageBreak/>
              <w:t>video animasi sebagai media pembelajaran yang akan dikembangkan.</w:t>
            </w:r>
          </w:p>
        </w:tc>
        <w:tc>
          <w:tcPr>
            <w:tcW w:w="1695" w:type="dxa"/>
          </w:tcPr>
          <w:p w:rsidR="00323A77" w:rsidRPr="00323A77" w:rsidRDefault="00323A77" w:rsidP="008B0B52">
            <w:pPr>
              <w:pStyle w:val="ListParagraph"/>
              <w:spacing w:line="360" w:lineRule="auto"/>
              <w:ind w:left="0" w:firstLine="0"/>
              <w:jc w:val="left"/>
              <w:rPr>
                <w:color w:val="auto"/>
              </w:rPr>
            </w:pPr>
            <w:r w:rsidRPr="00323A77">
              <w:rPr>
                <w:color w:val="auto"/>
              </w:rPr>
              <w:lastRenderedPageBreak/>
              <w:t xml:space="preserve">Kesimpulan pada penelitian ini menunjukkan bahwa media pembelajaran video animasi memenuhi kriteria sangat layak serta </w:t>
            </w:r>
            <w:r w:rsidRPr="00323A77">
              <w:rPr>
                <w:color w:val="auto"/>
              </w:rPr>
              <w:lastRenderedPageBreak/>
              <w:t>memperoleh hasil keseluruhan 87,46%.</w:t>
            </w:r>
          </w:p>
        </w:tc>
      </w:tr>
      <w:tr w:rsidR="00323A77" w:rsidRPr="00323A77" w:rsidTr="008B0B52">
        <w:tc>
          <w:tcPr>
            <w:tcW w:w="567" w:type="dxa"/>
          </w:tcPr>
          <w:p w:rsidR="00323A77" w:rsidRPr="00323A77" w:rsidRDefault="00323A77" w:rsidP="008B0B52">
            <w:pPr>
              <w:pStyle w:val="ListParagraph"/>
              <w:spacing w:line="480" w:lineRule="auto"/>
              <w:ind w:left="0" w:firstLine="0"/>
              <w:rPr>
                <w:color w:val="auto"/>
              </w:rPr>
            </w:pPr>
            <w:r w:rsidRPr="00323A77">
              <w:rPr>
                <w:color w:val="auto"/>
              </w:rPr>
              <w:lastRenderedPageBreak/>
              <w:t>2.</w:t>
            </w:r>
          </w:p>
        </w:tc>
        <w:tc>
          <w:tcPr>
            <w:tcW w:w="1701" w:type="dxa"/>
          </w:tcPr>
          <w:p w:rsidR="00323A77" w:rsidRPr="00323A77" w:rsidRDefault="00323A77" w:rsidP="008B0B52">
            <w:pPr>
              <w:pStyle w:val="ListParagraph"/>
              <w:spacing w:line="276" w:lineRule="auto"/>
              <w:ind w:left="0" w:firstLine="0"/>
              <w:jc w:val="left"/>
              <w:rPr>
                <w:color w:val="auto"/>
              </w:rPr>
            </w:pPr>
            <w:r w:rsidRPr="00323A77">
              <w:rPr>
                <w:color w:val="auto"/>
              </w:rPr>
              <w:t xml:space="preserve">Pengembangan Video Animasi Berbasis Model PBL sebagai Media Pembelajaran Muatan Bahasa Indonesia untuk Siswa Kelas V. </w:t>
            </w:r>
          </w:p>
          <w:p w:rsidR="00323A77" w:rsidRPr="00323A77" w:rsidRDefault="00323A77" w:rsidP="008B0B52">
            <w:pPr>
              <w:pStyle w:val="ListParagraph"/>
              <w:spacing w:line="276" w:lineRule="auto"/>
              <w:ind w:left="0" w:firstLine="0"/>
              <w:jc w:val="left"/>
              <w:rPr>
                <w:color w:val="auto"/>
              </w:rPr>
            </w:pPr>
            <w:r w:rsidRPr="00323A77">
              <w:rPr>
                <w:color w:val="auto"/>
              </w:rPr>
              <w:t>K.Puspa Budhi Savitri, I.B Surya Manuaba</w:t>
            </w:r>
          </w:p>
        </w:tc>
        <w:tc>
          <w:tcPr>
            <w:tcW w:w="1985" w:type="dxa"/>
          </w:tcPr>
          <w:p w:rsidR="00323A77" w:rsidRPr="00323A77" w:rsidRDefault="00323A77" w:rsidP="008B0B52">
            <w:pPr>
              <w:pStyle w:val="ListParagraph"/>
              <w:spacing w:line="360" w:lineRule="auto"/>
              <w:ind w:left="0" w:firstLine="0"/>
              <w:jc w:val="left"/>
              <w:rPr>
                <w:color w:val="auto"/>
              </w:rPr>
            </w:pPr>
            <w:r w:rsidRPr="00323A77">
              <w:rPr>
                <w:color w:val="auto"/>
              </w:rPr>
              <w:t>Perbedaan penelitian terdahulu yaitu menggunakan model PBL .</w:t>
            </w:r>
          </w:p>
        </w:tc>
        <w:tc>
          <w:tcPr>
            <w:tcW w:w="1984" w:type="dxa"/>
          </w:tcPr>
          <w:p w:rsidR="00323A77" w:rsidRPr="00323A77" w:rsidRDefault="00323A77" w:rsidP="008B0B52">
            <w:pPr>
              <w:pStyle w:val="ListParagraph"/>
              <w:spacing w:line="360" w:lineRule="auto"/>
              <w:ind w:left="0" w:firstLine="0"/>
              <w:jc w:val="left"/>
              <w:rPr>
                <w:color w:val="auto"/>
              </w:rPr>
            </w:pPr>
            <w:r w:rsidRPr="00323A77">
              <w:rPr>
                <w:color w:val="auto"/>
              </w:rPr>
              <w:t>Persamaan nya yaitu pada penelitian dahulu dan pada penelitian yang akan dilakukan sama-sama menggunakan media video animasi.</w:t>
            </w:r>
          </w:p>
        </w:tc>
        <w:tc>
          <w:tcPr>
            <w:tcW w:w="1695" w:type="dxa"/>
          </w:tcPr>
          <w:p w:rsidR="00323A77" w:rsidRPr="00323A77" w:rsidRDefault="00323A77" w:rsidP="008B0B52">
            <w:pPr>
              <w:pStyle w:val="ListParagraph"/>
              <w:spacing w:line="360" w:lineRule="auto"/>
              <w:ind w:left="0" w:firstLine="0"/>
              <w:jc w:val="left"/>
              <w:rPr>
                <w:color w:val="auto"/>
              </w:rPr>
            </w:pPr>
            <w:r w:rsidRPr="00323A77">
              <w:rPr>
                <w:color w:val="auto"/>
              </w:rPr>
              <w:t>Kesimpulan pada penelitian ini yaitu pengembangan ini memiliki kualifikasi yang baik, karena hasil riview menunjukkan bahwa media ini layak diterapkan disekolah dasar.</w:t>
            </w:r>
          </w:p>
        </w:tc>
      </w:tr>
      <w:tr w:rsidR="00323A77" w:rsidRPr="00323A77" w:rsidTr="008B0B52">
        <w:tc>
          <w:tcPr>
            <w:tcW w:w="567" w:type="dxa"/>
          </w:tcPr>
          <w:p w:rsidR="00323A77" w:rsidRPr="00323A77" w:rsidRDefault="00323A77" w:rsidP="008B0B52">
            <w:pPr>
              <w:pStyle w:val="ListParagraph"/>
              <w:spacing w:line="480" w:lineRule="auto"/>
              <w:ind w:left="0" w:firstLine="0"/>
              <w:rPr>
                <w:color w:val="auto"/>
              </w:rPr>
            </w:pPr>
            <w:r w:rsidRPr="00323A77">
              <w:rPr>
                <w:color w:val="auto"/>
              </w:rPr>
              <w:t>3.</w:t>
            </w:r>
          </w:p>
        </w:tc>
        <w:tc>
          <w:tcPr>
            <w:tcW w:w="1701" w:type="dxa"/>
          </w:tcPr>
          <w:p w:rsidR="00323A77" w:rsidRPr="00323A77" w:rsidRDefault="00323A77" w:rsidP="008B0B52">
            <w:pPr>
              <w:pStyle w:val="ListParagraph"/>
              <w:spacing w:line="276" w:lineRule="auto"/>
              <w:ind w:left="0" w:firstLine="0"/>
              <w:jc w:val="left"/>
              <w:rPr>
                <w:color w:val="auto"/>
              </w:rPr>
            </w:pPr>
            <w:r w:rsidRPr="00323A77">
              <w:rPr>
                <w:color w:val="auto"/>
              </w:rPr>
              <w:t xml:space="preserve">Pengembangan Media Audio Visual Berbantuan Aplikasi Canva Dengan Pendekatan Saintifik Pada Pembelajaran Tematik Tema Indahnya Keberagaman Di Negeriku Di Kelas IV </w:t>
            </w:r>
            <w:r w:rsidRPr="00323A77">
              <w:rPr>
                <w:color w:val="auto"/>
              </w:rPr>
              <w:lastRenderedPageBreak/>
              <w:t>SD,</w:t>
            </w:r>
          </w:p>
          <w:p w:rsidR="00323A77" w:rsidRPr="00323A77" w:rsidRDefault="00323A77" w:rsidP="008B0B52">
            <w:pPr>
              <w:pStyle w:val="ListParagraph"/>
              <w:spacing w:line="276" w:lineRule="auto"/>
              <w:ind w:left="0" w:firstLine="0"/>
              <w:jc w:val="left"/>
              <w:rPr>
                <w:color w:val="auto"/>
              </w:rPr>
            </w:pPr>
            <w:r w:rsidRPr="00323A77">
              <w:rPr>
                <w:color w:val="auto"/>
              </w:rPr>
              <w:t>Riska Wahyuni, Umar Darwis 2023</w:t>
            </w:r>
          </w:p>
        </w:tc>
        <w:tc>
          <w:tcPr>
            <w:tcW w:w="1985" w:type="dxa"/>
          </w:tcPr>
          <w:p w:rsidR="00323A77" w:rsidRPr="00323A77" w:rsidRDefault="00323A77" w:rsidP="008B0B52">
            <w:pPr>
              <w:pStyle w:val="ListParagraph"/>
              <w:spacing w:line="360" w:lineRule="auto"/>
              <w:ind w:left="0" w:firstLine="0"/>
              <w:jc w:val="left"/>
              <w:rPr>
                <w:color w:val="auto"/>
              </w:rPr>
            </w:pPr>
            <w:r w:rsidRPr="00323A77">
              <w:rPr>
                <w:color w:val="auto"/>
              </w:rPr>
              <w:lastRenderedPageBreak/>
              <w:t>Perbedaan penelitian terdahulu yaitu hanya menggunakan tiga tahapan.</w:t>
            </w:r>
          </w:p>
        </w:tc>
        <w:tc>
          <w:tcPr>
            <w:tcW w:w="1984" w:type="dxa"/>
          </w:tcPr>
          <w:p w:rsidR="00323A77" w:rsidRPr="00323A77" w:rsidRDefault="00323A77" w:rsidP="008B0B52">
            <w:pPr>
              <w:pStyle w:val="ListParagraph"/>
              <w:spacing w:line="360" w:lineRule="auto"/>
              <w:ind w:left="0" w:firstLine="0"/>
              <w:jc w:val="left"/>
              <w:rPr>
                <w:color w:val="auto"/>
              </w:rPr>
            </w:pPr>
            <w:r w:rsidRPr="00323A77">
              <w:rPr>
                <w:color w:val="auto"/>
              </w:rPr>
              <w:t xml:space="preserve">Persamaan nya yaitu pada penelitian dahulu dan pada penelitian yang akan dilakukan menggunakan media audio visual sebagai media </w:t>
            </w:r>
            <w:r w:rsidRPr="00323A77">
              <w:rPr>
                <w:color w:val="auto"/>
              </w:rPr>
              <w:lastRenderedPageBreak/>
              <w:t xml:space="preserve">pembelajaran yang dikembangkan. </w:t>
            </w:r>
          </w:p>
        </w:tc>
        <w:tc>
          <w:tcPr>
            <w:tcW w:w="1695" w:type="dxa"/>
          </w:tcPr>
          <w:p w:rsidR="00323A77" w:rsidRPr="00323A77" w:rsidRDefault="00323A77" w:rsidP="008B0B52">
            <w:pPr>
              <w:pStyle w:val="ListParagraph"/>
              <w:spacing w:line="360" w:lineRule="auto"/>
              <w:ind w:left="0" w:firstLine="0"/>
              <w:jc w:val="left"/>
              <w:rPr>
                <w:color w:val="auto"/>
              </w:rPr>
            </w:pPr>
            <w:r w:rsidRPr="00323A77">
              <w:rPr>
                <w:color w:val="auto"/>
              </w:rPr>
              <w:lastRenderedPageBreak/>
              <w:t xml:space="preserve">Kesimpulan pada penelitian ini adalah menerapkan media audio visual berbantuan canva dengan pendekatan saintifik </w:t>
            </w:r>
            <w:r w:rsidRPr="00323A77">
              <w:rPr>
                <w:color w:val="auto"/>
              </w:rPr>
              <w:lastRenderedPageBreak/>
              <w:t>memiliki keunggulan dan dapat membuat siswa lebih aktif dalam proses pembelajaran.</w:t>
            </w:r>
          </w:p>
        </w:tc>
      </w:tr>
      <w:tr w:rsidR="00323A77" w:rsidRPr="00323A77" w:rsidTr="008B0B52">
        <w:tc>
          <w:tcPr>
            <w:tcW w:w="567" w:type="dxa"/>
          </w:tcPr>
          <w:p w:rsidR="00323A77" w:rsidRPr="00323A77" w:rsidRDefault="00323A77" w:rsidP="008B0B52">
            <w:pPr>
              <w:pStyle w:val="ListParagraph"/>
              <w:spacing w:line="480" w:lineRule="auto"/>
              <w:ind w:left="0" w:firstLine="0"/>
              <w:rPr>
                <w:color w:val="auto"/>
              </w:rPr>
            </w:pPr>
            <w:r w:rsidRPr="00323A77">
              <w:rPr>
                <w:color w:val="auto"/>
              </w:rPr>
              <w:lastRenderedPageBreak/>
              <w:t>4.</w:t>
            </w:r>
          </w:p>
        </w:tc>
        <w:tc>
          <w:tcPr>
            <w:tcW w:w="1701" w:type="dxa"/>
          </w:tcPr>
          <w:p w:rsidR="00323A77" w:rsidRPr="00323A77" w:rsidRDefault="00323A77" w:rsidP="008B0B52">
            <w:pPr>
              <w:pStyle w:val="ListParagraph"/>
              <w:spacing w:line="360" w:lineRule="auto"/>
              <w:ind w:left="0" w:firstLine="0"/>
              <w:jc w:val="left"/>
              <w:rPr>
                <w:color w:val="auto"/>
              </w:rPr>
            </w:pPr>
            <w:r w:rsidRPr="00323A77">
              <w:rPr>
                <w:color w:val="auto"/>
              </w:rPr>
              <w:t>Pengembangan Video Animasi Muatan IPA Berbasis Pendekatan Saintifik pada Pokok Bahasan Sistem Pencernaan pada Manusia Kelas V,</w:t>
            </w:r>
          </w:p>
          <w:p w:rsidR="00323A77" w:rsidRPr="00323A77" w:rsidRDefault="00323A77" w:rsidP="008B0B52">
            <w:pPr>
              <w:pStyle w:val="ListParagraph"/>
              <w:spacing w:line="360" w:lineRule="auto"/>
              <w:ind w:left="0" w:firstLine="0"/>
              <w:jc w:val="left"/>
              <w:rPr>
                <w:color w:val="auto"/>
              </w:rPr>
            </w:pPr>
            <w:r w:rsidRPr="00323A77">
              <w:rPr>
                <w:color w:val="auto"/>
              </w:rPr>
              <w:t>Luh Putu Erliana Ayu Cahyani, I Gusti Agung Oka Negara</w:t>
            </w:r>
          </w:p>
        </w:tc>
        <w:tc>
          <w:tcPr>
            <w:tcW w:w="1985" w:type="dxa"/>
          </w:tcPr>
          <w:p w:rsidR="00323A77" w:rsidRPr="00323A77" w:rsidRDefault="00323A77" w:rsidP="008B0B52">
            <w:pPr>
              <w:pStyle w:val="ListParagraph"/>
              <w:spacing w:line="360" w:lineRule="auto"/>
              <w:ind w:left="0" w:firstLine="0"/>
              <w:jc w:val="left"/>
              <w:rPr>
                <w:color w:val="auto"/>
              </w:rPr>
            </w:pPr>
            <w:r w:rsidRPr="00323A77">
              <w:rPr>
                <w:color w:val="auto"/>
              </w:rPr>
              <w:t>Pebedaan penelitian terdahulu membahas tentang materi pencernaan pada manusia</w:t>
            </w:r>
          </w:p>
        </w:tc>
        <w:tc>
          <w:tcPr>
            <w:tcW w:w="1984" w:type="dxa"/>
          </w:tcPr>
          <w:p w:rsidR="00323A77" w:rsidRPr="00323A77" w:rsidRDefault="00323A77" w:rsidP="008B0B52">
            <w:pPr>
              <w:pStyle w:val="ListParagraph"/>
              <w:spacing w:line="360" w:lineRule="auto"/>
              <w:ind w:left="0" w:firstLine="0"/>
              <w:jc w:val="left"/>
              <w:rPr>
                <w:color w:val="auto"/>
              </w:rPr>
            </w:pPr>
            <w:r w:rsidRPr="00323A77">
              <w:rPr>
                <w:color w:val="auto"/>
              </w:rPr>
              <w:t>Persamaan nya yaitu pada penelitian dahulu dan pada penelitian yang akan dilakukan sama-sama menggunakan media video animasi.</w:t>
            </w:r>
          </w:p>
        </w:tc>
        <w:tc>
          <w:tcPr>
            <w:tcW w:w="1695" w:type="dxa"/>
          </w:tcPr>
          <w:p w:rsidR="00323A77" w:rsidRPr="00323A77" w:rsidRDefault="00323A77" w:rsidP="008B0B52">
            <w:pPr>
              <w:pStyle w:val="ListParagraph"/>
              <w:spacing w:line="360" w:lineRule="auto"/>
              <w:ind w:left="0" w:firstLine="0"/>
              <w:jc w:val="left"/>
              <w:rPr>
                <w:color w:val="auto"/>
              </w:rPr>
            </w:pPr>
            <w:r w:rsidRPr="00323A77">
              <w:rPr>
                <w:color w:val="auto"/>
              </w:rPr>
              <w:t>Kesimpulan dari hasil penelitian ini dapat yaitu dapat meningkatkan motivasi belajar dan hasil belajar siswa.</w:t>
            </w:r>
          </w:p>
        </w:tc>
      </w:tr>
    </w:tbl>
    <w:p w:rsidR="00323A77" w:rsidRPr="00323A77" w:rsidRDefault="00323A77" w:rsidP="00323A77">
      <w:pPr>
        <w:spacing w:line="480" w:lineRule="auto"/>
        <w:ind w:left="0" w:firstLine="0"/>
        <w:rPr>
          <w:color w:val="auto"/>
        </w:rPr>
      </w:pPr>
    </w:p>
    <w:p w:rsidR="00323A77" w:rsidRPr="00323A77" w:rsidRDefault="00323A77" w:rsidP="00323A77">
      <w:pPr>
        <w:spacing w:line="480" w:lineRule="auto"/>
        <w:ind w:left="0" w:firstLine="0"/>
        <w:rPr>
          <w:color w:val="auto"/>
        </w:rPr>
      </w:pPr>
    </w:p>
    <w:p w:rsidR="00323A77" w:rsidRPr="00323A77" w:rsidRDefault="00323A77" w:rsidP="00323A77">
      <w:pPr>
        <w:spacing w:line="480" w:lineRule="auto"/>
        <w:ind w:left="0" w:firstLine="0"/>
        <w:rPr>
          <w:color w:val="auto"/>
        </w:rPr>
      </w:pPr>
    </w:p>
    <w:p w:rsidR="00323A77" w:rsidRPr="00323A77" w:rsidRDefault="00323A77" w:rsidP="00323A77">
      <w:pPr>
        <w:spacing w:line="480" w:lineRule="auto"/>
        <w:ind w:left="0" w:firstLine="0"/>
        <w:rPr>
          <w:color w:val="auto"/>
        </w:rPr>
      </w:pPr>
    </w:p>
    <w:p w:rsidR="00323A77" w:rsidRPr="00323A77" w:rsidRDefault="00323A77" w:rsidP="00323A77">
      <w:pPr>
        <w:spacing w:line="480" w:lineRule="auto"/>
        <w:ind w:left="0" w:firstLine="0"/>
        <w:rPr>
          <w:color w:val="auto"/>
        </w:rPr>
      </w:pPr>
    </w:p>
    <w:p w:rsidR="00323A77" w:rsidRPr="00323A77" w:rsidRDefault="00323A77" w:rsidP="00323A77">
      <w:pPr>
        <w:spacing w:line="480" w:lineRule="auto"/>
        <w:ind w:left="0" w:firstLine="0"/>
        <w:rPr>
          <w:color w:val="auto"/>
        </w:rPr>
      </w:pPr>
    </w:p>
    <w:p w:rsidR="00323A77" w:rsidRPr="00323A77" w:rsidRDefault="00323A77" w:rsidP="00323A77">
      <w:pPr>
        <w:spacing w:line="480" w:lineRule="auto"/>
        <w:ind w:left="0" w:firstLine="0"/>
        <w:rPr>
          <w:color w:val="auto"/>
        </w:rPr>
      </w:pPr>
    </w:p>
    <w:p w:rsidR="00323A77" w:rsidRPr="00323A77" w:rsidRDefault="00323A77" w:rsidP="00323A77">
      <w:pPr>
        <w:spacing w:line="480" w:lineRule="auto"/>
        <w:ind w:left="0" w:firstLine="0"/>
        <w:rPr>
          <w:color w:val="auto"/>
        </w:rPr>
      </w:pPr>
    </w:p>
    <w:p w:rsidR="00323A77" w:rsidRPr="00323A77" w:rsidRDefault="00323A77" w:rsidP="00323A77">
      <w:pPr>
        <w:pStyle w:val="Heading2"/>
        <w:ind w:left="0" w:firstLine="0"/>
        <w:rPr>
          <w:color w:val="auto"/>
        </w:rPr>
      </w:pPr>
      <w:bookmarkStart w:id="29" w:name="_Toc193471008"/>
      <w:r w:rsidRPr="00323A77">
        <w:rPr>
          <w:color w:val="auto"/>
        </w:rPr>
        <w:t>2.3.  Kerangka Berfikir</w:t>
      </w:r>
      <w:bookmarkEnd w:id="29"/>
    </w:p>
    <w:p w:rsidR="00323A77" w:rsidRPr="00323A77" w:rsidRDefault="00323A77" w:rsidP="00323A77">
      <w:pPr>
        <w:pStyle w:val="ListParagraph"/>
        <w:ind w:left="1080" w:firstLine="0"/>
        <w:rPr>
          <w:color w:val="auto"/>
        </w:rPr>
      </w:pPr>
      <w:r w:rsidRPr="00323A77">
        <w:rPr>
          <w:noProof/>
          <w:color w:val="auto"/>
          <w:lang w:val="en-US" w:eastAsia="en-US"/>
        </w:rPr>
        <mc:AlternateContent>
          <mc:Choice Requires="wps">
            <w:drawing>
              <wp:anchor distT="0" distB="0" distL="114300" distR="114300" simplePos="0" relativeHeight="251659264" behindDoc="0" locked="0" layoutInCell="1" allowOverlap="1" wp14:anchorId="74D1E010" wp14:editId="328DBEF9">
                <wp:simplePos x="0" y="0"/>
                <wp:positionH relativeFrom="column">
                  <wp:posOffset>299720</wp:posOffset>
                </wp:positionH>
                <wp:positionV relativeFrom="paragraph">
                  <wp:posOffset>80645</wp:posOffset>
                </wp:positionV>
                <wp:extent cx="3767455" cy="571500"/>
                <wp:effectExtent l="19050" t="19050" r="23495" b="19050"/>
                <wp:wrapNone/>
                <wp:docPr id="1911868388" name="Rectangle 2"/>
                <wp:cNvGraphicFramePr/>
                <a:graphic xmlns:a="http://schemas.openxmlformats.org/drawingml/2006/main">
                  <a:graphicData uri="http://schemas.microsoft.com/office/word/2010/wordprocessingShape">
                    <wps:wsp>
                      <wps:cNvSpPr/>
                      <wps:spPr>
                        <a:xfrm>
                          <a:off x="0" y="0"/>
                          <a:ext cx="3767455" cy="571500"/>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323A77" w:rsidRPr="00CC1C9F" w:rsidRDefault="00323A77" w:rsidP="00323A77">
                            <w:pPr>
                              <w:ind w:left="0" w:firstLine="0"/>
                              <w:jc w:val="center"/>
                              <w:rPr>
                                <w:bCs/>
                                <w:szCs w:val="20"/>
                              </w:rPr>
                            </w:pPr>
                            <w:r>
                              <w:rPr>
                                <w:bCs/>
                                <w:szCs w:val="20"/>
                              </w:rPr>
                              <w:t>Masalah Keterbatasan Media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1E010" id="Rectangle 2" o:spid="_x0000_s1026" style="position:absolute;left:0;text-align:left;margin-left:23.6pt;margin-top:6.35pt;width:296.6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BidgIAAC8FAAAOAAAAZHJzL2Uyb0RvYy54bWysVN1v2jAQf5+0/8Hy+xpCoVBEqFCrTpOq&#10;FrWd+mwcG6L5a2dDwv76nZ2Qog7tYdqLc5f73dfPd57fNFqRvQBfWVPQ/GJAiTDclpXZFPT76/2X&#10;KSU+MFMyZY0o6EF4erP4/Gleu5kY2q1VpQCCQYyf1a6g2xDcLMs83wrN/IV1wqBRWtAsoAqbrARW&#10;Y3StsuFgcJXVFkoHlgvv8e9da6SLFF9KwcOTlF4EogqKtYV0QjrX8cwWczbbAHPbindlsH+oQrPK&#10;YNI+1B0LjOyg+iOUrjhYb2W44FZnVsqKi9QDdpMPPnTzsmVOpF6QHO96mvz/C8sf9ysgVYl3d53n&#10;06vp5RRvzDCNd/WM7DGzUYIMI0+18zOEv7gVdJpHMTbdSNDxi+2QJnF76LkVTSAcf15Oriaj8ZgS&#10;jrbxJB8PEvnZu7cDH74Kq0kUCgqYPVHK9g8+YEaEHiExmTKkxrDTvAsUy2sLSlI4KNHCnoXEBrGE&#10;YQqXRkvcKiB7hkNR/shjcxhcGURGF1kp1Tvl55xUODp12Ogm0rj1joNzju/ZenTKaE3oHXVlLPzd&#10;WbZ4LPuk1yiGZt10l7O25QGvFmw7897x+wqJfWA+rBjgkOM64OKGJzykssil7SRKthZ+nfsf8Th7&#10;aKWkxqUpqP+5YyAoUd8MTuV1PhrFLUvKaDwZogKnlvWpxez0rcUryPGJcDyJER/UUZRg9Rvu9zJm&#10;RRMzHHMXlAc4KrehXWZ8IbhYLhMMN8ux8GBeHI/BI8FxcF6bNwaum66Ac/lojwvGZh+GrMVGT2OX&#10;u2BllSYwUtzy2lGPW5lmp3tB4tqf6gn1/s4tfgMAAP//AwBQSwMEFAAGAAgAAAAhAEapcSneAAAA&#10;CQEAAA8AAABkcnMvZG93bnJldi54bWxMj8FOwzAQRO9I/IO1SFwQtYnatErjVC2CEwiphUtv29hN&#10;IuJ1FDtp+HuWEz3um9HsTL6ZXCtG24fGk4anmQJhqfSmoUrD1+fr4wpEiEgGW09Ww48NsClub3LM&#10;jL/Q3o6HWAkOoZChhjrGLpMylLV1GGa+s8Ta2fcOI599JU2PFw53rUyUSqXDhvhDjZ19rm35fRic&#10;hvlx/7LrzrvFanx7H8ph+4Dp9KH1/d20XYOIdor/Zvirz9Wh4E4nP5AJouWMZcJO5skSBOvpXC1A&#10;nBgoJrLI5fWC4hcAAP//AwBQSwECLQAUAAYACAAAACEAtoM4kv4AAADhAQAAEwAAAAAAAAAAAAAA&#10;AAAAAAAAW0NvbnRlbnRfVHlwZXNdLnhtbFBLAQItABQABgAIAAAAIQA4/SH/1gAAAJQBAAALAAAA&#10;AAAAAAAAAAAAAC8BAABfcmVscy8ucmVsc1BLAQItABQABgAIAAAAIQCRcHBidgIAAC8FAAAOAAAA&#10;AAAAAAAAAAAAAC4CAABkcnMvZTJvRG9jLnhtbFBLAQItABQABgAIAAAAIQBGqXEp3gAAAAkBAAAP&#10;AAAAAAAAAAAAAAAAANAEAABkcnMvZG93bnJldi54bWxQSwUGAAAAAAQABADzAAAA2wUAAAAA&#10;" fillcolor="white [3201]" strokecolor="black [3200]" strokeweight="3pt">
                <v:textbox>
                  <w:txbxContent>
                    <w:p w:rsidR="00323A77" w:rsidRPr="00CC1C9F" w:rsidRDefault="00323A77" w:rsidP="00323A77">
                      <w:pPr>
                        <w:ind w:left="0" w:firstLine="0"/>
                        <w:jc w:val="center"/>
                        <w:rPr>
                          <w:bCs/>
                          <w:szCs w:val="20"/>
                        </w:rPr>
                      </w:pPr>
                      <w:r>
                        <w:rPr>
                          <w:bCs/>
                          <w:szCs w:val="20"/>
                        </w:rPr>
                        <w:t>Masalah Keterbatasan Media Pembelajaran</w:t>
                      </w:r>
                    </w:p>
                  </w:txbxContent>
                </v:textbox>
              </v:rect>
            </w:pict>
          </mc:Fallback>
        </mc:AlternateContent>
      </w:r>
    </w:p>
    <w:p w:rsidR="00323A77" w:rsidRPr="00323A77" w:rsidRDefault="00323A77" w:rsidP="00323A77">
      <w:pPr>
        <w:pStyle w:val="ListParagraph"/>
        <w:ind w:left="1080" w:firstLine="0"/>
        <w:rPr>
          <w:color w:val="auto"/>
        </w:rPr>
      </w:pPr>
      <w:bookmarkStart w:id="30" w:name="_Hlk161150437"/>
    </w:p>
    <w:p w:rsidR="00323A77" w:rsidRPr="00323A77" w:rsidRDefault="00323A77" w:rsidP="00323A77">
      <w:pPr>
        <w:ind w:left="0" w:firstLine="0"/>
        <w:rPr>
          <w:color w:val="auto"/>
        </w:rPr>
      </w:pPr>
      <w:r w:rsidRPr="00323A77">
        <w:rPr>
          <w:noProof/>
          <w:color w:val="auto"/>
          <w:lang w:val="en-US" w:eastAsia="en-US"/>
        </w:rPr>
        <mc:AlternateContent>
          <mc:Choice Requires="wps">
            <w:drawing>
              <wp:anchor distT="0" distB="0" distL="114300" distR="114300" simplePos="0" relativeHeight="251662336" behindDoc="0" locked="0" layoutInCell="1" allowOverlap="1" wp14:anchorId="0259C197" wp14:editId="4864814A">
                <wp:simplePos x="0" y="0"/>
                <wp:positionH relativeFrom="page">
                  <wp:posOffset>3479800</wp:posOffset>
                </wp:positionH>
                <wp:positionV relativeFrom="paragraph">
                  <wp:posOffset>90171</wp:posOffset>
                </wp:positionV>
                <wp:extent cx="469900" cy="381000"/>
                <wp:effectExtent l="19050" t="0" r="25400" b="38100"/>
                <wp:wrapNone/>
                <wp:docPr id="1405666888" name="Arrow: Down 4"/>
                <wp:cNvGraphicFramePr/>
                <a:graphic xmlns:a="http://schemas.openxmlformats.org/drawingml/2006/main">
                  <a:graphicData uri="http://schemas.microsoft.com/office/word/2010/wordprocessingShape">
                    <wps:wsp>
                      <wps:cNvSpPr/>
                      <wps:spPr>
                        <a:xfrm>
                          <a:off x="0" y="0"/>
                          <a:ext cx="469900" cy="381000"/>
                        </a:xfrm>
                        <a:prstGeom prst="down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902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274pt;margin-top:7.1pt;width:37pt;height:3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9piwIAAGsFAAAOAAAAZHJzL2Uyb0RvYy54bWysVN1v0zAQf0fif7D8zpKUrrTR0qnaNIQ0&#10;jYkN7dlz7DXC8Zmz27T89ZydNK3GxAPixbnLffzu++Jy1xq2VegbsBUvznLOlJVQN/al4t8fbz7M&#10;OfNB2FoYsKrie+X55fL9u4vOlWoCazC1QkZOrC87V/F1CK7MMi/XqhX+DJyyJNSArQjE4ktWo+jI&#10;e2uySZ7Psg6wdghSeU9/r3shXyb/WisZvmrtVWCm4hRbSC+m9zm+2fJClC8o3LqRQxjiH6JoRWMJ&#10;dHR1LYJgG2z+cNU2EsGDDmcS2gy0bqRKOVA2Rf4qm4e1cCrlQsXxbiyT/39u5d32HllTU++m+fls&#10;NpvPqWNWtNSrFSJ0JbuGzrJprFTnfEkGD+4eB84TGdPeaWzjlxJiu1Td/VhdtQtM0s/pbLHIqQeS&#10;RB/nRU40ecmOxg59+KygZZGoeE24KYRUWLG99aHXP+hFQGNZR7Ev8vM8qXkwTX3TGBOFaYrUlUG2&#10;FdT/sCsGxBMtwjeWwoi59dkkKuyN6v1/U5rqQ/FPeoA4mUefQkplw2zwayxpRzNNEYyGxVuGJhyC&#10;GXSjmUoTOxoOKf0NcbRIqGDDaNw2FvAt5PrHiNzrH7Lvc47pP0O9p7FA6PfFO3nTUE9uhQ/3AmlB&#10;qI209OErPdoAdQAGirM14K+3/kd9mluSctbRwlXc/9wIVJyZL5YmelFMp3FDEzM9/zQhBk8lz6cS&#10;u2mvgHpa0HlxMpFRP5gDqRHaJ7oNq4hKImElYVdcBjwwV6E/BHRdpFqtkhptpRPh1j44GZ3HqsZx&#10;e9w9CXTDYAaa6Ds4LKcoX41mrxstLaw2AXST5vZY16HetNFp/IfrE0/GKZ+0jjdy+RsAAP//AwBQ&#10;SwMEFAAGAAgAAAAhAMoGuovhAAAACQEAAA8AAABkcnMvZG93bnJldi54bWxMj81OwzAQhO9IvIO1&#10;SNyoQ2hDSeNUgIRQL1V/EKg3N94mEfE6it024elZTuW4M6PZb7J5bxtxws7XjhTcjyIQSIUzNZUK&#10;PrZvd1MQPmgyunGECgb0MM+vrzKdGnemNZ42oRRcQj7VCqoQ2lRKX1RotR+5Fom9g+usDnx2pTSd&#10;PnO5bWQcRYm0uib+UOkWXyssvjdHqyB5WHwuv362y/eV28nhaTd5GdYLpW5v+ucZiIB9uIThD5/R&#10;IWemvTuS8aJRMBlPeUtgYxyD4EASxyzsFTyyIPNM/l+Q/wIAAP//AwBQSwECLQAUAAYACAAAACEA&#10;toM4kv4AAADhAQAAEwAAAAAAAAAAAAAAAAAAAAAAW0NvbnRlbnRfVHlwZXNdLnhtbFBLAQItABQA&#10;BgAIAAAAIQA4/SH/1gAAAJQBAAALAAAAAAAAAAAAAAAAAC8BAABfcmVscy8ucmVsc1BLAQItABQA&#10;BgAIAAAAIQCJNU9piwIAAGsFAAAOAAAAAAAAAAAAAAAAAC4CAABkcnMvZTJvRG9jLnhtbFBLAQIt&#10;ABQABgAIAAAAIQDKBrqL4QAAAAkBAAAPAAAAAAAAAAAAAAAAAOUEAABkcnMvZG93bnJldi54bWxQ&#10;SwUGAAAAAAQABADzAAAA8wUAAAAA&#10;" adj="10800" fillcolor="white [3201]" strokecolor="black [3213]" strokeweight="1.5pt">
                <w10:wrap anchorx="page"/>
              </v:shape>
            </w:pict>
          </mc:Fallback>
        </mc:AlternateContent>
      </w:r>
    </w:p>
    <w:p w:rsidR="00323A77" w:rsidRPr="00323A77" w:rsidRDefault="00323A77" w:rsidP="00323A77">
      <w:pPr>
        <w:ind w:left="0" w:firstLine="0"/>
        <w:rPr>
          <w:color w:val="auto"/>
        </w:rPr>
      </w:pPr>
      <w:r w:rsidRPr="00323A77">
        <w:rPr>
          <w:noProof/>
          <w:color w:val="auto"/>
          <w:lang w:val="en-US" w:eastAsia="en-US"/>
        </w:rPr>
        <mc:AlternateContent>
          <mc:Choice Requires="wps">
            <w:drawing>
              <wp:anchor distT="0" distB="0" distL="114300" distR="114300" simplePos="0" relativeHeight="251660288" behindDoc="0" locked="0" layoutInCell="1" allowOverlap="1" wp14:anchorId="52C0E001" wp14:editId="4C5E7B53">
                <wp:simplePos x="0" y="0"/>
                <wp:positionH relativeFrom="column">
                  <wp:posOffset>388620</wp:posOffset>
                </wp:positionH>
                <wp:positionV relativeFrom="paragraph">
                  <wp:posOffset>205105</wp:posOffset>
                </wp:positionV>
                <wp:extent cx="3716655" cy="584200"/>
                <wp:effectExtent l="19050" t="19050" r="17145" b="25400"/>
                <wp:wrapNone/>
                <wp:docPr id="680262402" name="Rectangle 2"/>
                <wp:cNvGraphicFramePr/>
                <a:graphic xmlns:a="http://schemas.openxmlformats.org/drawingml/2006/main">
                  <a:graphicData uri="http://schemas.microsoft.com/office/word/2010/wordprocessingShape">
                    <wps:wsp>
                      <wps:cNvSpPr/>
                      <wps:spPr>
                        <a:xfrm>
                          <a:off x="0" y="0"/>
                          <a:ext cx="3716655" cy="584200"/>
                        </a:xfrm>
                        <a:prstGeom prst="rect">
                          <a:avLst/>
                        </a:prstGeom>
                        <a:ln w="38100">
                          <a:solidFill>
                            <a:schemeClr val="tx1"/>
                          </a:solidFill>
                        </a:ln>
                      </wps:spPr>
                      <wps:style>
                        <a:lnRef idx="2">
                          <a:schemeClr val="dk1"/>
                        </a:lnRef>
                        <a:fillRef idx="1">
                          <a:schemeClr val="lt1"/>
                        </a:fillRef>
                        <a:effectRef idx="0">
                          <a:schemeClr val="dk1"/>
                        </a:effectRef>
                        <a:fontRef idx="minor">
                          <a:schemeClr val="dk1"/>
                        </a:fontRef>
                      </wps:style>
                      <wps:txbx>
                        <w:txbxContent>
                          <w:p w:rsidR="00323A77" w:rsidRDefault="00323A77" w:rsidP="00323A77">
                            <w:pPr>
                              <w:ind w:left="0" w:firstLine="0"/>
                              <w:jc w:val="center"/>
                            </w:pPr>
                            <w:r>
                              <w:t>Pengembangan Media Video Animasi dengan Aplikasi Canva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0E001" id="_x0000_s1027" style="position:absolute;left:0;text-align:left;margin-left:30.6pt;margin-top:16.15pt;width:292.65pt;height: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SIiwIAAG4FAAAOAAAAZHJzL2Uyb0RvYy54bWysVEtv2zAMvg/YfxB0Xx17SZoGdYogRYYB&#10;RVu0HXpWZCkxJouapMTOfv0o+ZGs6y7DLjYpkh/fvL5pKkUOwroSdE7TixElQnMoSr3N6beX9acZ&#10;Jc4zXTAFWuT0KBy9WXz8cF2buchgB6oQliCIdvPa5HTnvZknieM7UTF3AUZoFEqwFfPI2m1SWFYj&#10;eqWSbDSaJjXYwljgwjl8vW2FdBHxpRTcP0jphCcqpxibj18bv5vwTRbXbL61zOxK3oXB/iGKipUa&#10;nQ5Qt8wzsrflH1BVyS04kP6CQ5WAlCUXMQfMJh29yeZ5x4yIuWBxnBnK5P4fLL8/PFpSFjmdzkbZ&#10;NBuPMko0q7BVT1g8prdKkCyUqTZujtrP5tF2nEMy5NxIW4U/ZkOaWNrjUFrReMLx8fNlOp1OJpRw&#10;lE1mY+xdAE1O1sY6/0VARQKRU4veY0XZ4c75VrVXCc6UJjXCzlIECrwDVRbrUqnIhPERK2XJgWHj&#10;fZN2zs600LXSGEHIq80kUv6oRIv/JCQWBmPPWge/Yxbfe0ylUTOYSPQ+GKXvGSnfG3W6wUzEMR0M&#10;u3T+5m3Qjh5B+8GwKjXY97yeQpWtfp91m2tI2zebJk5BjC+8bKA44mRYaFfGGb4usTF3zPlHZnFH&#10;cJtw7/0DfqQC7AV0FCU7sD/few/6OLoopaTGncup+7FnVlCivmoc6qt0PA5LGpnx5DJDxp5LNucS&#10;va9WgN1N8cIYHsmg71VPSgvVK56HZfCKIqY5+s4p97ZnVr69BXhguFguoxoupmH+Tj8bHsBDncPg&#10;vTSvzJpuOj3O9T30+8nmb4a01Q2WGpZ7D7KME3yqa9cBXOq4A90BClfjnI9apzO5+AUAAP//AwBQ&#10;SwMEFAAGAAgAAAAhAN1XhS7fAAAACQEAAA8AAABkcnMvZG93bnJldi54bWxMj8FOwzAQRO9I/IO1&#10;SNyoU7tEKMSpoBISHDgQEOLoxkscNV5Hsduafj3mRI+reZp5W6+TG9kB5zB4UrBcFMCQOm8G6hV8&#10;vD/d3AELUZPRoydU8IMB1s3lRa0r44/0hoc29iyXUKi0AhvjVHEeOotOh4WfkHL27WenYz7nnptZ&#10;H3O5G7koipI7PVBesHrCjcVu1+6dglP66l9lev58FC+8PW1Q7oQlpa6v0sM9sIgp/sPwp5/VoclO&#10;W78nE9iooFyKTCqQQgLLebkqb4FtMyhWEnhT8/MPml8AAAD//wMAUEsBAi0AFAAGAAgAAAAhALaD&#10;OJL+AAAA4QEAABMAAAAAAAAAAAAAAAAAAAAAAFtDb250ZW50X1R5cGVzXS54bWxQSwECLQAUAAYA&#10;CAAAACEAOP0h/9YAAACUAQAACwAAAAAAAAAAAAAAAAAvAQAAX3JlbHMvLnJlbHNQSwECLQAUAAYA&#10;CAAAACEAKd1UiIsCAABuBQAADgAAAAAAAAAAAAAAAAAuAgAAZHJzL2Uyb0RvYy54bWxQSwECLQAU&#10;AAYACAAAACEA3VeFLt8AAAAJAQAADwAAAAAAAAAAAAAAAADlBAAAZHJzL2Rvd25yZXYueG1sUEsF&#10;BgAAAAAEAAQA8wAAAPEFAAAAAA==&#10;" fillcolor="white [3201]" strokecolor="black [3213]" strokeweight="3pt">
                <v:textbox>
                  <w:txbxContent>
                    <w:p w:rsidR="00323A77" w:rsidRDefault="00323A77" w:rsidP="00323A77">
                      <w:pPr>
                        <w:ind w:left="0" w:firstLine="0"/>
                        <w:jc w:val="center"/>
                      </w:pPr>
                      <w:r>
                        <w:t>Pengembangan Media Video Animasi dengan Aplikasi Canva</w:t>
                      </w:r>
                    </w:p>
                  </w:txbxContent>
                </v:textbox>
              </v:rect>
            </w:pict>
          </mc:Fallback>
        </mc:AlternateContent>
      </w:r>
    </w:p>
    <w:p w:rsidR="00323A77" w:rsidRPr="00323A77" w:rsidRDefault="00323A77" w:rsidP="00323A77">
      <w:pPr>
        <w:pStyle w:val="ListParagraph"/>
        <w:ind w:left="1080" w:firstLine="0"/>
        <w:rPr>
          <w:color w:val="auto"/>
        </w:rPr>
      </w:pPr>
    </w:p>
    <w:p w:rsidR="00323A77" w:rsidRPr="00323A77" w:rsidRDefault="00323A77" w:rsidP="00323A77">
      <w:pPr>
        <w:pStyle w:val="ListParagraph"/>
        <w:ind w:left="1080" w:firstLine="0"/>
        <w:rPr>
          <w:color w:val="auto"/>
        </w:rPr>
      </w:pPr>
      <w:r w:rsidRPr="00323A77">
        <w:rPr>
          <w:noProof/>
          <w:color w:val="auto"/>
          <w:lang w:val="en-US" w:eastAsia="en-US"/>
        </w:rPr>
        <mc:AlternateContent>
          <mc:Choice Requires="wps">
            <w:drawing>
              <wp:anchor distT="0" distB="0" distL="114300" distR="114300" simplePos="0" relativeHeight="251663360" behindDoc="0" locked="0" layoutInCell="1" allowOverlap="1" wp14:anchorId="5FAE0DBF" wp14:editId="33523620">
                <wp:simplePos x="0" y="0"/>
                <wp:positionH relativeFrom="page">
                  <wp:posOffset>3454400</wp:posOffset>
                </wp:positionH>
                <wp:positionV relativeFrom="paragraph">
                  <wp:posOffset>226696</wp:posOffset>
                </wp:positionV>
                <wp:extent cx="431800" cy="431800"/>
                <wp:effectExtent l="19050" t="0" r="25400" b="44450"/>
                <wp:wrapNone/>
                <wp:docPr id="1405283241" name="Arrow: Down 4"/>
                <wp:cNvGraphicFramePr/>
                <a:graphic xmlns:a="http://schemas.openxmlformats.org/drawingml/2006/main">
                  <a:graphicData uri="http://schemas.microsoft.com/office/word/2010/wordprocessingShape">
                    <wps:wsp>
                      <wps:cNvSpPr/>
                      <wps:spPr>
                        <a:xfrm>
                          <a:off x="0" y="0"/>
                          <a:ext cx="431800" cy="431800"/>
                        </a:xfrm>
                        <a:prstGeom prst="down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3A789" id="Arrow: Down 4" o:spid="_x0000_s1026" type="#_x0000_t67" style="position:absolute;margin-left:272pt;margin-top:17.85pt;width:34pt;height: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VeiAIAAGsFAAAOAAAAZHJzL2Uyb0RvYy54bWysVN1P2zAQf5+0/8Hy+0hSAoOIFFUgpkkI&#10;0GDi2Tg2jeb4vLPbtPvrd3bStGJoD9Nekjvf5+++Li43nWFrhb4FW/PiKOdMWQlNa19r/v3p5tMZ&#10;Zz4I2wgDVtV8qzy/nH/8cNG7Ss1gCaZRyMiJ9VXvar4MwVVZ5uVSdcIfgVOWhBqwE4FYfM0aFD15&#10;70w2y/PTrAdsHIJU3tPr9SDk8+RfayXDvdZeBWZqTrmF9MX0fYnfbH4hqlcUbtnKMQ3xD1l0orUU&#10;dHJ1LYJgK2z/cNW1EsGDDkcSugy0bqVKGAhNkb9B87gUTiUsVBzvpjL5/+dW3q0fkLUN9a7MT2Zn&#10;x7Oy4MyKjnq1QIS+YtfQW1bGSvXOV2Tw6B5w5DyREfZGYxf/BIhtUnW3U3XVJjBJj+VxcZZTDySJ&#10;Rpq8ZHtjhz58UdCxSNS8obgphVRYsb71YdDf6cWAxrKecj/PT/Kk5sG0zU1rTBSmKVJXBtlaUP/D&#10;pogoKOKBFnHG0mPENqBJVNgaNfj/pjTVh/KfDQHiZO59CimVDaejX2NJO5ppymAyLN4zNGGXzKgb&#10;zVSa2MlwhPS3iJNFigo2TMZdawHfi9z8mCIP+jv0A+YI/wWaLY0FwrAv3smblnpyK3x4EEgLQm2k&#10;pQ/39NEGqAMwUpwtAX+99x71aW5JyllPC1dz/3MlUHFmvlqa6POiLOOGJqY8+TwjBg8lL4cSu+qu&#10;gHpKw0rZJTLqB7MjNUL3TLdhEaOSSFhJsWsuA+6YqzAcArouUi0WSY220olwax+djM5jVeO4PW2e&#10;BbpxMANN9B3sllNUb0Zz0I2WFharALpNc7uv61hv2ug0jOP1iSfjkE9a+xs5/w0AAP//AwBQSwME&#10;FAAGAAgAAAAhAAO7VfriAAAACgEAAA8AAABkcnMvZG93bnJldi54bWxMj8FOwzAMhu9IvENkJG4s&#10;3bp2UJpOgITQLhPbEGi3rDFtReNUTba1PD3mBEfbn35/f74cbCtO2PvGkYLpJAKBVDrTUKXgbfd8&#10;cwvCB01Gt45QwYgelsXlRa4z4860wdM2VIJDyGdaQR1Cl0npyxqt9hPXIfHt0/VWBx77Sppenznc&#10;tnIWRam0uiH+UOsOn2osv7ZHqyCNV+/rj+/d+uXV7eV4t08ex81Kqeur4eEeRMAh/MHwq8/qULDT&#10;wR3JeNEqSOZz7hIUxMkCBAPpdMaLA5NRvABZ5PJ/heIHAAD//wMAUEsBAi0AFAAGAAgAAAAhALaD&#10;OJL+AAAA4QEAABMAAAAAAAAAAAAAAAAAAAAAAFtDb250ZW50X1R5cGVzXS54bWxQSwECLQAUAAYA&#10;CAAAACEAOP0h/9YAAACUAQAACwAAAAAAAAAAAAAAAAAvAQAAX3JlbHMvLnJlbHNQSwECLQAUAAYA&#10;CAAAACEADnvFXogCAABrBQAADgAAAAAAAAAAAAAAAAAuAgAAZHJzL2Uyb0RvYy54bWxQSwECLQAU&#10;AAYACAAAACEAA7tV+uIAAAAKAQAADwAAAAAAAAAAAAAAAADiBAAAZHJzL2Rvd25yZXYueG1sUEsF&#10;BgAAAAAEAAQA8wAAAPEFAAAAAA==&#10;" adj="10800" fillcolor="white [3201]" strokecolor="black [3213]" strokeweight="1.5pt">
                <w10:wrap anchorx="page"/>
              </v:shape>
            </w:pict>
          </mc:Fallback>
        </mc:AlternateContent>
      </w:r>
    </w:p>
    <w:p w:rsidR="00323A77" w:rsidRPr="00323A77" w:rsidRDefault="00323A77" w:rsidP="00323A77">
      <w:pPr>
        <w:pStyle w:val="ListParagraph"/>
        <w:ind w:left="1080" w:firstLine="0"/>
        <w:rPr>
          <w:color w:val="auto"/>
        </w:rPr>
      </w:pPr>
    </w:p>
    <w:p w:rsidR="00323A77" w:rsidRPr="00323A77" w:rsidRDefault="00323A77" w:rsidP="00323A77">
      <w:pPr>
        <w:pStyle w:val="ListParagraph"/>
        <w:ind w:left="1080" w:firstLine="0"/>
        <w:rPr>
          <w:color w:val="auto"/>
        </w:rPr>
      </w:pPr>
      <w:r w:rsidRPr="00323A77">
        <w:rPr>
          <w:noProof/>
          <w:color w:val="auto"/>
          <w:lang w:val="en-US" w:eastAsia="en-US"/>
        </w:rPr>
        <mc:AlternateContent>
          <mc:Choice Requires="wps">
            <w:drawing>
              <wp:anchor distT="0" distB="0" distL="114300" distR="114300" simplePos="0" relativeHeight="251661312" behindDoc="0" locked="0" layoutInCell="1" allowOverlap="1" wp14:anchorId="73F32604" wp14:editId="520650BA">
                <wp:simplePos x="0" y="0"/>
                <wp:positionH relativeFrom="column">
                  <wp:posOffset>414020</wp:posOffset>
                </wp:positionH>
                <wp:positionV relativeFrom="paragraph">
                  <wp:posOffset>104775</wp:posOffset>
                </wp:positionV>
                <wp:extent cx="3797300" cy="742950"/>
                <wp:effectExtent l="19050" t="19050" r="12700" b="19050"/>
                <wp:wrapNone/>
                <wp:docPr id="1683724942" name="Rectangle 2"/>
                <wp:cNvGraphicFramePr/>
                <a:graphic xmlns:a="http://schemas.openxmlformats.org/drawingml/2006/main">
                  <a:graphicData uri="http://schemas.microsoft.com/office/word/2010/wordprocessingShape">
                    <wps:wsp>
                      <wps:cNvSpPr/>
                      <wps:spPr>
                        <a:xfrm>
                          <a:off x="0" y="0"/>
                          <a:ext cx="3797300" cy="742950"/>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323A77" w:rsidRPr="00CC1C9F" w:rsidRDefault="00323A77" w:rsidP="00323A77">
                            <w:pPr>
                              <w:ind w:left="0" w:firstLine="0"/>
                              <w:jc w:val="center"/>
                              <w:rPr>
                                <w:bCs/>
                                <w:sz w:val="22"/>
                                <w:szCs w:val="18"/>
                              </w:rPr>
                            </w:pPr>
                            <w:r w:rsidRPr="00CC1C9F">
                              <w:rPr>
                                <w:bCs/>
                                <w:szCs w:val="20"/>
                              </w:rPr>
                              <w:t>Validasi Ahli Materi</w:t>
                            </w:r>
                            <w:r>
                              <w:rPr>
                                <w:bCs/>
                                <w:szCs w:val="20"/>
                              </w:rPr>
                              <w:t xml:space="preserve">, </w:t>
                            </w:r>
                            <w:r w:rsidRPr="00CC1C9F">
                              <w:rPr>
                                <w:bCs/>
                                <w:szCs w:val="20"/>
                              </w:rPr>
                              <w:t>Ahli Media</w:t>
                            </w:r>
                            <w:r>
                              <w:rPr>
                                <w:bCs/>
                                <w:szCs w:val="20"/>
                              </w:rPr>
                              <w:t>, dan Ahli Pembelajaran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32604" id="_x0000_s1028" style="position:absolute;left:0;text-align:left;margin-left:32.6pt;margin-top:8.25pt;width:299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jZeQIAADYFAAAOAAAAZHJzL2Uyb0RvYy54bWysVE1v2zAMvQ/YfxB0Xx27adMEcYqgRYcB&#10;RRu0HXpWZCkxpq9RSuzs14+SHbfogh2GXWTJfCTFx0fNr1utyF6Ar60paX42okQYbqvabEr6/eXu&#10;yxUlPjBTMWWNKOlBeHq9+Pxp3riZKOzWqkoAwSDGzxpX0m0IbpZlnm+FZv7MOmHQKC1oFvAIm6wC&#10;1mB0rbJiNLrMGguVA8uF9/j3tjPSRYovpeDhUUovAlElxbuFtEJa13HNFnM22wBz25r312D/cAvN&#10;aoNJh1C3LDCyg/qPULrmYL2V4YxbnVkpay5SDVhNPvpQzfOWOZFqQXK8G2jy/y8sf9ivgNQV9u7y&#10;6nxSjKfjghLDNPbqCdljZqMEKSJPjfMzhD+7FfQnj9tYdCtBxy+WQ9rE7WHgVrSBcPx5PplOzkfY&#10;Ao62ybiYXiTyszdvBz58FVaTuCkpYPZEKdvf+4AZEXqExGTKkAbDXuUYNFrj9boLpV04KNHBnoTE&#10;AvEKRQqXpCVuFJA9Q1FUP/LkHgMiMrrIWqnBKT/lpMLRqcdGN5HkNjiOTjm+ZRvQKaM1YXDUtbHw&#10;d2fZ4Y9Vd7XGskO7blM3h46tbXXADoPtpO8dv6uR33vmw4oBah1bgvMbHnGRyiKltt9RsrXw69T/&#10;iEcJopWSBmenpP7njoGgRH0zKM5pPh7HYUuH8cWkwAO8t6zfW8xO31jsRI4vheNpG/FBHbcSrH7F&#10;MV/GrGhihmPukvIAx8NN6GYaHwoulssEwwFzLNybZ8dj8Mhz1M9L+8rA9SILKM8He5wzNvugtQ4b&#10;PY1d7oKVdRJiZLrjte8ADmfSZ/+QxOl/f06ot+du8RsAAP//AwBQSwMEFAAGAAgAAAAhAOW8PDbe&#10;AAAACQEAAA8AAABkcnMvZG93bnJldi54bWxMj8FOwzAQRO9I/IO1SFwQdWiIVYU4VYvgBEJq6aW3&#10;bewmEfE6ip00/D3LCY77ZjQ7U6xn14nJDqH1pOFhkYCwVHnTUq3h8Pl6vwIRIpLBzpPV8G0DrMvr&#10;qwJz4y+0s9M+1oJDKOSooYmxz6UMVWMdhoXvLbF29oPDyOdQSzPghcNdJ5dJoqTDlvhDg719bmz1&#10;tR+dhsfj7mXbn7fZanp7H6txc4dq/tD69mbePIGIdo5/Zvitz9Wh5E4nP5IJotOgsiU7masMBOtK&#10;pQxODNI0A1kW8v+C8gcAAP//AwBQSwECLQAUAAYACAAAACEAtoM4kv4AAADhAQAAEwAAAAAAAAAA&#10;AAAAAAAAAAAAW0NvbnRlbnRfVHlwZXNdLnhtbFBLAQItABQABgAIAAAAIQA4/SH/1gAAAJQBAAAL&#10;AAAAAAAAAAAAAAAAAC8BAABfcmVscy8ucmVsc1BLAQItABQABgAIAAAAIQDNPUjZeQIAADYFAAAO&#10;AAAAAAAAAAAAAAAAAC4CAABkcnMvZTJvRG9jLnhtbFBLAQItABQABgAIAAAAIQDlvDw23gAAAAkB&#10;AAAPAAAAAAAAAAAAAAAAANMEAABkcnMvZG93bnJldi54bWxQSwUGAAAAAAQABADzAAAA3gUAAAAA&#10;" fillcolor="white [3201]" strokecolor="black [3200]" strokeweight="3pt">
                <v:textbox>
                  <w:txbxContent>
                    <w:p w:rsidR="00323A77" w:rsidRPr="00CC1C9F" w:rsidRDefault="00323A77" w:rsidP="00323A77">
                      <w:pPr>
                        <w:ind w:left="0" w:firstLine="0"/>
                        <w:jc w:val="center"/>
                        <w:rPr>
                          <w:bCs/>
                          <w:sz w:val="22"/>
                          <w:szCs w:val="18"/>
                        </w:rPr>
                      </w:pPr>
                      <w:r w:rsidRPr="00CC1C9F">
                        <w:rPr>
                          <w:bCs/>
                          <w:szCs w:val="20"/>
                        </w:rPr>
                        <w:t>Validasi Ahli Materi</w:t>
                      </w:r>
                      <w:r>
                        <w:rPr>
                          <w:bCs/>
                          <w:szCs w:val="20"/>
                        </w:rPr>
                        <w:t xml:space="preserve">, </w:t>
                      </w:r>
                      <w:r w:rsidRPr="00CC1C9F">
                        <w:rPr>
                          <w:bCs/>
                          <w:szCs w:val="20"/>
                        </w:rPr>
                        <w:t>Ahli Media</w:t>
                      </w:r>
                      <w:r>
                        <w:rPr>
                          <w:bCs/>
                          <w:szCs w:val="20"/>
                        </w:rPr>
                        <w:t>, dan Ahli Pembelajaran</w:t>
                      </w:r>
                    </w:p>
                  </w:txbxContent>
                </v:textbox>
              </v:rect>
            </w:pict>
          </mc:Fallback>
        </mc:AlternateContent>
      </w:r>
    </w:p>
    <w:p w:rsidR="00323A77" w:rsidRPr="00323A77" w:rsidRDefault="00323A77" w:rsidP="00323A77">
      <w:pPr>
        <w:pStyle w:val="ListParagraph"/>
        <w:ind w:left="1080" w:firstLine="0"/>
        <w:rPr>
          <w:color w:val="auto"/>
        </w:rPr>
      </w:pPr>
    </w:p>
    <w:p w:rsidR="00323A77" w:rsidRPr="00323A77" w:rsidRDefault="00323A77" w:rsidP="00323A77">
      <w:pPr>
        <w:pStyle w:val="ListParagraph"/>
        <w:ind w:left="1080" w:firstLine="0"/>
        <w:rPr>
          <w:b/>
          <w:bCs/>
          <w:color w:val="auto"/>
        </w:rPr>
      </w:pPr>
    </w:p>
    <w:p w:rsidR="00323A77" w:rsidRPr="00323A77" w:rsidRDefault="00323A77" w:rsidP="00323A77">
      <w:pPr>
        <w:pStyle w:val="ListParagraph"/>
        <w:ind w:left="1080" w:firstLine="0"/>
        <w:rPr>
          <w:color w:val="auto"/>
        </w:rPr>
      </w:pPr>
      <w:r w:rsidRPr="00323A77">
        <w:rPr>
          <w:noProof/>
          <w:color w:val="auto"/>
          <w:lang w:val="en-US" w:eastAsia="en-US"/>
        </w:rPr>
        <mc:AlternateContent>
          <mc:Choice Requires="wps">
            <w:drawing>
              <wp:anchor distT="0" distB="0" distL="114300" distR="114300" simplePos="0" relativeHeight="251664384" behindDoc="0" locked="0" layoutInCell="1" allowOverlap="1" wp14:anchorId="5753D15A" wp14:editId="4593451C">
                <wp:simplePos x="0" y="0"/>
                <wp:positionH relativeFrom="page">
                  <wp:posOffset>3467100</wp:posOffset>
                </wp:positionH>
                <wp:positionV relativeFrom="paragraph">
                  <wp:posOffset>3811</wp:posOffset>
                </wp:positionV>
                <wp:extent cx="431800" cy="457200"/>
                <wp:effectExtent l="19050" t="0" r="25400" b="38100"/>
                <wp:wrapNone/>
                <wp:docPr id="887205532" name="Arrow: Down 4"/>
                <wp:cNvGraphicFramePr/>
                <a:graphic xmlns:a="http://schemas.openxmlformats.org/drawingml/2006/main">
                  <a:graphicData uri="http://schemas.microsoft.com/office/word/2010/wordprocessingShape">
                    <wps:wsp>
                      <wps:cNvSpPr/>
                      <wps:spPr>
                        <a:xfrm>
                          <a:off x="0" y="0"/>
                          <a:ext cx="431800" cy="457200"/>
                        </a:xfrm>
                        <a:prstGeom prst="down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F5CEA" id="Arrow: Down 4" o:spid="_x0000_s1026" type="#_x0000_t67" style="position:absolute;margin-left:273pt;margin-top:.3pt;width:34pt;height: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hJjAIAAGoFAAAOAAAAZHJzL2Uyb0RvYy54bWysVN9P2zAQfp+0/8Hy+0hSWlYiUlSBmCYh&#10;QIOJZ+PYNJrj885u0+6v39lJ04qhPUx7SWzfz+/uu7u43LaGbRT6BmzFi5OcM2Ul1I19rfj3p5tP&#10;c858ELYWBqyq+E55frn4+OGic6WawApMrZCRE+vLzlV8FYIrs8zLlWqFPwGnLAk1YCsCXfE1q1F0&#10;5L012STPz7IOsHYIUnlPr9e9kC+Sf62VDPdaexWYqTjlFtIX0/clfrPFhShfUbhVI4c0xD9k0YrG&#10;UtDR1bUIgq2x+cNV20gEDzqcSGgz0LqRKmEgNEX+Bs3jSjiVsFBxvBvL5P+fW3m3eUDW1BWfzz9P&#10;8tnsdMKZFS21aokIXcmuobNsGgvVOV+S/qN7wOHm6RhRbzW28U942DYVdzcWV20Dk/Q4PS3mObVA&#10;kmg6o1ip+NnB2KEPXxS0LB4qXlPclEKqq9jc+kBRSX+vFwMayzqi3Xk+y5OaB9PUN40xUZhIpK4M&#10;so2g9odtEVGQhyMtuhlLjxFbjyadws6o3v83pak8lP+kDxCJefAppFQ2nA1+jSXtaKYpg9GweM/Q&#10;hH0yg240U4mwo+EA6W8RR4sUFWwYjdvGAr4Xuf4xRu719+h7zBH+C9Q7YgVCPy7eyZuGenIrfHgQ&#10;SPNBbaSZD/f00QaoAzCcOFsB/nrvPeoTbUnKWUfzVnH/cy1QcWa+WiL0eTGdxgFNl8QPzvBY8nIs&#10;sev2CqinBW0XJ9ORjDGY/VEjtM+0GpYxKomElRS74jLg/nIV+j1Ay0Wq5TKp0VA6EW7to5PReaxq&#10;pNvT9lmgG4gZiNF3sJ9NUb6hZq8bLS0s1wF0k3h7qOtQbxroRMZh+cSNcXxPWocVufgNAAD//wMA&#10;UEsDBBQABgAIAAAAIQDiwOtL3AAAAAcBAAAPAAAAZHJzL2Rvd25yZXYueG1sTI/BTsMwEETvSPyD&#10;tUjcqN2SuChkUyGkCm4VJR/gxEsSiO1gu23o19ec4Dia0cybcjObkR3Jh8FZhOVCACPbOj3YDqF+&#10;3949AAtRWa1GZwnhhwJsquurUhXanewbHfexY6nEhkIh9DFOBeeh7cmosHAT2eR9OG9UTNJ3XHt1&#10;SuVm5CshJDdqsGmhVxM999R+7Q8G4VNQ9lr3wq93u3vz/bLN63OTI97ezE+PwCLN8S8Mv/gJHarE&#10;1LiD1YGNCHkm05eIIIElWy6zJBuE9UoCr0r+n7+6AAAA//8DAFBLAQItABQABgAIAAAAIQC2gziS&#10;/gAAAOEBAAATAAAAAAAAAAAAAAAAAAAAAABbQ29udGVudF9UeXBlc10ueG1sUEsBAi0AFAAGAAgA&#10;AAAhADj9If/WAAAAlAEAAAsAAAAAAAAAAAAAAAAALwEAAF9yZWxzLy5yZWxzUEsBAi0AFAAGAAgA&#10;AAAhAFAlqEmMAgAAagUAAA4AAAAAAAAAAAAAAAAALgIAAGRycy9lMm9Eb2MueG1sUEsBAi0AFAAG&#10;AAgAAAAhAOLA60vcAAAABwEAAA8AAAAAAAAAAAAAAAAA5gQAAGRycy9kb3ducmV2LnhtbFBLBQYA&#10;AAAABAAEAPMAAADvBQAAAAA=&#10;" adj="11400" fillcolor="white [3201]" strokecolor="black [3213]" strokeweight="1.5pt">
                <w10:wrap anchorx="page"/>
              </v:shape>
            </w:pict>
          </mc:Fallback>
        </mc:AlternateContent>
      </w:r>
    </w:p>
    <w:p w:rsidR="00323A77" w:rsidRPr="00323A77" w:rsidRDefault="00323A77" w:rsidP="00323A77">
      <w:pPr>
        <w:pStyle w:val="ListParagraph"/>
        <w:ind w:left="1080" w:firstLine="0"/>
        <w:rPr>
          <w:color w:val="auto"/>
        </w:rPr>
      </w:pPr>
      <w:bookmarkStart w:id="31" w:name="_Toc157355985"/>
      <w:bookmarkStart w:id="32" w:name="_Toc157522727"/>
      <w:bookmarkStart w:id="33" w:name="_Toc159284372"/>
      <w:bookmarkStart w:id="34" w:name="_Toc159284514"/>
      <w:bookmarkStart w:id="35" w:name="_Toc159284767"/>
      <w:bookmarkStart w:id="36" w:name="_Toc159285672"/>
      <w:bookmarkStart w:id="37" w:name="_Toc157355983"/>
      <w:bookmarkStart w:id="38" w:name="_Toc157522725"/>
      <w:bookmarkStart w:id="39" w:name="_Toc159284370"/>
      <w:bookmarkStart w:id="40" w:name="_Toc159284512"/>
      <w:bookmarkStart w:id="41" w:name="_Toc159284765"/>
      <w:r w:rsidRPr="00323A77">
        <w:rPr>
          <w:noProof/>
          <w:color w:val="auto"/>
          <w:lang w:val="en-US" w:eastAsia="en-US"/>
        </w:rPr>
        <mc:AlternateContent>
          <mc:Choice Requires="wps">
            <w:drawing>
              <wp:anchor distT="0" distB="0" distL="114300" distR="114300" simplePos="0" relativeHeight="251665408" behindDoc="0" locked="0" layoutInCell="1" allowOverlap="1" wp14:anchorId="3DCF0DBA" wp14:editId="4B4E6825">
                <wp:simplePos x="0" y="0"/>
                <wp:positionH relativeFrom="column">
                  <wp:posOffset>414020</wp:posOffset>
                </wp:positionH>
                <wp:positionV relativeFrom="paragraph">
                  <wp:posOffset>231775</wp:posOffset>
                </wp:positionV>
                <wp:extent cx="3695700" cy="1162050"/>
                <wp:effectExtent l="19050" t="19050" r="19050" b="19050"/>
                <wp:wrapNone/>
                <wp:docPr id="865143872" name="Rectangle 2"/>
                <wp:cNvGraphicFramePr/>
                <a:graphic xmlns:a="http://schemas.openxmlformats.org/drawingml/2006/main">
                  <a:graphicData uri="http://schemas.microsoft.com/office/word/2010/wordprocessingShape">
                    <wps:wsp>
                      <wps:cNvSpPr/>
                      <wps:spPr>
                        <a:xfrm>
                          <a:off x="0" y="0"/>
                          <a:ext cx="3695700" cy="1162050"/>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323A77" w:rsidRPr="00CC1C9F" w:rsidRDefault="00323A77" w:rsidP="00323A77">
                            <w:pPr>
                              <w:ind w:left="0" w:firstLine="0"/>
                              <w:jc w:val="center"/>
                              <w:rPr>
                                <w:bCs/>
                                <w:sz w:val="22"/>
                                <w:szCs w:val="20"/>
                              </w:rPr>
                            </w:pPr>
                            <w:r>
                              <w:rPr>
                                <w:bCs/>
                                <w:szCs w:val="20"/>
                              </w:rPr>
                              <w:t>Menghasilkan Produk</w:t>
                            </w:r>
                            <w:r w:rsidRPr="00CC1C9F">
                              <w:rPr>
                                <w:bCs/>
                                <w:szCs w:val="20"/>
                              </w:rPr>
                              <w:t xml:space="preserve"> Me</w:t>
                            </w:r>
                            <w:r>
                              <w:rPr>
                                <w:bCs/>
                                <w:szCs w:val="20"/>
                              </w:rPr>
                              <w:t xml:space="preserve">dia Pembelajaran Video Animasi Berbasis </w:t>
                            </w:r>
                            <w:r w:rsidRPr="005903A3">
                              <w:rPr>
                                <w:bCs/>
                                <w:i/>
                                <w:iCs/>
                                <w:szCs w:val="20"/>
                              </w:rPr>
                              <w:t xml:space="preserve">Saintifik </w:t>
                            </w:r>
                            <w:r>
                              <w:rPr>
                                <w:bCs/>
                                <w:szCs w:val="20"/>
                              </w:rPr>
                              <w:t>dengan Aplikasi Canva Pada Tema Perubahan  Cuaca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F0DBA" id="_x0000_s1029" style="position:absolute;left:0;text-align:left;margin-left:32.6pt;margin-top:18.25pt;width:291pt;height: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5qewIAADYFAAAOAAAAZHJzL2Uyb0RvYy54bWysVE1v2zAMvQ/YfxB0X/3RJE2DOEXQosOA&#10;oi3aDj0rspQYkyWNUmJnv36U/NGiC3YYdpEl85EUHx+1vGprRQ4CXGV0QbOzlBKhuSkrvS3o95fb&#10;L3NKnGe6ZMpoUdCjcPRq9fnTsrELkZudUaUAgkG0WzS2oDvv7SJJHN+JmrkzY4VGozRQM49H2CYl&#10;sAaj1yrJ03SWNAZKC4YL5/DvTWekqxhfSsH9g5ROeKIKinfzcYW4bsKarJZssQVmdxXvr8H+4RY1&#10;qzQmHUPdMM/IHqo/QtUVB+OM9Gfc1ImRsuIi1oDVZOmHap53zIpYC5Lj7EiT+39h+f3hEUhVFnQ+&#10;m2aT8/lFTolmNbbqCcljeqsEyQNNjXULRD/bR+hPDreh5lZCHb5YDWkjtceRWtF6wvHn+exyepFi&#10;BzjasmyWp9NIfvLmbsH5r8LUJGwKCpg+UsoOd85jSoQOkJBNadJg3HmGUYM13K+7Udz5oxId7ElI&#10;LBDvkMdwUVriWgE5MBRF+SOL7iEgIoOLrJQanbJTTsoPTj02uIkot9ExPeX4lm1Ex4xG+9GxrrSB&#10;vzvLDj9U3dUayvbtpo3dPB9atjHlETsMppO+s/y2Qn7vmPOPDFDr2BOcX/+Ai1QGKTX9jpKdgV+n&#10;/gc8ShCtlDQ4OwV1P/cMBCXqm0ZxXmaTSRi2eJhML3I8wHvL5r1F7+trg53I8KWwPG4D3qthK8HU&#10;rzjm65AVTUxzzF1Q7mE4XPtupvGh4GK9jjAcMMv8nX62PAQPPAf9vLSvDGwvMo/6vDfDnLHFB611&#10;2OCpzXrvjayiEAPTHa99B3A4oz77hyRM//tzRL09d6vfAAAA//8DAFBLAwQUAAYACAAAACEAdQMo&#10;DuEAAAAJAQAADwAAAGRycy9kb3ducmV2LnhtbEyPwU7DMBBE70j8g7VIXBB1Gpq0hGyqFsGpCKkt&#10;F27b2E0iYjuKnTT8PcsJjrMzmnmbryfTilH3vnEWYT6LQGhbOtXYCuHj+Hq/AuEDWUWtsxrhW3tY&#10;F9dXOWXKXexej4dQCS6xPiOEOoQuk9KXtTbkZ67Tlr2z6w0Fln0lVU8XLjetjKMolYYayws1dfq5&#10;1uXXYTAIi8/9y7Y7b5PVuHsbymFzR+n0jnh7M22eQAQ9hb8w/OIzOhTMdHKDVV60CGkScxLhIU1A&#10;sJ8ulnw4IcTzxwRkkcv/HxQ/AAAA//8DAFBLAQItABQABgAIAAAAIQC2gziS/gAAAOEBAAATAAAA&#10;AAAAAAAAAAAAAAAAAABbQ29udGVudF9UeXBlc10ueG1sUEsBAi0AFAAGAAgAAAAhADj9If/WAAAA&#10;lAEAAAsAAAAAAAAAAAAAAAAALwEAAF9yZWxzLy5yZWxzUEsBAi0AFAAGAAgAAAAhAIB1Tmp7AgAA&#10;NgUAAA4AAAAAAAAAAAAAAAAALgIAAGRycy9lMm9Eb2MueG1sUEsBAi0AFAAGAAgAAAAhAHUDKA7h&#10;AAAACQEAAA8AAAAAAAAAAAAAAAAA1QQAAGRycy9kb3ducmV2LnhtbFBLBQYAAAAABAAEAPMAAADj&#10;BQAAAAA=&#10;" fillcolor="white [3201]" strokecolor="black [3200]" strokeweight="3pt">
                <v:textbox>
                  <w:txbxContent>
                    <w:p w:rsidR="00323A77" w:rsidRPr="00CC1C9F" w:rsidRDefault="00323A77" w:rsidP="00323A77">
                      <w:pPr>
                        <w:ind w:left="0" w:firstLine="0"/>
                        <w:jc w:val="center"/>
                        <w:rPr>
                          <w:bCs/>
                          <w:sz w:val="22"/>
                          <w:szCs w:val="20"/>
                        </w:rPr>
                      </w:pPr>
                      <w:r>
                        <w:rPr>
                          <w:bCs/>
                          <w:szCs w:val="20"/>
                        </w:rPr>
                        <w:t>Menghasilkan Produk</w:t>
                      </w:r>
                      <w:r w:rsidRPr="00CC1C9F">
                        <w:rPr>
                          <w:bCs/>
                          <w:szCs w:val="20"/>
                        </w:rPr>
                        <w:t xml:space="preserve"> Me</w:t>
                      </w:r>
                      <w:r>
                        <w:rPr>
                          <w:bCs/>
                          <w:szCs w:val="20"/>
                        </w:rPr>
                        <w:t xml:space="preserve">dia Pembelajaran Video Animasi Berbasis </w:t>
                      </w:r>
                      <w:r w:rsidRPr="005903A3">
                        <w:rPr>
                          <w:bCs/>
                          <w:i/>
                          <w:iCs/>
                          <w:szCs w:val="20"/>
                        </w:rPr>
                        <w:t xml:space="preserve">Saintifik </w:t>
                      </w:r>
                      <w:r>
                        <w:rPr>
                          <w:bCs/>
                          <w:szCs w:val="20"/>
                        </w:rPr>
                        <w:t>dengan Aplikasi Canva Pada Tema Perubahan  Cuaca</w:t>
                      </w:r>
                    </w:p>
                  </w:txbxContent>
                </v:textbox>
              </v:rect>
            </w:pict>
          </mc:Fallback>
        </mc:AlternateContent>
      </w:r>
      <w:bookmarkEnd w:id="31"/>
      <w:bookmarkEnd w:id="32"/>
      <w:bookmarkEnd w:id="33"/>
      <w:bookmarkEnd w:id="34"/>
      <w:bookmarkEnd w:id="35"/>
      <w:bookmarkEnd w:id="36"/>
    </w:p>
    <w:bookmarkEnd w:id="37"/>
    <w:bookmarkEnd w:id="38"/>
    <w:bookmarkEnd w:id="39"/>
    <w:bookmarkEnd w:id="40"/>
    <w:bookmarkEnd w:id="41"/>
    <w:p w:rsidR="00323A77" w:rsidRPr="00323A77" w:rsidRDefault="00323A77" w:rsidP="00323A77">
      <w:pPr>
        <w:pStyle w:val="ListParagraph"/>
        <w:ind w:left="1080" w:firstLine="0"/>
        <w:rPr>
          <w:color w:val="auto"/>
        </w:rPr>
      </w:pPr>
    </w:p>
    <w:p w:rsidR="00323A77" w:rsidRPr="00323A77" w:rsidRDefault="00323A77" w:rsidP="00323A77">
      <w:pPr>
        <w:pStyle w:val="ListParagraph"/>
        <w:ind w:left="1080" w:firstLine="0"/>
        <w:rPr>
          <w:color w:val="auto"/>
        </w:rPr>
      </w:pPr>
    </w:p>
    <w:p w:rsidR="00323A77" w:rsidRPr="00323A77" w:rsidRDefault="00323A77" w:rsidP="00323A77">
      <w:pPr>
        <w:pStyle w:val="ListParagraph"/>
        <w:ind w:left="1080" w:firstLine="0"/>
        <w:rPr>
          <w:color w:val="auto"/>
        </w:rPr>
      </w:pPr>
    </w:p>
    <w:bookmarkEnd w:id="30"/>
    <w:p w:rsidR="00323A77" w:rsidRPr="00323A77" w:rsidRDefault="00323A77" w:rsidP="00323A77">
      <w:pPr>
        <w:spacing w:line="480" w:lineRule="auto"/>
        <w:ind w:left="0" w:firstLine="0"/>
        <w:rPr>
          <w:b/>
          <w:bCs/>
          <w:color w:val="auto"/>
        </w:rPr>
      </w:pPr>
    </w:p>
    <w:p w:rsidR="00323A77" w:rsidRPr="00323A77" w:rsidRDefault="00323A77" w:rsidP="00323A77">
      <w:pPr>
        <w:pStyle w:val="Caption"/>
        <w:jc w:val="center"/>
        <w:rPr>
          <w:b/>
          <w:bCs/>
          <w:i w:val="0"/>
          <w:iCs w:val="0"/>
          <w:color w:val="auto"/>
          <w:sz w:val="24"/>
          <w:szCs w:val="24"/>
        </w:rPr>
      </w:pPr>
      <w:bookmarkStart w:id="42" w:name="_Toc173967000"/>
      <w:r w:rsidRPr="00323A77">
        <w:rPr>
          <w:b/>
          <w:bCs/>
          <w:i w:val="0"/>
          <w:iCs w:val="0"/>
          <w:color w:val="auto"/>
          <w:sz w:val="24"/>
          <w:szCs w:val="24"/>
        </w:rPr>
        <w:t xml:space="preserve">Gambar 2. </w:t>
      </w:r>
      <w:r w:rsidRPr="00323A77">
        <w:rPr>
          <w:b/>
          <w:bCs/>
          <w:i w:val="0"/>
          <w:iCs w:val="0"/>
          <w:color w:val="auto"/>
          <w:sz w:val="24"/>
          <w:szCs w:val="24"/>
        </w:rPr>
        <w:fldChar w:fldCharType="begin"/>
      </w:r>
      <w:r w:rsidRPr="00323A77">
        <w:rPr>
          <w:b/>
          <w:bCs/>
          <w:i w:val="0"/>
          <w:iCs w:val="0"/>
          <w:color w:val="auto"/>
          <w:sz w:val="24"/>
          <w:szCs w:val="24"/>
        </w:rPr>
        <w:instrText xml:space="preserve"> SEQ Gambar_2. \* ARABIC </w:instrText>
      </w:r>
      <w:r w:rsidRPr="00323A77">
        <w:rPr>
          <w:b/>
          <w:bCs/>
          <w:i w:val="0"/>
          <w:iCs w:val="0"/>
          <w:color w:val="auto"/>
          <w:sz w:val="24"/>
          <w:szCs w:val="24"/>
        </w:rPr>
        <w:fldChar w:fldCharType="separate"/>
      </w:r>
      <w:r w:rsidRPr="00323A77">
        <w:rPr>
          <w:b/>
          <w:bCs/>
          <w:i w:val="0"/>
          <w:iCs w:val="0"/>
          <w:noProof/>
          <w:color w:val="auto"/>
          <w:sz w:val="24"/>
          <w:szCs w:val="24"/>
        </w:rPr>
        <w:t>5</w:t>
      </w:r>
      <w:r w:rsidRPr="00323A77">
        <w:rPr>
          <w:b/>
          <w:bCs/>
          <w:i w:val="0"/>
          <w:iCs w:val="0"/>
          <w:color w:val="auto"/>
          <w:sz w:val="24"/>
          <w:szCs w:val="24"/>
        </w:rPr>
        <w:fldChar w:fldCharType="end"/>
      </w:r>
      <w:r w:rsidRPr="00323A77">
        <w:rPr>
          <w:b/>
          <w:bCs/>
          <w:i w:val="0"/>
          <w:iCs w:val="0"/>
          <w:color w:val="auto"/>
          <w:sz w:val="24"/>
          <w:szCs w:val="24"/>
        </w:rPr>
        <w:t xml:space="preserve"> Kerangka Berfikir</w:t>
      </w:r>
      <w:bookmarkEnd w:id="42"/>
    </w:p>
    <w:p w:rsidR="00323A77" w:rsidRPr="00323A77" w:rsidRDefault="00323A77" w:rsidP="00323A77">
      <w:pPr>
        <w:spacing w:line="480" w:lineRule="auto"/>
        <w:ind w:firstLine="710"/>
        <w:rPr>
          <w:b/>
          <w:bCs/>
          <w:color w:val="auto"/>
        </w:rPr>
      </w:pPr>
      <w:r w:rsidRPr="00323A77">
        <w:rPr>
          <w:color w:val="auto"/>
        </w:rPr>
        <w:t xml:space="preserve">Media pembelajaran sangat membantu guru dalam proses pembelajaran berlangsung. Di era digital saat ini, sebuah pembelajaran butuh inovasi baru agar pembelajaran menjadi lebih bervariatif. Pembelajaran disekolah kebanyakan masih menggunakan media buku ataupun LKPD sebagai sumber belajar. Hal ini </w:t>
      </w:r>
      <w:r w:rsidRPr="00323A77">
        <w:rPr>
          <w:color w:val="auto"/>
        </w:rPr>
        <w:lastRenderedPageBreak/>
        <w:t>dapat membuat para siswa menjadi merasa bosan. Maka dari itu, guru diharapkan agar lebih kreatif, inovatif, dan solutif untuk mengembangkan media pembelajaran. Tujuannya agar siswa mampu belajar secara efektif dalam pembelajaran dikelas ataupun belajar secara mandiri.</w:t>
      </w:r>
    </w:p>
    <w:p w:rsidR="00323A77" w:rsidRPr="00323A77" w:rsidRDefault="00323A77" w:rsidP="00323A77">
      <w:pPr>
        <w:spacing w:line="480" w:lineRule="auto"/>
        <w:ind w:left="0" w:firstLine="720"/>
        <w:rPr>
          <w:rFonts w:eastAsia="SimSun"/>
          <w:bCs/>
          <w:color w:val="auto"/>
          <w:szCs w:val="24"/>
          <w:lang w:eastAsia="zh-CN"/>
        </w:rPr>
      </w:pPr>
      <w:r w:rsidRPr="00323A77">
        <w:rPr>
          <w:color w:val="auto"/>
        </w:rPr>
        <w:t xml:space="preserve">Pada saat melakukan observasi, terdapat permasalahan di dalam kelas yaitu seperti : kurangnya penggunaan media pembelajaran, pembelajaran belum menggunakan media yang menarik, kegiatan pembelajaran masih menggunakan metode ceramah. Serta penyampaian materi pada tema perubahan cuaca kurang menerapkan konsep-konsep, sehingga membuat siswa kurang aktif saat pembelajaran berlangsung. Salah satu </w:t>
      </w:r>
      <w:r w:rsidRPr="00323A77">
        <w:rPr>
          <w:rFonts w:eastAsia="SimSun"/>
          <w:bCs/>
          <w:color w:val="auto"/>
          <w:szCs w:val="24"/>
          <w:lang w:eastAsia="zh-CN"/>
        </w:rPr>
        <w:t xml:space="preserve">yang dapat digunakan untuk mendukung proses pembelajaran yaitu dengan mengembangkan  media pembelajaran video animasi berbasis saintifik dalam pelaksanaan pembelajaran. Penggunaan media video animasi dengan berbasis saintifik juga memenuhi kebutuhan dari perbedaan kemampuan penguasaan materi oleh siswa dengan berbasis saintifik ini membuat interaksi guru dan siswa lebih banyak sehingga proses pembelajaran menjadi lebih menyenangkan dan materi pembelajaran bisa dipahami oleh siswa secara cepat. </w:t>
      </w:r>
    </w:p>
    <w:p w:rsidR="00323A77" w:rsidRPr="00323A77" w:rsidRDefault="00323A77" w:rsidP="00323A77">
      <w:pPr>
        <w:spacing w:line="480" w:lineRule="auto"/>
        <w:ind w:left="0" w:firstLine="720"/>
        <w:rPr>
          <w:rFonts w:eastAsia="SimSun"/>
          <w:bCs/>
          <w:color w:val="auto"/>
          <w:szCs w:val="24"/>
          <w:lang w:eastAsia="zh-CN"/>
        </w:rPr>
      </w:pPr>
      <w:r w:rsidRPr="00323A77">
        <w:rPr>
          <w:rFonts w:eastAsia="SimSun"/>
          <w:bCs/>
          <w:color w:val="auto"/>
          <w:szCs w:val="24"/>
          <w:lang w:eastAsia="zh-CN"/>
        </w:rPr>
        <w:t xml:space="preserve">Media video animasi yang akan peneliti gunakan, dibuat dengan aplikasi </w:t>
      </w:r>
      <w:r w:rsidRPr="00323A77">
        <w:rPr>
          <w:rFonts w:eastAsia="SimSun"/>
          <w:bCs/>
          <w:i/>
          <w:iCs/>
          <w:color w:val="auto"/>
          <w:szCs w:val="24"/>
          <w:lang w:eastAsia="zh-CN"/>
        </w:rPr>
        <w:t>canva</w:t>
      </w:r>
      <w:r w:rsidRPr="00323A77">
        <w:rPr>
          <w:rFonts w:eastAsia="SimSun"/>
          <w:bCs/>
          <w:color w:val="auto"/>
          <w:szCs w:val="24"/>
          <w:lang w:eastAsia="zh-CN"/>
        </w:rPr>
        <w:t>, dan dapat diakses siswa melalui HP atau laptop. Salah satu pendekatan yang dapat digunakan dalam pembuatan media video animasi ini yaitu menggunakan pendekatan saintifik karena media video animasi akan dirancang dan dimulai menggunakan metode yang sesuai dengan karakteristik siswa, yang meliputi aspek mengamati, menanya, mencoba, menalar, dan mengkomunikasikan.</w:t>
      </w:r>
    </w:p>
    <w:p w:rsidR="00323A77" w:rsidRPr="00323A77" w:rsidRDefault="00323A77" w:rsidP="00323A77">
      <w:pPr>
        <w:spacing w:line="480" w:lineRule="auto"/>
        <w:ind w:left="0" w:firstLine="720"/>
        <w:rPr>
          <w:color w:val="auto"/>
        </w:rPr>
      </w:pPr>
      <w:r w:rsidRPr="00323A77">
        <w:rPr>
          <w:color w:val="auto"/>
        </w:rPr>
        <w:lastRenderedPageBreak/>
        <w:t xml:space="preserve">Dari permasalahan diatas  maka peneliti mengembangkan media pembelajaran Video animasi berbasis saintifik pada tema perubahan cuaca sebagai media yang digunakan untuk membantu pembelajaran dalam bentuk media pembelajaran. Sebagai salah satu media pembelajaran yang diharapkan sebagai solusi pada permasalahan diatas. </w:t>
      </w:r>
    </w:p>
    <w:p w:rsidR="00C20D31" w:rsidRPr="00323A77" w:rsidRDefault="00C20D31" w:rsidP="008867AC">
      <w:pPr>
        <w:rPr>
          <w:color w:val="auto"/>
        </w:rPr>
      </w:pPr>
    </w:p>
    <w:sectPr w:rsidR="00C20D31" w:rsidRPr="00323A77" w:rsidSect="007A1CAD">
      <w:headerReference w:type="even" r:id="rId12"/>
      <w:headerReference w:type="default" r:id="rId13"/>
      <w:footerReference w:type="even" r:id="rId14"/>
      <w:footerReference w:type="default" r:id="rId15"/>
      <w:headerReference w:type="first" r:id="rId16"/>
      <w:footerReference w:type="first" r:id="rId1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858E8" w:rsidRDefault="00E858E8" w:rsidP="00872DB8">
      <w:pPr>
        <w:spacing w:after="0" w:line="240" w:lineRule="auto"/>
      </w:pPr>
      <w:r>
        <w:separator/>
      </w:r>
    </w:p>
  </w:endnote>
  <w:endnote w:type="continuationSeparator" w:id="0">
    <w:p w:rsidR="00E858E8" w:rsidRDefault="00E858E8" w:rsidP="00872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72DB8" w:rsidRDefault="00872D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72DB8" w:rsidRDefault="00872D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72DB8" w:rsidRDefault="00872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858E8" w:rsidRDefault="00E858E8" w:rsidP="00872DB8">
      <w:pPr>
        <w:spacing w:after="0" w:line="240" w:lineRule="auto"/>
      </w:pPr>
      <w:r>
        <w:separator/>
      </w:r>
    </w:p>
  </w:footnote>
  <w:footnote w:type="continuationSeparator" w:id="0">
    <w:p w:rsidR="00E858E8" w:rsidRDefault="00E858E8" w:rsidP="00872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72DB8" w:rsidRDefault="00E858E8">
    <w:pPr>
      <w:pStyle w:val="Header"/>
    </w:pPr>
    <w:r>
      <w:rPr>
        <w:noProof/>
        <w:lang w:val="en-US" w:eastAsia="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4516" o:spid="_x0000_s2050" type="#_x0000_t75" style="position:absolute;left:0;text-align:left;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72DB8" w:rsidRDefault="00E858E8">
    <w:pPr>
      <w:pStyle w:val="Header"/>
    </w:pPr>
    <w:r>
      <w:rPr>
        <w:noProof/>
        <w:lang w:val="en-US" w:eastAsia="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4517" o:spid="_x0000_s2051" type="#_x0000_t75" style="position:absolute;left:0;text-align:left;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72DB8" w:rsidRDefault="00E858E8">
    <w:pPr>
      <w:pStyle w:val="Header"/>
    </w:pPr>
    <w:r>
      <w:rPr>
        <w:noProof/>
        <w:lang w:val="en-US" w:eastAsia="en-US"/>
        <w14:ligatures w14: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4515" o:spid="_x0000_s2049" type="#_x0000_t75" style="position:absolute;left:0;text-align:left;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62153"/>
    <w:multiLevelType w:val="hybridMultilevel"/>
    <w:tmpl w:val="37CCE5A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97168CF"/>
    <w:multiLevelType w:val="multilevel"/>
    <w:tmpl w:val="51E6648E"/>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A372432"/>
    <w:multiLevelType w:val="hybridMultilevel"/>
    <w:tmpl w:val="87402A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DE41D18"/>
    <w:multiLevelType w:val="hybridMultilevel"/>
    <w:tmpl w:val="E9C4C460"/>
    <w:lvl w:ilvl="0" w:tplc="094E7772">
      <w:start w:val="1"/>
      <w:numFmt w:val="decimal"/>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0501122"/>
    <w:multiLevelType w:val="hybridMultilevel"/>
    <w:tmpl w:val="ABAED1B0"/>
    <w:lvl w:ilvl="0" w:tplc="EA56650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133B616D"/>
    <w:multiLevelType w:val="multilevel"/>
    <w:tmpl w:val="AEB610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6B43689"/>
    <w:multiLevelType w:val="multilevel"/>
    <w:tmpl w:val="E12AA32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9016B55"/>
    <w:multiLevelType w:val="multilevel"/>
    <w:tmpl w:val="19016B5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D7000B"/>
    <w:multiLevelType w:val="hybridMultilevel"/>
    <w:tmpl w:val="417ECC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5AC426A"/>
    <w:multiLevelType w:val="hybridMultilevel"/>
    <w:tmpl w:val="3F88D7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BD51EEA"/>
    <w:multiLevelType w:val="hybridMultilevel"/>
    <w:tmpl w:val="61A8D61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DCB4D32"/>
    <w:multiLevelType w:val="hybridMultilevel"/>
    <w:tmpl w:val="75A24C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F9A294F"/>
    <w:multiLevelType w:val="multilevel"/>
    <w:tmpl w:val="60808942"/>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4D394FF4"/>
    <w:multiLevelType w:val="multilevel"/>
    <w:tmpl w:val="CA34E64C"/>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03B29D8"/>
    <w:multiLevelType w:val="hybridMultilevel"/>
    <w:tmpl w:val="B446853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71348BE"/>
    <w:multiLevelType w:val="multilevel"/>
    <w:tmpl w:val="C5A85904"/>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9142DE0"/>
    <w:multiLevelType w:val="hybridMultilevel"/>
    <w:tmpl w:val="3D900B0A"/>
    <w:lvl w:ilvl="0" w:tplc="09E634D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59640803"/>
    <w:multiLevelType w:val="multilevel"/>
    <w:tmpl w:val="C5861E04"/>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1360E26"/>
    <w:multiLevelType w:val="hybridMultilevel"/>
    <w:tmpl w:val="D31C81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14F5221"/>
    <w:multiLevelType w:val="hybridMultilevel"/>
    <w:tmpl w:val="0EC28C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2B4661F"/>
    <w:multiLevelType w:val="multilevel"/>
    <w:tmpl w:val="E362B35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6396925"/>
    <w:multiLevelType w:val="hybridMultilevel"/>
    <w:tmpl w:val="0C3492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71004A09"/>
    <w:multiLevelType w:val="hybridMultilevel"/>
    <w:tmpl w:val="39BC457E"/>
    <w:lvl w:ilvl="0" w:tplc="0421000F">
      <w:start w:val="1"/>
      <w:numFmt w:val="decimal"/>
      <w:lvlText w:val="%1."/>
      <w:lvlJc w:val="left"/>
      <w:pPr>
        <w:ind w:left="1485" w:hanging="360"/>
      </w:p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23" w15:restartNumberingAfterBreak="0">
    <w:nsid w:val="73BF45F3"/>
    <w:multiLevelType w:val="hybridMultilevel"/>
    <w:tmpl w:val="8458C62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7"/>
  </w:num>
  <w:num w:numId="2">
    <w:abstractNumId w:val="5"/>
  </w:num>
  <w:num w:numId="3">
    <w:abstractNumId w:val="8"/>
  </w:num>
  <w:num w:numId="4">
    <w:abstractNumId w:val="16"/>
  </w:num>
  <w:num w:numId="5">
    <w:abstractNumId w:val="4"/>
  </w:num>
  <w:num w:numId="6">
    <w:abstractNumId w:val="1"/>
  </w:num>
  <w:num w:numId="7">
    <w:abstractNumId w:val="23"/>
  </w:num>
  <w:num w:numId="8">
    <w:abstractNumId w:val="12"/>
  </w:num>
  <w:num w:numId="9">
    <w:abstractNumId w:val="22"/>
  </w:num>
  <w:num w:numId="10">
    <w:abstractNumId w:val="19"/>
  </w:num>
  <w:num w:numId="11">
    <w:abstractNumId w:val="2"/>
  </w:num>
  <w:num w:numId="12">
    <w:abstractNumId w:val="18"/>
  </w:num>
  <w:num w:numId="13">
    <w:abstractNumId w:val="9"/>
  </w:num>
  <w:num w:numId="14">
    <w:abstractNumId w:val="0"/>
  </w:num>
  <w:num w:numId="15">
    <w:abstractNumId w:val="3"/>
  </w:num>
  <w:num w:numId="16">
    <w:abstractNumId w:val="13"/>
  </w:num>
  <w:num w:numId="17">
    <w:abstractNumId w:val="10"/>
  </w:num>
  <w:num w:numId="18">
    <w:abstractNumId w:val="14"/>
  </w:num>
  <w:num w:numId="19">
    <w:abstractNumId w:val="20"/>
  </w:num>
  <w:num w:numId="20">
    <w:abstractNumId w:val="21"/>
  </w:num>
  <w:num w:numId="21">
    <w:abstractNumId w:val="17"/>
  </w:num>
  <w:num w:numId="22">
    <w:abstractNumId w:val="6"/>
  </w:num>
  <w:num w:numId="23">
    <w:abstractNumId w:val="1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ycg1hWbWmSqPYrhRbkyNEwRdRQE3KSnyG/kD1xMpqUY5OdHo3W3J37Jco37ra247fCtk6qNBGPr8OVnz57HsvA==" w:salt="tYHia0LngyX/MHbrEGMtAA=="/>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CAD"/>
    <w:rsid w:val="00166F61"/>
    <w:rsid w:val="00323A77"/>
    <w:rsid w:val="00530ADD"/>
    <w:rsid w:val="007A1CAD"/>
    <w:rsid w:val="00872DB8"/>
    <w:rsid w:val="008867AC"/>
    <w:rsid w:val="00C20D31"/>
    <w:rsid w:val="00D90936"/>
    <w:rsid w:val="00E04956"/>
    <w:rsid w:val="00E85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C690842-C62D-4062-AA25-F0CD78480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CAD"/>
    <w:pPr>
      <w:spacing w:after="13" w:line="388" w:lineRule="auto"/>
      <w:ind w:left="10" w:right="2" w:hanging="10"/>
      <w:jc w:val="both"/>
    </w:pPr>
    <w:rPr>
      <w:rFonts w:ascii="Times New Roman" w:eastAsia="Times New Roman" w:hAnsi="Times New Roman" w:cs="Times New Roman"/>
      <w:color w:val="000000"/>
      <w:kern w:val="2"/>
      <w:sz w:val="24"/>
      <w:lang w:val="id-ID" w:eastAsia="id-ID"/>
      <w14:ligatures w14:val="standardContextual"/>
    </w:rPr>
  </w:style>
  <w:style w:type="paragraph" w:styleId="Heading1">
    <w:name w:val="heading 1"/>
    <w:basedOn w:val="Normal"/>
    <w:next w:val="Normal"/>
    <w:link w:val="Heading1Char"/>
    <w:uiPriority w:val="9"/>
    <w:qFormat/>
    <w:rsid w:val="008867AC"/>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semiHidden/>
    <w:unhideWhenUsed/>
    <w:qFormat/>
    <w:rsid w:val="00530A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23A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1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CAD"/>
    <w:rPr>
      <w:rFonts w:ascii="Tahoma" w:eastAsia="Times New Roman" w:hAnsi="Tahoma" w:cs="Tahoma"/>
      <w:color w:val="000000"/>
      <w:kern w:val="2"/>
      <w:sz w:val="16"/>
      <w:szCs w:val="16"/>
      <w:lang w:val="id-ID" w:eastAsia="id-ID"/>
      <w14:ligatures w14:val="standardContextual"/>
    </w:rPr>
  </w:style>
  <w:style w:type="character" w:customStyle="1" w:styleId="Heading1Char">
    <w:name w:val="Heading 1 Char"/>
    <w:basedOn w:val="DefaultParagraphFont"/>
    <w:link w:val="Heading1"/>
    <w:uiPriority w:val="9"/>
    <w:rsid w:val="008867AC"/>
    <w:rPr>
      <w:rFonts w:ascii="Times New Roman" w:eastAsiaTheme="majorEastAsia" w:hAnsi="Times New Roman" w:cstheme="majorBidi"/>
      <w:b/>
      <w:color w:val="000000" w:themeColor="text1"/>
      <w:kern w:val="2"/>
      <w:sz w:val="24"/>
      <w:szCs w:val="32"/>
      <w:lang w:val="id-ID" w:eastAsia="id-ID"/>
      <w14:ligatures w14:val="standardContextual"/>
    </w:rPr>
  </w:style>
  <w:style w:type="paragraph" w:customStyle="1" w:styleId="Default">
    <w:name w:val="Default"/>
    <w:qFormat/>
    <w:rsid w:val="008867AC"/>
    <w:pPr>
      <w:autoSpaceDE w:val="0"/>
      <w:autoSpaceDN w:val="0"/>
      <w:adjustRightInd w:val="0"/>
      <w:spacing w:after="0" w:line="240" w:lineRule="auto"/>
    </w:pPr>
    <w:rPr>
      <w:rFonts w:ascii="Times New Roman" w:eastAsiaTheme="minorEastAsia" w:hAnsi="Times New Roman" w:cs="Times New Roman"/>
      <w:color w:val="000000"/>
      <w:sz w:val="24"/>
      <w:szCs w:val="24"/>
      <w14:ligatures w14:val="standardContextual"/>
    </w:rPr>
  </w:style>
  <w:style w:type="character" w:styleId="Hyperlink">
    <w:name w:val="Hyperlink"/>
    <w:basedOn w:val="DefaultParagraphFont"/>
    <w:uiPriority w:val="99"/>
    <w:unhideWhenUsed/>
    <w:rsid w:val="008867AC"/>
    <w:rPr>
      <w:color w:val="0000FF" w:themeColor="hyperlink"/>
      <w:u w:val="single"/>
    </w:rPr>
  </w:style>
  <w:style w:type="paragraph" w:styleId="TOCHeading">
    <w:name w:val="TOC Heading"/>
    <w:basedOn w:val="Heading1"/>
    <w:next w:val="Normal"/>
    <w:uiPriority w:val="39"/>
    <w:unhideWhenUsed/>
    <w:qFormat/>
    <w:rsid w:val="008867AC"/>
    <w:pPr>
      <w:spacing w:line="259" w:lineRule="auto"/>
      <w:ind w:left="0" w:right="0" w:firstLine="0"/>
      <w:jc w:val="left"/>
      <w:outlineLvl w:val="9"/>
    </w:pPr>
    <w:rPr>
      <w:rFonts w:asciiTheme="majorHAnsi" w:hAnsiTheme="majorHAnsi"/>
      <w:b w:val="0"/>
      <w:color w:val="365F91" w:themeColor="accent1" w:themeShade="BF"/>
      <w:kern w:val="0"/>
      <w:sz w:val="32"/>
      <w:lang w:val="en-US" w:eastAsia="en-US"/>
      <w14:ligatures w14:val="none"/>
    </w:rPr>
  </w:style>
  <w:style w:type="paragraph" w:styleId="TOC1">
    <w:name w:val="toc 1"/>
    <w:basedOn w:val="Normal"/>
    <w:next w:val="Normal"/>
    <w:autoRedefine/>
    <w:uiPriority w:val="39"/>
    <w:unhideWhenUsed/>
    <w:rsid w:val="008867AC"/>
    <w:pPr>
      <w:tabs>
        <w:tab w:val="right" w:leader="dot" w:pos="7927"/>
      </w:tabs>
      <w:spacing w:after="100"/>
      <w:ind w:left="0"/>
    </w:pPr>
    <w:rPr>
      <w:b/>
      <w:noProof/>
      <w:color w:val="000000" w:themeColor="text1"/>
    </w:rPr>
  </w:style>
  <w:style w:type="paragraph" w:styleId="TOC2">
    <w:name w:val="toc 2"/>
    <w:basedOn w:val="Normal"/>
    <w:next w:val="Normal"/>
    <w:autoRedefine/>
    <w:uiPriority w:val="39"/>
    <w:unhideWhenUsed/>
    <w:rsid w:val="008867AC"/>
    <w:pPr>
      <w:tabs>
        <w:tab w:val="left" w:pos="1320"/>
        <w:tab w:val="right" w:leader="dot" w:pos="7927"/>
      </w:tabs>
      <w:spacing w:after="0" w:line="480" w:lineRule="auto"/>
      <w:ind w:left="851" w:hanging="142"/>
    </w:pPr>
    <w:rPr>
      <w:noProof/>
    </w:rPr>
  </w:style>
  <w:style w:type="paragraph" w:styleId="TOC3">
    <w:name w:val="toc 3"/>
    <w:basedOn w:val="Normal"/>
    <w:next w:val="Normal"/>
    <w:autoRedefine/>
    <w:uiPriority w:val="39"/>
    <w:unhideWhenUsed/>
    <w:rsid w:val="008867AC"/>
    <w:pPr>
      <w:spacing w:after="100"/>
      <w:ind w:left="480"/>
    </w:pPr>
  </w:style>
  <w:style w:type="paragraph" w:styleId="TableofFigures">
    <w:name w:val="table of figures"/>
    <w:basedOn w:val="Normal"/>
    <w:next w:val="Normal"/>
    <w:uiPriority w:val="99"/>
    <w:unhideWhenUsed/>
    <w:rsid w:val="008867AC"/>
    <w:pPr>
      <w:spacing w:after="0"/>
      <w:ind w:left="0"/>
    </w:pPr>
  </w:style>
  <w:style w:type="character" w:customStyle="1" w:styleId="Heading2Char">
    <w:name w:val="Heading 2 Char"/>
    <w:basedOn w:val="DefaultParagraphFont"/>
    <w:link w:val="Heading2"/>
    <w:uiPriority w:val="9"/>
    <w:semiHidden/>
    <w:rsid w:val="00530ADD"/>
    <w:rPr>
      <w:rFonts w:asciiTheme="majorHAnsi" w:eastAsiaTheme="majorEastAsia" w:hAnsiTheme="majorHAnsi" w:cstheme="majorBidi"/>
      <w:b/>
      <w:bCs/>
      <w:color w:val="4F81BD" w:themeColor="accent1"/>
      <w:kern w:val="2"/>
      <w:sz w:val="26"/>
      <w:szCs w:val="26"/>
      <w:lang w:val="id-ID" w:eastAsia="id-ID"/>
      <w14:ligatures w14:val="standardContextual"/>
    </w:rPr>
  </w:style>
  <w:style w:type="paragraph" w:styleId="ListParagraph">
    <w:name w:val="List Paragraph"/>
    <w:basedOn w:val="Normal"/>
    <w:link w:val="ListParagraphChar"/>
    <w:uiPriority w:val="34"/>
    <w:qFormat/>
    <w:rsid w:val="00530ADD"/>
    <w:pPr>
      <w:ind w:left="720"/>
      <w:contextualSpacing/>
    </w:pPr>
  </w:style>
  <w:style w:type="character" w:customStyle="1" w:styleId="ListParagraphChar">
    <w:name w:val="List Paragraph Char"/>
    <w:link w:val="ListParagraph"/>
    <w:uiPriority w:val="34"/>
    <w:qFormat/>
    <w:locked/>
    <w:rsid w:val="00530ADD"/>
    <w:rPr>
      <w:rFonts w:ascii="Times New Roman" w:eastAsia="Times New Roman" w:hAnsi="Times New Roman" w:cs="Times New Roman"/>
      <w:color w:val="000000"/>
      <w:kern w:val="2"/>
      <w:sz w:val="24"/>
      <w:lang w:val="id-ID" w:eastAsia="id-ID"/>
      <w14:ligatures w14:val="standardContextual"/>
    </w:rPr>
  </w:style>
  <w:style w:type="character" w:customStyle="1" w:styleId="Heading3Char">
    <w:name w:val="Heading 3 Char"/>
    <w:basedOn w:val="DefaultParagraphFont"/>
    <w:link w:val="Heading3"/>
    <w:uiPriority w:val="9"/>
    <w:semiHidden/>
    <w:rsid w:val="00323A77"/>
    <w:rPr>
      <w:rFonts w:asciiTheme="majorHAnsi" w:eastAsiaTheme="majorEastAsia" w:hAnsiTheme="majorHAnsi" w:cstheme="majorBidi"/>
      <w:b/>
      <w:bCs/>
      <w:color w:val="4F81BD" w:themeColor="accent1"/>
      <w:kern w:val="2"/>
      <w:sz w:val="24"/>
      <w:lang w:val="id-ID" w:eastAsia="id-ID"/>
      <w14:ligatures w14:val="standardContextual"/>
    </w:rPr>
  </w:style>
  <w:style w:type="table" w:styleId="TableGrid">
    <w:name w:val="Table Grid"/>
    <w:basedOn w:val="TableNormal"/>
    <w:uiPriority w:val="39"/>
    <w:rsid w:val="00323A77"/>
    <w:pPr>
      <w:spacing w:after="0" w:line="240" w:lineRule="auto"/>
    </w:pPr>
    <w:rPr>
      <w:kern w:val="2"/>
      <w:lang w:val="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23A77"/>
    <w:pPr>
      <w:spacing w:after="200" w:line="240" w:lineRule="auto"/>
    </w:pPr>
    <w:rPr>
      <w:i/>
      <w:iCs/>
      <w:color w:val="1F497D" w:themeColor="text2"/>
      <w:sz w:val="18"/>
      <w:szCs w:val="18"/>
    </w:rPr>
  </w:style>
  <w:style w:type="paragraph" w:styleId="Header">
    <w:name w:val="header"/>
    <w:basedOn w:val="Normal"/>
    <w:link w:val="HeaderChar"/>
    <w:uiPriority w:val="99"/>
    <w:unhideWhenUsed/>
    <w:rsid w:val="00872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DB8"/>
    <w:rPr>
      <w:rFonts w:ascii="Times New Roman" w:eastAsia="Times New Roman" w:hAnsi="Times New Roman" w:cs="Times New Roman"/>
      <w:color w:val="000000"/>
      <w:kern w:val="2"/>
      <w:sz w:val="24"/>
      <w:lang w:val="id-ID" w:eastAsia="id-ID"/>
      <w14:ligatures w14:val="standardContextual"/>
    </w:rPr>
  </w:style>
  <w:style w:type="paragraph" w:styleId="Footer">
    <w:name w:val="footer"/>
    <w:basedOn w:val="Normal"/>
    <w:link w:val="FooterChar"/>
    <w:uiPriority w:val="99"/>
    <w:unhideWhenUsed/>
    <w:rsid w:val="00872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DB8"/>
    <w:rPr>
      <w:rFonts w:ascii="Times New Roman" w:eastAsia="Times New Roman" w:hAnsi="Times New Roman" w:cs="Times New Roman"/>
      <w:color w:val="000000"/>
      <w:kern w:val="2"/>
      <w:sz w:val="24"/>
      <w:lang w:val="id-ID" w:eastAsia="id-ID"/>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Inz21</b:Tag>
    <b:SourceType>JournalArticle</b:SourceType>
    <b:Guid>{04BB8276-B7FD-4EFD-8A29-32740A1B5BA3}</b:Guid>
    <b:Title>Webinar Pelatihan Media Pembelajaran</b:Title>
    <b:JournalName>Journal Lepa-Lepa</b:JournalName>
    <b:Year>2021</b:Year>
    <b:Pages>143-151</b:Pages>
    <b:Author>
      <b:Author>
        <b:NameList>
          <b:Person>
            <b:Last>Inzani</b:Last>
            <b:Middle>Aulia</b:Middle>
            <b:First>Dian</b:First>
          </b:Person>
          <b:Person>
            <b:Last>AR</b:Last>
            <b:Middle>Ashrini</b:Middle>
            <b:First>Sri</b:First>
          </b:Person>
          <b:Person>
            <b:Last>Halisa</b:Last>
            <b:First>Nur</b:First>
          </b:Person>
          <b:Person>
            <b:Last>Fauzi</b:Last>
            <b:Middle>Asmil</b:Middle>
            <b:First>Latifah</b:First>
          </b:Person>
          <b:Person>
            <b:Last>Rahmat</b:Last>
            <b:First>Muh</b:First>
          </b:Person>
          <b:Person>
            <b:Last>Syukur</b:Last>
            <b:First>Muh</b:First>
          </b:Person>
          <b:Person>
            <b:Last>Sofyan</b:Last>
            <b:First>Muhammad</b:First>
          </b:Person>
        </b:NameList>
      </b:Author>
    </b:Author>
    <b:URL>https://ojs.unm.ac.id/JLLO/article/view/16867</b:URL>
    <b:RefOrder>1</b:RefOrder>
  </b:Source>
  <b:Source>
    <b:Tag>Kad</b:Tag>
    <b:SourceType>Book</b:SourceType>
    <b:Guid>{35B5F237-8156-4D35-AD71-7E067BF72B47}</b:Guid>
    <b:Author>
      <b:Author>
        <b:NameList>
          <b:Person>
            <b:Last>Kadir</b:Last>
            <b:First>Abd</b:First>
          </b:Person>
          <b:Person>
            <b:Last>Asrohah</b:Last>
            <b:First>Hanun</b:First>
          </b:Person>
        </b:NameList>
      </b:Author>
    </b:Author>
    <b:RefOrder>1</b:RefOrder>
  </b:Source>
</b:Sources>
</file>

<file path=customXml/itemProps1.xml><?xml version="1.0" encoding="utf-8"?>
<ds:datastoreItem xmlns:ds="http://schemas.openxmlformats.org/officeDocument/2006/customXml" ds:itemID="{42377EE4-3245-497F-83EC-319820874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4245</Words>
  <Characters>24201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f a</cp:lastModifiedBy>
  <cp:revision>2</cp:revision>
  <dcterms:created xsi:type="dcterms:W3CDTF">2025-06-23T06:30:00Z</dcterms:created>
  <dcterms:modified xsi:type="dcterms:W3CDTF">2025-06-23T06:30:00Z</dcterms:modified>
</cp:coreProperties>
</file>