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BB4" w:rsidRPr="00537BB4" w:rsidRDefault="00537BB4" w:rsidP="00537BB4">
      <w:pPr>
        <w:pStyle w:val="Heading2"/>
        <w:spacing w:before="0" w:line="360" w:lineRule="auto"/>
        <w:ind w:right="39"/>
        <w:jc w:val="center"/>
        <w:rPr>
          <w:color w:val="0D0D0D" w:themeColor="text1" w:themeTint="F2"/>
        </w:rPr>
      </w:pPr>
      <w:bookmarkStart w:id="0" w:name="_GoBack"/>
      <w:bookmarkEnd w:id="0"/>
      <w:r w:rsidRPr="00537BB4">
        <w:rPr>
          <w:color w:val="0D0D0D" w:themeColor="text1" w:themeTint="F2"/>
        </w:rPr>
        <w:t>BAB V</w:t>
      </w:r>
    </w:p>
    <w:p w:rsidR="00537BB4" w:rsidRPr="00537BB4" w:rsidRDefault="00537BB4" w:rsidP="00537BB4">
      <w:pPr>
        <w:pStyle w:val="Heading2"/>
        <w:spacing w:before="0" w:line="360" w:lineRule="auto"/>
        <w:ind w:right="39"/>
        <w:jc w:val="center"/>
        <w:rPr>
          <w:color w:val="0D0D0D" w:themeColor="text1" w:themeTint="F2"/>
        </w:rPr>
      </w:pPr>
      <w:r w:rsidRPr="00537BB4">
        <w:rPr>
          <w:color w:val="0D0D0D" w:themeColor="text1" w:themeTint="F2"/>
        </w:rPr>
        <w:t>PENUTUP</w:t>
      </w:r>
    </w:p>
    <w:p w:rsidR="00537BB4" w:rsidRPr="00537BB4" w:rsidRDefault="00537BB4" w:rsidP="00537BB4">
      <w:pPr>
        <w:pStyle w:val="Heading2"/>
        <w:spacing w:line="360" w:lineRule="auto"/>
        <w:ind w:right="39"/>
        <w:rPr>
          <w:b w:val="0"/>
          <w:bCs w:val="0"/>
          <w:color w:val="0D0D0D" w:themeColor="text1" w:themeTint="F2"/>
        </w:rPr>
      </w:pPr>
      <w:r w:rsidRPr="00537BB4">
        <w:rPr>
          <w:color w:val="0D0D0D" w:themeColor="text1" w:themeTint="F2"/>
        </w:rPr>
        <w:t>A. Kesimpulan</w:t>
      </w:r>
      <w:r w:rsidRPr="00537BB4">
        <w:rPr>
          <w:b w:val="0"/>
          <w:bCs w:val="0"/>
          <w:color w:val="0D0D0D" w:themeColor="text1" w:themeTint="F2"/>
        </w:rPr>
        <w:t xml:space="preserve"> </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bCs w:val="0"/>
          <w:color w:val="0D0D0D" w:themeColor="text1" w:themeTint="F2"/>
        </w:rPr>
      </w:pPr>
      <w:r w:rsidRPr="00537BB4">
        <w:rPr>
          <w:b w:val="0"/>
          <w:bCs w:val="0"/>
          <w:color w:val="0D0D0D" w:themeColor="text1" w:themeTint="F2"/>
        </w:rPr>
        <w:tab/>
        <w:t xml:space="preserve">Berdasarkan uraian tersebut diatas, maka penulis menarik kesimpulan sebagai </w:t>
      </w:r>
      <w:r w:rsidRPr="00537BB4">
        <w:rPr>
          <w:b w:val="0"/>
          <w:bCs w:val="0"/>
          <w:color w:val="0D0D0D" w:themeColor="text1" w:themeTint="F2"/>
        </w:rPr>
        <w:tab/>
        <w:t>berikut:</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keepNext w:val="0"/>
        <w:keepLines w:val="0"/>
        <w:numPr>
          <w:ilvl w:val="0"/>
          <w:numId w:val="24"/>
        </w:numPr>
        <w:tabs>
          <w:tab w:val="left" w:pos="709"/>
          <w:tab w:val="left" w:pos="1134"/>
        </w:tabs>
        <w:spacing w:before="6" w:line="360" w:lineRule="auto"/>
        <w:ind w:right="39"/>
        <w:jc w:val="both"/>
        <w:rPr>
          <w:b w:val="0"/>
          <w:bCs w:val="0"/>
          <w:color w:val="0D0D0D" w:themeColor="text1" w:themeTint="F2"/>
        </w:rPr>
      </w:pPr>
      <w:r w:rsidRPr="00537BB4">
        <w:rPr>
          <w:b w:val="0"/>
          <w:bCs w:val="0"/>
          <w:color w:val="0D0D0D" w:themeColor="text1" w:themeTint="F2"/>
        </w:rPr>
        <w:t>Faktor-faktor yang mempengaruhi efektivitas peraturan kepolisian Nomor 1 Tahun 2022 tentang senjata api yaitu faktor kontrol yang lemah, faktor lemahnya aturan hukum dan faktor kurangnya kesadaran masyarakat tentang hukum dan bahaya yang ditimbulkan akibat penggunaan senjata api illegal.</w:t>
      </w:r>
    </w:p>
    <w:p w:rsidR="00537BB4" w:rsidRPr="00537BB4" w:rsidRDefault="00537BB4" w:rsidP="00537BB4">
      <w:pPr>
        <w:pStyle w:val="Heading2"/>
        <w:tabs>
          <w:tab w:val="left" w:pos="709"/>
          <w:tab w:val="left" w:pos="1134"/>
        </w:tabs>
        <w:spacing w:line="360" w:lineRule="auto"/>
        <w:ind w:left="1069" w:right="39"/>
        <w:rPr>
          <w:b w:val="0"/>
          <w:bCs w:val="0"/>
          <w:color w:val="0D0D0D" w:themeColor="text1" w:themeTint="F2"/>
        </w:rPr>
      </w:pPr>
    </w:p>
    <w:p w:rsidR="00537BB4" w:rsidRPr="00537BB4" w:rsidRDefault="00537BB4" w:rsidP="00537BB4">
      <w:pPr>
        <w:pStyle w:val="Heading2"/>
        <w:keepNext w:val="0"/>
        <w:keepLines w:val="0"/>
        <w:numPr>
          <w:ilvl w:val="0"/>
          <w:numId w:val="24"/>
        </w:numPr>
        <w:tabs>
          <w:tab w:val="left" w:pos="709"/>
          <w:tab w:val="left" w:pos="1134"/>
        </w:tabs>
        <w:spacing w:before="6" w:line="360" w:lineRule="auto"/>
        <w:ind w:right="39"/>
        <w:jc w:val="both"/>
        <w:rPr>
          <w:b w:val="0"/>
          <w:bCs w:val="0"/>
          <w:color w:val="0D0D0D" w:themeColor="text1" w:themeTint="F2"/>
        </w:rPr>
      </w:pPr>
      <w:r w:rsidRPr="00537BB4">
        <w:rPr>
          <w:b w:val="0"/>
          <w:bCs w:val="0"/>
          <w:color w:val="0D0D0D" w:themeColor="text1" w:themeTint="F2"/>
        </w:rPr>
        <w:t xml:space="preserve">Pentingnya Peningkatan pengawasan peredaran senjata api di kalangan                     masyarakat yang akhir – akhir ini sangat mengkhawatirkan masyarakat                    indonesia  harus di anggap serius oleh instansi yang berwenang dalam hal ini    Kepolisian RI dan memberikan tindakan tegas kepada pelaku kepemilikan               senjata api ilegal apabila yang bersangkutan pernah, telah melakukan                         penyalahgunaan yang menngakibatkan korban jiwa di kalangan masyarakat            guna menciptakan efek jera. </w:t>
      </w:r>
    </w:p>
    <w:p w:rsidR="00537BB4" w:rsidRPr="00537BB4" w:rsidRDefault="00537BB4" w:rsidP="00537BB4">
      <w:pPr>
        <w:pStyle w:val="Heading2"/>
        <w:tabs>
          <w:tab w:val="left" w:pos="709"/>
          <w:tab w:val="left" w:pos="1134"/>
        </w:tabs>
        <w:spacing w:line="360" w:lineRule="auto"/>
        <w:ind w:left="1069" w:right="39"/>
        <w:rPr>
          <w:b w:val="0"/>
          <w:bCs w:val="0"/>
          <w:color w:val="0D0D0D" w:themeColor="text1" w:themeTint="F2"/>
        </w:rPr>
      </w:pPr>
    </w:p>
    <w:p w:rsidR="00537BB4" w:rsidRPr="00537BB4" w:rsidRDefault="00537BB4" w:rsidP="00537BB4">
      <w:pPr>
        <w:pStyle w:val="Heading2"/>
        <w:tabs>
          <w:tab w:val="left" w:pos="709"/>
          <w:tab w:val="left" w:pos="1134"/>
        </w:tabs>
        <w:spacing w:line="360" w:lineRule="auto"/>
        <w:ind w:right="39"/>
        <w:rPr>
          <w:b w:val="0"/>
          <w:bCs w:val="0"/>
          <w:color w:val="0D0D0D" w:themeColor="text1" w:themeTint="F2"/>
        </w:rPr>
      </w:pPr>
      <w:r w:rsidRPr="00537BB4">
        <w:rPr>
          <w:b w:val="0"/>
          <w:bCs w:val="0"/>
          <w:color w:val="0D0D0D" w:themeColor="text1" w:themeTint="F2"/>
        </w:rPr>
        <w:tab/>
        <w:t xml:space="preserve">3. </w:t>
      </w:r>
      <w:r w:rsidRPr="00537BB4">
        <w:rPr>
          <w:b w:val="0"/>
          <w:bCs w:val="0"/>
          <w:color w:val="0D0D0D" w:themeColor="text1" w:themeTint="F2"/>
        </w:rPr>
        <w:tab/>
        <w:t xml:space="preserve">Penerapan hukum pidana terhadap pelaku tindak pidana kepemilikan senjata api </w:t>
      </w:r>
      <w:r w:rsidRPr="00537BB4">
        <w:rPr>
          <w:b w:val="0"/>
          <w:bCs w:val="0"/>
          <w:color w:val="0D0D0D" w:themeColor="text1" w:themeTint="F2"/>
        </w:rPr>
        <w:tab/>
      </w:r>
      <w:r w:rsidRPr="00537BB4">
        <w:rPr>
          <w:b w:val="0"/>
          <w:bCs w:val="0"/>
          <w:color w:val="0D0D0D" w:themeColor="text1" w:themeTint="F2"/>
        </w:rPr>
        <w:tab/>
        <w:t xml:space="preserve">tanpa izin dalam perkara Nomor : 2157 / Pid.Sus / 2017 / PN. Mdn ini dilakukan </w:t>
      </w:r>
      <w:r w:rsidRPr="00537BB4">
        <w:rPr>
          <w:b w:val="0"/>
          <w:bCs w:val="0"/>
          <w:color w:val="0D0D0D" w:themeColor="text1" w:themeTint="F2"/>
        </w:rPr>
        <w:tab/>
      </w:r>
      <w:r w:rsidRPr="00537BB4">
        <w:rPr>
          <w:b w:val="0"/>
          <w:bCs w:val="0"/>
          <w:color w:val="0D0D0D" w:themeColor="text1" w:themeTint="F2"/>
        </w:rPr>
        <w:tab/>
        <w:t xml:space="preserve">sesuai dengan fakta-fakta hukum baik keterangan dari saksi- saksi, keterangan </w:t>
      </w:r>
      <w:r w:rsidRPr="00537BB4">
        <w:rPr>
          <w:b w:val="0"/>
          <w:bCs w:val="0"/>
          <w:color w:val="0D0D0D" w:themeColor="text1" w:themeTint="F2"/>
        </w:rPr>
        <w:tab/>
      </w:r>
      <w:r w:rsidRPr="00537BB4">
        <w:rPr>
          <w:b w:val="0"/>
          <w:bCs w:val="0"/>
          <w:color w:val="0D0D0D" w:themeColor="text1" w:themeTint="F2"/>
        </w:rPr>
        <w:tab/>
        <w:t xml:space="preserve">terdakwa, dan barang bukti. Dalam kasus yang penulis bahas ini diterapkan            </w:t>
      </w:r>
      <w:r w:rsidRPr="00537BB4">
        <w:rPr>
          <w:b w:val="0"/>
          <w:bCs w:val="0"/>
          <w:color w:val="0D0D0D" w:themeColor="text1" w:themeTint="F2"/>
        </w:rPr>
        <w:tab/>
      </w:r>
      <w:r w:rsidRPr="00537BB4">
        <w:rPr>
          <w:b w:val="0"/>
          <w:bCs w:val="0"/>
          <w:color w:val="0D0D0D" w:themeColor="text1" w:themeTint="F2"/>
        </w:rPr>
        <w:tab/>
        <w:t xml:space="preserve">ketentuan pidana Pasal 1 ayat (1) Undang-undang 12 Tahun 1951 tentang                </w:t>
      </w:r>
      <w:r w:rsidRPr="00537BB4">
        <w:rPr>
          <w:b w:val="0"/>
          <w:bCs w:val="0"/>
          <w:color w:val="0D0D0D" w:themeColor="text1" w:themeTint="F2"/>
        </w:rPr>
        <w:tab/>
      </w:r>
      <w:r w:rsidRPr="00537BB4">
        <w:rPr>
          <w:b w:val="0"/>
          <w:bCs w:val="0"/>
          <w:color w:val="0D0D0D" w:themeColor="text1" w:themeTint="F2"/>
        </w:rPr>
        <w:tab/>
        <w:t xml:space="preserve">Senjata Api. Tuntutan Penuntut Umum dalam surat dakwaan telah terpenuhi           </w:t>
      </w:r>
      <w:r w:rsidRPr="00537BB4">
        <w:rPr>
          <w:b w:val="0"/>
          <w:bCs w:val="0"/>
          <w:color w:val="0D0D0D" w:themeColor="text1" w:themeTint="F2"/>
        </w:rPr>
        <w:tab/>
      </w:r>
      <w:r w:rsidRPr="00537BB4">
        <w:rPr>
          <w:b w:val="0"/>
          <w:bCs w:val="0"/>
          <w:color w:val="0D0D0D" w:themeColor="text1" w:themeTint="F2"/>
        </w:rPr>
        <w:tab/>
        <w:t xml:space="preserve">yakni menyatakan Terdakwa secara sah dan meyakinkan terbukti bersalah               </w:t>
      </w:r>
      <w:r w:rsidRPr="00537BB4">
        <w:rPr>
          <w:b w:val="0"/>
          <w:bCs w:val="0"/>
          <w:color w:val="0D0D0D" w:themeColor="text1" w:themeTint="F2"/>
        </w:rPr>
        <w:tab/>
      </w:r>
      <w:r w:rsidRPr="00537BB4">
        <w:rPr>
          <w:b w:val="0"/>
          <w:bCs w:val="0"/>
          <w:color w:val="0D0D0D" w:themeColor="text1" w:themeTint="F2"/>
        </w:rPr>
        <w:tab/>
        <w:t xml:space="preserve">melakukan tindak pidana “kepemilikan senjata api tanpa izin sebagaimana             </w:t>
      </w:r>
      <w:r w:rsidRPr="00537BB4">
        <w:rPr>
          <w:b w:val="0"/>
          <w:bCs w:val="0"/>
          <w:color w:val="0D0D0D" w:themeColor="text1" w:themeTint="F2"/>
        </w:rPr>
        <w:tab/>
      </w:r>
      <w:r w:rsidRPr="00537BB4">
        <w:rPr>
          <w:b w:val="0"/>
          <w:bCs w:val="0"/>
          <w:color w:val="0D0D0D" w:themeColor="text1" w:themeTint="F2"/>
        </w:rPr>
        <w:tab/>
        <w:t xml:space="preserve">dalam Pasal 1 ayat (1) UU Nomor 12 Tahun 1951 tentang Senjata Api dan             </w:t>
      </w:r>
      <w:r w:rsidRPr="00537BB4">
        <w:rPr>
          <w:b w:val="0"/>
          <w:bCs w:val="0"/>
          <w:color w:val="0D0D0D" w:themeColor="text1" w:themeTint="F2"/>
        </w:rPr>
        <w:tab/>
      </w:r>
      <w:r w:rsidRPr="00537BB4">
        <w:rPr>
          <w:b w:val="0"/>
          <w:bCs w:val="0"/>
          <w:color w:val="0D0D0D" w:themeColor="text1" w:themeTint="F2"/>
        </w:rPr>
        <w:tab/>
        <w:t>Amunisi, dan menjatuhkan pidana selama 2 (dua) Tahun 4 (empat)  bulan.</w:t>
      </w:r>
    </w:p>
    <w:p w:rsidR="00537BB4" w:rsidRPr="00537BB4" w:rsidRDefault="00537BB4" w:rsidP="00537BB4">
      <w:pPr>
        <w:pStyle w:val="Heading2"/>
        <w:tabs>
          <w:tab w:val="left" w:pos="709"/>
          <w:tab w:val="left" w:pos="1134"/>
        </w:tabs>
        <w:spacing w:line="360" w:lineRule="auto"/>
        <w:ind w:right="39"/>
        <w:rPr>
          <w:b w:val="0"/>
          <w:bCs w:val="0"/>
          <w:color w:val="0D0D0D" w:themeColor="text1" w:themeTint="F2"/>
        </w:rPr>
      </w:pPr>
    </w:p>
    <w:p w:rsidR="00537BB4" w:rsidRPr="00537BB4" w:rsidRDefault="00537BB4" w:rsidP="00537BB4">
      <w:pPr>
        <w:pStyle w:val="Heading2"/>
        <w:tabs>
          <w:tab w:val="left" w:pos="709"/>
          <w:tab w:val="left" w:pos="1134"/>
        </w:tabs>
        <w:spacing w:line="360" w:lineRule="auto"/>
        <w:ind w:right="39"/>
        <w:rPr>
          <w:b w:val="0"/>
          <w:bCs w:val="0"/>
          <w:color w:val="0D0D0D" w:themeColor="text1" w:themeTint="F2"/>
        </w:rPr>
      </w:pPr>
    </w:p>
    <w:p w:rsidR="00537BB4" w:rsidRPr="00537BB4" w:rsidRDefault="00537BB4" w:rsidP="00537BB4">
      <w:pPr>
        <w:pStyle w:val="Heading2"/>
        <w:tabs>
          <w:tab w:val="left" w:pos="709"/>
          <w:tab w:val="left" w:pos="1134"/>
        </w:tabs>
        <w:spacing w:line="360" w:lineRule="auto"/>
        <w:ind w:right="39"/>
        <w:rPr>
          <w:b w:val="0"/>
          <w:bCs w:val="0"/>
          <w:color w:val="0D0D0D" w:themeColor="text1" w:themeTint="F2"/>
        </w:rPr>
      </w:pPr>
    </w:p>
    <w:p w:rsidR="00537BB4" w:rsidRPr="00537BB4" w:rsidRDefault="00537BB4" w:rsidP="00537BB4">
      <w:pPr>
        <w:pStyle w:val="Heading2"/>
        <w:tabs>
          <w:tab w:val="left" w:pos="709"/>
          <w:tab w:val="left" w:pos="1134"/>
        </w:tabs>
        <w:spacing w:line="360" w:lineRule="auto"/>
        <w:ind w:right="39"/>
        <w:rPr>
          <w:b w:val="0"/>
          <w:bCs w:val="0"/>
          <w:color w:val="0D0D0D" w:themeColor="text1" w:themeTint="F2"/>
        </w:rPr>
      </w:pPr>
    </w:p>
    <w:p w:rsidR="00537BB4" w:rsidRPr="00537BB4" w:rsidRDefault="00537BB4" w:rsidP="00537BB4">
      <w:pPr>
        <w:pStyle w:val="Heading2"/>
        <w:tabs>
          <w:tab w:val="left" w:pos="709"/>
          <w:tab w:val="left" w:pos="1134"/>
        </w:tabs>
        <w:spacing w:line="360" w:lineRule="auto"/>
        <w:ind w:right="39"/>
        <w:rPr>
          <w:b w:val="0"/>
          <w:bCs w:val="0"/>
          <w:color w:val="0D0D0D" w:themeColor="text1" w:themeTint="F2"/>
        </w:rPr>
      </w:pPr>
      <w:r w:rsidRPr="00537BB4">
        <w:rPr>
          <w:b w:val="0"/>
          <w:bCs w:val="0"/>
          <w:color w:val="0D0D0D" w:themeColor="text1" w:themeTint="F2"/>
        </w:rPr>
        <w:lastRenderedPageBreak/>
        <w:t xml:space="preserve">        </w:t>
      </w:r>
      <w:r w:rsidRPr="00537BB4">
        <w:rPr>
          <w:b w:val="0"/>
          <w:bCs w:val="0"/>
          <w:color w:val="0D0D0D" w:themeColor="text1" w:themeTint="F2"/>
        </w:rPr>
        <w:tab/>
        <w:t xml:space="preserve">4. </w:t>
      </w:r>
      <w:r w:rsidRPr="00537BB4">
        <w:rPr>
          <w:b w:val="0"/>
          <w:bCs w:val="0"/>
          <w:color w:val="0D0D0D" w:themeColor="text1" w:themeTint="F2"/>
        </w:rPr>
        <w:tab/>
        <w:t xml:space="preserve">Pertimbangan hakim dalam menjatuhkan hukuman terhadap pelaku yang                    </w:t>
      </w:r>
      <w:r w:rsidRPr="00537BB4">
        <w:rPr>
          <w:b w:val="0"/>
          <w:bCs w:val="0"/>
          <w:color w:val="0D0D0D" w:themeColor="text1" w:themeTint="F2"/>
        </w:rPr>
        <w:tab/>
      </w:r>
      <w:r w:rsidRPr="00537BB4">
        <w:rPr>
          <w:b w:val="0"/>
          <w:bCs w:val="0"/>
          <w:color w:val="0D0D0D" w:themeColor="text1" w:themeTint="F2"/>
        </w:rPr>
        <w:tab/>
        <w:t xml:space="preserve">melakukan tindak pidana kepemilikan senjata api tanpa izin pada studi kasus          </w:t>
      </w:r>
      <w:r w:rsidRPr="00537BB4">
        <w:rPr>
          <w:b w:val="0"/>
          <w:bCs w:val="0"/>
          <w:color w:val="0D0D0D" w:themeColor="text1" w:themeTint="F2"/>
        </w:rPr>
        <w:tab/>
      </w:r>
      <w:r w:rsidRPr="00537BB4">
        <w:rPr>
          <w:b w:val="0"/>
          <w:bCs w:val="0"/>
          <w:color w:val="0D0D0D" w:themeColor="text1" w:themeTint="F2"/>
        </w:rPr>
        <w:tab/>
        <w:t xml:space="preserve">Putusan Nomor : 2157 / Pid.Sus / 2017 / PN. Mdn berdasarkan alat-alat bukti  </w:t>
      </w:r>
      <w:r w:rsidRPr="00537BB4">
        <w:rPr>
          <w:b w:val="0"/>
          <w:bCs w:val="0"/>
          <w:color w:val="0D0D0D" w:themeColor="text1" w:themeTint="F2"/>
        </w:rPr>
        <w:tab/>
      </w:r>
      <w:r w:rsidRPr="00537BB4">
        <w:rPr>
          <w:b w:val="0"/>
          <w:bCs w:val="0"/>
          <w:color w:val="0D0D0D" w:themeColor="text1" w:themeTint="F2"/>
        </w:rPr>
        <w:tab/>
        <w:t xml:space="preserve">yakni keterangan saksi dan keterangan Terdakwa disertai barang bukti yang           </w:t>
      </w:r>
      <w:r w:rsidRPr="00537BB4">
        <w:rPr>
          <w:b w:val="0"/>
          <w:bCs w:val="0"/>
          <w:color w:val="0D0D0D" w:themeColor="text1" w:themeTint="F2"/>
        </w:rPr>
        <w:tab/>
      </w:r>
      <w:r w:rsidRPr="00537BB4">
        <w:rPr>
          <w:b w:val="0"/>
          <w:bCs w:val="0"/>
          <w:color w:val="0D0D0D" w:themeColor="text1" w:themeTint="F2"/>
        </w:rPr>
        <w:tab/>
        <w:t xml:space="preserve">diajukan dalam surat Dakwaan oleh Penuntut Umum. Serta fakta fakta yang           </w:t>
      </w:r>
      <w:r w:rsidRPr="00537BB4">
        <w:rPr>
          <w:b w:val="0"/>
          <w:bCs w:val="0"/>
          <w:color w:val="0D0D0D" w:themeColor="text1" w:themeTint="F2"/>
        </w:rPr>
        <w:tab/>
      </w:r>
      <w:r w:rsidRPr="00537BB4">
        <w:rPr>
          <w:b w:val="0"/>
          <w:bCs w:val="0"/>
          <w:color w:val="0D0D0D" w:themeColor="text1" w:themeTint="F2"/>
        </w:rPr>
        <w:tab/>
        <w:t xml:space="preserve">terungkap dipersidangan, diperkuat dengan keyakinan hakim itu sendiri.                   </w:t>
      </w:r>
      <w:r w:rsidRPr="00537BB4">
        <w:rPr>
          <w:b w:val="0"/>
          <w:bCs w:val="0"/>
          <w:color w:val="0D0D0D" w:themeColor="text1" w:themeTint="F2"/>
        </w:rPr>
        <w:tab/>
      </w:r>
      <w:r w:rsidRPr="00537BB4">
        <w:rPr>
          <w:b w:val="0"/>
          <w:bCs w:val="0"/>
          <w:color w:val="0D0D0D" w:themeColor="text1" w:themeTint="F2"/>
        </w:rPr>
        <w:tab/>
        <w:t xml:space="preserve">Disamping itu sebelum hakim menjatuhkan pidana, hakim terlebih dahulu            </w:t>
      </w:r>
      <w:r w:rsidRPr="00537BB4">
        <w:rPr>
          <w:b w:val="0"/>
          <w:bCs w:val="0"/>
          <w:color w:val="0D0D0D" w:themeColor="text1" w:themeTint="F2"/>
        </w:rPr>
        <w:tab/>
      </w:r>
      <w:r w:rsidRPr="00537BB4">
        <w:rPr>
          <w:b w:val="0"/>
          <w:bCs w:val="0"/>
          <w:color w:val="0D0D0D" w:themeColor="text1" w:themeTint="F2"/>
        </w:rPr>
        <w:tab/>
        <w:t xml:space="preserve">mempertimbangkan hal-hal yang dapat memberatkan dan dapat meringankan  </w:t>
      </w:r>
      <w:r w:rsidRPr="00537BB4">
        <w:rPr>
          <w:b w:val="0"/>
          <w:bCs w:val="0"/>
          <w:color w:val="0D0D0D" w:themeColor="text1" w:themeTint="F2"/>
        </w:rPr>
        <w:tab/>
      </w:r>
      <w:r w:rsidRPr="00537BB4">
        <w:rPr>
          <w:b w:val="0"/>
          <w:bCs w:val="0"/>
          <w:color w:val="0D0D0D" w:themeColor="text1" w:themeTint="F2"/>
        </w:rPr>
        <w:tab/>
        <w:t xml:space="preserve">Terdakwa guna penjatuhan hukuman yang setimpal, serta dapat memberikan           </w:t>
      </w:r>
      <w:r w:rsidRPr="00537BB4">
        <w:rPr>
          <w:b w:val="0"/>
          <w:bCs w:val="0"/>
          <w:color w:val="0D0D0D" w:themeColor="text1" w:themeTint="F2"/>
        </w:rPr>
        <w:tab/>
      </w:r>
      <w:r w:rsidRPr="00537BB4">
        <w:rPr>
          <w:b w:val="0"/>
          <w:bCs w:val="0"/>
          <w:color w:val="0D0D0D" w:themeColor="text1" w:themeTint="F2"/>
        </w:rPr>
        <w:tab/>
        <w:t xml:space="preserve">keadilan bagi masyarakat terhadap adanya putusan ini. Pertimbangan hukum       </w:t>
      </w:r>
      <w:r w:rsidRPr="00537BB4">
        <w:rPr>
          <w:b w:val="0"/>
          <w:bCs w:val="0"/>
          <w:color w:val="0D0D0D" w:themeColor="text1" w:themeTint="F2"/>
        </w:rPr>
        <w:tab/>
      </w:r>
      <w:r w:rsidRPr="00537BB4">
        <w:rPr>
          <w:b w:val="0"/>
          <w:bCs w:val="0"/>
          <w:color w:val="0D0D0D" w:themeColor="text1" w:themeTint="F2"/>
        </w:rPr>
        <w:tab/>
        <w:t xml:space="preserve">hakim ini telah sesuai dengan ketentuan Undang-undang yang berlaku. </w:t>
      </w:r>
    </w:p>
    <w:p w:rsidR="00537BB4" w:rsidRPr="00537BB4" w:rsidRDefault="00537BB4" w:rsidP="00537BB4">
      <w:pPr>
        <w:pStyle w:val="Heading2"/>
        <w:tabs>
          <w:tab w:val="left" w:pos="709"/>
          <w:tab w:val="left" w:pos="1134"/>
        </w:tabs>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bCs w:val="0"/>
          <w:color w:val="0D0D0D" w:themeColor="text1" w:themeTint="F2"/>
        </w:rPr>
      </w:pPr>
      <w:r w:rsidRPr="00537BB4">
        <w:rPr>
          <w:color w:val="0D0D0D" w:themeColor="text1" w:themeTint="F2"/>
        </w:rPr>
        <w:t>B. Saran</w:t>
      </w:r>
      <w:r w:rsidRPr="00537BB4">
        <w:rPr>
          <w:b w:val="0"/>
          <w:bCs w:val="0"/>
          <w:color w:val="0D0D0D" w:themeColor="text1" w:themeTint="F2"/>
        </w:rPr>
        <w:t xml:space="preserve"> </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bCs w:val="0"/>
          <w:color w:val="0D0D0D" w:themeColor="text1" w:themeTint="F2"/>
        </w:rPr>
      </w:pPr>
      <w:r w:rsidRPr="00537BB4">
        <w:rPr>
          <w:b w:val="0"/>
          <w:bCs w:val="0"/>
          <w:color w:val="0D0D0D" w:themeColor="text1" w:themeTint="F2"/>
        </w:rPr>
        <w:t xml:space="preserve">Adapun saran yang penulis dapat berikan sehubungan dengan penulisan skripsi ini, sebagai berikut: </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bCs w:val="0"/>
          <w:color w:val="0D0D0D" w:themeColor="text1" w:themeTint="F2"/>
        </w:rPr>
      </w:pPr>
      <w:r w:rsidRPr="00537BB4">
        <w:rPr>
          <w:b w:val="0"/>
          <w:bCs w:val="0"/>
          <w:color w:val="0D0D0D" w:themeColor="text1" w:themeTint="F2"/>
        </w:rPr>
        <w:lastRenderedPageBreak/>
        <w:t xml:space="preserve">1. </w:t>
      </w:r>
      <w:r w:rsidRPr="00537BB4">
        <w:rPr>
          <w:b w:val="0"/>
          <w:bCs w:val="0"/>
          <w:color w:val="0D0D0D" w:themeColor="text1" w:themeTint="F2"/>
        </w:rPr>
        <w:tab/>
        <w:t xml:space="preserve">Bagi instansi kepolisian sebaiknya melakukan penegakan hukum secara tegas </w:t>
      </w:r>
      <w:r w:rsidRPr="00537BB4">
        <w:rPr>
          <w:b w:val="0"/>
          <w:bCs w:val="0"/>
          <w:color w:val="0D0D0D" w:themeColor="text1" w:themeTint="F2"/>
        </w:rPr>
        <w:tab/>
        <w:t xml:space="preserve">terhadap warga sipil maupun aparat pertahanan keamanan yang terlibat melakukan </w:t>
      </w:r>
      <w:r w:rsidRPr="00537BB4">
        <w:rPr>
          <w:b w:val="0"/>
          <w:bCs w:val="0"/>
          <w:color w:val="0D0D0D" w:themeColor="text1" w:themeTint="F2"/>
        </w:rPr>
        <w:tab/>
        <w:t>bisnis persenjataan secara illegal.</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bCs w:val="0"/>
          <w:color w:val="0D0D0D" w:themeColor="text1" w:themeTint="F2"/>
        </w:rPr>
      </w:pPr>
      <w:r w:rsidRPr="00537BB4">
        <w:rPr>
          <w:b w:val="0"/>
          <w:bCs w:val="0"/>
          <w:color w:val="0D0D0D" w:themeColor="text1" w:themeTint="F2"/>
        </w:rPr>
        <w:t>2.</w:t>
      </w:r>
      <w:r w:rsidRPr="00537BB4">
        <w:rPr>
          <w:b w:val="0"/>
          <w:bCs w:val="0"/>
          <w:color w:val="0D0D0D" w:themeColor="text1" w:themeTint="F2"/>
        </w:rPr>
        <w:tab/>
        <w:t xml:space="preserve">Banyaknya warga yang memproteksi dirinya dengan senjata api, baik senjata api </w:t>
      </w:r>
      <w:r w:rsidRPr="00537BB4">
        <w:rPr>
          <w:b w:val="0"/>
          <w:bCs w:val="0"/>
          <w:color w:val="0D0D0D" w:themeColor="text1" w:themeTint="F2"/>
        </w:rPr>
        <w:tab/>
        <w:t xml:space="preserve">legal maupun ilegal dan banyaknya kasus penyalahgunaan senjata api legal oleh </w:t>
      </w:r>
      <w:r w:rsidRPr="00537BB4">
        <w:rPr>
          <w:b w:val="0"/>
          <w:bCs w:val="0"/>
          <w:color w:val="0D0D0D" w:themeColor="text1" w:themeTint="F2"/>
        </w:rPr>
        <w:tab/>
        <w:t xml:space="preserve">warga sipil, sebaiknya pihak berwajib tidak mempermudah pemberian izin, dan </w:t>
      </w:r>
      <w:r w:rsidRPr="00537BB4">
        <w:rPr>
          <w:b w:val="0"/>
          <w:bCs w:val="0"/>
          <w:color w:val="0D0D0D" w:themeColor="text1" w:themeTint="F2"/>
        </w:rPr>
        <w:tab/>
        <w:t xml:space="preserve">persyaratannya pun perlu diperketat. </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bCs w:val="0"/>
          <w:color w:val="0D0D0D" w:themeColor="text1" w:themeTint="F2"/>
        </w:rPr>
      </w:pPr>
      <w:r w:rsidRPr="00537BB4">
        <w:rPr>
          <w:b w:val="0"/>
          <w:bCs w:val="0"/>
          <w:color w:val="0D0D0D" w:themeColor="text1" w:themeTint="F2"/>
        </w:rPr>
        <w:t xml:space="preserve">3. </w:t>
      </w:r>
      <w:r w:rsidRPr="00537BB4">
        <w:rPr>
          <w:b w:val="0"/>
          <w:bCs w:val="0"/>
          <w:color w:val="0D0D0D" w:themeColor="text1" w:themeTint="F2"/>
        </w:rPr>
        <w:tab/>
        <w:t xml:space="preserve">Perlu adanya pengawasan intensif yang ketat dari pihak Kepolisian dengan </w:t>
      </w:r>
      <w:r w:rsidRPr="00537BB4">
        <w:rPr>
          <w:b w:val="0"/>
          <w:bCs w:val="0"/>
          <w:color w:val="0D0D0D" w:themeColor="text1" w:themeTint="F2"/>
        </w:rPr>
        <w:tab/>
        <w:t>melakukan razia kepemilikan senjata api guna mengurangi aksi kejahatan.</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bCs w:val="0"/>
          <w:color w:val="0D0D0D" w:themeColor="text1" w:themeTint="F2"/>
        </w:rPr>
      </w:pPr>
      <w:r w:rsidRPr="00537BB4">
        <w:rPr>
          <w:b w:val="0"/>
          <w:bCs w:val="0"/>
          <w:color w:val="0D0D0D" w:themeColor="text1" w:themeTint="F2"/>
        </w:rPr>
        <w:t>4.</w:t>
      </w:r>
      <w:r w:rsidRPr="00537BB4">
        <w:rPr>
          <w:b w:val="0"/>
          <w:bCs w:val="0"/>
          <w:color w:val="0D0D0D" w:themeColor="text1" w:themeTint="F2"/>
        </w:rPr>
        <w:tab/>
        <w:t xml:space="preserve">Pihak Kepolisian agar melakukan deteksi dini dan cegah dini terhadap pembuat </w:t>
      </w:r>
      <w:r w:rsidRPr="00537BB4">
        <w:rPr>
          <w:b w:val="0"/>
          <w:bCs w:val="0"/>
          <w:color w:val="0D0D0D" w:themeColor="text1" w:themeTint="F2"/>
        </w:rPr>
        <w:tab/>
        <w:t xml:space="preserve">senjata api rakitan dan juga pengguna senjata api tanpa ijin sehingga akibat yang </w:t>
      </w:r>
      <w:r w:rsidRPr="00537BB4">
        <w:rPr>
          <w:b w:val="0"/>
          <w:bCs w:val="0"/>
          <w:color w:val="0D0D0D" w:themeColor="text1" w:themeTint="F2"/>
        </w:rPr>
        <w:tab/>
        <w:t xml:space="preserve">ditimbulkan atas tindakan pemilik senpi ilegal tidak menimbulkan korban jiwa di </w:t>
      </w:r>
      <w:r w:rsidRPr="00537BB4">
        <w:rPr>
          <w:b w:val="0"/>
          <w:bCs w:val="0"/>
          <w:color w:val="0D0D0D" w:themeColor="text1" w:themeTint="F2"/>
        </w:rPr>
        <w:tab/>
        <w:t xml:space="preserve">kalangan masyarakat serta para pelaku dapat mempertanggung jawabkan </w:t>
      </w:r>
      <w:r w:rsidRPr="00537BB4">
        <w:rPr>
          <w:b w:val="0"/>
          <w:bCs w:val="0"/>
          <w:color w:val="0D0D0D" w:themeColor="text1" w:themeTint="F2"/>
        </w:rPr>
        <w:tab/>
        <w:t xml:space="preserve">perbuatanya di depan hukum. </w:t>
      </w:r>
      <w:r w:rsidRPr="00537BB4">
        <w:rPr>
          <w:b w:val="0"/>
          <w:bCs w:val="0"/>
          <w:color w:val="0D0D0D" w:themeColor="text1" w:themeTint="F2"/>
        </w:rPr>
        <w:tab/>
      </w:r>
    </w:p>
    <w:p w:rsidR="00537BB4" w:rsidRPr="00537BB4" w:rsidRDefault="00537BB4" w:rsidP="00537BB4">
      <w:pPr>
        <w:pStyle w:val="Heading2"/>
        <w:spacing w:line="360" w:lineRule="auto"/>
        <w:ind w:right="39"/>
        <w:rPr>
          <w:color w:val="0D0D0D" w:themeColor="text1" w:themeTint="F2"/>
          <w:shd w:val="clear" w:color="auto" w:fill="FFFFFF"/>
        </w:rPr>
      </w:pPr>
      <w:r w:rsidRPr="00537BB4">
        <w:rPr>
          <w:b w:val="0"/>
          <w:bCs w:val="0"/>
          <w:color w:val="0D0D0D" w:themeColor="text1" w:themeTint="F2"/>
        </w:rPr>
        <w:lastRenderedPageBreak/>
        <w:t>5.</w:t>
      </w:r>
      <w:r w:rsidRPr="00537BB4">
        <w:rPr>
          <w:b w:val="0"/>
          <w:bCs w:val="0"/>
          <w:color w:val="0D0D0D" w:themeColor="text1" w:themeTint="F2"/>
        </w:rPr>
        <w:tab/>
        <w:t xml:space="preserve">Meminta kepada para Jaksa Penuntut Umum memberikan tuntutan hukuman yang </w:t>
      </w:r>
      <w:r w:rsidRPr="00537BB4">
        <w:rPr>
          <w:b w:val="0"/>
          <w:bCs w:val="0"/>
          <w:color w:val="0D0D0D" w:themeColor="text1" w:themeTint="F2"/>
        </w:rPr>
        <w:tab/>
        <w:t xml:space="preserve">lebih tinggi dilihat dari beberapa kasus kepemilikan senpi ilegal yang di sidangkan </w:t>
      </w:r>
      <w:r w:rsidRPr="00537BB4">
        <w:rPr>
          <w:b w:val="0"/>
          <w:bCs w:val="0"/>
          <w:color w:val="0D0D0D" w:themeColor="text1" w:themeTint="F2"/>
        </w:rPr>
        <w:tab/>
        <w:t xml:space="preserve">di pengadilan terdapat adanya tuntutan dibawah 5 (lima) tahun penjara yang jauh dari </w:t>
      </w:r>
      <w:r w:rsidRPr="00537BB4">
        <w:rPr>
          <w:b w:val="0"/>
          <w:bCs w:val="0"/>
          <w:color w:val="0D0D0D" w:themeColor="text1" w:themeTint="F2"/>
        </w:rPr>
        <w:tab/>
        <w:t xml:space="preserve">harapan Undang – Undang dengan ancaman </w:t>
      </w:r>
      <w:r w:rsidRPr="00537BB4">
        <w:rPr>
          <w:rStyle w:val="Strong"/>
          <w:color w:val="0D0D0D" w:themeColor="text1" w:themeTint="F2"/>
        </w:rPr>
        <w:t xml:space="preserve">hukuman mati atau hukuman penjara </w:t>
      </w:r>
      <w:r w:rsidRPr="00537BB4">
        <w:rPr>
          <w:rStyle w:val="Strong"/>
          <w:color w:val="0D0D0D" w:themeColor="text1" w:themeTint="F2"/>
        </w:rPr>
        <w:tab/>
        <w:t>seumur hidup atau hukuman penjara sementara setinggi-tingginya dua puluh tahun</w:t>
      </w:r>
      <w:r w:rsidRPr="00537BB4">
        <w:rPr>
          <w:color w:val="0D0D0D" w:themeColor="text1" w:themeTint="F2"/>
          <w:shd w:val="clear" w:color="auto" w:fill="FFFFFF"/>
        </w:rPr>
        <w:t>.</w:t>
      </w:r>
    </w:p>
    <w:p w:rsidR="00537BB4" w:rsidRPr="00537BB4" w:rsidRDefault="00537BB4" w:rsidP="00537BB4">
      <w:pPr>
        <w:pStyle w:val="Heading2"/>
        <w:spacing w:line="360" w:lineRule="auto"/>
        <w:ind w:right="39"/>
        <w:rPr>
          <w:b w:val="0"/>
          <w:bCs w:val="0"/>
          <w:color w:val="0D0D0D" w:themeColor="text1" w:themeTint="F2"/>
        </w:rPr>
      </w:pPr>
    </w:p>
    <w:p w:rsidR="00537BB4" w:rsidRPr="00537BB4" w:rsidRDefault="00537BB4" w:rsidP="00537BB4">
      <w:pPr>
        <w:pStyle w:val="Heading2"/>
        <w:spacing w:line="360" w:lineRule="auto"/>
        <w:ind w:right="39"/>
        <w:rPr>
          <w:b w:val="0"/>
          <w:color w:val="0D0D0D" w:themeColor="text1" w:themeTint="F2"/>
          <w:shd w:val="clear" w:color="auto" w:fill="FFFFFF"/>
        </w:rPr>
      </w:pPr>
      <w:r w:rsidRPr="00537BB4">
        <w:rPr>
          <w:b w:val="0"/>
          <w:bCs w:val="0"/>
          <w:color w:val="0D0D0D" w:themeColor="text1" w:themeTint="F2"/>
        </w:rPr>
        <w:t>6.</w:t>
      </w:r>
      <w:r w:rsidRPr="00537BB4">
        <w:rPr>
          <w:b w:val="0"/>
          <w:bCs w:val="0"/>
          <w:color w:val="0D0D0D" w:themeColor="text1" w:themeTint="F2"/>
        </w:rPr>
        <w:tab/>
        <w:t xml:space="preserve">Meminta kepada para Hakim yang mengadili dan para terdakwa kepemilikan senjata </w:t>
      </w:r>
      <w:r w:rsidRPr="00537BB4">
        <w:rPr>
          <w:b w:val="0"/>
          <w:bCs w:val="0"/>
          <w:color w:val="0D0D0D" w:themeColor="text1" w:themeTint="F2"/>
        </w:rPr>
        <w:tab/>
        <w:t xml:space="preserve">api secara ilegal yang secara hukum telah terbukti secara sah dan meyakinkan </w:t>
      </w:r>
      <w:r w:rsidRPr="00537BB4">
        <w:rPr>
          <w:b w:val="0"/>
          <w:bCs w:val="0"/>
          <w:color w:val="0D0D0D" w:themeColor="text1" w:themeTint="F2"/>
        </w:rPr>
        <w:tab/>
        <w:t xml:space="preserve">melanggar </w:t>
      </w:r>
      <w:r w:rsidRPr="00537BB4">
        <w:rPr>
          <w:b w:val="0"/>
          <w:color w:val="0D0D0D" w:themeColor="text1" w:themeTint="F2"/>
          <w:shd w:val="clear" w:color="auto" w:fill="FFFFFF"/>
        </w:rPr>
        <w:t xml:space="preserve">UU Darurat No. 12 Tahun 1951, bahwa Barangsiapa, yang tanpa hak </w:t>
      </w:r>
      <w:r w:rsidRPr="00537BB4">
        <w:rPr>
          <w:b w:val="0"/>
          <w:color w:val="0D0D0D" w:themeColor="text1" w:themeTint="F2"/>
          <w:shd w:val="clear" w:color="auto" w:fill="FFFFFF"/>
        </w:rPr>
        <w:tab/>
        <w:t xml:space="preserve">memasukkan ke Indonesia, membuat, menerima, mencoba memperoleh, </w:t>
      </w:r>
      <w:r w:rsidRPr="00537BB4">
        <w:rPr>
          <w:b w:val="0"/>
          <w:color w:val="0D0D0D" w:themeColor="text1" w:themeTint="F2"/>
          <w:shd w:val="clear" w:color="auto" w:fill="FFFFFF"/>
        </w:rPr>
        <w:tab/>
        <w:t xml:space="preserve">menyerahkan atau mencoba menyerahkan, menguasai, membawa, mempunyai </w:t>
      </w:r>
      <w:r w:rsidRPr="00537BB4">
        <w:rPr>
          <w:b w:val="0"/>
          <w:color w:val="0D0D0D" w:themeColor="text1" w:themeTint="F2"/>
          <w:shd w:val="clear" w:color="auto" w:fill="FFFFFF"/>
        </w:rPr>
        <w:tab/>
        <w:t xml:space="preserve">persediaan padanya atau mempunyai dalam miliknya, menyimpan, mengangkut, </w:t>
      </w:r>
      <w:r w:rsidRPr="00537BB4">
        <w:rPr>
          <w:b w:val="0"/>
          <w:color w:val="0D0D0D" w:themeColor="text1" w:themeTint="F2"/>
          <w:shd w:val="clear" w:color="auto" w:fill="FFFFFF"/>
        </w:rPr>
        <w:tab/>
        <w:t xml:space="preserve">menyembunyikan, mempergunakan atau mengeluarkan dari Indonesia sesuatu </w:t>
      </w:r>
      <w:r w:rsidRPr="00537BB4">
        <w:rPr>
          <w:b w:val="0"/>
          <w:color w:val="0D0D0D" w:themeColor="text1" w:themeTint="F2"/>
          <w:shd w:val="clear" w:color="auto" w:fill="FFFFFF"/>
        </w:rPr>
        <w:tab/>
        <w:t xml:space="preserve">senjata api, munisi atau sesuatu bahan peledak memberikan vonis tinggi diatas 15 </w:t>
      </w:r>
      <w:r w:rsidRPr="00537BB4">
        <w:rPr>
          <w:b w:val="0"/>
          <w:color w:val="0D0D0D" w:themeColor="text1" w:themeTint="F2"/>
          <w:shd w:val="clear" w:color="auto" w:fill="FFFFFF"/>
        </w:rPr>
        <w:tab/>
        <w:t xml:space="preserve">(lima belas) tahun penjara bahkan hukuman mati ataupun seumur hidup sehingga </w:t>
      </w:r>
      <w:r w:rsidRPr="00537BB4">
        <w:rPr>
          <w:b w:val="0"/>
          <w:color w:val="0D0D0D" w:themeColor="text1" w:themeTint="F2"/>
          <w:shd w:val="clear" w:color="auto" w:fill="FFFFFF"/>
        </w:rPr>
        <w:tab/>
        <w:t xml:space="preserve">menimbulkan efek jera atau rasa tahun kepada pelaku – pelaku lain yang masih </w:t>
      </w:r>
      <w:r w:rsidRPr="00537BB4">
        <w:rPr>
          <w:b w:val="0"/>
          <w:color w:val="0D0D0D" w:themeColor="text1" w:themeTint="F2"/>
          <w:shd w:val="clear" w:color="auto" w:fill="FFFFFF"/>
        </w:rPr>
        <w:tab/>
        <w:t xml:space="preserve">belum teringkus oleh pihak berwenang. </w:t>
      </w:r>
    </w:p>
    <w:p w:rsidR="00537BB4" w:rsidRPr="00537BB4" w:rsidRDefault="00537BB4" w:rsidP="00537BB4">
      <w:pPr>
        <w:pStyle w:val="Heading2"/>
        <w:spacing w:line="360" w:lineRule="auto"/>
        <w:ind w:right="39"/>
        <w:rPr>
          <w:b w:val="0"/>
          <w:color w:val="0D0D0D" w:themeColor="text1" w:themeTint="F2"/>
          <w:shd w:val="clear" w:color="auto" w:fill="FFFFFF"/>
        </w:rPr>
      </w:pPr>
    </w:p>
    <w:p w:rsidR="006D28F8" w:rsidRPr="00537BB4" w:rsidRDefault="00537BB4" w:rsidP="00537BB4">
      <w:pPr>
        <w:rPr>
          <w:color w:val="0D0D0D" w:themeColor="text1" w:themeTint="F2"/>
        </w:rPr>
      </w:pPr>
      <w:r w:rsidRPr="00537BB4">
        <w:rPr>
          <w:color w:val="0D0D0D" w:themeColor="text1" w:themeTint="F2"/>
          <w:shd w:val="clear" w:color="auto" w:fill="FFFFFF"/>
        </w:rPr>
        <w:t>7.</w:t>
      </w:r>
      <w:r w:rsidRPr="00537BB4">
        <w:rPr>
          <w:color w:val="0D0D0D" w:themeColor="text1" w:themeTint="F2"/>
          <w:shd w:val="clear" w:color="auto" w:fill="FFFFFF"/>
        </w:rPr>
        <w:tab/>
        <w:t xml:space="preserve">Adanya stingma / pendapat dikalangan masyarakat umum terkait tunturan dan vonis </w:t>
      </w:r>
      <w:r w:rsidRPr="00537BB4">
        <w:rPr>
          <w:color w:val="0D0D0D" w:themeColor="text1" w:themeTint="F2"/>
          <w:shd w:val="clear" w:color="auto" w:fill="FFFFFF"/>
        </w:rPr>
        <w:tab/>
        <w:t xml:space="preserve">yang rendah di depan Peradilan yang sangat mulia tersebut dikarenakan terjadinya </w:t>
      </w:r>
      <w:r w:rsidRPr="00537BB4">
        <w:rPr>
          <w:color w:val="0D0D0D" w:themeColor="text1" w:themeTint="F2"/>
          <w:shd w:val="clear" w:color="auto" w:fill="FFFFFF"/>
        </w:rPr>
        <w:tab/>
        <w:t xml:space="preserve">lobi – lobi perkara dengan menguntungkan beberapa pihak sehingga menguntungkan </w:t>
      </w:r>
      <w:r w:rsidRPr="00537BB4">
        <w:rPr>
          <w:color w:val="0D0D0D" w:themeColor="text1" w:themeTint="F2"/>
          <w:shd w:val="clear" w:color="auto" w:fill="FFFFFF"/>
        </w:rPr>
        <w:tab/>
        <w:t>para pelaku kejahatan kepemilikan senpi ilegal.</w:t>
      </w:r>
    </w:p>
    <w:sectPr w:rsidR="006D28F8" w:rsidRPr="00537BB4" w:rsidSect="00FF7DC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7BA5" w:rsidRDefault="00F57BA5" w:rsidP="00FF7DC6">
      <w:r>
        <w:separator/>
      </w:r>
    </w:p>
  </w:endnote>
  <w:endnote w:type="continuationSeparator" w:id="0">
    <w:p w:rsidR="00F57BA5" w:rsidRDefault="00F57BA5" w:rsidP="00FF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F57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F57BA5">
    <w:pPr>
      <w:pStyle w:val="Footer"/>
      <w:jc w:val="right"/>
    </w:pPr>
  </w:p>
  <w:p w:rsidR="003B6D08" w:rsidRDefault="00F57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F5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7BA5" w:rsidRDefault="00F57BA5" w:rsidP="00FF7DC6">
      <w:r>
        <w:separator/>
      </w:r>
    </w:p>
  </w:footnote>
  <w:footnote w:type="continuationSeparator" w:id="0">
    <w:p w:rsidR="00F57BA5" w:rsidRDefault="00F57BA5" w:rsidP="00FF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F57B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8" o:spid="_x0000_s2050" type="#_x0000_t75" style="position:absolute;margin-left:0;margin-top:0;width:448.25pt;height:441.7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709498"/>
      <w:docPartObj>
        <w:docPartGallery w:val="Page Numbers (Top of Page)"/>
        <w:docPartUnique/>
      </w:docPartObj>
    </w:sdtPr>
    <w:sdtEndPr>
      <w:rPr>
        <w:noProof/>
      </w:rPr>
    </w:sdtEndPr>
    <w:sdtContent>
      <w:p w:rsidR="003B6D08" w:rsidRDefault="00F57BA5">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9" o:spid="_x0000_s2051" type="#_x0000_t75" style="position:absolute;left:0;text-align:left;margin-left:0;margin-top:0;width:448.25pt;height:441.7pt;z-index:-251658752;mso-position-horizontal:center;mso-position-horizontal-relative:margin;mso-position-vertical:center;mso-position-vertical-relative:margin" o:allowincell="f">
              <v:imagedata r:id="rId1" o:title="LOGO-UMN-1" gain="19661f" blacklevel="22938f"/>
              <w10:wrap anchorx="margin" anchory="margin"/>
            </v:shape>
          </w:pict>
        </w:r>
        <w:r w:rsidR="009B39D1">
          <w:fldChar w:fldCharType="begin"/>
        </w:r>
        <w:r w:rsidR="009B39D1">
          <w:instrText xml:space="preserve"> PAGE   \* MERGEFORMAT </w:instrText>
        </w:r>
        <w:r w:rsidR="009B39D1">
          <w:fldChar w:fldCharType="separate"/>
        </w:r>
        <w:r w:rsidR="00537BB4">
          <w:rPr>
            <w:noProof/>
          </w:rPr>
          <w:t>5</w:t>
        </w:r>
        <w:r w:rsidR="009B39D1">
          <w:rPr>
            <w:noProof/>
          </w:rPr>
          <w:fldChar w:fldCharType="end"/>
        </w:r>
      </w:p>
    </w:sdtContent>
  </w:sdt>
  <w:p w:rsidR="003B6D08" w:rsidRDefault="00F57BA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F57B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7" o:spid="_x0000_s2049" type="#_x0000_t75" style="position:absolute;margin-left:0;margin-top:0;width:448.25pt;height:441.7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157"/>
    <w:multiLevelType w:val="hybridMultilevel"/>
    <w:tmpl w:val="961E91E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15:restartNumberingAfterBreak="0">
    <w:nsid w:val="0A853A6C"/>
    <w:multiLevelType w:val="hybridMultilevel"/>
    <w:tmpl w:val="92343B08"/>
    <w:lvl w:ilvl="0" w:tplc="A1E8AB18">
      <w:start w:val="1"/>
      <w:numFmt w:val="upperLetter"/>
      <w:lvlText w:val="%1."/>
      <w:lvlJc w:val="left"/>
      <w:pPr>
        <w:ind w:left="3839" w:hanging="294"/>
      </w:pPr>
      <w:rPr>
        <w:rFonts w:ascii="Times New Roman" w:eastAsia="Times New Roman" w:hAnsi="Times New Roman" w:cs="Times New Roman" w:hint="default"/>
        <w:b/>
        <w:bCs/>
        <w:w w:val="99"/>
        <w:sz w:val="24"/>
        <w:szCs w:val="24"/>
        <w:lang w:val="ms" w:eastAsia="en-US" w:bidi="ar-SA"/>
      </w:rPr>
    </w:lvl>
    <w:lvl w:ilvl="1" w:tplc="15687D1A">
      <w:start w:val="1"/>
      <w:numFmt w:val="decimal"/>
      <w:lvlText w:val="%2."/>
      <w:lvlJc w:val="left"/>
      <w:pPr>
        <w:ind w:left="1256" w:hanging="425"/>
      </w:pPr>
      <w:rPr>
        <w:rFonts w:ascii="Arial" w:eastAsia="Times New Roman" w:hAnsi="Arial" w:cs="Arial" w:hint="default"/>
        <w:w w:val="100"/>
        <w:sz w:val="24"/>
        <w:szCs w:val="24"/>
        <w:lang w:val="ms" w:eastAsia="en-US" w:bidi="ar-SA"/>
      </w:rPr>
    </w:lvl>
    <w:lvl w:ilvl="2" w:tplc="3FECAEC8">
      <w:start w:val="1"/>
      <w:numFmt w:val="decimal"/>
      <w:lvlText w:val="%3)"/>
      <w:lvlJc w:val="left"/>
      <w:pPr>
        <w:ind w:left="2391" w:hanging="404"/>
      </w:pPr>
      <w:rPr>
        <w:rFonts w:ascii="Times New Roman" w:eastAsia="Times New Roman" w:hAnsi="Times New Roman" w:cs="Times New Roman" w:hint="default"/>
        <w:w w:val="99"/>
        <w:sz w:val="24"/>
        <w:szCs w:val="24"/>
        <w:lang w:val="ms" w:eastAsia="en-US" w:bidi="ar-SA"/>
      </w:rPr>
    </w:lvl>
    <w:lvl w:ilvl="3" w:tplc="BCBAB0CC">
      <w:start w:val="1"/>
      <w:numFmt w:val="lowerLetter"/>
      <w:lvlText w:val="%4)"/>
      <w:lvlJc w:val="left"/>
      <w:pPr>
        <w:ind w:left="2817" w:hanging="426"/>
      </w:pPr>
      <w:rPr>
        <w:rFonts w:ascii="Times New Roman" w:eastAsia="Times New Roman" w:hAnsi="Times New Roman" w:cs="Times New Roman" w:hint="default"/>
        <w:spacing w:val="-1"/>
        <w:w w:val="99"/>
        <w:sz w:val="24"/>
        <w:szCs w:val="24"/>
        <w:lang w:val="ms" w:eastAsia="en-US" w:bidi="ar-SA"/>
      </w:rPr>
    </w:lvl>
    <w:lvl w:ilvl="4" w:tplc="04F82156">
      <w:numFmt w:val="bullet"/>
      <w:lvlText w:val="•"/>
      <w:lvlJc w:val="left"/>
      <w:pPr>
        <w:ind w:left="1260" w:hanging="426"/>
      </w:pPr>
      <w:rPr>
        <w:rFonts w:hint="default"/>
        <w:lang w:val="ms" w:eastAsia="en-US" w:bidi="ar-SA"/>
      </w:rPr>
    </w:lvl>
    <w:lvl w:ilvl="5" w:tplc="44420F74">
      <w:numFmt w:val="bullet"/>
      <w:lvlText w:val="•"/>
      <w:lvlJc w:val="left"/>
      <w:pPr>
        <w:ind w:left="2400" w:hanging="426"/>
      </w:pPr>
      <w:rPr>
        <w:rFonts w:hint="default"/>
        <w:lang w:val="ms" w:eastAsia="en-US" w:bidi="ar-SA"/>
      </w:rPr>
    </w:lvl>
    <w:lvl w:ilvl="6" w:tplc="52C84572">
      <w:numFmt w:val="bullet"/>
      <w:lvlText w:val="•"/>
      <w:lvlJc w:val="left"/>
      <w:pPr>
        <w:ind w:left="2820" w:hanging="426"/>
      </w:pPr>
      <w:rPr>
        <w:rFonts w:hint="default"/>
        <w:lang w:val="ms" w:eastAsia="en-US" w:bidi="ar-SA"/>
      </w:rPr>
    </w:lvl>
    <w:lvl w:ilvl="7" w:tplc="B8760D7A">
      <w:numFmt w:val="bullet"/>
      <w:lvlText w:val="•"/>
      <w:lvlJc w:val="left"/>
      <w:pPr>
        <w:ind w:left="4350" w:hanging="426"/>
      </w:pPr>
      <w:rPr>
        <w:rFonts w:hint="default"/>
        <w:lang w:val="ms" w:eastAsia="en-US" w:bidi="ar-SA"/>
      </w:rPr>
    </w:lvl>
    <w:lvl w:ilvl="8" w:tplc="629A27EC">
      <w:numFmt w:val="bullet"/>
      <w:lvlText w:val="•"/>
      <w:lvlJc w:val="left"/>
      <w:pPr>
        <w:ind w:left="5880" w:hanging="426"/>
      </w:pPr>
      <w:rPr>
        <w:rFonts w:hint="default"/>
        <w:lang w:val="ms" w:eastAsia="en-US" w:bidi="ar-SA"/>
      </w:rPr>
    </w:lvl>
  </w:abstractNum>
  <w:abstractNum w:abstractNumId="2" w15:restartNumberingAfterBreak="0">
    <w:nsid w:val="146F173A"/>
    <w:multiLevelType w:val="hybridMultilevel"/>
    <w:tmpl w:val="54FE2078"/>
    <w:lvl w:ilvl="0" w:tplc="79844542">
      <w:start w:val="1"/>
      <w:numFmt w:val="bullet"/>
      <w:lvlText w:val="-"/>
      <w:lvlJc w:val="left"/>
      <w:pPr>
        <w:ind w:left="2280" w:hanging="360"/>
      </w:pPr>
      <w:rPr>
        <w:rFonts w:ascii="Times New Roman" w:eastAsia="Times New Roman" w:hAnsi="Times New Roman" w:cs="Times New Roman"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3" w15:restartNumberingAfterBreak="0">
    <w:nsid w:val="172A5003"/>
    <w:multiLevelType w:val="hybridMultilevel"/>
    <w:tmpl w:val="2018969A"/>
    <w:lvl w:ilvl="0" w:tplc="0A245012">
      <w:start w:val="1"/>
      <w:numFmt w:val="lowerLetter"/>
      <w:lvlText w:val="%1)"/>
      <w:lvlJc w:val="left"/>
      <w:pPr>
        <w:ind w:left="3600" w:hanging="765"/>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4" w15:restartNumberingAfterBreak="0">
    <w:nsid w:val="17375DD9"/>
    <w:multiLevelType w:val="hybridMultilevel"/>
    <w:tmpl w:val="32D8D398"/>
    <w:lvl w:ilvl="0" w:tplc="249833C2">
      <w:start w:val="1"/>
      <w:numFmt w:val="upperLetter"/>
      <w:lvlText w:val="%1."/>
      <w:lvlJc w:val="left"/>
      <w:pPr>
        <w:ind w:left="949" w:hanging="361"/>
      </w:pPr>
      <w:rPr>
        <w:rFonts w:ascii="Arial" w:eastAsia="Arial" w:hAnsi="Arial" w:cs="Arial" w:hint="default"/>
        <w:b/>
        <w:bCs/>
        <w:i w:val="0"/>
        <w:iCs w:val="0"/>
        <w:spacing w:val="-6"/>
        <w:w w:val="100"/>
        <w:sz w:val="24"/>
        <w:szCs w:val="24"/>
        <w:lang w:val="id" w:eastAsia="en-US" w:bidi="ar-SA"/>
      </w:rPr>
    </w:lvl>
    <w:lvl w:ilvl="1" w:tplc="E0885132">
      <w:start w:val="1"/>
      <w:numFmt w:val="decimal"/>
      <w:lvlText w:val="%2."/>
      <w:lvlJc w:val="left"/>
      <w:pPr>
        <w:ind w:left="1581" w:hanging="360"/>
        <w:jc w:val="right"/>
      </w:pPr>
      <w:rPr>
        <w:rFonts w:hint="default"/>
        <w:spacing w:val="-2"/>
        <w:w w:val="100"/>
        <w:lang w:val="id" w:eastAsia="en-US" w:bidi="ar-SA"/>
      </w:rPr>
    </w:lvl>
    <w:lvl w:ilvl="2" w:tplc="42AC0E60">
      <w:numFmt w:val="bullet"/>
      <w:lvlText w:val="•"/>
      <w:lvlJc w:val="left"/>
      <w:pPr>
        <w:ind w:left="1840" w:hanging="360"/>
      </w:pPr>
      <w:rPr>
        <w:rFonts w:hint="default"/>
        <w:lang w:val="id" w:eastAsia="en-US" w:bidi="ar-SA"/>
      </w:rPr>
    </w:lvl>
    <w:lvl w:ilvl="3" w:tplc="E6560DE4">
      <w:numFmt w:val="bullet"/>
      <w:lvlText w:val="•"/>
      <w:lvlJc w:val="left"/>
      <w:pPr>
        <w:ind w:left="2706" w:hanging="360"/>
      </w:pPr>
      <w:rPr>
        <w:rFonts w:hint="default"/>
        <w:lang w:val="id" w:eastAsia="en-US" w:bidi="ar-SA"/>
      </w:rPr>
    </w:lvl>
    <w:lvl w:ilvl="4" w:tplc="4C0A73F4">
      <w:numFmt w:val="bullet"/>
      <w:lvlText w:val="•"/>
      <w:lvlJc w:val="left"/>
      <w:pPr>
        <w:ind w:left="3572" w:hanging="360"/>
      </w:pPr>
      <w:rPr>
        <w:rFonts w:hint="default"/>
        <w:lang w:val="id" w:eastAsia="en-US" w:bidi="ar-SA"/>
      </w:rPr>
    </w:lvl>
    <w:lvl w:ilvl="5" w:tplc="CBCE45A4">
      <w:numFmt w:val="bullet"/>
      <w:lvlText w:val="•"/>
      <w:lvlJc w:val="left"/>
      <w:pPr>
        <w:ind w:left="4438" w:hanging="360"/>
      </w:pPr>
      <w:rPr>
        <w:rFonts w:hint="default"/>
        <w:lang w:val="id" w:eastAsia="en-US" w:bidi="ar-SA"/>
      </w:rPr>
    </w:lvl>
    <w:lvl w:ilvl="6" w:tplc="2742755A">
      <w:numFmt w:val="bullet"/>
      <w:lvlText w:val="•"/>
      <w:lvlJc w:val="left"/>
      <w:pPr>
        <w:ind w:left="5304" w:hanging="360"/>
      </w:pPr>
      <w:rPr>
        <w:rFonts w:hint="default"/>
        <w:lang w:val="id" w:eastAsia="en-US" w:bidi="ar-SA"/>
      </w:rPr>
    </w:lvl>
    <w:lvl w:ilvl="7" w:tplc="991E9948">
      <w:numFmt w:val="bullet"/>
      <w:lvlText w:val="•"/>
      <w:lvlJc w:val="left"/>
      <w:pPr>
        <w:ind w:left="6170" w:hanging="360"/>
      </w:pPr>
      <w:rPr>
        <w:rFonts w:hint="default"/>
        <w:lang w:val="id" w:eastAsia="en-US" w:bidi="ar-SA"/>
      </w:rPr>
    </w:lvl>
    <w:lvl w:ilvl="8" w:tplc="ED2C6292">
      <w:numFmt w:val="bullet"/>
      <w:lvlText w:val="•"/>
      <w:lvlJc w:val="left"/>
      <w:pPr>
        <w:ind w:left="7036" w:hanging="360"/>
      </w:pPr>
      <w:rPr>
        <w:rFonts w:hint="default"/>
        <w:lang w:val="id" w:eastAsia="en-US" w:bidi="ar-SA"/>
      </w:rPr>
    </w:lvl>
  </w:abstractNum>
  <w:abstractNum w:abstractNumId="5" w15:restartNumberingAfterBreak="0">
    <w:nsid w:val="242008D5"/>
    <w:multiLevelType w:val="hybridMultilevel"/>
    <w:tmpl w:val="0C2C36C0"/>
    <w:lvl w:ilvl="0" w:tplc="4606C29A">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AB465CB"/>
    <w:multiLevelType w:val="hybridMultilevel"/>
    <w:tmpl w:val="3EE07100"/>
    <w:lvl w:ilvl="0" w:tplc="DA0A6ABC">
      <w:start w:val="1"/>
      <w:numFmt w:val="decimal"/>
      <w:lvlText w:val="%1."/>
      <w:lvlJc w:val="left"/>
      <w:pPr>
        <w:ind w:left="1257" w:hanging="6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5401CF0"/>
    <w:multiLevelType w:val="hybridMultilevel"/>
    <w:tmpl w:val="52FC0CB2"/>
    <w:lvl w:ilvl="0" w:tplc="65B8D1EE">
      <w:start w:val="1"/>
      <w:numFmt w:val="lowerLetter"/>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6D66E50"/>
    <w:multiLevelType w:val="hybridMultilevel"/>
    <w:tmpl w:val="6406A982"/>
    <w:lvl w:ilvl="0" w:tplc="1F2ADAF4">
      <w:start w:val="1"/>
      <w:numFmt w:val="lowerLetter"/>
      <w:lvlText w:val="%1."/>
      <w:lvlJc w:val="left"/>
      <w:pPr>
        <w:ind w:left="2160" w:hanging="60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9" w15:restartNumberingAfterBreak="0">
    <w:nsid w:val="37CC5B59"/>
    <w:multiLevelType w:val="hybridMultilevel"/>
    <w:tmpl w:val="7F7AE9E4"/>
    <w:lvl w:ilvl="0" w:tplc="912023A4">
      <w:start w:val="1"/>
      <w:numFmt w:val="decimal"/>
      <w:lvlText w:val="%1."/>
      <w:lvlJc w:val="left"/>
      <w:pPr>
        <w:ind w:left="1309" w:hanging="360"/>
      </w:pPr>
      <w:rPr>
        <w:rFonts w:ascii="Arial" w:eastAsia="Arial" w:hAnsi="Arial" w:cs="Arial" w:hint="default"/>
        <w:b w:val="0"/>
        <w:bCs w:val="0"/>
        <w:i w:val="0"/>
        <w:iCs w:val="0"/>
        <w:spacing w:val="-2"/>
        <w:w w:val="100"/>
        <w:sz w:val="24"/>
        <w:szCs w:val="24"/>
        <w:lang w:val="id" w:eastAsia="en-US" w:bidi="ar-SA"/>
      </w:rPr>
    </w:lvl>
    <w:lvl w:ilvl="1" w:tplc="A13E65FC">
      <w:start w:val="1"/>
      <w:numFmt w:val="lowerLetter"/>
      <w:lvlText w:val="%2."/>
      <w:lvlJc w:val="left"/>
      <w:pPr>
        <w:ind w:left="2237" w:hanging="360"/>
      </w:pPr>
      <w:rPr>
        <w:rFonts w:ascii="Arial" w:eastAsia="Arial" w:hAnsi="Arial" w:cs="Arial" w:hint="default"/>
        <w:b w:val="0"/>
        <w:bCs w:val="0"/>
        <w:i w:val="0"/>
        <w:iCs w:val="0"/>
        <w:spacing w:val="-2"/>
        <w:w w:val="100"/>
        <w:sz w:val="24"/>
        <w:szCs w:val="24"/>
        <w:lang w:val="id" w:eastAsia="en-US" w:bidi="ar-SA"/>
      </w:rPr>
    </w:lvl>
    <w:lvl w:ilvl="2" w:tplc="F2E28F60">
      <w:numFmt w:val="bullet"/>
      <w:lvlText w:val="•"/>
      <w:lvlJc w:val="left"/>
      <w:pPr>
        <w:ind w:left="2965" w:hanging="360"/>
      </w:pPr>
      <w:rPr>
        <w:rFonts w:hint="default"/>
        <w:lang w:val="id" w:eastAsia="en-US" w:bidi="ar-SA"/>
      </w:rPr>
    </w:lvl>
    <w:lvl w:ilvl="3" w:tplc="E5AEF8E6">
      <w:numFmt w:val="bullet"/>
      <w:lvlText w:val="•"/>
      <w:lvlJc w:val="left"/>
      <w:pPr>
        <w:ind w:left="3690" w:hanging="360"/>
      </w:pPr>
      <w:rPr>
        <w:rFonts w:hint="default"/>
        <w:lang w:val="id" w:eastAsia="en-US" w:bidi="ar-SA"/>
      </w:rPr>
    </w:lvl>
    <w:lvl w:ilvl="4" w:tplc="566A8AC4">
      <w:numFmt w:val="bullet"/>
      <w:lvlText w:val="•"/>
      <w:lvlJc w:val="left"/>
      <w:pPr>
        <w:ind w:left="4416" w:hanging="360"/>
      </w:pPr>
      <w:rPr>
        <w:rFonts w:hint="default"/>
        <w:lang w:val="id" w:eastAsia="en-US" w:bidi="ar-SA"/>
      </w:rPr>
    </w:lvl>
    <w:lvl w:ilvl="5" w:tplc="01ECFF5E">
      <w:numFmt w:val="bullet"/>
      <w:lvlText w:val="•"/>
      <w:lvlJc w:val="left"/>
      <w:pPr>
        <w:ind w:left="5141" w:hanging="360"/>
      </w:pPr>
      <w:rPr>
        <w:rFonts w:hint="default"/>
        <w:lang w:val="id" w:eastAsia="en-US" w:bidi="ar-SA"/>
      </w:rPr>
    </w:lvl>
    <w:lvl w:ilvl="6" w:tplc="8348CB88">
      <w:numFmt w:val="bullet"/>
      <w:lvlText w:val="•"/>
      <w:lvlJc w:val="left"/>
      <w:pPr>
        <w:ind w:left="5866" w:hanging="360"/>
      </w:pPr>
      <w:rPr>
        <w:rFonts w:hint="default"/>
        <w:lang w:val="id" w:eastAsia="en-US" w:bidi="ar-SA"/>
      </w:rPr>
    </w:lvl>
    <w:lvl w:ilvl="7" w:tplc="D8BE8ABC">
      <w:numFmt w:val="bullet"/>
      <w:lvlText w:val="•"/>
      <w:lvlJc w:val="left"/>
      <w:pPr>
        <w:ind w:left="6592" w:hanging="360"/>
      </w:pPr>
      <w:rPr>
        <w:rFonts w:hint="default"/>
        <w:lang w:val="id" w:eastAsia="en-US" w:bidi="ar-SA"/>
      </w:rPr>
    </w:lvl>
    <w:lvl w:ilvl="8" w:tplc="C9D47BB2">
      <w:numFmt w:val="bullet"/>
      <w:lvlText w:val="•"/>
      <w:lvlJc w:val="left"/>
      <w:pPr>
        <w:ind w:left="7317" w:hanging="360"/>
      </w:pPr>
      <w:rPr>
        <w:rFonts w:hint="default"/>
        <w:lang w:val="id" w:eastAsia="en-US" w:bidi="ar-SA"/>
      </w:rPr>
    </w:lvl>
  </w:abstractNum>
  <w:abstractNum w:abstractNumId="10" w15:restartNumberingAfterBreak="0">
    <w:nsid w:val="3CAD0537"/>
    <w:multiLevelType w:val="hybridMultilevel"/>
    <w:tmpl w:val="16BEBA48"/>
    <w:lvl w:ilvl="0" w:tplc="61383D4C">
      <w:start w:val="1"/>
      <w:numFmt w:val="lowerLetter"/>
      <w:lvlText w:val="%1."/>
      <w:lvlJc w:val="left"/>
      <w:pPr>
        <w:ind w:left="1840" w:hanging="360"/>
      </w:pPr>
      <w:rPr>
        <w:rFonts w:hint="default"/>
      </w:rPr>
    </w:lvl>
    <w:lvl w:ilvl="1" w:tplc="38090019" w:tentative="1">
      <w:start w:val="1"/>
      <w:numFmt w:val="lowerLetter"/>
      <w:lvlText w:val="%2."/>
      <w:lvlJc w:val="left"/>
      <w:pPr>
        <w:ind w:left="2560" w:hanging="360"/>
      </w:pPr>
    </w:lvl>
    <w:lvl w:ilvl="2" w:tplc="3809001B" w:tentative="1">
      <w:start w:val="1"/>
      <w:numFmt w:val="lowerRoman"/>
      <w:lvlText w:val="%3."/>
      <w:lvlJc w:val="right"/>
      <w:pPr>
        <w:ind w:left="3280" w:hanging="180"/>
      </w:pPr>
    </w:lvl>
    <w:lvl w:ilvl="3" w:tplc="3809000F" w:tentative="1">
      <w:start w:val="1"/>
      <w:numFmt w:val="decimal"/>
      <w:lvlText w:val="%4."/>
      <w:lvlJc w:val="left"/>
      <w:pPr>
        <w:ind w:left="4000" w:hanging="360"/>
      </w:pPr>
    </w:lvl>
    <w:lvl w:ilvl="4" w:tplc="38090019" w:tentative="1">
      <w:start w:val="1"/>
      <w:numFmt w:val="lowerLetter"/>
      <w:lvlText w:val="%5."/>
      <w:lvlJc w:val="left"/>
      <w:pPr>
        <w:ind w:left="4720" w:hanging="360"/>
      </w:pPr>
    </w:lvl>
    <w:lvl w:ilvl="5" w:tplc="3809001B" w:tentative="1">
      <w:start w:val="1"/>
      <w:numFmt w:val="lowerRoman"/>
      <w:lvlText w:val="%6."/>
      <w:lvlJc w:val="right"/>
      <w:pPr>
        <w:ind w:left="5440" w:hanging="180"/>
      </w:pPr>
    </w:lvl>
    <w:lvl w:ilvl="6" w:tplc="3809000F" w:tentative="1">
      <w:start w:val="1"/>
      <w:numFmt w:val="decimal"/>
      <w:lvlText w:val="%7."/>
      <w:lvlJc w:val="left"/>
      <w:pPr>
        <w:ind w:left="6160" w:hanging="360"/>
      </w:pPr>
    </w:lvl>
    <w:lvl w:ilvl="7" w:tplc="38090019" w:tentative="1">
      <w:start w:val="1"/>
      <w:numFmt w:val="lowerLetter"/>
      <w:lvlText w:val="%8."/>
      <w:lvlJc w:val="left"/>
      <w:pPr>
        <w:ind w:left="6880" w:hanging="360"/>
      </w:pPr>
    </w:lvl>
    <w:lvl w:ilvl="8" w:tplc="3809001B" w:tentative="1">
      <w:start w:val="1"/>
      <w:numFmt w:val="lowerRoman"/>
      <w:lvlText w:val="%9."/>
      <w:lvlJc w:val="right"/>
      <w:pPr>
        <w:ind w:left="7600" w:hanging="180"/>
      </w:pPr>
    </w:lvl>
  </w:abstractNum>
  <w:abstractNum w:abstractNumId="11" w15:restartNumberingAfterBreak="0">
    <w:nsid w:val="48011FC4"/>
    <w:multiLevelType w:val="hybridMultilevel"/>
    <w:tmpl w:val="6E16E5C2"/>
    <w:lvl w:ilvl="0" w:tplc="EA820768">
      <w:start w:val="1"/>
      <w:numFmt w:val="lowerLetter"/>
      <w:lvlText w:val="%1."/>
      <w:lvlJc w:val="left"/>
      <w:pPr>
        <w:ind w:left="1691" w:hanging="435"/>
      </w:pPr>
      <w:rPr>
        <w:rFonts w:hint="default"/>
      </w:rPr>
    </w:lvl>
    <w:lvl w:ilvl="1" w:tplc="38090019" w:tentative="1">
      <w:start w:val="1"/>
      <w:numFmt w:val="lowerLetter"/>
      <w:lvlText w:val="%2."/>
      <w:lvlJc w:val="left"/>
      <w:pPr>
        <w:ind w:left="2336" w:hanging="360"/>
      </w:pPr>
    </w:lvl>
    <w:lvl w:ilvl="2" w:tplc="3809001B" w:tentative="1">
      <w:start w:val="1"/>
      <w:numFmt w:val="lowerRoman"/>
      <w:lvlText w:val="%3."/>
      <w:lvlJc w:val="right"/>
      <w:pPr>
        <w:ind w:left="3056" w:hanging="180"/>
      </w:pPr>
    </w:lvl>
    <w:lvl w:ilvl="3" w:tplc="3809000F" w:tentative="1">
      <w:start w:val="1"/>
      <w:numFmt w:val="decimal"/>
      <w:lvlText w:val="%4."/>
      <w:lvlJc w:val="left"/>
      <w:pPr>
        <w:ind w:left="3776" w:hanging="360"/>
      </w:pPr>
    </w:lvl>
    <w:lvl w:ilvl="4" w:tplc="38090019" w:tentative="1">
      <w:start w:val="1"/>
      <w:numFmt w:val="lowerLetter"/>
      <w:lvlText w:val="%5."/>
      <w:lvlJc w:val="left"/>
      <w:pPr>
        <w:ind w:left="4496" w:hanging="360"/>
      </w:pPr>
    </w:lvl>
    <w:lvl w:ilvl="5" w:tplc="3809001B" w:tentative="1">
      <w:start w:val="1"/>
      <w:numFmt w:val="lowerRoman"/>
      <w:lvlText w:val="%6."/>
      <w:lvlJc w:val="right"/>
      <w:pPr>
        <w:ind w:left="5216" w:hanging="180"/>
      </w:pPr>
    </w:lvl>
    <w:lvl w:ilvl="6" w:tplc="3809000F" w:tentative="1">
      <w:start w:val="1"/>
      <w:numFmt w:val="decimal"/>
      <w:lvlText w:val="%7."/>
      <w:lvlJc w:val="left"/>
      <w:pPr>
        <w:ind w:left="5936" w:hanging="360"/>
      </w:pPr>
    </w:lvl>
    <w:lvl w:ilvl="7" w:tplc="38090019" w:tentative="1">
      <w:start w:val="1"/>
      <w:numFmt w:val="lowerLetter"/>
      <w:lvlText w:val="%8."/>
      <w:lvlJc w:val="left"/>
      <w:pPr>
        <w:ind w:left="6656" w:hanging="360"/>
      </w:pPr>
    </w:lvl>
    <w:lvl w:ilvl="8" w:tplc="3809001B" w:tentative="1">
      <w:start w:val="1"/>
      <w:numFmt w:val="lowerRoman"/>
      <w:lvlText w:val="%9."/>
      <w:lvlJc w:val="right"/>
      <w:pPr>
        <w:ind w:left="7376" w:hanging="180"/>
      </w:pPr>
    </w:lvl>
  </w:abstractNum>
  <w:abstractNum w:abstractNumId="12" w15:restartNumberingAfterBreak="0">
    <w:nsid w:val="4ED33B3E"/>
    <w:multiLevelType w:val="hybridMultilevel"/>
    <w:tmpl w:val="E182E368"/>
    <w:lvl w:ilvl="0" w:tplc="87D6ACAA">
      <w:start w:val="1"/>
      <w:numFmt w:val="lowerLetter"/>
      <w:lvlText w:val="%1."/>
      <w:lvlJc w:val="left"/>
      <w:pPr>
        <w:ind w:left="1493" w:hanging="226"/>
      </w:pPr>
      <w:rPr>
        <w:rFonts w:ascii="Times New Roman" w:eastAsia="Times New Roman" w:hAnsi="Times New Roman" w:cs="Times New Roman" w:hint="default"/>
        <w:spacing w:val="-1"/>
        <w:w w:val="100"/>
        <w:sz w:val="24"/>
        <w:szCs w:val="24"/>
        <w:lang w:val="ms" w:eastAsia="en-US" w:bidi="ar-SA"/>
      </w:rPr>
    </w:lvl>
    <w:lvl w:ilvl="1" w:tplc="75581C20">
      <w:start w:val="1"/>
      <w:numFmt w:val="decimal"/>
      <w:lvlText w:val="%2)."/>
      <w:lvlJc w:val="left"/>
      <w:pPr>
        <w:ind w:left="2305" w:hanging="320"/>
      </w:pPr>
      <w:rPr>
        <w:rFonts w:ascii="Times New Roman" w:eastAsia="Times New Roman" w:hAnsi="Times New Roman" w:cs="Times New Roman" w:hint="default"/>
        <w:spacing w:val="-1"/>
        <w:w w:val="99"/>
        <w:sz w:val="24"/>
        <w:szCs w:val="24"/>
        <w:lang w:val="ms" w:eastAsia="en-US" w:bidi="ar-SA"/>
      </w:rPr>
    </w:lvl>
    <w:lvl w:ilvl="2" w:tplc="6D945854">
      <w:numFmt w:val="bullet"/>
      <w:lvlText w:val="•"/>
      <w:lvlJc w:val="left"/>
      <w:pPr>
        <w:ind w:left="1980" w:hanging="320"/>
      </w:pPr>
      <w:rPr>
        <w:rFonts w:hint="default"/>
        <w:lang w:val="ms" w:eastAsia="en-US" w:bidi="ar-SA"/>
      </w:rPr>
    </w:lvl>
    <w:lvl w:ilvl="3" w:tplc="07689AA2">
      <w:numFmt w:val="bullet"/>
      <w:lvlText w:val="•"/>
      <w:lvlJc w:val="left"/>
      <w:pPr>
        <w:ind w:left="2850" w:hanging="320"/>
      </w:pPr>
      <w:rPr>
        <w:rFonts w:hint="default"/>
        <w:lang w:val="ms" w:eastAsia="en-US" w:bidi="ar-SA"/>
      </w:rPr>
    </w:lvl>
    <w:lvl w:ilvl="4" w:tplc="C9740FFA">
      <w:numFmt w:val="bullet"/>
      <w:lvlText w:val="•"/>
      <w:lvlJc w:val="left"/>
      <w:pPr>
        <w:ind w:left="3720" w:hanging="320"/>
      </w:pPr>
      <w:rPr>
        <w:rFonts w:hint="default"/>
        <w:lang w:val="ms" w:eastAsia="en-US" w:bidi="ar-SA"/>
      </w:rPr>
    </w:lvl>
    <w:lvl w:ilvl="5" w:tplc="44861780">
      <w:numFmt w:val="bullet"/>
      <w:lvlText w:val="•"/>
      <w:lvlJc w:val="left"/>
      <w:pPr>
        <w:ind w:left="4590" w:hanging="320"/>
      </w:pPr>
      <w:rPr>
        <w:rFonts w:hint="default"/>
        <w:lang w:val="ms" w:eastAsia="en-US" w:bidi="ar-SA"/>
      </w:rPr>
    </w:lvl>
    <w:lvl w:ilvl="6" w:tplc="042A0A2C">
      <w:numFmt w:val="bullet"/>
      <w:lvlText w:val="•"/>
      <w:lvlJc w:val="left"/>
      <w:pPr>
        <w:ind w:left="5460" w:hanging="320"/>
      </w:pPr>
      <w:rPr>
        <w:rFonts w:hint="default"/>
        <w:lang w:val="ms" w:eastAsia="en-US" w:bidi="ar-SA"/>
      </w:rPr>
    </w:lvl>
    <w:lvl w:ilvl="7" w:tplc="A49C949E">
      <w:numFmt w:val="bullet"/>
      <w:lvlText w:val="•"/>
      <w:lvlJc w:val="left"/>
      <w:pPr>
        <w:ind w:left="6330" w:hanging="320"/>
      </w:pPr>
      <w:rPr>
        <w:rFonts w:hint="default"/>
        <w:lang w:val="ms" w:eastAsia="en-US" w:bidi="ar-SA"/>
      </w:rPr>
    </w:lvl>
    <w:lvl w:ilvl="8" w:tplc="FA5C1CB0">
      <w:numFmt w:val="bullet"/>
      <w:lvlText w:val="•"/>
      <w:lvlJc w:val="left"/>
      <w:pPr>
        <w:ind w:left="7200" w:hanging="320"/>
      </w:pPr>
      <w:rPr>
        <w:rFonts w:hint="default"/>
        <w:lang w:val="ms" w:eastAsia="en-US" w:bidi="ar-SA"/>
      </w:rPr>
    </w:lvl>
  </w:abstractNum>
  <w:abstractNum w:abstractNumId="13" w15:restartNumberingAfterBreak="0">
    <w:nsid w:val="50F62193"/>
    <w:multiLevelType w:val="hybridMultilevel"/>
    <w:tmpl w:val="F9C6C1A6"/>
    <w:lvl w:ilvl="0" w:tplc="EFD45F8C">
      <w:start w:val="1"/>
      <w:numFmt w:val="decimal"/>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14" w15:restartNumberingAfterBreak="0">
    <w:nsid w:val="526669EC"/>
    <w:multiLevelType w:val="hybridMultilevel"/>
    <w:tmpl w:val="E9F61306"/>
    <w:lvl w:ilvl="0" w:tplc="C1BCC5C0">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5" w15:restartNumberingAfterBreak="0">
    <w:nsid w:val="55A60AFF"/>
    <w:multiLevelType w:val="hybridMultilevel"/>
    <w:tmpl w:val="C7DCC520"/>
    <w:lvl w:ilvl="0" w:tplc="78525E58">
      <w:start w:val="1"/>
      <w:numFmt w:val="decimal"/>
      <w:lvlText w:val="%1."/>
      <w:lvlJc w:val="left"/>
      <w:pPr>
        <w:ind w:left="1701" w:hanging="40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6" w15:restartNumberingAfterBreak="0">
    <w:nsid w:val="575D48E0"/>
    <w:multiLevelType w:val="hybridMultilevel"/>
    <w:tmpl w:val="F2321D9A"/>
    <w:lvl w:ilvl="0" w:tplc="27C4D9FE">
      <w:start w:val="1"/>
      <w:numFmt w:val="upperLetter"/>
      <w:lvlText w:val="%1."/>
      <w:lvlJc w:val="left"/>
      <w:pPr>
        <w:ind w:left="949" w:hanging="361"/>
      </w:pPr>
      <w:rPr>
        <w:rFonts w:ascii="Arial" w:eastAsia="Arial" w:hAnsi="Arial" w:cs="Arial" w:hint="default"/>
        <w:b/>
        <w:bCs/>
        <w:i w:val="0"/>
        <w:iCs w:val="0"/>
        <w:spacing w:val="-6"/>
        <w:w w:val="100"/>
        <w:sz w:val="24"/>
        <w:szCs w:val="24"/>
        <w:lang w:val="id" w:eastAsia="en-US" w:bidi="ar-SA"/>
      </w:rPr>
    </w:lvl>
    <w:lvl w:ilvl="1" w:tplc="A8A8DD34">
      <w:start w:val="1"/>
      <w:numFmt w:val="decimal"/>
      <w:lvlText w:val="%2."/>
      <w:lvlJc w:val="left"/>
      <w:pPr>
        <w:ind w:left="1373" w:hanging="360"/>
      </w:pPr>
      <w:rPr>
        <w:rFonts w:ascii="Microsoft Sans Serif" w:eastAsia="Microsoft Sans Serif" w:hAnsi="Microsoft Sans Serif" w:cs="Microsoft Sans Serif" w:hint="default"/>
        <w:b w:val="0"/>
        <w:bCs w:val="0"/>
        <w:i w:val="0"/>
        <w:iCs w:val="0"/>
        <w:spacing w:val="-2"/>
        <w:w w:val="100"/>
        <w:sz w:val="24"/>
        <w:szCs w:val="24"/>
        <w:lang w:val="id" w:eastAsia="en-US" w:bidi="ar-SA"/>
      </w:rPr>
    </w:lvl>
    <w:lvl w:ilvl="2" w:tplc="B536909C">
      <w:numFmt w:val="bullet"/>
      <w:lvlText w:val="•"/>
      <w:lvlJc w:val="left"/>
      <w:pPr>
        <w:ind w:left="2200" w:hanging="360"/>
      </w:pPr>
      <w:rPr>
        <w:rFonts w:hint="default"/>
        <w:lang w:val="id" w:eastAsia="en-US" w:bidi="ar-SA"/>
      </w:rPr>
    </w:lvl>
    <w:lvl w:ilvl="3" w:tplc="5A503ABE">
      <w:numFmt w:val="bullet"/>
      <w:lvlText w:val="•"/>
      <w:lvlJc w:val="left"/>
      <w:pPr>
        <w:ind w:left="3021" w:hanging="360"/>
      </w:pPr>
      <w:rPr>
        <w:rFonts w:hint="default"/>
        <w:lang w:val="id" w:eastAsia="en-US" w:bidi="ar-SA"/>
      </w:rPr>
    </w:lvl>
    <w:lvl w:ilvl="4" w:tplc="130E5A04">
      <w:numFmt w:val="bullet"/>
      <w:lvlText w:val="•"/>
      <w:lvlJc w:val="left"/>
      <w:pPr>
        <w:ind w:left="3842" w:hanging="360"/>
      </w:pPr>
      <w:rPr>
        <w:rFonts w:hint="default"/>
        <w:lang w:val="id" w:eastAsia="en-US" w:bidi="ar-SA"/>
      </w:rPr>
    </w:lvl>
    <w:lvl w:ilvl="5" w:tplc="DB3AD0C6">
      <w:numFmt w:val="bullet"/>
      <w:lvlText w:val="•"/>
      <w:lvlJc w:val="left"/>
      <w:pPr>
        <w:ind w:left="4663" w:hanging="360"/>
      </w:pPr>
      <w:rPr>
        <w:rFonts w:hint="default"/>
        <w:lang w:val="id" w:eastAsia="en-US" w:bidi="ar-SA"/>
      </w:rPr>
    </w:lvl>
    <w:lvl w:ilvl="6" w:tplc="D00A894A">
      <w:numFmt w:val="bullet"/>
      <w:lvlText w:val="•"/>
      <w:lvlJc w:val="left"/>
      <w:pPr>
        <w:ind w:left="5484" w:hanging="360"/>
      </w:pPr>
      <w:rPr>
        <w:rFonts w:hint="default"/>
        <w:lang w:val="id" w:eastAsia="en-US" w:bidi="ar-SA"/>
      </w:rPr>
    </w:lvl>
    <w:lvl w:ilvl="7" w:tplc="8090AF94">
      <w:numFmt w:val="bullet"/>
      <w:lvlText w:val="•"/>
      <w:lvlJc w:val="left"/>
      <w:pPr>
        <w:ind w:left="6305" w:hanging="360"/>
      </w:pPr>
      <w:rPr>
        <w:rFonts w:hint="default"/>
        <w:lang w:val="id" w:eastAsia="en-US" w:bidi="ar-SA"/>
      </w:rPr>
    </w:lvl>
    <w:lvl w:ilvl="8" w:tplc="719002B6">
      <w:numFmt w:val="bullet"/>
      <w:lvlText w:val="•"/>
      <w:lvlJc w:val="left"/>
      <w:pPr>
        <w:ind w:left="7126" w:hanging="360"/>
      </w:pPr>
      <w:rPr>
        <w:rFonts w:hint="default"/>
        <w:lang w:val="id" w:eastAsia="en-US" w:bidi="ar-SA"/>
      </w:rPr>
    </w:lvl>
  </w:abstractNum>
  <w:abstractNum w:abstractNumId="17" w15:restartNumberingAfterBreak="0">
    <w:nsid w:val="5B2029CD"/>
    <w:multiLevelType w:val="hybridMultilevel"/>
    <w:tmpl w:val="2B2C8D56"/>
    <w:lvl w:ilvl="0" w:tplc="9DE60258">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8" w15:restartNumberingAfterBreak="0">
    <w:nsid w:val="5F4110A1"/>
    <w:multiLevelType w:val="hybridMultilevel"/>
    <w:tmpl w:val="9C423E10"/>
    <w:lvl w:ilvl="0" w:tplc="AAB8F682">
      <w:start w:val="1"/>
      <w:numFmt w:val="decimal"/>
      <w:lvlText w:val="%1)"/>
      <w:lvlJc w:val="left"/>
      <w:pPr>
        <w:ind w:left="1444" w:hanging="45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69D0217E"/>
    <w:multiLevelType w:val="hybridMultilevel"/>
    <w:tmpl w:val="34AE6694"/>
    <w:lvl w:ilvl="0" w:tplc="BFB2AABE">
      <w:start w:val="1"/>
      <w:numFmt w:val="lowerLetter"/>
      <w:lvlText w:val="%1."/>
      <w:lvlJc w:val="left"/>
      <w:pPr>
        <w:ind w:left="4472" w:hanging="360"/>
      </w:pPr>
      <w:rPr>
        <w:rFonts w:ascii="Microsoft Sans Serif" w:eastAsia="Microsoft Sans Serif" w:hAnsi="Microsoft Sans Serif" w:cs="Microsoft Sans Serif" w:hint="default"/>
        <w:b w:val="0"/>
        <w:bCs w:val="0"/>
        <w:i w:val="0"/>
        <w:iCs w:val="0"/>
        <w:spacing w:val="-2"/>
        <w:w w:val="100"/>
        <w:sz w:val="24"/>
        <w:szCs w:val="24"/>
        <w:lang w:val="id" w:eastAsia="en-US" w:bidi="ar-SA"/>
      </w:rPr>
    </w:lvl>
    <w:lvl w:ilvl="1" w:tplc="EBF0E17C">
      <w:numFmt w:val="bullet"/>
      <w:lvlText w:val="•"/>
      <w:lvlJc w:val="left"/>
      <w:pPr>
        <w:ind w:left="5173" w:hanging="360"/>
      </w:pPr>
      <w:rPr>
        <w:rFonts w:hint="default"/>
        <w:lang w:val="id" w:eastAsia="en-US" w:bidi="ar-SA"/>
      </w:rPr>
    </w:lvl>
    <w:lvl w:ilvl="2" w:tplc="F57419C4">
      <w:numFmt w:val="bullet"/>
      <w:lvlText w:val="•"/>
      <w:lvlJc w:val="left"/>
      <w:pPr>
        <w:ind w:left="5884" w:hanging="360"/>
      </w:pPr>
      <w:rPr>
        <w:rFonts w:hint="default"/>
        <w:lang w:val="id" w:eastAsia="en-US" w:bidi="ar-SA"/>
      </w:rPr>
    </w:lvl>
    <w:lvl w:ilvl="3" w:tplc="C2F6EA40">
      <w:numFmt w:val="bullet"/>
      <w:lvlText w:val="•"/>
      <w:lvlJc w:val="left"/>
      <w:pPr>
        <w:ind w:left="6595" w:hanging="360"/>
      </w:pPr>
      <w:rPr>
        <w:rFonts w:hint="default"/>
        <w:lang w:val="id" w:eastAsia="en-US" w:bidi="ar-SA"/>
      </w:rPr>
    </w:lvl>
    <w:lvl w:ilvl="4" w:tplc="31E235AA">
      <w:numFmt w:val="bullet"/>
      <w:lvlText w:val="•"/>
      <w:lvlJc w:val="left"/>
      <w:pPr>
        <w:ind w:left="7306" w:hanging="360"/>
      </w:pPr>
      <w:rPr>
        <w:rFonts w:hint="default"/>
        <w:lang w:val="id" w:eastAsia="en-US" w:bidi="ar-SA"/>
      </w:rPr>
    </w:lvl>
    <w:lvl w:ilvl="5" w:tplc="00FC3450">
      <w:numFmt w:val="bullet"/>
      <w:lvlText w:val="•"/>
      <w:lvlJc w:val="left"/>
      <w:pPr>
        <w:ind w:left="8017" w:hanging="360"/>
      </w:pPr>
      <w:rPr>
        <w:rFonts w:hint="default"/>
        <w:lang w:val="id" w:eastAsia="en-US" w:bidi="ar-SA"/>
      </w:rPr>
    </w:lvl>
    <w:lvl w:ilvl="6" w:tplc="4DECD082">
      <w:numFmt w:val="bullet"/>
      <w:lvlText w:val="•"/>
      <w:lvlJc w:val="left"/>
      <w:pPr>
        <w:ind w:left="8727" w:hanging="360"/>
      </w:pPr>
      <w:rPr>
        <w:rFonts w:hint="default"/>
        <w:lang w:val="id" w:eastAsia="en-US" w:bidi="ar-SA"/>
      </w:rPr>
    </w:lvl>
    <w:lvl w:ilvl="7" w:tplc="A1EEA4F6">
      <w:numFmt w:val="bullet"/>
      <w:lvlText w:val="•"/>
      <w:lvlJc w:val="left"/>
      <w:pPr>
        <w:ind w:left="9438" w:hanging="360"/>
      </w:pPr>
      <w:rPr>
        <w:rFonts w:hint="default"/>
        <w:lang w:val="id" w:eastAsia="en-US" w:bidi="ar-SA"/>
      </w:rPr>
    </w:lvl>
    <w:lvl w:ilvl="8" w:tplc="1B74B488">
      <w:numFmt w:val="bullet"/>
      <w:lvlText w:val="•"/>
      <w:lvlJc w:val="left"/>
      <w:pPr>
        <w:ind w:left="10149" w:hanging="360"/>
      </w:pPr>
      <w:rPr>
        <w:rFonts w:hint="default"/>
        <w:lang w:val="id" w:eastAsia="en-US" w:bidi="ar-SA"/>
      </w:rPr>
    </w:lvl>
  </w:abstractNum>
  <w:abstractNum w:abstractNumId="20" w15:restartNumberingAfterBreak="0">
    <w:nsid w:val="69FC4864"/>
    <w:multiLevelType w:val="hybridMultilevel"/>
    <w:tmpl w:val="238297D2"/>
    <w:lvl w:ilvl="0" w:tplc="6D96781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1" w15:restartNumberingAfterBreak="0">
    <w:nsid w:val="707F767F"/>
    <w:multiLevelType w:val="hybridMultilevel"/>
    <w:tmpl w:val="93E41DB8"/>
    <w:lvl w:ilvl="0" w:tplc="0840EE4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7A364ADD"/>
    <w:multiLevelType w:val="hybridMultilevel"/>
    <w:tmpl w:val="5BB6C3A8"/>
    <w:lvl w:ilvl="0" w:tplc="240074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BD32FFD"/>
    <w:multiLevelType w:val="hybridMultilevel"/>
    <w:tmpl w:val="81865E92"/>
    <w:lvl w:ilvl="0" w:tplc="7F0EB362">
      <w:start w:val="1"/>
      <w:numFmt w:val="upperLetter"/>
      <w:lvlText w:val="%1."/>
      <w:lvlJc w:val="left"/>
      <w:pPr>
        <w:ind w:left="1296" w:hanging="708"/>
      </w:pPr>
      <w:rPr>
        <w:rFonts w:ascii="Times New Roman" w:eastAsia="Times New Roman" w:hAnsi="Times New Roman" w:cs="Times New Roman" w:hint="default"/>
        <w:b/>
        <w:bCs/>
        <w:i w:val="0"/>
        <w:iCs w:val="0"/>
        <w:spacing w:val="0"/>
        <w:w w:val="100"/>
        <w:sz w:val="24"/>
        <w:szCs w:val="24"/>
        <w:lang w:val="id" w:eastAsia="en-US" w:bidi="ar-SA"/>
      </w:rPr>
    </w:lvl>
    <w:lvl w:ilvl="1" w:tplc="46BE6C40">
      <w:start w:val="1"/>
      <w:numFmt w:val="decimal"/>
      <w:lvlText w:val="%2."/>
      <w:lvlJc w:val="left"/>
      <w:pPr>
        <w:ind w:left="948" w:hanging="360"/>
      </w:pPr>
      <w:rPr>
        <w:rFonts w:hint="default"/>
        <w:spacing w:val="0"/>
        <w:w w:val="100"/>
        <w:lang w:val="id" w:eastAsia="en-US" w:bidi="ar-SA"/>
      </w:rPr>
    </w:lvl>
    <w:lvl w:ilvl="2" w:tplc="41E0B7C4">
      <w:numFmt w:val="bullet"/>
      <w:lvlText w:val="•"/>
      <w:lvlJc w:val="left"/>
      <w:pPr>
        <w:ind w:left="2152" w:hanging="360"/>
      </w:pPr>
      <w:rPr>
        <w:rFonts w:hint="default"/>
        <w:lang w:val="id" w:eastAsia="en-US" w:bidi="ar-SA"/>
      </w:rPr>
    </w:lvl>
    <w:lvl w:ilvl="3" w:tplc="565A1CFC">
      <w:numFmt w:val="bullet"/>
      <w:lvlText w:val="•"/>
      <w:lvlJc w:val="left"/>
      <w:pPr>
        <w:ind w:left="3004" w:hanging="360"/>
      </w:pPr>
      <w:rPr>
        <w:rFonts w:hint="default"/>
        <w:lang w:val="id" w:eastAsia="en-US" w:bidi="ar-SA"/>
      </w:rPr>
    </w:lvl>
    <w:lvl w:ilvl="4" w:tplc="6674F6D2">
      <w:numFmt w:val="bullet"/>
      <w:lvlText w:val="•"/>
      <w:lvlJc w:val="left"/>
      <w:pPr>
        <w:ind w:left="3856" w:hanging="360"/>
      </w:pPr>
      <w:rPr>
        <w:rFonts w:hint="default"/>
        <w:lang w:val="id" w:eastAsia="en-US" w:bidi="ar-SA"/>
      </w:rPr>
    </w:lvl>
    <w:lvl w:ilvl="5" w:tplc="9F9A6DC0">
      <w:numFmt w:val="bullet"/>
      <w:lvlText w:val="•"/>
      <w:lvlJc w:val="left"/>
      <w:pPr>
        <w:ind w:left="4708" w:hanging="360"/>
      </w:pPr>
      <w:rPr>
        <w:rFonts w:hint="default"/>
        <w:lang w:val="id" w:eastAsia="en-US" w:bidi="ar-SA"/>
      </w:rPr>
    </w:lvl>
    <w:lvl w:ilvl="6" w:tplc="BBD2DFD6">
      <w:numFmt w:val="bullet"/>
      <w:lvlText w:val="•"/>
      <w:lvlJc w:val="left"/>
      <w:pPr>
        <w:ind w:left="5560" w:hanging="360"/>
      </w:pPr>
      <w:rPr>
        <w:rFonts w:hint="default"/>
        <w:lang w:val="id" w:eastAsia="en-US" w:bidi="ar-SA"/>
      </w:rPr>
    </w:lvl>
    <w:lvl w:ilvl="7" w:tplc="95E64830">
      <w:numFmt w:val="bullet"/>
      <w:lvlText w:val="•"/>
      <w:lvlJc w:val="left"/>
      <w:pPr>
        <w:ind w:left="6412" w:hanging="360"/>
      </w:pPr>
      <w:rPr>
        <w:rFonts w:hint="default"/>
        <w:lang w:val="id" w:eastAsia="en-US" w:bidi="ar-SA"/>
      </w:rPr>
    </w:lvl>
    <w:lvl w:ilvl="8" w:tplc="E5382002">
      <w:numFmt w:val="bullet"/>
      <w:lvlText w:val="•"/>
      <w:lvlJc w:val="left"/>
      <w:pPr>
        <w:ind w:left="7264" w:hanging="360"/>
      </w:pPr>
      <w:rPr>
        <w:rFonts w:hint="default"/>
        <w:lang w:val="id" w:eastAsia="en-US" w:bidi="ar-SA"/>
      </w:rPr>
    </w:lvl>
  </w:abstractNum>
  <w:num w:numId="1">
    <w:abstractNumId w:val="23"/>
  </w:num>
  <w:num w:numId="2">
    <w:abstractNumId w:val="1"/>
  </w:num>
  <w:num w:numId="3">
    <w:abstractNumId w:val="6"/>
  </w:num>
  <w:num w:numId="4">
    <w:abstractNumId w:val="15"/>
  </w:num>
  <w:num w:numId="5">
    <w:abstractNumId w:val="5"/>
  </w:num>
  <w:num w:numId="6">
    <w:abstractNumId w:val="11"/>
  </w:num>
  <w:num w:numId="7">
    <w:abstractNumId w:val="16"/>
  </w:num>
  <w:num w:numId="8">
    <w:abstractNumId w:val="19"/>
  </w:num>
  <w:num w:numId="9">
    <w:abstractNumId w:val="0"/>
  </w:num>
  <w:num w:numId="10">
    <w:abstractNumId w:val="7"/>
  </w:num>
  <w:num w:numId="11">
    <w:abstractNumId w:val="12"/>
  </w:num>
  <w:num w:numId="12">
    <w:abstractNumId w:val="3"/>
  </w:num>
  <w:num w:numId="13">
    <w:abstractNumId w:val="21"/>
  </w:num>
  <w:num w:numId="14">
    <w:abstractNumId w:val="4"/>
  </w:num>
  <w:num w:numId="15">
    <w:abstractNumId w:val="9"/>
  </w:num>
  <w:num w:numId="16">
    <w:abstractNumId w:val="17"/>
  </w:num>
  <w:num w:numId="17">
    <w:abstractNumId w:val="2"/>
  </w:num>
  <w:num w:numId="18">
    <w:abstractNumId w:val="14"/>
  </w:num>
  <w:num w:numId="19">
    <w:abstractNumId w:val="20"/>
  </w:num>
  <w:num w:numId="20">
    <w:abstractNumId w:val="18"/>
  </w:num>
  <w:num w:numId="21">
    <w:abstractNumId w:val="13"/>
  </w:num>
  <w:num w:numId="22">
    <w:abstractNumId w:val="10"/>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y5GFpsapWeNettz+AGJjdLeeUmNQMO35/F8mFv1YKGlTbp5K88+Kda/T2n2Qwc4Up4V5/NWn9C3XoKOEF5VnA==" w:salt="rKDg6kD/GHSUwyK5YZ6x1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9C"/>
    <w:rsid w:val="00330A9C"/>
    <w:rsid w:val="004E5179"/>
    <w:rsid w:val="00537BB4"/>
    <w:rsid w:val="00647A91"/>
    <w:rsid w:val="009B39D1"/>
    <w:rsid w:val="00A629AD"/>
    <w:rsid w:val="00CF00C9"/>
    <w:rsid w:val="00D550D7"/>
    <w:rsid w:val="00DA0303"/>
    <w:rsid w:val="00EF6807"/>
    <w:rsid w:val="00F558B8"/>
    <w:rsid w:val="00F57BA5"/>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330A9C"/>
    <w:pPr>
      <w:ind w:left="146"/>
      <w:jc w:val="center"/>
      <w:outlineLvl w:val="0"/>
    </w:pPr>
    <w:rPr>
      <w:b/>
      <w:bCs/>
      <w:sz w:val="24"/>
      <w:szCs w:val="24"/>
    </w:rPr>
  </w:style>
  <w:style w:type="paragraph" w:styleId="Heading2">
    <w:name w:val="heading 2"/>
    <w:basedOn w:val="Normal"/>
    <w:next w:val="Normal"/>
    <w:link w:val="Heading2Char"/>
    <w:uiPriority w:val="9"/>
    <w:semiHidden/>
    <w:unhideWhenUsed/>
    <w:qFormat/>
    <w:rsid w:val="00FF7D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A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30A9C"/>
    <w:rPr>
      <w:sz w:val="24"/>
      <w:szCs w:val="24"/>
    </w:rPr>
  </w:style>
  <w:style w:type="character" w:customStyle="1" w:styleId="BodyTextChar">
    <w:name w:val="Body Text Char"/>
    <w:basedOn w:val="DefaultParagraphFont"/>
    <w:link w:val="BodyText"/>
    <w:uiPriority w:val="1"/>
    <w:rsid w:val="00330A9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30A9C"/>
    <w:pPr>
      <w:tabs>
        <w:tab w:val="center" w:pos="4513"/>
        <w:tab w:val="right" w:pos="9026"/>
      </w:tabs>
    </w:pPr>
  </w:style>
  <w:style w:type="character" w:customStyle="1" w:styleId="HeaderChar">
    <w:name w:val="Header Char"/>
    <w:basedOn w:val="DefaultParagraphFont"/>
    <w:link w:val="Header"/>
    <w:uiPriority w:val="99"/>
    <w:rsid w:val="00330A9C"/>
    <w:rPr>
      <w:rFonts w:ascii="Times New Roman" w:eastAsia="Times New Roman" w:hAnsi="Times New Roman" w:cs="Times New Roman"/>
      <w:lang w:val="id"/>
    </w:rPr>
  </w:style>
  <w:style w:type="paragraph" w:styleId="Footer">
    <w:name w:val="footer"/>
    <w:basedOn w:val="Normal"/>
    <w:link w:val="FooterChar"/>
    <w:uiPriority w:val="99"/>
    <w:unhideWhenUsed/>
    <w:rsid w:val="00330A9C"/>
    <w:pPr>
      <w:tabs>
        <w:tab w:val="center" w:pos="4513"/>
        <w:tab w:val="right" w:pos="9026"/>
      </w:tabs>
    </w:pPr>
  </w:style>
  <w:style w:type="character" w:customStyle="1" w:styleId="FooterChar">
    <w:name w:val="Footer Char"/>
    <w:basedOn w:val="DefaultParagraphFont"/>
    <w:link w:val="Footer"/>
    <w:uiPriority w:val="99"/>
    <w:rsid w:val="00330A9C"/>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FF7DC6"/>
    <w:rPr>
      <w:rFonts w:asciiTheme="majorHAnsi" w:eastAsiaTheme="majorEastAsia" w:hAnsiTheme="majorHAnsi" w:cstheme="majorBidi"/>
      <w:b/>
      <w:bCs/>
      <w:color w:val="4F81BD" w:themeColor="accent1"/>
      <w:sz w:val="26"/>
      <w:szCs w:val="26"/>
      <w:lang w:val="id"/>
    </w:rPr>
  </w:style>
  <w:style w:type="paragraph" w:styleId="TOC4">
    <w:name w:val="toc 4"/>
    <w:basedOn w:val="Normal"/>
    <w:uiPriority w:val="1"/>
    <w:qFormat/>
    <w:rsid w:val="00FF7DC6"/>
    <w:pPr>
      <w:spacing w:before="276"/>
      <w:ind w:left="2574" w:hanging="360"/>
    </w:pPr>
    <w:rPr>
      <w:sz w:val="24"/>
      <w:szCs w:val="24"/>
    </w:rPr>
  </w:style>
  <w:style w:type="paragraph" w:styleId="ListParagraph">
    <w:name w:val="List Paragraph"/>
    <w:basedOn w:val="Normal"/>
    <w:uiPriority w:val="1"/>
    <w:qFormat/>
    <w:rsid w:val="00FF7DC6"/>
    <w:pPr>
      <w:ind w:left="1308" w:hanging="360"/>
      <w:jc w:val="both"/>
    </w:pPr>
  </w:style>
  <w:style w:type="paragraph" w:styleId="FootnoteText">
    <w:name w:val="footnote text"/>
    <w:basedOn w:val="Normal"/>
    <w:link w:val="FootnoteTextChar"/>
    <w:uiPriority w:val="99"/>
    <w:semiHidden/>
    <w:unhideWhenUsed/>
    <w:rsid w:val="00FF7DC6"/>
    <w:pPr>
      <w:widowControl/>
      <w:autoSpaceDE/>
      <w:autoSpaceDN/>
    </w:pPr>
    <w:rPr>
      <w:rFonts w:asciiTheme="minorHAnsi" w:eastAsiaTheme="minorHAnsi" w:hAnsiTheme="minorHAnsi" w:cstheme="minorBidi"/>
      <w:kern w:val="2"/>
      <w:sz w:val="20"/>
      <w:szCs w:val="20"/>
      <w:lang w:val="en-ID"/>
      <w14:ligatures w14:val="standardContextual"/>
    </w:rPr>
  </w:style>
  <w:style w:type="character" w:customStyle="1" w:styleId="FootnoteTextChar">
    <w:name w:val="Footnote Text Char"/>
    <w:basedOn w:val="DefaultParagraphFont"/>
    <w:link w:val="FootnoteText"/>
    <w:uiPriority w:val="99"/>
    <w:semiHidden/>
    <w:rsid w:val="00FF7DC6"/>
    <w:rPr>
      <w:kern w:val="2"/>
      <w:sz w:val="20"/>
      <w:szCs w:val="20"/>
      <w:lang w:val="en-ID"/>
      <w14:ligatures w14:val="standardContextual"/>
    </w:rPr>
  </w:style>
  <w:style w:type="character" w:styleId="FootnoteReference">
    <w:name w:val="footnote reference"/>
    <w:basedOn w:val="DefaultParagraphFont"/>
    <w:uiPriority w:val="99"/>
    <w:semiHidden/>
    <w:unhideWhenUsed/>
    <w:rsid w:val="00FF7DC6"/>
    <w:rPr>
      <w:vertAlign w:val="superscript"/>
    </w:rPr>
  </w:style>
  <w:style w:type="character" w:styleId="Strong">
    <w:name w:val="Strong"/>
    <w:basedOn w:val="DefaultParagraphFont"/>
    <w:uiPriority w:val="22"/>
    <w:qFormat/>
    <w:rsid w:val="00537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2025-06-23T08:00:00Z</dcterms:created>
  <dcterms:modified xsi:type="dcterms:W3CDTF">2025-06-23T08:00:00Z</dcterms:modified>
</cp:coreProperties>
</file>