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43E" w:rsidRPr="002B3CD1" w:rsidRDefault="00F0343E" w:rsidP="00F0343E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b/>
          <w:szCs w:val="24"/>
          <w:lang w:val="id"/>
        </w:rPr>
      </w:pPr>
      <w:bookmarkStart w:id="0" w:name="_GoBack"/>
      <w:bookmarkEnd w:id="0"/>
      <w:r w:rsidRPr="002B3CD1">
        <w:rPr>
          <w:rFonts w:eastAsia="Times New Roman" w:cs="Times New Roman"/>
          <w:b/>
          <w:szCs w:val="24"/>
          <w:lang w:val="id"/>
        </w:rPr>
        <w:t>BAB V</w:t>
      </w:r>
    </w:p>
    <w:p w:rsidR="00F0343E" w:rsidRDefault="00F0343E" w:rsidP="00F0343E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b/>
          <w:szCs w:val="24"/>
          <w:lang w:val="id"/>
        </w:rPr>
      </w:pPr>
      <w:r w:rsidRPr="002B3CD1">
        <w:rPr>
          <w:rFonts w:eastAsia="Times New Roman" w:cs="Times New Roman"/>
          <w:b/>
          <w:szCs w:val="24"/>
          <w:lang w:val="id"/>
        </w:rPr>
        <w:t>KESIMPULAN DAN SARAN</w:t>
      </w:r>
    </w:p>
    <w:p w:rsidR="00F0343E" w:rsidRPr="00054304" w:rsidRDefault="00F0343E" w:rsidP="00F0343E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Times New Roman"/>
          <w:szCs w:val="24"/>
          <w:lang w:val="id"/>
        </w:rPr>
      </w:pPr>
    </w:p>
    <w:p w:rsidR="00F0343E" w:rsidRDefault="00F0343E" w:rsidP="00B633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eastAsia="Times New Roman" w:cs="Times New Roman"/>
          <w:b/>
          <w:szCs w:val="24"/>
          <w:lang w:val="id"/>
        </w:rPr>
      </w:pPr>
      <w:r w:rsidRPr="00567143">
        <w:rPr>
          <w:rFonts w:eastAsia="Times New Roman" w:cs="Times New Roman"/>
          <w:b/>
          <w:szCs w:val="24"/>
          <w:lang w:val="id"/>
        </w:rPr>
        <w:t>Kesimpulan</w:t>
      </w:r>
    </w:p>
    <w:p w:rsidR="00F0343E" w:rsidRPr="000E25A6" w:rsidRDefault="00F0343E" w:rsidP="00B6330E">
      <w:pPr>
        <w:pStyle w:val="ListParagraph"/>
        <w:numPr>
          <w:ilvl w:val="0"/>
          <w:numId w:val="3"/>
        </w:numPr>
        <w:spacing w:after="0" w:line="480" w:lineRule="auto"/>
        <w:ind w:left="851" w:hanging="425"/>
        <w:jc w:val="both"/>
        <w:rPr>
          <w:rFonts w:ascii="Arial" w:hAnsi="Arial"/>
        </w:rPr>
      </w:pPr>
      <w:proofErr w:type="spellStart"/>
      <w:r w:rsidRPr="000E25A6">
        <w:rPr>
          <w:rFonts w:cs="Times New Roman"/>
          <w:szCs w:val="24"/>
        </w:rPr>
        <w:t>Penegakan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Hukum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Tindak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Pidana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Korupsi</w:t>
      </w:r>
      <w:proofErr w:type="spellEnd"/>
      <w:r w:rsidRPr="000E25A6">
        <w:rPr>
          <w:rFonts w:cs="Times New Roman"/>
          <w:szCs w:val="24"/>
        </w:rPr>
        <w:t xml:space="preserve"> Dana </w:t>
      </w:r>
      <w:proofErr w:type="spellStart"/>
      <w:r w:rsidRPr="000E25A6">
        <w:rPr>
          <w:rFonts w:cs="Times New Roman"/>
          <w:szCs w:val="24"/>
        </w:rPr>
        <w:t>Desa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dilakukan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dengan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dua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cara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yaitu</w:t>
      </w:r>
      <w:proofErr w:type="spellEnd"/>
      <w:r w:rsidRPr="000E25A6">
        <w:rPr>
          <w:rFonts w:cs="Times New Roman"/>
          <w:szCs w:val="24"/>
        </w:rPr>
        <w:t xml:space="preserve"> yang </w:t>
      </w:r>
      <w:proofErr w:type="spellStart"/>
      <w:r w:rsidRPr="000E25A6">
        <w:rPr>
          <w:rFonts w:cs="Times New Roman"/>
          <w:szCs w:val="24"/>
        </w:rPr>
        <w:t>bersifat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i/>
          <w:iCs/>
          <w:szCs w:val="24"/>
        </w:rPr>
        <w:t>preventif</w:t>
      </w:r>
      <w:proofErr w:type="spellEnd"/>
      <w:r w:rsidRPr="000E25A6">
        <w:rPr>
          <w:rFonts w:cs="Times New Roman"/>
          <w:i/>
          <w:iCs/>
          <w:szCs w:val="24"/>
        </w:rPr>
        <w:t xml:space="preserve"> dan </w:t>
      </w:r>
      <w:proofErr w:type="spellStart"/>
      <w:r w:rsidRPr="000E25A6">
        <w:rPr>
          <w:rFonts w:cs="Times New Roman"/>
          <w:i/>
          <w:iCs/>
          <w:szCs w:val="24"/>
        </w:rPr>
        <w:t>represif</w:t>
      </w:r>
      <w:proofErr w:type="spellEnd"/>
      <w:r w:rsidRPr="000E25A6">
        <w:rPr>
          <w:rFonts w:cs="Times New Roman"/>
          <w:szCs w:val="24"/>
        </w:rPr>
        <w:t xml:space="preserve">. </w:t>
      </w:r>
      <w:proofErr w:type="spellStart"/>
      <w:r w:rsidRPr="000E25A6">
        <w:rPr>
          <w:rFonts w:cs="Times New Roman"/>
          <w:szCs w:val="24"/>
        </w:rPr>
        <w:t>Dengan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ketentuan</w:t>
      </w:r>
      <w:proofErr w:type="spellEnd"/>
      <w:r w:rsidRPr="000E25A6">
        <w:rPr>
          <w:rFonts w:cs="Times New Roman"/>
          <w:szCs w:val="24"/>
        </w:rPr>
        <w:t xml:space="preserve"> UU </w:t>
      </w:r>
      <w:proofErr w:type="spellStart"/>
      <w:r w:rsidRPr="000E25A6">
        <w:rPr>
          <w:rFonts w:cs="Times New Roman"/>
          <w:szCs w:val="24"/>
        </w:rPr>
        <w:t>Tipikor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dalam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hal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ini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penindakan</w:t>
      </w:r>
      <w:proofErr w:type="spellEnd"/>
      <w:r w:rsidRPr="000E25A6">
        <w:rPr>
          <w:rFonts w:cs="Times New Roman"/>
          <w:szCs w:val="24"/>
        </w:rPr>
        <w:t xml:space="preserve"> yang </w:t>
      </w:r>
      <w:proofErr w:type="spellStart"/>
      <w:r w:rsidRPr="000E25A6">
        <w:rPr>
          <w:rFonts w:cs="Times New Roman"/>
          <w:szCs w:val="24"/>
        </w:rPr>
        <w:t>dilakukan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secara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preventif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karena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dalam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menjalankan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wewenangnya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sebagai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aparat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penegak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hukum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masih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sering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melihat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fakta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dilapangan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masih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saja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terjadi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praktik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Korupsi</w:t>
      </w:r>
      <w:proofErr w:type="spellEnd"/>
      <w:r w:rsidRPr="000E25A6">
        <w:rPr>
          <w:rFonts w:cs="Times New Roman"/>
          <w:szCs w:val="24"/>
        </w:rPr>
        <w:t xml:space="preserve"> Dana </w:t>
      </w:r>
      <w:proofErr w:type="spellStart"/>
      <w:r w:rsidRPr="000E25A6">
        <w:rPr>
          <w:rFonts w:cs="Times New Roman"/>
          <w:szCs w:val="24"/>
        </w:rPr>
        <w:t>Desa</w:t>
      </w:r>
      <w:proofErr w:type="spellEnd"/>
      <w:r w:rsidRPr="000E25A6">
        <w:rPr>
          <w:rFonts w:cs="Times New Roman"/>
          <w:szCs w:val="24"/>
        </w:rPr>
        <w:t>.</w:t>
      </w:r>
      <w:r w:rsidRPr="000E25A6">
        <w:rPr>
          <w:rFonts w:ascii="Arial" w:hAnsi="Arial"/>
        </w:rPr>
        <w:t xml:space="preserve"> </w:t>
      </w:r>
    </w:p>
    <w:p w:rsidR="00F0343E" w:rsidRPr="000E25A6" w:rsidRDefault="00F0343E" w:rsidP="00B633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851" w:hanging="425"/>
        <w:jc w:val="both"/>
        <w:rPr>
          <w:rFonts w:cs="Times New Roman"/>
          <w:szCs w:val="24"/>
        </w:rPr>
      </w:pPr>
      <w:proofErr w:type="spellStart"/>
      <w:r w:rsidRPr="000E25A6">
        <w:rPr>
          <w:rFonts w:cs="Times New Roman"/>
          <w:szCs w:val="24"/>
        </w:rPr>
        <w:t>Bahwa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dilihat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dari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kasus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korupsi</w:t>
      </w:r>
      <w:proofErr w:type="spellEnd"/>
      <w:r w:rsidRPr="000E25A6">
        <w:rPr>
          <w:rFonts w:cs="Times New Roman"/>
          <w:szCs w:val="24"/>
        </w:rPr>
        <w:t xml:space="preserve"> dana </w:t>
      </w:r>
      <w:proofErr w:type="spellStart"/>
      <w:r w:rsidRPr="000E25A6">
        <w:rPr>
          <w:rFonts w:cs="Times New Roman"/>
          <w:szCs w:val="24"/>
        </w:rPr>
        <w:t>desa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ini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kebanyakan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dilakukan</w:t>
      </w:r>
      <w:proofErr w:type="spellEnd"/>
      <w:r w:rsidRPr="000E25A6">
        <w:rPr>
          <w:rFonts w:cs="Times New Roman"/>
          <w:szCs w:val="24"/>
        </w:rPr>
        <w:t xml:space="preserve"> oleh </w:t>
      </w:r>
      <w:proofErr w:type="spellStart"/>
      <w:r w:rsidRPr="000E25A6">
        <w:rPr>
          <w:rFonts w:cs="Times New Roman"/>
          <w:szCs w:val="24"/>
        </w:rPr>
        <w:t>Kepala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Desa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itu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sendiri</w:t>
      </w:r>
      <w:proofErr w:type="spellEnd"/>
      <w:r w:rsidRPr="000E25A6">
        <w:rPr>
          <w:rFonts w:cs="Times New Roman"/>
          <w:szCs w:val="24"/>
        </w:rPr>
        <w:t xml:space="preserve"> yang </w:t>
      </w:r>
      <w:proofErr w:type="spellStart"/>
      <w:r w:rsidRPr="000E25A6">
        <w:rPr>
          <w:rFonts w:cs="Times New Roman"/>
          <w:szCs w:val="24"/>
        </w:rPr>
        <w:t>karena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jabatannya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memiliki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kewenangan</w:t>
      </w:r>
      <w:proofErr w:type="spellEnd"/>
      <w:r w:rsidRPr="000E25A6">
        <w:rPr>
          <w:rFonts w:cs="Times New Roman"/>
          <w:szCs w:val="24"/>
        </w:rPr>
        <w:t xml:space="preserve"> yang </w:t>
      </w:r>
      <w:proofErr w:type="spellStart"/>
      <w:r w:rsidRPr="000E25A6">
        <w:rPr>
          <w:rFonts w:cs="Times New Roman"/>
          <w:szCs w:val="24"/>
        </w:rPr>
        <w:t>cukup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besar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untuk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mengolah</w:t>
      </w:r>
      <w:proofErr w:type="spellEnd"/>
      <w:r w:rsidRPr="000E25A6">
        <w:rPr>
          <w:rFonts w:cs="Times New Roman"/>
          <w:szCs w:val="24"/>
        </w:rPr>
        <w:t xml:space="preserve"> dana </w:t>
      </w:r>
      <w:proofErr w:type="spellStart"/>
      <w:r w:rsidRPr="000E25A6">
        <w:rPr>
          <w:rFonts w:cs="Times New Roman"/>
          <w:szCs w:val="24"/>
        </w:rPr>
        <w:t>desa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itu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sendiri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hal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ini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dikarenakan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hampir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semua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urusan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pemerintahan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desa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bertumpu</w:t>
      </w:r>
      <w:proofErr w:type="spellEnd"/>
      <w:r w:rsidRPr="000E25A6">
        <w:rPr>
          <w:rFonts w:cs="Times New Roman"/>
          <w:szCs w:val="24"/>
        </w:rPr>
        <w:t xml:space="preserve"> pada </w:t>
      </w:r>
      <w:proofErr w:type="spellStart"/>
      <w:r w:rsidRPr="000E25A6">
        <w:rPr>
          <w:rFonts w:cs="Times New Roman"/>
          <w:szCs w:val="24"/>
        </w:rPr>
        <w:t>kepala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desa</w:t>
      </w:r>
      <w:proofErr w:type="spellEnd"/>
      <w:r w:rsidRPr="000E25A6">
        <w:rPr>
          <w:rFonts w:cs="Times New Roman"/>
          <w:szCs w:val="24"/>
        </w:rPr>
        <w:t xml:space="preserve"> yang </w:t>
      </w:r>
      <w:proofErr w:type="spellStart"/>
      <w:r w:rsidRPr="000E25A6">
        <w:rPr>
          <w:rFonts w:cs="Times New Roman"/>
          <w:szCs w:val="24"/>
        </w:rPr>
        <w:t>memiliki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jabatan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tertinggi</w:t>
      </w:r>
      <w:proofErr w:type="spellEnd"/>
      <w:r w:rsidRPr="000E25A6">
        <w:rPr>
          <w:rFonts w:cs="Times New Roman"/>
          <w:szCs w:val="24"/>
        </w:rPr>
        <w:t xml:space="preserve"> di </w:t>
      </w:r>
      <w:proofErr w:type="spellStart"/>
      <w:r w:rsidRPr="000E25A6">
        <w:rPr>
          <w:rFonts w:cs="Times New Roman"/>
          <w:szCs w:val="24"/>
        </w:rPr>
        <w:t>sektor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organisasi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desa</w:t>
      </w:r>
      <w:proofErr w:type="spellEnd"/>
      <w:r w:rsidRPr="000E25A6">
        <w:rPr>
          <w:rFonts w:cs="Times New Roman"/>
          <w:szCs w:val="24"/>
        </w:rPr>
        <w:t xml:space="preserve">, di mana </w:t>
      </w:r>
      <w:proofErr w:type="spellStart"/>
      <w:r w:rsidRPr="000E25A6">
        <w:rPr>
          <w:rFonts w:cs="Times New Roman"/>
          <w:szCs w:val="24"/>
        </w:rPr>
        <w:t>semua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keputusan</w:t>
      </w:r>
      <w:proofErr w:type="spellEnd"/>
      <w:r w:rsidRPr="000E25A6">
        <w:rPr>
          <w:rFonts w:cs="Times New Roman"/>
          <w:szCs w:val="24"/>
        </w:rPr>
        <w:t xml:space="preserve">, </w:t>
      </w:r>
      <w:proofErr w:type="spellStart"/>
      <w:r w:rsidRPr="000E25A6">
        <w:rPr>
          <w:rFonts w:cs="Times New Roman"/>
          <w:szCs w:val="24"/>
        </w:rPr>
        <w:t>perencanaan</w:t>
      </w:r>
      <w:proofErr w:type="spellEnd"/>
      <w:r w:rsidRPr="000E25A6">
        <w:rPr>
          <w:rFonts w:cs="Times New Roman"/>
          <w:szCs w:val="24"/>
        </w:rPr>
        <w:t xml:space="preserve">, dan </w:t>
      </w:r>
      <w:proofErr w:type="spellStart"/>
      <w:r w:rsidRPr="000E25A6">
        <w:rPr>
          <w:rFonts w:cs="Times New Roman"/>
          <w:szCs w:val="24"/>
        </w:rPr>
        <w:t>pelaksanaan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pembangunan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dimonopoli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kepada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desa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tanpa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memberikan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ruang</w:t>
      </w:r>
      <w:proofErr w:type="spellEnd"/>
      <w:r w:rsidRPr="000E25A6">
        <w:rPr>
          <w:rFonts w:cs="Times New Roman"/>
          <w:szCs w:val="24"/>
        </w:rPr>
        <w:t xml:space="preserve"> yang </w:t>
      </w:r>
      <w:proofErr w:type="spellStart"/>
      <w:r w:rsidRPr="000E25A6">
        <w:rPr>
          <w:rFonts w:cs="Times New Roman"/>
          <w:szCs w:val="24"/>
        </w:rPr>
        <w:t>cukup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bagi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partisipasi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warga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serta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mengabaikan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sama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sekali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akuntabilitas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publik</w:t>
      </w:r>
      <w:proofErr w:type="spellEnd"/>
      <w:r w:rsidRPr="000E25A6">
        <w:rPr>
          <w:rFonts w:cs="Times New Roman"/>
          <w:szCs w:val="24"/>
        </w:rPr>
        <w:t xml:space="preserve">. </w:t>
      </w:r>
      <w:proofErr w:type="spellStart"/>
      <w:r w:rsidRPr="000E25A6">
        <w:rPr>
          <w:rFonts w:cs="Times New Roman"/>
          <w:szCs w:val="24"/>
        </w:rPr>
        <w:t>Maka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dikenakan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sanksi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pidana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sesuai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dengan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Pasal</w:t>
      </w:r>
      <w:proofErr w:type="spellEnd"/>
      <w:r w:rsidRPr="000E25A6">
        <w:rPr>
          <w:rFonts w:cs="Times New Roman"/>
          <w:szCs w:val="24"/>
        </w:rPr>
        <w:t xml:space="preserve"> 2 UU </w:t>
      </w:r>
      <w:proofErr w:type="spellStart"/>
      <w:r w:rsidRPr="000E25A6">
        <w:rPr>
          <w:rFonts w:cs="Times New Roman"/>
          <w:szCs w:val="24"/>
        </w:rPr>
        <w:t>Tipikor</w:t>
      </w:r>
      <w:proofErr w:type="spellEnd"/>
      <w:r w:rsidRPr="000E25A6">
        <w:rPr>
          <w:rFonts w:cs="Times New Roman"/>
          <w:szCs w:val="24"/>
        </w:rPr>
        <w:t xml:space="preserve"> dan </w:t>
      </w:r>
      <w:proofErr w:type="spellStart"/>
      <w:r w:rsidRPr="000E25A6">
        <w:rPr>
          <w:rFonts w:cs="Times New Roman"/>
          <w:szCs w:val="24"/>
        </w:rPr>
        <w:t>dapat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diberhetikan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sementara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atau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diberhentikan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dengan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tidak</w:t>
      </w:r>
      <w:proofErr w:type="spellEnd"/>
      <w:r w:rsidRPr="000E25A6">
        <w:rPr>
          <w:rFonts w:cs="Times New Roman"/>
          <w:szCs w:val="24"/>
        </w:rPr>
        <w:t xml:space="preserve"> </w:t>
      </w:r>
      <w:proofErr w:type="spellStart"/>
      <w:r w:rsidRPr="000E25A6">
        <w:rPr>
          <w:rFonts w:cs="Times New Roman"/>
          <w:szCs w:val="24"/>
        </w:rPr>
        <w:t>hormat</w:t>
      </w:r>
      <w:proofErr w:type="spellEnd"/>
      <w:r w:rsidRPr="000E25A6">
        <w:rPr>
          <w:rFonts w:cs="Times New Roman"/>
          <w:szCs w:val="24"/>
        </w:rPr>
        <w:t>.</w:t>
      </w:r>
    </w:p>
    <w:p w:rsidR="00F0343E" w:rsidRDefault="00F0343E" w:rsidP="00B633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851" w:hanging="425"/>
        <w:jc w:val="both"/>
        <w:rPr>
          <w:rFonts w:cs="Times New Roman"/>
        </w:rPr>
        <w:sectPr w:rsidR="00F0343E" w:rsidSect="006E6AFD">
          <w:headerReference w:type="default" r:id="rId7"/>
          <w:footerReference w:type="default" r:id="rId8"/>
          <w:pgSz w:w="11907" w:h="16839" w:code="9"/>
          <w:pgMar w:top="2268" w:right="1701" w:bottom="1701" w:left="2268" w:header="709" w:footer="709" w:gutter="0"/>
          <w:pgNumType w:start="79"/>
          <w:cols w:space="708"/>
          <w:docGrid w:linePitch="360"/>
        </w:sectPr>
      </w:pPr>
      <w:proofErr w:type="spellStart"/>
      <w:r w:rsidRPr="000E25A6">
        <w:rPr>
          <w:rFonts w:cs="Times New Roman"/>
        </w:rPr>
        <w:t>Penerapan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hukum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pidana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baik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secara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formil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maupun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materil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dalam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Putusan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Nomor</w:t>
      </w:r>
      <w:proofErr w:type="spellEnd"/>
      <w:r w:rsidRPr="000E25A6">
        <w:rPr>
          <w:rFonts w:cs="Times New Roman"/>
        </w:rPr>
        <w:t xml:space="preserve"> 2/</w:t>
      </w:r>
      <w:proofErr w:type="spellStart"/>
      <w:r w:rsidRPr="000E25A6">
        <w:rPr>
          <w:rFonts w:cs="Times New Roman"/>
        </w:rPr>
        <w:t>Pid.Sus</w:t>
      </w:r>
      <w:proofErr w:type="spellEnd"/>
      <w:r w:rsidRPr="000E25A6">
        <w:rPr>
          <w:rFonts w:cs="Times New Roman"/>
        </w:rPr>
        <w:t xml:space="preserve">-TPK/2020/PT </w:t>
      </w:r>
      <w:proofErr w:type="spellStart"/>
      <w:r w:rsidRPr="000E25A6">
        <w:rPr>
          <w:rFonts w:cs="Times New Roman"/>
        </w:rPr>
        <w:t>Plg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telah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sesuai</w:t>
      </w:r>
      <w:proofErr w:type="spellEnd"/>
      <w:r w:rsidRPr="000E25A6">
        <w:rPr>
          <w:rFonts w:cs="Times New Roman"/>
        </w:rPr>
        <w:t xml:space="preserve"> dan </w:t>
      </w:r>
      <w:proofErr w:type="spellStart"/>
      <w:r w:rsidRPr="000E25A6">
        <w:rPr>
          <w:rFonts w:cs="Times New Roman"/>
        </w:rPr>
        <w:t>dari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segi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penerapan</w:t>
      </w:r>
      <w:proofErr w:type="spellEnd"/>
      <w:r w:rsidRPr="000E25A6">
        <w:rPr>
          <w:rFonts w:cs="Times New Roman"/>
        </w:rPr>
        <w:t xml:space="preserve"> </w:t>
      </w:r>
    </w:p>
    <w:p w:rsidR="00F0343E" w:rsidRPr="000E25A6" w:rsidRDefault="00F0343E" w:rsidP="00F0343E">
      <w:pPr>
        <w:pStyle w:val="ListParagraph"/>
        <w:autoSpaceDE w:val="0"/>
        <w:autoSpaceDN w:val="0"/>
        <w:adjustRightInd w:val="0"/>
        <w:spacing w:after="0" w:line="480" w:lineRule="auto"/>
        <w:ind w:left="851"/>
        <w:jc w:val="both"/>
        <w:rPr>
          <w:rFonts w:eastAsia="Times New Roman" w:cs="Times New Roman"/>
          <w:szCs w:val="24"/>
          <w:lang w:val="id"/>
        </w:rPr>
      </w:pPr>
      <w:proofErr w:type="spellStart"/>
      <w:r w:rsidRPr="000E25A6">
        <w:rPr>
          <w:rFonts w:cs="Times New Roman"/>
        </w:rPr>
        <w:lastRenderedPageBreak/>
        <w:t>hukum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pidana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materiil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perbuatan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terdakwa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telah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memenuhi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unsur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delik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sebagaimana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dakwaan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primair</w:t>
      </w:r>
      <w:proofErr w:type="spellEnd"/>
      <w:r w:rsidRPr="000E25A6">
        <w:rPr>
          <w:rFonts w:cs="Times New Roman"/>
        </w:rPr>
        <w:t xml:space="preserve"> yang di </w:t>
      </w:r>
      <w:proofErr w:type="spellStart"/>
      <w:r w:rsidRPr="000E25A6">
        <w:rPr>
          <w:rFonts w:cs="Times New Roman"/>
        </w:rPr>
        <w:t>pilih</w:t>
      </w:r>
      <w:proofErr w:type="spellEnd"/>
      <w:r w:rsidRPr="000E25A6">
        <w:rPr>
          <w:rFonts w:cs="Times New Roman"/>
        </w:rPr>
        <w:t xml:space="preserve"> oleh </w:t>
      </w:r>
      <w:proofErr w:type="spellStart"/>
      <w:r w:rsidRPr="000E25A6">
        <w:rPr>
          <w:rFonts w:cs="Times New Roman"/>
        </w:rPr>
        <w:t>Majelis</w:t>
      </w:r>
      <w:proofErr w:type="spellEnd"/>
      <w:r w:rsidRPr="000E25A6">
        <w:rPr>
          <w:rFonts w:cs="Times New Roman"/>
        </w:rPr>
        <w:t xml:space="preserve"> Hakim yang </w:t>
      </w:r>
      <w:proofErr w:type="spellStart"/>
      <w:r w:rsidRPr="000E25A6">
        <w:rPr>
          <w:rFonts w:cs="Times New Roman"/>
        </w:rPr>
        <w:t>menyatakan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bahwa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Terdakwa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terbukti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bersalah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melakukan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Tindak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Pidana</w:t>
      </w:r>
      <w:proofErr w:type="spellEnd"/>
      <w:r w:rsidRPr="000E25A6">
        <w:rPr>
          <w:rFonts w:cs="Times New Roman"/>
        </w:rPr>
        <w:t xml:space="preserve"> </w:t>
      </w:r>
      <w:proofErr w:type="spellStart"/>
      <w:r w:rsidRPr="000E25A6">
        <w:rPr>
          <w:rFonts w:cs="Times New Roman"/>
        </w:rPr>
        <w:t>Korupsi</w:t>
      </w:r>
      <w:proofErr w:type="spellEnd"/>
      <w:r w:rsidRPr="000E25A6">
        <w:rPr>
          <w:rFonts w:cs="Times New Roman"/>
        </w:rPr>
        <w:t xml:space="preserve"> yang </w:t>
      </w:r>
      <w:proofErr w:type="spellStart"/>
      <w:r w:rsidRPr="000E25A6">
        <w:rPr>
          <w:rFonts w:cs="Times New Roman"/>
        </w:rPr>
        <w:t>diatur</w:t>
      </w:r>
      <w:proofErr w:type="spellEnd"/>
      <w:r w:rsidRPr="000E25A6">
        <w:rPr>
          <w:rFonts w:cs="Times New Roman"/>
        </w:rPr>
        <w:t xml:space="preserve"> pada </w:t>
      </w:r>
      <w:proofErr w:type="spellStart"/>
      <w:r w:rsidRPr="000E25A6">
        <w:rPr>
          <w:rFonts w:cs="Times New Roman"/>
        </w:rPr>
        <w:t>Pasal</w:t>
      </w:r>
      <w:proofErr w:type="spellEnd"/>
      <w:r w:rsidRPr="000E25A6">
        <w:rPr>
          <w:rFonts w:cs="Times New Roman"/>
        </w:rPr>
        <w:t xml:space="preserve"> 2 UU </w:t>
      </w:r>
      <w:proofErr w:type="spellStart"/>
      <w:r w:rsidRPr="000E25A6">
        <w:rPr>
          <w:rFonts w:cs="Times New Roman"/>
        </w:rPr>
        <w:t>Tipikor</w:t>
      </w:r>
      <w:proofErr w:type="spellEnd"/>
      <w:r w:rsidRPr="000E25A6">
        <w:rPr>
          <w:rFonts w:cs="Times New Roman"/>
        </w:rPr>
        <w:t>.</w:t>
      </w:r>
    </w:p>
    <w:p w:rsidR="00F0343E" w:rsidRPr="00567143" w:rsidRDefault="00F0343E" w:rsidP="00B633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eastAsia="Times New Roman" w:cs="Times New Roman"/>
          <w:b/>
          <w:szCs w:val="24"/>
          <w:lang w:val="id"/>
        </w:rPr>
      </w:pPr>
      <w:r>
        <w:rPr>
          <w:rFonts w:eastAsia="Times New Roman" w:cs="Times New Roman"/>
          <w:b/>
          <w:szCs w:val="24"/>
          <w:lang w:val="id"/>
        </w:rPr>
        <w:t>Saran</w:t>
      </w:r>
      <w:r w:rsidRPr="00567143">
        <w:rPr>
          <w:rFonts w:eastAsia="Times New Roman" w:cs="Times New Roman"/>
          <w:b/>
          <w:szCs w:val="24"/>
          <w:lang w:val="id"/>
        </w:rPr>
        <w:t xml:space="preserve"> </w:t>
      </w:r>
    </w:p>
    <w:p w:rsidR="00F0343E" w:rsidRPr="00E33DCE" w:rsidRDefault="00F0343E" w:rsidP="00B6330E">
      <w:pPr>
        <w:pStyle w:val="Default"/>
        <w:numPr>
          <w:ilvl w:val="0"/>
          <w:numId w:val="4"/>
        </w:numPr>
        <w:spacing w:line="480" w:lineRule="auto"/>
        <w:ind w:left="851" w:hanging="425"/>
        <w:jc w:val="both"/>
        <w:rPr>
          <w:rFonts w:ascii="Times New Roman" w:hAnsi="Times New Roman" w:cs="Times New Roman"/>
          <w:szCs w:val="23"/>
        </w:rPr>
      </w:pPr>
      <w:proofErr w:type="spellStart"/>
      <w:r w:rsidRPr="00E33DCE">
        <w:rPr>
          <w:rFonts w:ascii="Times New Roman" w:hAnsi="Times New Roman" w:cs="Times New Roman"/>
          <w:szCs w:val="23"/>
        </w:rPr>
        <w:t>Bahwa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aparat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penegak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hukum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dalam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hal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ini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Kepolisian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, </w:t>
      </w:r>
      <w:proofErr w:type="spellStart"/>
      <w:r w:rsidRPr="00E33DCE">
        <w:rPr>
          <w:rFonts w:ascii="Times New Roman" w:hAnsi="Times New Roman" w:cs="Times New Roman"/>
          <w:szCs w:val="23"/>
        </w:rPr>
        <w:t>Kejaksaan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, </w:t>
      </w:r>
      <w:proofErr w:type="spellStart"/>
      <w:r w:rsidRPr="00E33DCE">
        <w:rPr>
          <w:rFonts w:ascii="Times New Roman" w:hAnsi="Times New Roman" w:cs="Times New Roman"/>
          <w:szCs w:val="23"/>
        </w:rPr>
        <w:t>Peradilan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dan </w:t>
      </w:r>
      <w:proofErr w:type="spellStart"/>
      <w:r w:rsidRPr="00E33DCE">
        <w:rPr>
          <w:rFonts w:ascii="Times New Roman" w:hAnsi="Times New Roman" w:cs="Times New Roman"/>
          <w:szCs w:val="23"/>
        </w:rPr>
        <w:t>Komisi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Pemberantasan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Korupsi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(KPK), </w:t>
      </w:r>
      <w:proofErr w:type="spellStart"/>
      <w:r w:rsidRPr="00E33DCE">
        <w:rPr>
          <w:rFonts w:ascii="Times New Roman" w:hAnsi="Times New Roman" w:cs="Times New Roman"/>
          <w:szCs w:val="23"/>
        </w:rPr>
        <w:t>tidak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tebang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pilih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dalam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menangani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kasus-kasus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korupsi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dan </w:t>
      </w:r>
      <w:proofErr w:type="spellStart"/>
      <w:r w:rsidRPr="00E33DCE">
        <w:rPr>
          <w:rFonts w:ascii="Times New Roman" w:hAnsi="Times New Roman" w:cs="Times New Roman"/>
          <w:szCs w:val="23"/>
        </w:rPr>
        <w:t>senantiasa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memberikan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sosialisasi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terhadap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bahaya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korupsi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kepada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masyarakat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sehingga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perilaku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koruptif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dapat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diatasi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sejak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szCs w:val="23"/>
        </w:rPr>
        <w:t>dini</w:t>
      </w:r>
      <w:proofErr w:type="spellEnd"/>
      <w:r w:rsidRPr="00E33DCE">
        <w:rPr>
          <w:rFonts w:ascii="Times New Roman" w:hAnsi="Times New Roman" w:cs="Times New Roman"/>
          <w:szCs w:val="23"/>
        </w:rPr>
        <w:t xml:space="preserve">. </w:t>
      </w:r>
    </w:p>
    <w:p w:rsidR="00F0343E" w:rsidRPr="00E33DCE" w:rsidRDefault="00F0343E" w:rsidP="00B6330E">
      <w:pPr>
        <w:pStyle w:val="Default"/>
        <w:numPr>
          <w:ilvl w:val="0"/>
          <w:numId w:val="4"/>
        </w:numPr>
        <w:spacing w:line="480" w:lineRule="auto"/>
        <w:ind w:left="851" w:hanging="425"/>
        <w:jc w:val="both"/>
        <w:rPr>
          <w:rFonts w:ascii="Times New Roman" w:hAnsi="Times New Roman" w:cs="Times New Roman"/>
          <w:color w:val="auto"/>
          <w:szCs w:val="23"/>
        </w:rPr>
      </w:pP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Hendaknya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pelaku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Tindak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Pidana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Korupsi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diberikan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hukuman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yang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lebih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memberatkan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,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mengingat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bahwa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Tindak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Pidana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Korupsi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merupakan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kejahatan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luar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biasa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r w:rsidRPr="00E33DCE">
        <w:rPr>
          <w:rFonts w:ascii="Times New Roman" w:hAnsi="Times New Roman" w:cs="Times New Roman"/>
          <w:i/>
          <w:iCs/>
          <w:color w:val="auto"/>
          <w:szCs w:val="23"/>
        </w:rPr>
        <w:t xml:space="preserve">(extra ordinary crimes) </w:t>
      </w:r>
      <w:r w:rsidRPr="00E33DCE">
        <w:rPr>
          <w:rFonts w:ascii="Times New Roman" w:hAnsi="Times New Roman" w:cs="Times New Roman"/>
          <w:color w:val="auto"/>
          <w:szCs w:val="23"/>
        </w:rPr>
        <w:t xml:space="preserve">yang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tergolong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dalam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kejahatan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terhadap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kemanusiaan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r w:rsidRPr="00E33DCE">
        <w:rPr>
          <w:rFonts w:ascii="Times New Roman" w:hAnsi="Times New Roman" w:cs="Times New Roman"/>
          <w:i/>
          <w:iCs/>
          <w:color w:val="auto"/>
          <w:szCs w:val="23"/>
        </w:rPr>
        <w:t xml:space="preserve">(crimes against humanity)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sehingga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di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perlukan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pula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penanganan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yang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luar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biasa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r w:rsidRPr="00E33DCE">
        <w:rPr>
          <w:rFonts w:ascii="Times New Roman" w:hAnsi="Times New Roman" w:cs="Times New Roman"/>
          <w:i/>
          <w:iCs/>
          <w:color w:val="auto"/>
          <w:szCs w:val="23"/>
        </w:rPr>
        <w:t xml:space="preserve">(extra ordinary measures) </w:t>
      </w:r>
      <w:r w:rsidRPr="00E33DCE">
        <w:rPr>
          <w:rFonts w:ascii="Times New Roman" w:hAnsi="Times New Roman" w:cs="Times New Roman"/>
          <w:color w:val="auto"/>
          <w:szCs w:val="23"/>
        </w:rPr>
        <w:t xml:space="preserve">demi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menciptakan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efek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jera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terhadap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 para </w:t>
      </w:r>
      <w:proofErr w:type="spellStart"/>
      <w:r w:rsidRPr="00E33DCE">
        <w:rPr>
          <w:rFonts w:ascii="Times New Roman" w:hAnsi="Times New Roman" w:cs="Times New Roman"/>
          <w:color w:val="auto"/>
          <w:szCs w:val="23"/>
        </w:rPr>
        <w:t>koruptor</w:t>
      </w:r>
      <w:proofErr w:type="spellEnd"/>
      <w:r w:rsidRPr="00E33DCE">
        <w:rPr>
          <w:rFonts w:ascii="Times New Roman" w:hAnsi="Times New Roman" w:cs="Times New Roman"/>
          <w:color w:val="auto"/>
          <w:szCs w:val="23"/>
        </w:rPr>
        <w:t xml:space="preserve">. </w:t>
      </w:r>
    </w:p>
    <w:p w:rsidR="00F0343E" w:rsidRPr="000E25A6" w:rsidRDefault="00F0343E" w:rsidP="00B633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851" w:hanging="425"/>
        <w:jc w:val="both"/>
        <w:rPr>
          <w:rFonts w:eastAsia="Times New Roman" w:cs="Times New Roman"/>
          <w:szCs w:val="24"/>
          <w:lang w:val="id"/>
        </w:rPr>
      </w:pPr>
      <w:proofErr w:type="spellStart"/>
      <w:r w:rsidRPr="000E25A6">
        <w:rPr>
          <w:rFonts w:cs="Times New Roman"/>
          <w:szCs w:val="23"/>
        </w:rPr>
        <w:t>Kepada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pemerintah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pusat</w:t>
      </w:r>
      <w:proofErr w:type="spellEnd"/>
      <w:r w:rsidRPr="000E25A6">
        <w:rPr>
          <w:rFonts w:cs="Times New Roman"/>
          <w:szCs w:val="23"/>
        </w:rPr>
        <w:t xml:space="preserve"> dan </w:t>
      </w:r>
      <w:proofErr w:type="spellStart"/>
      <w:r w:rsidRPr="000E25A6">
        <w:rPr>
          <w:rFonts w:cs="Times New Roman"/>
          <w:szCs w:val="23"/>
        </w:rPr>
        <w:t>daerah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khususnya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dinas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pemerintahan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masyarakat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desa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untuk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melakukan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pendampingan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secara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berkala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kepada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desa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khususnya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dalam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penyususnan</w:t>
      </w:r>
      <w:proofErr w:type="spellEnd"/>
      <w:r w:rsidRPr="000E25A6">
        <w:rPr>
          <w:rFonts w:cs="Times New Roman"/>
          <w:szCs w:val="23"/>
        </w:rPr>
        <w:t xml:space="preserve">, </w:t>
      </w:r>
      <w:proofErr w:type="spellStart"/>
      <w:r w:rsidRPr="000E25A6">
        <w:rPr>
          <w:rFonts w:cs="Times New Roman"/>
          <w:szCs w:val="23"/>
        </w:rPr>
        <w:t>pelaksanaan</w:t>
      </w:r>
      <w:proofErr w:type="spellEnd"/>
      <w:r w:rsidRPr="000E25A6">
        <w:rPr>
          <w:rFonts w:cs="Times New Roman"/>
          <w:szCs w:val="23"/>
        </w:rPr>
        <w:t xml:space="preserve">, </w:t>
      </w:r>
      <w:proofErr w:type="spellStart"/>
      <w:r w:rsidRPr="000E25A6">
        <w:rPr>
          <w:rFonts w:cs="Times New Roman"/>
          <w:szCs w:val="23"/>
        </w:rPr>
        <w:t>pelaporan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anggaran</w:t>
      </w:r>
      <w:proofErr w:type="spellEnd"/>
      <w:r w:rsidRPr="000E25A6">
        <w:rPr>
          <w:rFonts w:cs="Times New Roman"/>
          <w:szCs w:val="23"/>
        </w:rPr>
        <w:t xml:space="preserve">, </w:t>
      </w:r>
      <w:proofErr w:type="spellStart"/>
      <w:r w:rsidRPr="000E25A6">
        <w:rPr>
          <w:rFonts w:cs="Times New Roman"/>
          <w:szCs w:val="23"/>
        </w:rPr>
        <w:t>mendorong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keaktifan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pemerintah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desa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dalam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menciptakan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kehidupan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demokrasi</w:t>
      </w:r>
      <w:proofErr w:type="spellEnd"/>
      <w:r w:rsidRPr="000E25A6">
        <w:rPr>
          <w:rFonts w:cs="Times New Roman"/>
          <w:szCs w:val="23"/>
        </w:rPr>
        <w:t xml:space="preserve"> di </w:t>
      </w:r>
      <w:proofErr w:type="spellStart"/>
      <w:r w:rsidRPr="000E25A6">
        <w:rPr>
          <w:rFonts w:cs="Times New Roman"/>
          <w:szCs w:val="23"/>
        </w:rPr>
        <w:t>desa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dengan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merealisasikan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asas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partisipati</w:t>
      </w:r>
      <w:proofErr w:type="spellEnd"/>
      <w:r w:rsidRPr="000E25A6">
        <w:rPr>
          <w:rFonts w:cs="Times New Roman"/>
          <w:szCs w:val="23"/>
        </w:rPr>
        <w:t xml:space="preserve"> dan </w:t>
      </w:r>
      <w:proofErr w:type="spellStart"/>
      <w:r w:rsidRPr="000E25A6">
        <w:rPr>
          <w:rFonts w:cs="Times New Roman"/>
          <w:szCs w:val="23"/>
        </w:rPr>
        <w:t>mengakomodir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masukan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dari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tokoh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masyarakat</w:t>
      </w:r>
      <w:proofErr w:type="spellEnd"/>
      <w:r w:rsidRPr="000E25A6">
        <w:rPr>
          <w:rFonts w:cs="Times New Roman"/>
          <w:szCs w:val="23"/>
        </w:rPr>
        <w:t xml:space="preserve">, dan </w:t>
      </w:r>
      <w:proofErr w:type="spellStart"/>
      <w:r w:rsidRPr="000E25A6">
        <w:rPr>
          <w:rFonts w:cs="Times New Roman"/>
          <w:szCs w:val="23"/>
        </w:rPr>
        <w:t>toko</w:t>
      </w:r>
      <w:proofErr w:type="spellEnd"/>
      <w:r w:rsidRPr="000E25A6">
        <w:rPr>
          <w:rFonts w:cs="Times New Roman"/>
          <w:szCs w:val="23"/>
        </w:rPr>
        <w:t xml:space="preserve"> agama </w:t>
      </w:r>
      <w:proofErr w:type="spellStart"/>
      <w:r w:rsidRPr="000E25A6">
        <w:rPr>
          <w:rFonts w:cs="Times New Roman"/>
          <w:szCs w:val="23"/>
        </w:rPr>
        <w:t>dalam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pembangunan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desa</w:t>
      </w:r>
      <w:proofErr w:type="spellEnd"/>
      <w:r w:rsidRPr="000E25A6">
        <w:rPr>
          <w:rFonts w:cs="Times New Roman"/>
          <w:szCs w:val="23"/>
        </w:rPr>
        <w:t xml:space="preserve">. </w:t>
      </w:r>
      <w:proofErr w:type="spellStart"/>
      <w:r w:rsidRPr="000E25A6">
        <w:rPr>
          <w:rFonts w:cs="Times New Roman"/>
          <w:szCs w:val="23"/>
        </w:rPr>
        <w:t>Kepada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pemerintah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desa</w:t>
      </w:r>
      <w:proofErr w:type="spellEnd"/>
      <w:r w:rsidRPr="000E25A6">
        <w:rPr>
          <w:rFonts w:cs="Times New Roman"/>
          <w:szCs w:val="23"/>
        </w:rPr>
        <w:t xml:space="preserve"> agar </w:t>
      </w:r>
      <w:proofErr w:type="spellStart"/>
      <w:r w:rsidRPr="000E25A6">
        <w:rPr>
          <w:rFonts w:cs="Times New Roman"/>
          <w:szCs w:val="23"/>
        </w:rPr>
        <w:t>meningkatkan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jenjang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pendidikan</w:t>
      </w:r>
      <w:proofErr w:type="spellEnd"/>
      <w:r w:rsidRPr="000E25A6">
        <w:rPr>
          <w:rFonts w:cs="Times New Roman"/>
          <w:szCs w:val="23"/>
        </w:rPr>
        <w:t xml:space="preserve">, </w:t>
      </w:r>
      <w:proofErr w:type="spellStart"/>
      <w:r w:rsidRPr="000E25A6">
        <w:rPr>
          <w:rFonts w:cs="Times New Roman"/>
          <w:szCs w:val="23"/>
        </w:rPr>
        <w:t>performan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kerja</w:t>
      </w:r>
      <w:proofErr w:type="spellEnd"/>
      <w:r w:rsidRPr="000E25A6">
        <w:rPr>
          <w:rFonts w:cs="Times New Roman"/>
          <w:szCs w:val="23"/>
        </w:rPr>
        <w:t xml:space="preserve"> dan </w:t>
      </w:r>
      <w:proofErr w:type="spellStart"/>
      <w:r w:rsidRPr="000E25A6">
        <w:rPr>
          <w:rFonts w:cs="Times New Roman"/>
          <w:szCs w:val="23"/>
        </w:rPr>
        <w:t>mengakomodir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semua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kelompok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sehingga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pembanguan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desa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berjalan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efektif</w:t>
      </w:r>
      <w:proofErr w:type="spellEnd"/>
      <w:r w:rsidRPr="000E25A6">
        <w:rPr>
          <w:rFonts w:cs="Times New Roman"/>
          <w:szCs w:val="23"/>
        </w:rPr>
        <w:t xml:space="preserve">, </w:t>
      </w:r>
      <w:proofErr w:type="spellStart"/>
      <w:r w:rsidRPr="000E25A6">
        <w:rPr>
          <w:rFonts w:cs="Times New Roman"/>
          <w:szCs w:val="23"/>
        </w:rPr>
        <w:lastRenderedPageBreak/>
        <w:t>kepada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masyarakat</w:t>
      </w:r>
      <w:proofErr w:type="spellEnd"/>
      <w:r w:rsidRPr="000E25A6">
        <w:rPr>
          <w:rFonts w:cs="Times New Roman"/>
          <w:szCs w:val="23"/>
        </w:rPr>
        <w:t xml:space="preserve"> agar </w:t>
      </w:r>
      <w:proofErr w:type="spellStart"/>
      <w:r w:rsidRPr="000E25A6">
        <w:rPr>
          <w:rFonts w:cs="Times New Roman"/>
          <w:szCs w:val="23"/>
        </w:rPr>
        <w:t>lebih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aktif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mengakses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informasi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dari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desa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guna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meningkatkan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partisipasi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dalam</w:t>
      </w:r>
      <w:proofErr w:type="spellEnd"/>
      <w:r w:rsidRPr="000E25A6">
        <w:rPr>
          <w:rFonts w:cs="Times New Roman"/>
          <w:szCs w:val="23"/>
        </w:rPr>
        <w:t xml:space="preserve"> </w:t>
      </w:r>
      <w:proofErr w:type="spellStart"/>
      <w:r w:rsidRPr="000E25A6">
        <w:rPr>
          <w:rFonts w:cs="Times New Roman"/>
          <w:szCs w:val="23"/>
        </w:rPr>
        <w:t>pembangunan</w:t>
      </w:r>
      <w:proofErr w:type="spellEnd"/>
      <w:r w:rsidRPr="000E25A6">
        <w:rPr>
          <w:rFonts w:cs="Times New Roman"/>
          <w:szCs w:val="23"/>
        </w:rPr>
        <w:t>.</w:t>
      </w:r>
    </w:p>
    <w:p w:rsidR="00F0343E" w:rsidRDefault="00F0343E" w:rsidP="00F0343E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Times New Roman"/>
          <w:szCs w:val="24"/>
          <w:lang w:val="id"/>
        </w:rPr>
      </w:pPr>
    </w:p>
    <w:p w:rsidR="00DD7C2F" w:rsidRPr="00F0343E" w:rsidRDefault="00F50FDB" w:rsidP="00F0343E"/>
    <w:sectPr w:rsidR="00DD7C2F" w:rsidRPr="00F0343E" w:rsidSect="008C3F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FDB" w:rsidRDefault="00F50FDB">
      <w:pPr>
        <w:spacing w:after="0" w:line="240" w:lineRule="auto"/>
      </w:pPr>
      <w:r>
        <w:separator/>
      </w:r>
    </w:p>
  </w:endnote>
  <w:endnote w:type="continuationSeparator" w:id="0">
    <w:p w:rsidR="00F50FDB" w:rsidRDefault="00F5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310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43E" w:rsidRDefault="00F034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F0343E" w:rsidRDefault="00F03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9F1257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F50F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9F125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F50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FDB" w:rsidRDefault="00F50FDB">
      <w:pPr>
        <w:spacing w:after="0" w:line="240" w:lineRule="auto"/>
      </w:pPr>
      <w:r>
        <w:separator/>
      </w:r>
    </w:p>
  </w:footnote>
  <w:footnote w:type="continuationSeparator" w:id="0">
    <w:p w:rsidR="00F50FDB" w:rsidRDefault="00F5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343E" w:rsidRDefault="00F0343E">
    <w:pPr>
      <w:pStyle w:val="Header"/>
      <w:jc w:val="right"/>
    </w:pPr>
  </w:p>
  <w:p w:rsidR="00F0343E" w:rsidRDefault="00F0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F50FD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F50FD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F50FD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F1CBF"/>
    <w:multiLevelType w:val="hybridMultilevel"/>
    <w:tmpl w:val="A38CCA8A"/>
    <w:lvl w:ilvl="0" w:tplc="C3D0A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4E78"/>
    <w:multiLevelType w:val="hybridMultilevel"/>
    <w:tmpl w:val="4FDE593C"/>
    <w:lvl w:ilvl="0" w:tplc="C4B60F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73BBC"/>
    <w:multiLevelType w:val="multilevel"/>
    <w:tmpl w:val="E09ECFD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58A32C25"/>
    <w:multiLevelType w:val="hybridMultilevel"/>
    <w:tmpl w:val="6022715E"/>
    <w:lvl w:ilvl="0" w:tplc="A2225E0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jmUuYELVc2tWW5+1Ruk5lmS8+riulJC1z6nDHWBPdvRB+zHMdlmVF+yS4lcfmDU9gHCRr3J6KrikZtAQ8w8w==" w:salt="Ph/uXcfmtyp8sEAJ3u2Cp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6"/>
    <w:rsid w:val="002963EC"/>
    <w:rsid w:val="002C16D3"/>
    <w:rsid w:val="00371C51"/>
    <w:rsid w:val="00642BA1"/>
    <w:rsid w:val="008C3FD6"/>
    <w:rsid w:val="009057C3"/>
    <w:rsid w:val="009F1257"/>
    <w:rsid w:val="00A606F0"/>
    <w:rsid w:val="00B05BE5"/>
    <w:rsid w:val="00B6330E"/>
    <w:rsid w:val="00D8618C"/>
    <w:rsid w:val="00D942C6"/>
    <w:rsid w:val="00F0343E"/>
    <w:rsid w:val="00F50FDB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D942C6"/>
    <w:rPr>
      <w:lang w:val="en-ID"/>
    </w:rPr>
  </w:style>
  <w:style w:type="paragraph" w:customStyle="1" w:styleId="Isi">
    <w:name w:val="Isi"/>
    <w:basedOn w:val="Normal"/>
    <w:rsid w:val="00D942C6"/>
    <w:pPr>
      <w:suppressAutoHyphens/>
      <w:autoSpaceDN w:val="0"/>
      <w:spacing w:after="0" w:line="48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">
    <w:name w:val="WWNum2"/>
    <w:rsid w:val="00D942C6"/>
    <w:pPr>
      <w:numPr>
        <w:numId w:val="1"/>
      </w:numPr>
    </w:pPr>
  </w:style>
  <w:style w:type="paragraph" w:customStyle="1" w:styleId="Default">
    <w:name w:val="Default"/>
    <w:rsid w:val="00F03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2025-06-23T08:11:00Z</dcterms:created>
  <dcterms:modified xsi:type="dcterms:W3CDTF">2025-06-23T08:11:00Z</dcterms:modified>
</cp:coreProperties>
</file>