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8" w:rsidRDefault="00826C28" w:rsidP="00826C2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E1">
        <w:rPr>
          <w:rFonts w:ascii="Times New Roman" w:hAnsi="Times New Roman"/>
          <w:b/>
          <w:sz w:val="24"/>
          <w:szCs w:val="24"/>
        </w:rPr>
        <w:t>DAFTAR PUSTAKA</w:t>
      </w:r>
    </w:p>
    <w:p w:rsidR="00826C28" w:rsidRPr="005747E1" w:rsidRDefault="00826C28" w:rsidP="00826C2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C28" w:rsidRPr="00580565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Anggraini.</w:t>
      </w:r>
      <w:proofErr w:type="gramEnd"/>
      <w:r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i/>
          <w:sz w:val="24"/>
          <w:szCs w:val="24"/>
        </w:rPr>
        <w:t xml:space="preserve">Pengaruh Penggunaan Media Gambar Terhadap Hasil Belajar IPS Materi Kegiatan Ekonomi dalam Memanfaatkan SDA Siswa Kelas IV MI Miftahus Shibyan Ngadirgo Mijen Semarang T.A 2016/2017. </w:t>
      </w:r>
      <w:proofErr w:type="gramStart"/>
      <w:r>
        <w:rPr>
          <w:rFonts w:ascii="Times New Roman" w:hAnsi="Times New Roman"/>
          <w:sz w:val="24"/>
          <w:szCs w:val="24"/>
        </w:rPr>
        <w:t>Skripsi Pada UIN Walisongo Semarang.</w:t>
      </w:r>
      <w:proofErr w:type="gramEnd"/>
      <w:r>
        <w:rPr>
          <w:rFonts w:ascii="Times New Roman" w:hAnsi="Times New Roman"/>
          <w:sz w:val="24"/>
          <w:szCs w:val="24"/>
        </w:rPr>
        <w:t xml:space="preserve"> Semarang: Tidak Diterbitkan.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Arikunto, S. 2010. </w:t>
      </w:r>
      <w:r w:rsidRPr="005747E1">
        <w:rPr>
          <w:rFonts w:ascii="Times New Roman" w:hAnsi="Times New Roman"/>
          <w:i/>
          <w:sz w:val="24"/>
          <w:szCs w:val="24"/>
        </w:rPr>
        <w:t xml:space="preserve">Prosedur Penelitian: Suatu Pendekatan Praktek. </w:t>
      </w:r>
      <w:r w:rsidRPr="005747E1">
        <w:rPr>
          <w:rFonts w:ascii="Times New Roman" w:hAnsi="Times New Roman"/>
          <w:sz w:val="24"/>
          <w:szCs w:val="24"/>
        </w:rPr>
        <w:t>Jakarta: Rineka Cipta.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Arsyad, A. 2011.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Media Pembelajaran.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Raja Grafindo Persada.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Asyhar, R. 2012.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Kreatif Mengembangkan Media Pembelajaran.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Gaung Persada (GP) Press.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Deepublish.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2018. </w:t>
      </w:r>
      <w:r w:rsidRPr="005747E1">
        <w:rPr>
          <w:rFonts w:ascii="Times New Roman" w:hAnsi="Times New Roman"/>
          <w:i/>
          <w:sz w:val="24"/>
          <w:szCs w:val="24"/>
        </w:rPr>
        <w:t xml:space="preserve">Bagi Calon Pendidik, Inilah Pengertian dan Jenis-jenis Bahan Ajar. </w:t>
      </w:r>
      <w:proofErr w:type="gramStart"/>
      <w:r w:rsidRPr="005747E1">
        <w:rPr>
          <w:rFonts w:ascii="Times New Roman" w:hAnsi="Times New Roman"/>
          <w:sz w:val="24"/>
          <w:szCs w:val="24"/>
        </w:rPr>
        <w:t>(Online).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Tersedia: </w:t>
      </w:r>
      <w:hyperlink r:id="rId8" w:history="1">
        <w:r w:rsidRPr="005747E1">
          <w:rPr>
            <w:rStyle w:val="Hyperlink"/>
            <w:rFonts w:ascii="Times New Roman" w:eastAsiaTheme="majorEastAsia" w:hAnsi="Times New Roman"/>
            <w:sz w:val="24"/>
            <w:szCs w:val="24"/>
          </w:rPr>
          <w:t>https://penerbitdeepublish.com/jenis-bahan-ajar/</w:t>
        </w:r>
      </w:hyperlink>
      <w:r w:rsidRPr="005747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47E1">
        <w:rPr>
          <w:rFonts w:ascii="Times New Roman" w:hAnsi="Times New Roman"/>
          <w:sz w:val="24"/>
          <w:szCs w:val="24"/>
        </w:rPr>
        <w:t>html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(31 Desember 2020).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Dimyati.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sz w:val="24"/>
          <w:szCs w:val="24"/>
        </w:rPr>
        <w:t>Mudjiono.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2009. </w:t>
      </w:r>
      <w:r w:rsidRPr="005747E1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5747E1">
        <w:rPr>
          <w:rFonts w:ascii="Times New Roman" w:hAnsi="Times New Roman"/>
          <w:sz w:val="24"/>
          <w:szCs w:val="24"/>
        </w:rPr>
        <w:t>Jakarta: Rineka Cipta.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Djaali.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2014. </w:t>
      </w:r>
      <w:r w:rsidRPr="005747E1">
        <w:rPr>
          <w:rFonts w:ascii="Times New Roman" w:hAnsi="Times New Roman"/>
          <w:i/>
          <w:sz w:val="24"/>
          <w:szCs w:val="24"/>
        </w:rPr>
        <w:t xml:space="preserve">Psikologi Pendidikan. </w:t>
      </w:r>
      <w:r w:rsidRPr="005747E1">
        <w:rPr>
          <w:rFonts w:ascii="Times New Roman" w:hAnsi="Times New Roman"/>
          <w:sz w:val="24"/>
          <w:szCs w:val="24"/>
        </w:rPr>
        <w:t>Jakarta: Bumi Aksara.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Djamarah, S.B. Zain, A. 2010. </w:t>
      </w:r>
      <w:r w:rsidRPr="005747E1">
        <w:rPr>
          <w:rFonts w:ascii="Times New Roman" w:hAnsi="Times New Roman"/>
          <w:i/>
          <w:sz w:val="24"/>
          <w:szCs w:val="24"/>
        </w:rPr>
        <w:t xml:space="preserve">Strategi Belajar Mengajar. </w:t>
      </w:r>
      <w:r w:rsidRPr="005747E1">
        <w:rPr>
          <w:rFonts w:ascii="Times New Roman" w:hAnsi="Times New Roman"/>
          <w:sz w:val="24"/>
          <w:szCs w:val="24"/>
        </w:rPr>
        <w:t>Jakarta: Rineka Cipta.</w:t>
      </w:r>
    </w:p>
    <w:p w:rsidR="00826C28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Hamalik, O. 2011.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Proses Belajar Mengajar.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Bumi Aksara.</w:t>
      </w:r>
    </w:p>
    <w:p w:rsidR="00826C28" w:rsidRDefault="00826C28" w:rsidP="00826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Ilhamdi.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2017. </w:t>
      </w:r>
      <w:r>
        <w:rPr>
          <w:rFonts w:ascii="Times New Roman" w:hAnsi="Times New Roman"/>
          <w:i/>
          <w:sz w:val="24"/>
          <w:szCs w:val="24"/>
        </w:rPr>
        <w:t>Pengaruh Media Gambar Terhadap Prestasi Belajar IPS Siswa Kelas III SDN 2 Sembung Kec.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Narmada Kab.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Lombok Barat T.A 2017/2018.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 Pada Universitas Mataram. Mataram: Tidak Diterbitkan.</w:t>
      </w:r>
    </w:p>
    <w:p w:rsidR="00826C28" w:rsidRPr="00CC1AFE" w:rsidRDefault="00826C28" w:rsidP="0082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C28" w:rsidRPr="00987A6C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Irfan.</w:t>
      </w:r>
      <w:proofErr w:type="gramEnd"/>
      <w:r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i/>
          <w:sz w:val="24"/>
          <w:szCs w:val="24"/>
        </w:rPr>
        <w:t xml:space="preserve">Pengaruh Penggunaan Media Gambar Terhadap Kemampuan Bercerita dalam Bahasa Bugis Siswa Kelas VIII SMP Negeri 4 Sinjai Timur. </w:t>
      </w:r>
      <w:r>
        <w:rPr>
          <w:rFonts w:ascii="Times New Roman" w:hAnsi="Times New Roman"/>
          <w:sz w:val="24"/>
          <w:szCs w:val="24"/>
        </w:rPr>
        <w:t>Skripsi Pada UNM. Makassar: Tidak Diterbitkan.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Kasiram, M. 2008. </w:t>
      </w:r>
      <w:r w:rsidRPr="005747E1">
        <w:rPr>
          <w:rFonts w:ascii="Times New Roman" w:hAnsi="Times New Roman"/>
          <w:i/>
          <w:sz w:val="24"/>
          <w:szCs w:val="24"/>
        </w:rPr>
        <w:t xml:space="preserve">Metode Penelitian Kuantitatif Kualitatif. </w:t>
      </w:r>
      <w:r w:rsidRPr="005747E1">
        <w:rPr>
          <w:rFonts w:ascii="Times New Roman" w:hAnsi="Times New Roman"/>
          <w:sz w:val="24"/>
          <w:szCs w:val="24"/>
        </w:rPr>
        <w:t>Malang: UIN Malang Press.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Kementerian Pendidikan dan Kebudayaan.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sz w:val="24"/>
          <w:szCs w:val="24"/>
        </w:rPr>
        <w:t xml:space="preserve">2020. </w:t>
      </w:r>
      <w:r w:rsidRPr="005747E1">
        <w:rPr>
          <w:rFonts w:ascii="Times New Roman" w:hAnsi="Times New Roman"/>
          <w:i/>
          <w:sz w:val="24"/>
          <w:szCs w:val="24"/>
        </w:rPr>
        <w:t>Pelaksanaan Kebijakan Pendidikan dalam Masa Darurat Penyebaran Covid-19.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Kemendikbud.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Pemerintah Indonesia.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2003. </w:t>
      </w:r>
      <w:r w:rsidRPr="005747E1">
        <w:rPr>
          <w:rFonts w:ascii="Times New Roman" w:hAnsi="Times New Roman"/>
          <w:i/>
          <w:sz w:val="24"/>
          <w:szCs w:val="24"/>
        </w:rPr>
        <w:t xml:space="preserve">Undang-undang RI No. 20 Tahun 2003 Tentang Sistem Pendidikan Nasional. </w:t>
      </w:r>
      <w:proofErr w:type="gramStart"/>
      <w:r w:rsidRPr="005747E1">
        <w:rPr>
          <w:rFonts w:ascii="Times New Roman" w:hAnsi="Times New Roman"/>
          <w:sz w:val="24"/>
          <w:szCs w:val="24"/>
        </w:rPr>
        <w:t>Lembaran Negara RI Tahun 2003 No. 20.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Jakarta: Sekretariat Negara.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lastRenderedPageBreak/>
        <w:t>Rahadi, A. 2003.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Media Pembelajaran.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Ditjen Dikti Kemendikbud.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Riana, D. 2013. </w:t>
      </w:r>
      <w:r w:rsidRPr="005747E1">
        <w:rPr>
          <w:rFonts w:ascii="Times New Roman" w:hAnsi="Times New Roman"/>
          <w:i/>
          <w:sz w:val="24"/>
          <w:szCs w:val="24"/>
        </w:rPr>
        <w:t>Pengaruh Model Pembelajaran Kooperatif Tipe Jigsaw Terhadap Peningkatan Motivasi Belajar, Kemampuan Memori Siswa dan Hasil Belajar Mata Pelajaran Ekonomi.</w:t>
      </w:r>
      <w:r w:rsidRPr="005747E1">
        <w:rPr>
          <w:rFonts w:ascii="Times New Roman" w:hAnsi="Times New Roman"/>
          <w:sz w:val="24"/>
          <w:szCs w:val="24"/>
        </w:rPr>
        <w:t xml:space="preserve"> Tesis Magister Pada UNS. Surakarta: Tidak Diterbitkan.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Rusman.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2013. </w:t>
      </w:r>
      <w:r w:rsidRPr="005747E1">
        <w:rPr>
          <w:rFonts w:ascii="Times New Roman" w:hAnsi="Times New Roman"/>
          <w:i/>
          <w:sz w:val="24"/>
          <w:szCs w:val="24"/>
        </w:rPr>
        <w:t xml:space="preserve">Metode-metode Pembelajaran: Mengembangkan Profesionalisme Guru. </w:t>
      </w:r>
      <w:r w:rsidRPr="005747E1">
        <w:rPr>
          <w:rFonts w:ascii="Times New Roman" w:hAnsi="Times New Roman"/>
          <w:sz w:val="24"/>
          <w:szCs w:val="24"/>
        </w:rPr>
        <w:t>Jakarta: Raja Grafindo Persada.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Sadiman, A.S. 2003.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Media Pendidikan.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Raja Grafindo Persada.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Samuelson, P.A. </w:t>
      </w:r>
      <w:r w:rsidRPr="005747E1">
        <w:rPr>
          <w:rFonts w:ascii="Times New Roman" w:hAnsi="Times New Roman"/>
          <w:sz w:val="24"/>
          <w:szCs w:val="24"/>
        </w:rPr>
        <w:t xml:space="preserve">2007.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Makroekonomi.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Erlangga.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Setiawan, S. 2019.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Media Gambar.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sz w:val="24"/>
          <w:szCs w:val="24"/>
        </w:rPr>
        <w:t>(Online).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Tersedia: </w:t>
      </w:r>
      <w:hyperlink r:id="rId9" w:history="1">
        <w:r w:rsidRPr="005747E1">
          <w:rPr>
            <w:rStyle w:val="Hyperlink"/>
            <w:rFonts w:ascii="Times New Roman" w:eastAsiaTheme="majorEastAsia" w:hAnsi="Times New Roman"/>
            <w:sz w:val="24"/>
            <w:szCs w:val="24"/>
          </w:rPr>
          <w:t>https://www.gurupendidikan.co.id/pengertian-media-gambar/</w:t>
        </w:r>
      </w:hyperlink>
      <w:r w:rsidRPr="005747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47E1">
        <w:rPr>
          <w:rFonts w:ascii="Times New Roman" w:hAnsi="Times New Roman"/>
          <w:sz w:val="24"/>
          <w:szCs w:val="24"/>
        </w:rPr>
        <w:t>html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(1 Februari 2021).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Subana, M. 1998.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Strategi Belajar Mengajar Bahasa Indonesia.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Bandung: Pustaka Setia.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Sudjana, N. 2009.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Penilaian Hasil Proses Belajar Mengajar.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Bandung: Remaja Rosdakarya.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Sudremi, Y. Nurhadi. 2013. </w:t>
      </w:r>
      <w:r w:rsidRPr="005747E1">
        <w:rPr>
          <w:rFonts w:ascii="Times New Roman" w:hAnsi="Times New Roman"/>
          <w:i/>
          <w:sz w:val="24"/>
          <w:szCs w:val="24"/>
        </w:rPr>
        <w:t xml:space="preserve">Ekonomi. </w:t>
      </w:r>
      <w:r w:rsidRPr="005747E1">
        <w:rPr>
          <w:rFonts w:ascii="Times New Roman" w:hAnsi="Times New Roman"/>
          <w:sz w:val="24"/>
          <w:szCs w:val="24"/>
        </w:rPr>
        <w:t>Jakarta: Bumi Aksara.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Sugiyono.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2011. </w:t>
      </w:r>
      <w:r w:rsidRPr="005747E1">
        <w:rPr>
          <w:rFonts w:ascii="Times New Roman" w:hAnsi="Times New Roman"/>
          <w:i/>
          <w:sz w:val="24"/>
          <w:szCs w:val="24"/>
        </w:rPr>
        <w:t xml:space="preserve">Metode Penelitian Kuantitatif, Kualitatif dan R&amp;D. </w:t>
      </w:r>
      <w:r w:rsidRPr="005747E1">
        <w:rPr>
          <w:rFonts w:ascii="Times New Roman" w:hAnsi="Times New Roman"/>
          <w:sz w:val="24"/>
          <w:szCs w:val="24"/>
        </w:rPr>
        <w:t>Bandung: Alfabeta.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Suprijono, A. 2013.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Cooperative Learning</w:t>
      </w:r>
      <w:r w:rsidRPr="005747E1">
        <w:rPr>
          <w:rFonts w:ascii="Times New Roman" w:hAnsi="Times New Roman"/>
          <w:sz w:val="24"/>
          <w:szCs w:val="24"/>
        </w:rPr>
        <w:t>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Surabaya: Pustaka Belajar.</w:t>
      </w:r>
    </w:p>
    <w:p w:rsidR="00826C28" w:rsidRPr="005747E1" w:rsidRDefault="00826C28" w:rsidP="00826C2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E1">
        <w:rPr>
          <w:rFonts w:ascii="Times New Roman" w:hAnsi="Times New Roman"/>
          <w:sz w:val="24"/>
          <w:szCs w:val="24"/>
        </w:rPr>
        <w:t>Susanto, A. 2013.</w:t>
      </w:r>
      <w:proofErr w:type="gramEnd"/>
      <w:r w:rsidRPr="0057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Teori Belajar dan Pembelajaran di Sekolah Dasar.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r w:rsidRPr="005747E1">
        <w:rPr>
          <w:rFonts w:ascii="Times New Roman" w:hAnsi="Times New Roman"/>
          <w:sz w:val="24"/>
          <w:szCs w:val="24"/>
        </w:rPr>
        <w:t>Jakarta: Kencana Prenada Media Group.</w:t>
      </w:r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Winataputra, U.S. 2014. </w:t>
      </w:r>
      <w:proofErr w:type="gramStart"/>
      <w:r w:rsidRPr="005747E1">
        <w:rPr>
          <w:rFonts w:ascii="Times New Roman" w:hAnsi="Times New Roman"/>
          <w:i/>
          <w:sz w:val="24"/>
          <w:szCs w:val="24"/>
        </w:rPr>
        <w:t>Hakikat Belajar dan Pembelajaran.</w:t>
      </w:r>
      <w:proofErr w:type="gramEnd"/>
      <w:r w:rsidRPr="005747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747E1">
        <w:rPr>
          <w:rFonts w:ascii="Times New Roman" w:hAnsi="Times New Roman"/>
          <w:sz w:val="24"/>
          <w:szCs w:val="24"/>
        </w:rPr>
        <w:t>1-46.</w:t>
      </w:r>
      <w:proofErr w:type="gramEnd"/>
    </w:p>
    <w:p w:rsidR="00826C28" w:rsidRPr="005747E1" w:rsidRDefault="00826C28" w:rsidP="00826C2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747E1">
        <w:rPr>
          <w:rFonts w:ascii="Times New Roman" w:hAnsi="Times New Roman"/>
          <w:sz w:val="24"/>
          <w:szCs w:val="24"/>
        </w:rPr>
        <w:t xml:space="preserve">Zikmund, W.G. 1997. </w:t>
      </w:r>
      <w:r w:rsidRPr="005747E1">
        <w:rPr>
          <w:rFonts w:ascii="Times New Roman" w:hAnsi="Times New Roman"/>
          <w:i/>
          <w:sz w:val="24"/>
          <w:szCs w:val="24"/>
        </w:rPr>
        <w:t xml:space="preserve">Metode Penelitian. </w:t>
      </w:r>
      <w:r w:rsidRPr="005747E1">
        <w:rPr>
          <w:rFonts w:ascii="Times New Roman" w:hAnsi="Times New Roman"/>
          <w:sz w:val="24"/>
          <w:szCs w:val="24"/>
        </w:rPr>
        <w:t>Jakarta: Pustaka Belajar.</w:t>
      </w:r>
    </w:p>
    <w:p w:rsidR="00826C28" w:rsidRPr="00BB3696" w:rsidRDefault="00826C28" w:rsidP="00826C28">
      <w:pPr>
        <w:pStyle w:val="ListParagraph"/>
        <w:tabs>
          <w:tab w:val="left" w:pos="540"/>
          <w:tab w:val="left" w:pos="1260"/>
        </w:tabs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17CA2" w:rsidRPr="00623E63" w:rsidRDefault="00D17CA2" w:rsidP="00826C28">
      <w:pPr>
        <w:pStyle w:val="ListParagraph"/>
        <w:tabs>
          <w:tab w:val="left" w:pos="540"/>
          <w:tab w:val="left" w:pos="1260"/>
        </w:tabs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7CA2" w:rsidRPr="00623E63" w:rsidSect="001A367C">
      <w:footerReference w:type="default" r:id="rId10"/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1B" w:rsidRDefault="0087351B" w:rsidP="00826C28">
      <w:pPr>
        <w:spacing w:after="0" w:line="240" w:lineRule="auto"/>
      </w:pPr>
      <w:r>
        <w:separator/>
      </w:r>
    </w:p>
  </w:endnote>
  <w:endnote w:type="continuationSeparator" w:id="0">
    <w:p w:rsidR="0087351B" w:rsidRDefault="0087351B" w:rsidP="0082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2F" w:rsidRDefault="0087351B">
    <w:pPr>
      <w:pStyle w:val="Footer"/>
      <w:jc w:val="center"/>
    </w:pPr>
  </w:p>
  <w:p w:rsidR="00B7262F" w:rsidRDefault="00873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1B" w:rsidRDefault="0087351B" w:rsidP="00826C28">
      <w:pPr>
        <w:spacing w:after="0" w:line="240" w:lineRule="auto"/>
      </w:pPr>
      <w:r>
        <w:separator/>
      </w:r>
    </w:p>
  </w:footnote>
  <w:footnote w:type="continuationSeparator" w:id="0">
    <w:p w:rsidR="0087351B" w:rsidRDefault="0087351B" w:rsidP="0082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C9"/>
    <w:multiLevelType w:val="hybridMultilevel"/>
    <w:tmpl w:val="DB001B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3C41FB2"/>
    <w:multiLevelType w:val="multilevel"/>
    <w:tmpl w:val="A592600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cs="Times New Roman"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2">
    <w:nsid w:val="0B3054CD"/>
    <w:multiLevelType w:val="hybridMultilevel"/>
    <w:tmpl w:val="1E5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3615B"/>
    <w:multiLevelType w:val="hybridMultilevel"/>
    <w:tmpl w:val="90B0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5627A"/>
    <w:multiLevelType w:val="multilevel"/>
    <w:tmpl w:val="E506A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5">
    <w:nsid w:val="19C5472B"/>
    <w:multiLevelType w:val="multilevel"/>
    <w:tmpl w:val="F7AC31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2207F0"/>
    <w:multiLevelType w:val="multilevel"/>
    <w:tmpl w:val="977E38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>
    <w:nsid w:val="1CEA6D74"/>
    <w:multiLevelType w:val="hybridMultilevel"/>
    <w:tmpl w:val="6E64602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20133A51"/>
    <w:multiLevelType w:val="hybridMultilevel"/>
    <w:tmpl w:val="FCFE4D40"/>
    <w:lvl w:ilvl="0" w:tplc="84866A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A8566A"/>
    <w:multiLevelType w:val="multilevel"/>
    <w:tmpl w:val="74660CD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0">
    <w:nsid w:val="221074F3"/>
    <w:multiLevelType w:val="multilevel"/>
    <w:tmpl w:val="AF10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D19E7"/>
    <w:multiLevelType w:val="hybridMultilevel"/>
    <w:tmpl w:val="BB8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C32E38"/>
    <w:multiLevelType w:val="multilevel"/>
    <w:tmpl w:val="B2D629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3">
    <w:nsid w:val="284233AF"/>
    <w:multiLevelType w:val="multilevel"/>
    <w:tmpl w:val="06FA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B853EE"/>
    <w:multiLevelType w:val="multilevel"/>
    <w:tmpl w:val="208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4373C"/>
    <w:multiLevelType w:val="hybridMultilevel"/>
    <w:tmpl w:val="8AB845F0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6">
    <w:nsid w:val="358869A2"/>
    <w:multiLevelType w:val="hybridMultilevel"/>
    <w:tmpl w:val="85D8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4757F"/>
    <w:multiLevelType w:val="hybridMultilevel"/>
    <w:tmpl w:val="A276FF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0DA38AD"/>
    <w:multiLevelType w:val="hybridMultilevel"/>
    <w:tmpl w:val="1E006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787DA1"/>
    <w:multiLevelType w:val="hybridMultilevel"/>
    <w:tmpl w:val="52D89444"/>
    <w:lvl w:ilvl="0" w:tplc="7C985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F109CE"/>
    <w:multiLevelType w:val="multilevel"/>
    <w:tmpl w:val="A6D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2C1EBA"/>
    <w:multiLevelType w:val="multilevel"/>
    <w:tmpl w:val="EDC2C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8777B10"/>
    <w:multiLevelType w:val="multilevel"/>
    <w:tmpl w:val="FF5050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B32320E"/>
    <w:multiLevelType w:val="multilevel"/>
    <w:tmpl w:val="4C3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61B80"/>
    <w:multiLevelType w:val="hybridMultilevel"/>
    <w:tmpl w:val="E2743E10"/>
    <w:lvl w:ilvl="0" w:tplc="61F6874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5B86F60"/>
    <w:multiLevelType w:val="multilevel"/>
    <w:tmpl w:val="0642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3"/>
  </w:num>
  <w:num w:numId="5">
    <w:abstractNumId w:val="6"/>
  </w:num>
  <w:num w:numId="6">
    <w:abstractNumId w:val="25"/>
  </w:num>
  <w:num w:numId="7">
    <w:abstractNumId w:val="23"/>
  </w:num>
  <w:num w:numId="8">
    <w:abstractNumId w:val="8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17"/>
  </w:num>
  <w:num w:numId="18">
    <w:abstractNumId w:val="18"/>
  </w:num>
  <w:num w:numId="19">
    <w:abstractNumId w:val="5"/>
  </w:num>
  <w:num w:numId="20">
    <w:abstractNumId w:val="11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A"/>
    <w:rsid w:val="00623E63"/>
    <w:rsid w:val="007C1A2F"/>
    <w:rsid w:val="007D62B3"/>
    <w:rsid w:val="00826C28"/>
    <w:rsid w:val="0087351B"/>
    <w:rsid w:val="00AA6F4A"/>
    <w:rsid w:val="00D17CA2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A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AE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31A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6F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"/>
    <w:basedOn w:val="Normal"/>
    <w:link w:val="ListParagraphChar"/>
    <w:uiPriority w:val="34"/>
    <w:qFormat/>
    <w:rsid w:val="00AA6F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"/>
    <w:link w:val="ListParagraph"/>
    <w:uiPriority w:val="34"/>
    <w:locked/>
    <w:rsid w:val="00AA6F4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A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1AEF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1A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E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EF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3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F31AEF"/>
    <w:pPr>
      <w:spacing w:after="0" w:line="480" w:lineRule="auto"/>
      <w:ind w:left="1134" w:firstLine="851"/>
      <w:jc w:val="both"/>
    </w:pPr>
  </w:style>
  <w:style w:type="character" w:styleId="Strong">
    <w:name w:val="Strong"/>
    <w:basedOn w:val="DefaultParagraphFont"/>
    <w:uiPriority w:val="22"/>
    <w:qFormat/>
    <w:rsid w:val="00F31AEF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31AEF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F31AEF"/>
    <w:rPr>
      <w:rFonts w:cs="Times New Roman"/>
      <w:color w:val="808080"/>
    </w:rPr>
  </w:style>
  <w:style w:type="paragraph" w:customStyle="1" w:styleId="Default">
    <w:name w:val="Default"/>
    <w:rsid w:val="00F31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A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A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AE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31A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6F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"/>
    <w:basedOn w:val="Normal"/>
    <w:link w:val="ListParagraphChar"/>
    <w:uiPriority w:val="34"/>
    <w:qFormat/>
    <w:rsid w:val="00AA6F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"/>
    <w:link w:val="ListParagraph"/>
    <w:uiPriority w:val="34"/>
    <w:locked/>
    <w:rsid w:val="00AA6F4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A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1AEF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1A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E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EF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3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F31AEF"/>
    <w:pPr>
      <w:spacing w:after="0" w:line="480" w:lineRule="auto"/>
      <w:ind w:left="1134" w:firstLine="851"/>
      <w:jc w:val="both"/>
    </w:pPr>
  </w:style>
  <w:style w:type="character" w:styleId="Strong">
    <w:name w:val="Strong"/>
    <w:basedOn w:val="DefaultParagraphFont"/>
    <w:uiPriority w:val="22"/>
    <w:qFormat/>
    <w:rsid w:val="00F31AEF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31AEF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F31AEF"/>
    <w:rPr>
      <w:rFonts w:cs="Times New Roman"/>
      <w:color w:val="808080"/>
    </w:rPr>
  </w:style>
  <w:style w:type="paragraph" w:customStyle="1" w:styleId="Default">
    <w:name w:val="Default"/>
    <w:rsid w:val="00F31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A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erbitdeepublish.com/jenis-bahan-aj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urupendidikan.co.id/pengertian-media-gamb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2021-08-09T05:49:00Z</dcterms:created>
  <dcterms:modified xsi:type="dcterms:W3CDTF">2021-08-09T05:49:00Z</dcterms:modified>
</cp:coreProperties>
</file>