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DBB" w:rsidRPr="00695DBB" w:rsidRDefault="00695DBB" w:rsidP="00695DBB">
      <w:pPr>
        <w:pStyle w:val="Heading1"/>
        <w:spacing w:line="480" w:lineRule="auto"/>
        <w:jc w:val="center"/>
        <w:rPr>
          <w:color w:val="auto"/>
        </w:rPr>
      </w:pPr>
      <w:bookmarkStart w:id="0" w:name="_Toc178101964"/>
      <w:bookmarkStart w:id="1" w:name="_GoBack"/>
      <w:bookmarkEnd w:id="1"/>
      <w:r w:rsidRPr="00695DBB">
        <w:rPr>
          <w:color w:val="auto"/>
        </w:rPr>
        <w:t>BAB III</w:t>
      </w:r>
      <w:bookmarkEnd w:id="0"/>
    </w:p>
    <w:p w:rsidR="00695DBB" w:rsidRPr="00695DBB" w:rsidRDefault="00695DBB" w:rsidP="00695DBB">
      <w:pPr>
        <w:pStyle w:val="Heading1"/>
        <w:spacing w:line="480" w:lineRule="auto"/>
        <w:jc w:val="center"/>
        <w:rPr>
          <w:color w:val="auto"/>
        </w:rPr>
      </w:pPr>
      <w:bookmarkStart w:id="2" w:name="_Toc178101965"/>
      <w:r w:rsidRPr="00695DBB">
        <w:rPr>
          <w:color w:val="auto"/>
        </w:rPr>
        <w:t>METODE PENELITIAN</w:t>
      </w:r>
      <w:bookmarkEnd w:id="2"/>
    </w:p>
    <w:p w:rsidR="00695DBB" w:rsidRDefault="00695DBB" w:rsidP="00695DB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95DBB" w:rsidRPr="005442B8" w:rsidRDefault="00695DBB" w:rsidP="00695DBB">
      <w:pPr>
        <w:pStyle w:val="Heading2"/>
        <w:spacing w:before="0" w:line="480" w:lineRule="auto"/>
        <w:rPr>
          <w:rFonts w:ascii="Times New Roman" w:hAnsi="Times New Roman"/>
          <w:i/>
          <w:sz w:val="24"/>
          <w:szCs w:val="24"/>
        </w:rPr>
      </w:pPr>
      <w:bookmarkStart w:id="3" w:name="_Toc178101966"/>
      <w:r w:rsidRPr="005442B8">
        <w:rPr>
          <w:rFonts w:ascii="Times New Roman" w:hAnsi="Times New Roman"/>
          <w:i/>
          <w:sz w:val="24"/>
          <w:szCs w:val="24"/>
        </w:rPr>
        <w:t xml:space="preserve">A. </w:t>
      </w:r>
      <w:r w:rsidRPr="005442B8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Start"/>
      <w:r w:rsidRPr="005442B8">
        <w:rPr>
          <w:rFonts w:ascii="Times New Roman" w:hAnsi="Times New Roman"/>
          <w:i/>
          <w:sz w:val="24"/>
          <w:szCs w:val="24"/>
        </w:rPr>
        <w:t>Lokasi</w:t>
      </w:r>
      <w:proofErr w:type="spellEnd"/>
      <w:r w:rsidRPr="005442B8">
        <w:rPr>
          <w:rFonts w:ascii="Times New Roman" w:hAnsi="Times New Roman"/>
          <w:i/>
          <w:sz w:val="24"/>
          <w:szCs w:val="24"/>
        </w:rPr>
        <w:t xml:space="preserve">  dan</w:t>
      </w:r>
      <w:proofErr w:type="gramEnd"/>
      <w:r w:rsidRPr="005442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42B8">
        <w:rPr>
          <w:rFonts w:ascii="Times New Roman" w:hAnsi="Times New Roman"/>
          <w:i/>
          <w:sz w:val="24"/>
          <w:szCs w:val="24"/>
        </w:rPr>
        <w:t>waktu</w:t>
      </w:r>
      <w:proofErr w:type="spellEnd"/>
      <w:r w:rsidRPr="005442B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442B8">
        <w:rPr>
          <w:rFonts w:ascii="Times New Roman" w:hAnsi="Times New Roman"/>
          <w:i/>
          <w:sz w:val="24"/>
          <w:szCs w:val="24"/>
        </w:rPr>
        <w:t>Penelitian</w:t>
      </w:r>
      <w:bookmarkEnd w:id="3"/>
      <w:proofErr w:type="spellEnd"/>
    </w:p>
    <w:p w:rsidR="00695DBB" w:rsidRPr="004128D0" w:rsidRDefault="00695DBB" w:rsidP="00695DB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4128D0">
        <w:rPr>
          <w:rFonts w:ascii="Times New Roman" w:hAnsi="Times New Roman"/>
          <w:sz w:val="24"/>
          <w:szCs w:val="24"/>
        </w:rPr>
        <w:t>Adapun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Lokasi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Pengambilan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data pada </w:t>
      </w:r>
      <w:proofErr w:type="spellStart"/>
      <w:r w:rsidRPr="004128D0">
        <w:rPr>
          <w:rFonts w:ascii="Times New Roman" w:hAnsi="Times New Roman"/>
          <w:sz w:val="24"/>
          <w:szCs w:val="24"/>
        </w:rPr>
        <w:t>penelitian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bCs/>
          <w:color w:val="000000"/>
          <w:sz w:val="24"/>
          <w:szCs w:val="24"/>
          <w:lang w:val="zh-CN" w:eastAsia="zh-CN"/>
        </w:rPr>
        <w:t>Pengadilan Neg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zh-CN" w:eastAsia="zh-CN"/>
        </w:rPr>
        <w:t>ri Lubuk Pakam Kelas 1-A Jl. Jendral Sudirman No. 58 Lubuk Pakam,</w:t>
      </w:r>
      <w:r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Kabupaten Deli Serdang, Sumatera Utara,</w:t>
      </w:r>
      <w:r>
        <w:rPr>
          <w:rFonts w:ascii="Times New Roman" w:hAnsi="Times New Roman"/>
          <w:bCs/>
          <w:color w:val="000000"/>
          <w:sz w:val="24"/>
          <w:szCs w:val="24"/>
          <w:lang w:val="zh-CN" w:eastAsia="zh-CN"/>
        </w:rPr>
        <w:t xml:space="preserve"> Kode pos: 20512, telp/fax; (061)7955861</w:t>
      </w:r>
      <w:r>
        <w:rPr>
          <w:rFonts w:ascii="Times New Roman" w:hAnsi="Times New Roman"/>
          <w:bCs/>
          <w:color w:val="000000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DBB" w:rsidRPr="005442B8" w:rsidRDefault="00695DBB" w:rsidP="00695DBB">
      <w:pPr>
        <w:pStyle w:val="ListParagraph"/>
        <w:numPr>
          <w:ilvl w:val="0"/>
          <w:numId w:val="11"/>
        </w:numPr>
        <w:spacing w:after="0" w:line="480" w:lineRule="auto"/>
        <w:ind w:left="709" w:hanging="709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178101967"/>
      <w:proofErr w:type="spellStart"/>
      <w:r w:rsidRPr="005442B8">
        <w:rPr>
          <w:rFonts w:ascii="Times New Roman" w:hAnsi="Times New Roman"/>
          <w:b/>
          <w:sz w:val="24"/>
          <w:szCs w:val="24"/>
        </w:rPr>
        <w:t>Jenis</w:t>
      </w:r>
      <w:proofErr w:type="spellEnd"/>
      <w:r w:rsidRPr="005442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42B8">
        <w:rPr>
          <w:rFonts w:ascii="Times New Roman" w:hAnsi="Times New Roman"/>
          <w:b/>
          <w:sz w:val="24"/>
          <w:szCs w:val="24"/>
        </w:rPr>
        <w:t>Penelitian</w:t>
      </w:r>
      <w:bookmarkEnd w:id="4"/>
      <w:proofErr w:type="spellEnd"/>
      <w:r w:rsidRPr="005442B8">
        <w:rPr>
          <w:rFonts w:ascii="Times New Roman" w:hAnsi="Times New Roman"/>
          <w:b/>
          <w:sz w:val="24"/>
          <w:szCs w:val="24"/>
        </w:rPr>
        <w:t xml:space="preserve"> </w:t>
      </w:r>
    </w:p>
    <w:p w:rsidR="00695DBB" w:rsidRPr="008117D4" w:rsidRDefault="00695DBB" w:rsidP="00695DBB">
      <w:pPr>
        <w:spacing w:after="0" w:line="480" w:lineRule="auto"/>
        <w:ind w:firstLine="720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815D92">
        <w:rPr>
          <w:rFonts w:ascii="Times New Roman" w:hAnsi="Times New Roman"/>
          <w:sz w:val="24"/>
          <w:szCs w:val="24"/>
        </w:rPr>
        <w:t>Jenis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penelitian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5D92">
        <w:rPr>
          <w:rFonts w:ascii="Times New Roman" w:hAnsi="Times New Roman"/>
          <w:sz w:val="24"/>
          <w:szCs w:val="24"/>
        </w:rPr>
        <w:t>dipergunakan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dalam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penelitian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ini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adalah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penelitian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yuridis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empiris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5D92">
        <w:rPr>
          <w:rFonts w:ascii="Times New Roman" w:hAnsi="Times New Roman"/>
          <w:sz w:val="24"/>
          <w:szCs w:val="24"/>
        </w:rPr>
        <w:t>yaitu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penelitian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hukum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5D92">
        <w:rPr>
          <w:rFonts w:ascii="Times New Roman" w:hAnsi="Times New Roman"/>
          <w:sz w:val="24"/>
          <w:szCs w:val="24"/>
        </w:rPr>
        <w:t>dilakukan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dengan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cara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meneliti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langsung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atau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15D92">
        <w:rPr>
          <w:rFonts w:ascii="Times New Roman" w:hAnsi="Times New Roman"/>
          <w:sz w:val="24"/>
          <w:szCs w:val="24"/>
        </w:rPr>
        <w:t>sekunder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5D92">
        <w:rPr>
          <w:rFonts w:ascii="Times New Roman" w:hAnsi="Times New Roman"/>
          <w:sz w:val="24"/>
          <w:szCs w:val="24"/>
        </w:rPr>
        <w:t>terdiri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dari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bahan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hukum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primer, </w:t>
      </w:r>
      <w:proofErr w:type="spellStart"/>
      <w:r w:rsidRPr="00815D92">
        <w:rPr>
          <w:rFonts w:ascii="Times New Roman" w:hAnsi="Times New Roman"/>
          <w:sz w:val="24"/>
          <w:szCs w:val="24"/>
        </w:rPr>
        <w:t>bahan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hukum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sekunder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15D92">
        <w:rPr>
          <w:rFonts w:ascii="Times New Roman" w:hAnsi="Times New Roman"/>
          <w:sz w:val="24"/>
          <w:szCs w:val="24"/>
        </w:rPr>
        <w:t>bahan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hukum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tersier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5D92">
        <w:rPr>
          <w:rFonts w:ascii="Times New Roman" w:hAnsi="Times New Roman"/>
          <w:sz w:val="24"/>
          <w:szCs w:val="24"/>
        </w:rPr>
        <w:t>Bahan-bahan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tersebut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disusun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secara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sistematis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5D92">
        <w:rPr>
          <w:rFonts w:ascii="Times New Roman" w:hAnsi="Times New Roman"/>
          <w:sz w:val="24"/>
          <w:szCs w:val="24"/>
        </w:rPr>
        <w:t>dikaji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5D92">
        <w:rPr>
          <w:rFonts w:ascii="Times New Roman" w:hAnsi="Times New Roman"/>
          <w:sz w:val="24"/>
          <w:szCs w:val="24"/>
        </w:rPr>
        <w:t>kemudian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ditarik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suatu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kesimpulan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dalam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hubungannya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dengan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D92">
        <w:rPr>
          <w:rFonts w:ascii="Times New Roman" w:hAnsi="Times New Roman"/>
          <w:sz w:val="24"/>
          <w:szCs w:val="24"/>
        </w:rPr>
        <w:t>masalah</w:t>
      </w:r>
      <w:proofErr w:type="spellEnd"/>
      <w:r w:rsidRPr="00815D9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5D92">
        <w:rPr>
          <w:rFonts w:ascii="Times New Roman" w:hAnsi="Times New Roman"/>
          <w:sz w:val="24"/>
          <w:szCs w:val="24"/>
        </w:rPr>
        <w:t>diteliti</w:t>
      </w:r>
      <w:proofErr w:type="spellEnd"/>
      <w:r w:rsidRPr="00815D92">
        <w:rPr>
          <w:rFonts w:ascii="Times New Roman" w:hAnsi="Times New Roman"/>
          <w:sz w:val="24"/>
          <w:szCs w:val="24"/>
        </w:rPr>
        <w:t>.</w:t>
      </w:r>
      <w:r w:rsidRPr="008117D4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695DBB" w:rsidRPr="005442B8" w:rsidRDefault="00695DBB" w:rsidP="00695DBB">
      <w:pPr>
        <w:pStyle w:val="ListParagraph"/>
        <w:numPr>
          <w:ilvl w:val="0"/>
          <w:numId w:val="11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_Toc178101968"/>
      <w:proofErr w:type="spellStart"/>
      <w:r w:rsidRPr="005442B8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5442B8">
        <w:rPr>
          <w:rFonts w:ascii="Times New Roman" w:hAnsi="Times New Roman"/>
          <w:b/>
          <w:sz w:val="24"/>
          <w:szCs w:val="24"/>
        </w:rPr>
        <w:t xml:space="preserve"> Data</w:t>
      </w:r>
      <w:bookmarkEnd w:id="5"/>
    </w:p>
    <w:p w:rsidR="00695DBB" w:rsidRPr="004128D0" w:rsidRDefault="00695DBB" w:rsidP="00695DB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4128D0">
        <w:rPr>
          <w:rFonts w:ascii="Times New Roman" w:hAnsi="Times New Roman"/>
          <w:sz w:val="24"/>
          <w:szCs w:val="24"/>
        </w:rPr>
        <w:t>Sumber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4128D0">
        <w:rPr>
          <w:rFonts w:ascii="Times New Roman" w:hAnsi="Times New Roman"/>
          <w:sz w:val="24"/>
          <w:szCs w:val="24"/>
        </w:rPr>
        <w:t>digunakan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penulis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dalam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penelitian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ini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adalah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sebagai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berikut</w:t>
      </w:r>
      <w:proofErr w:type="spellEnd"/>
      <w:r w:rsidRPr="004128D0">
        <w:rPr>
          <w:rFonts w:ascii="Times New Roman" w:hAnsi="Times New Roman"/>
          <w:sz w:val="24"/>
          <w:szCs w:val="24"/>
        </w:rPr>
        <w:t>:</w:t>
      </w:r>
    </w:p>
    <w:p w:rsidR="00695DBB" w:rsidRPr="004128D0" w:rsidRDefault="00695DBB" w:rsidP="00695DBB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4128D0">
        <w:rPr>
          <w:rFonts w:ascii="Times New Roman" w:hAnsi="Times New Roman"/>
          <w:sz w:val="24"/>
          <w:szCs w:val="24"/>
        </w:rPr>
        <w:t>a.</w:t>
      </w:r>
      <w:r w:rsidRPr="004128D0">
        <w:rPr>
          <w:rFonts w:ascii="Times New Roman" w:hAnsi="Times New Roman"/>
          <w:sz w:val="24"/>
          <w:szCs w:val="24"/>
        </w:rPr>
        <w:tab/>
        <w:t>Data Primer</w:t>
      </w:r>
    </w:p>
    <w:p w:rsidR="00695DBB" w:rsidRPr="004128D0" w:rsidRDefault="00695DBB" w:rsidP="00695DBB">
      <w:p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4128D0">
        <w:rPr>
          <w:rFonts w:ascii="Times New Roman" w:hAnsi="Times New Roman"/>
          <w:sz w:val="24"/>
          <w:szCs w:val="24"/>
        </w:rPr>
        <w:lastRenderedPageBreak/>
        <w:t xml:space="preserve">Data primer </w:t>
      </w:r>
      <w:proofErr w:type="spellStart"/>
      <w:r w:rsidRPr="004128D0">
        <w:rPr>
          <w:rFonts w:ascii="Times New Roman" w:hAnsi="Times New Roman"/>
          <w:sz w:val="24"/>
          <w:szCs w:val="24"/>
        </w:rPr>
        <w:t>adalah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4128D0">
        <w:rPr>
          <w:rFonts w:ascii="Times New Roman" w:hAnsi="Times New Roman"/>
          <w:sz w:val="24"/>
          <w:szCs w:val="24"/>
        </w:rPr>
        <w:t>diperoleh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secara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langsung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128D0">
        <w:rPr>
          <w:rFonts w:ascii="Times New Roman" w:hAnsi="Times New Roman"/>
          <w:sz w:val="24"/>
          <w:szCs w:val="24"/>
        </w:rPr>
        <w:t>lapangan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28D0">
        <w:rPr>
          <w:rFonts w:ascii="Times New Roman" w:hAnsi="Times New Roman"/>
          <w:sz w:val="24"/>
          <w:szCs w:val="24"/>
        </w:rPr>
        <w:t>dalam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hal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ini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diperoleh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dengan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wawancara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28D0">
        <w:rPr>
          <w:rFonts w:ascii="Times New Roman" w:hAnsi="Times New Roman"/>
          <w:sz w:val="24"/>
          <w:szCs w:val="24"/>
        </w:rPr>
        <w:t>yaitu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cara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memperoleh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informasi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dengan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bertanya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langsung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128D0">
        <w:rPr>
          <w:rFonts w:ascii="Times New Roman" w:hAnsi="Times New Roman"/>
          <w:sz w:val="24"/>
          <w:szCs w:val="24"/>
        </w:rPr>
        <w:t>pihak-pihak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28D0">
        <w:rPr>
          <w:rFonts w:ascii="Times New Roman" w:hAnsi="Times New Roman"/>
          <w:sz w:val="24"/>
          <w:szCs w:val="24"/>
        </w:rPr>
        <w:t>berkaitan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dengan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permasalahan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penelitian</w:t>
      </w:r>
      <w:proofErr w:type="spellEnd"/>
      <w:r w:rsidRPr="004128D0">
        <w:rPr>
          <w:rFonts w:ascii="Times New Roman" w:hAnsi="Times New Roman"/>
          <w:sz w:val="24"/>
          <w:szCs w:val="24"/>
        </w:rPr>
        <w:t>.</w:t>
      </w:r>
    </w:p>
    <w:p w:rsidR="00695DBB" w:rsidRPr="004128D0" w:rsidRDefault="00695DBB" w:rsidP="00695DBB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4128D0">
        <w:rPr>
          <w:rFonts w:ascii="Times New Roman" w:hAnsi="Times New Roman"/>
          <w:sz w:val="24"/>
          <w:szCs w:val="24"/>
        </w:rPr>
        <w:t>b.</w:t>
      </w:r>
      <w:r w:rsidRPr="004128D0">
        <w:rPr>
          <w:rFonts w:ascii="Times New Roman" w:hAnsi="Times New Roman"/>
          <w:sz w:val="24"/>
          <w:szCs w:val="24"/>
        </w:rPr>
        <w:tab/>
        <w:t xml:space="preserve">Data </w:t>
      </w:r>
      <w:proofErr w:type="spellStart"/>
      <w:r w:rsidRPr="004128D0">
        <w:rPr>
          <w:rFonts w:ascii="Times New Roman" w:hAnsi="Times New Roman"/>
          <w:sz w:val="24"/>
          <w:szCs w:val="24"/>
        </w:rPr>
        <w:t>Sekunder</w:t>
      </w:r>
      <w:proofErr w:type="spellEnd"/>
    </w:p>
    <w:p w:rsidR="00695DBB" w:rsidRDefault="00695DBB" w:rsidP="00695DBB">
      <w:pPr>
        <w:spacing w:after="0" w:line="480" w:lineRule="auto"/>
        <w:ind w:left="360" w:firstLine="66"/>
        <w:rPr>
          <w:rFonts w:ascii="Times New Roman" w:hAnsi="Times New Roman"/>
          <w:b/>
          <w:sz w:val="24"/>
          <w:szCs w:val="24"/>
        </w:rPr>
      </w:pPr>
      <w:r w:rsidRPr="004128D0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4128D0">
        <w:rPr>
          <w:rFonts w:ascii="Times New Roman" w:hAnsi="Times New Roman"/>
          <w:sz w:val="24"/>
          <w:szCs w:val="24"/>
        </w:rPr>
        <w:t>sekunder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antara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4128D0">
        <w:rPr>
          <w:rFonts w:ascii="Times New Roman" w:hAnsi="Times New Roman"/>
          <w:sz w:val="24"/>
          <w:szCs w:val="24"/>
        </w:rPr>
        <w:t>mencakup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dokumen-dokumen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resmi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28D0">
        <w:rPr>
          <w:rFonts w:ascii="Times New Roman" w:hAnsi="Times New Roman"/>
          <w:sz w:val="24"/>
          <w:szCs w:val="24"/>
        </w:rPr>
        <w:t>buku-buku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28D0">
        <w:rPr>
          <w:rFonts w:ascii="Times New Roman" w:hAnsi="Times New Roman"/>
          <w:sz w:val="24"/>
          <w:szCs w:val="24"/>
        </w:rPr>
        <w:t>hasil-hasil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penelitian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28D0">
        <w:rPr>
          <w:rFonts w:ascii="Times New Roman" w:hAnsi="Times New Roman"/>
          <w:sz w:val="24"/>
          <w:szCs w:val="24"/>
        </w:rPr>
        <w:t>berwujud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laporan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128D0">
        <w:rPr>
          <w:rFonts w:ascii="Times New Roman" w:hAnsi="Times New Roman"/>
          <w:sz w:val="24"/>
          <w:szCs w:val="24"/>
        </w:rPr>
        <w:t>sebagainya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 w:rsidRPr="004128D0">
        <w:rPr>
          <w:rFonts w:ascii="Times New Roman" w:hAnsi="Times New Roman"/>
          <w:sz w:val="24"/>
          <w:szCs w:val="24"/>
        </w:rPr>
        <w:t>sekunder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terdiri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atas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Bahan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hukum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 w:rsidRPr="004128D0">
        <w:rPr>
          <w:rFonts w:ascii="Times New Roman" w:hAnsi="Times New Roman"/>
          <w:sz w:val="24"/>
          <w:szCs w:val="24"/>
        </w:rPr>
        <w:t>yaitu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bahan-bahan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hukum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28D0">
        <w:rPr>
          <w:rFonts w:ascii="Times New Roman" w:hAnsi="Times New Roman"/>
          <w:sz w:val="24"/>
          <w:szCs w:val="24"/>
        </w:rPr>
        <w:t>mengikat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28D0">
        <w:rPr>
          <w:rFonts w:ascii="Times New Roman" w:hAnsi="Times New Roman"/>
          <w:sz w:val="24"/>
          <w:szCs w:val="24"/>
        </w:rPr>
        <w:t>Adapun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28D0">
        <w:rPr>
          <w:rFonts w:ascii="Times New Roman" w:hAnsi="Times New Roman"/>
          <w:sz w:val="24"/>
          <w:szCs w:val="24"/>
        </w:rPr>
        <w:t>digunakan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sebagai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bahan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hukum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primer yang </w:t>
      </w:r>
      <w:proofErr w:type="spellStart"/>
      <w:r w:rsidRPr="004128D0">
        <w:rPr>
          <w:rFonts w:ascii="Times New Roman" w:hAnsi="Times New Roman"/>
          <w:sz w:val="24"/>
          <w:szCs w:val="24"/>
        </w:rPr>
        <w:t>berhubungan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dengan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permasalahan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dalam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penelitian</w:t>
      </w:r>
      <w:proofErr w:type="spellEnd"/>
      <w:r w:rsidRPr="00412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8D0">
        <w:rPr>
          <w:rFonts w:ascii="Times New Roman" w:hAnsi="Times New Roman"/>
          <w:sz w:val="24"/>
          <w:szCs w:val="24"/>
        </w:rPr>
        <w:t>ini</w:t>
      </w:r>
      <w:proofErr w:type="spellEnd"/>
      <w:r w:rsidRPr="004128D0">
        <w:rPr>
          <w:rFonts w:ascii="Times New Roman" w:hAnsi="Times New Roman"/>
          <w:sz w:val="24"/>
          <w:szCs w:val="24"/>
        </w:rPr>
        <w:t>.</w:t>
      </w:r>
    </w:p>
    <w:p w:rsidR="00695DBB" w:rsidRPr="005442B8" w:rsidRDefault="00695DBB" w:rsidP="00695DBB">
      <w:pPr>
        <w:pStyle w:val="ListParagraph"/>
        <w:numPr>
          <w:ilvl w:val="0"/>
          <w:numId w:val="11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178101969"/>
      <w:r w:rsidRPr="005442B8">
        <w:rPr>
          <w:rFonts w:ascii="Times New Roman" w:hAnsi="Times New Roman"/>
          <w:b/>
          <w:sz w:val="24"/>
          <w:szCs w:val="24"/>
        </w:rPr>
        <w:t xml:space="preserve">Teknik </w:t>
      </w:r>
      <w:proofErr w:type="spellStart"/>
      <w:r w:rsidRPr="005442B8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5442B8">
        <w:rPr>
          <w:rFonts w:ascii="Times New Roman" w:hAnsi="Times New Roman"/>
          <w:b/>
          <w:sz w:val="24"/>
          <w:szCs w:val="24"/>
        </w:rPr>
        <w:t xml:space="preserve"> Data</w:t>
      </w:r>
      <w:bookmarkEnd w:id="6"/>
    </w:p>
    <w:p w:rsidR="00695DBB" w:rsidRDefault="00695DBB" w:rsidP="00695DB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dalam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pengumpulan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668B">
        <w:rPr>
          <w:rFonts w:ascii="Times New Roman" w:hAnsi="Times New Roman"/>
          <w:sz w:val="24"/>
          <w:szCs w:val="24"/>
        </w:rPr>
        <w:t>guna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penelitian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skripsi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ini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peneliti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menggunakan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5668B">
        <w:rPr>
          <w:rFonts w:ascii="Times New Roman" w:hAnsi="Times New Roman"/>
          <w:sz w:val="24"/>
          <w:szCs w:val="24"/>
        </w:rPr>
        <w:t>macam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prosedur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pengumpulan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668B">
        <w:rPr>
          <w:rFonts w:ascii="Times New Roman" w:hAnsi="Times New Roman"/>
          <w:sz w:val="24"/>
          <w:szCs w:val="24"/>
        </w:rPr>
        <w:t>yaitu</w:t>
      </w:r>
      <w:proofErr w:type="spellEnd"/>
      <w:r w:rsidRPr="00B5668B">
        <w:rPr>
          <w:rFonts w:ascii="Times New Roman" w:hAnsi="Times New Roman"/>
          <w:sz w:val="24"/>
          <w:szCs w:val="24"/>
        </w:rPr>
        <w:t>:</w:t>
      </w:r>
    </w:p>
    <w:p w:rsidR="00695DBB" w:rsidRPr="00B5668B" w:rsidRDefault="00695DBB" w:rsidP="00695DB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5668B">
        <w:rPr>
          <w:rFonts w:ascii="Times New Roman" w:hAnsi="Times New Roman"/>
          <w:sz w:val="24"/>
          <w:szCs w:val="24"/>
        </w:rPr>
        <w:t>Studi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Pustaka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668B">
        <w:rPr>
          <w:rFonts w:ascii="Times New Roman" w:hAnsi="Times New Roman"/>
          <w:i/>
          <w:sz w:val="24"/>
          <w:szCs w:val="24"/>
        </w:rPr>
        <w:t>libraryresearch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668B">
        <w:rPr>
          <w:rFonts w:ascii="Times New Roman" w:hAnsi="Times New Roman"/>
          <w:sz w:val="24"/>
          <w:szCs w:val="24"/>
        </w:rPr>
        <w:t>Pengumpulan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668B">
        <w:rPr>
          <w:rFonts w:ascii="Times New Roman" w:hAnsi="Times New Roman"/>
          <w:sz w:val="24"/>
          <w:szCs w:val="24"/>
        </w:rPr>
        <w:t>melalui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studi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pustaka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ini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dilakukan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dengan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cara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mempelajari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undang-undang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668B">
        <w:rPr>
          <w:rFonts w:ascii="Times New Roman" w:hAnsi="Times New Roman"/>
          <w:sz w:val="24"/>
          <w:szCs w:val="24"/>
        </w:rPr>
        <w:t>peraturan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pemerintah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668B">
        <w:rPr>
          <w:rFonts w:ascii="Times New Roman" w:hAnsi="Times New Roman"/>
          <w:sz w:val="24"/>
          <w:szCs w:val="24"/>
        </w:rPr>
        <w:t>literatur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hukum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668B">
        <w:rPr>
          <w:rFonts w:ascii="Times New Roman" w:hAnsi="Times New Roman"/>
          <w:sz w:val="24"/>
          <w:szCs w:val="24"/>
        </w:rPr>
        <w:t>berkaitan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dengan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pokok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bahasan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. </w:t>
      </w:r>
    </w:p>
    <w:p w:rsidR="00695DBB" w:rsidRPr="00B5668B" w:rsidRDefault="00695DBB" w:rsidP="00695DB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5668B">
        <w:rPr>
          <w:rFonts w:ascii="Times New Roman" w:hAnsi="Times New Roman"/>
          <w:sz w:val="24"/>
          <w:szCs w:val="24"/>
        </w:rPr>
        <w:t>Studi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Lapangan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(</w:t>
      </w:r>
      <w:r w:rsidRPr="00B5668B">
        <w:rPr>
          <w:rFonts w:ascii="Times New Roman" w:hAnsi="Times New Roman"/>
          <w:i/>
          <w:sz w:val="24"/>
          <w:szCs w:val="24"/>
        </w:rPr>
        <w:t>Field Research</w:t>
      </w:r>
      <w:r w:rsidRPr="00B5668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668B">
        <w:rPr>
          <w:rFonts w:ascii="Times New Roman" w:hAnsi="Times New Roman"/>
          <w:sz w:val="24"/>
          <w:szCs w:val="24"/>
        </w:rPr>
        <w:t>Penelitian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ini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minitikberatkan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pada data primer, </w:t>
      </w:r>
      <w:proofErr w:type="spellStart"/>
      <w:r w:rsidRPr="00B5668B">
        <w:rPr>
          <w:rFonts w:ascii="Times New Roman" w:hAnsi="Times New Roman"/>
          <w:sz w:val="24"/>
          <w:szCs w:val="24"/>
        </w:rPr>
        <w:t>maka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pengumpulan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668B">
        <w:rPr>
          <w:rFonts w:ascii="Times New Roman" w:hAnsi="Times New Roman"/>
          <w:sz w:val="24"/>
          <w:szCs w:val="24"/>
        </w:rPr>
        <w:t>dilakukan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melalui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wawancara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terhadap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responden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dengan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mempersiapkan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pokok-pokok</w:t>
      </w:r>
      <w:proofErr w:type="spellEnd"/>
      <w:r w:rsidRPr="00B56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68B">
        <w:rPr>
          <w:rFonts w:ascii="Times New Roman" w:hAnsi="Times New Roman"/>
          <w:sz w:val="24"/>
          <w:szCs w:val="24"/>
        </w:rPr>
        <w:t>masalah</w:t>
      </w:r>
      <w:proofErr w:type="spellEnd"/>
      <w:r w:rsidRPr="00B5668B">
        <w:rPr>
          <w:rFonts w:ascii="Times New Roman" w:hAnsi="Times New Roman"/>
          <w:sz w:val="24"/>
          <w:szCs w:val="24"/>
        </w:rPr>
        <w:t>.</w:t>
      </w:r>
    </w:p>
    <w:p w:rsidR="00695DBB" w:rsidRPr="005442B8" w:rsidRDefault="00695DBB" w:rsidP="00695DBB">
      <w:pPr>
        <w:pStyle w:val="ListParagraph"/>
        <w:numPr>
          <w:ilvl w:val="0"/>
          <w:numId w:val="11"/>
        </w:numPr>
        <w:spacing w:after="0" w:line="480" w:lineRule="auto"/>
        <w:ind w:left="709" w:hanging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_Toc178101970"/>
      <w:r w:rsidRPr="005442B8">
        <w:rPr>
          <w:rFonts w:ascii="Times New Roman" w:hAnsi="Times New Roman"/>
          <w:b/>
          <w:sz w:val="24"/>
          <w:szCs w:val="24"/>
        </w:rPr>
        <w:t xml:space="preserve">Teknik </w:t>
      </w:r>
      <w:proofErr w:type="spellStart"/>
      <w:r w:rsidRPr="005442B8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5442B8">
        <w:rPr>
          <w:rFonts w:ascii="Times New Roman" w:hAnsi="Times New Roman"/>
          <w:b/>
          <w:sz w:val="24"/>
          <w:szCs w:val="24"/>
        </w:rPr>
        <w:t xml:space="preserve"> Data</w:t>
      </w:r>
      <w:bookmarkEnd w:id="7"/>
    </w:p>
    <w:p w:rsidR="00DD7C2F" w:rsidRPr="00695DBB" w:rsidRDefault="00695DBB" w:rsidP="00695DBB">
      <w:pPr>
        <w:spacing w:line="480" w:lineRule="auto"/>
      </w:pPr>
      <w:r w:rsidRPr="008117D4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8117D4">
        <w:rPr>
          <w:rFonts w:ascii="Times New Roman" w:hAnsi="Times New Roman"/>
          <w:sz w:val="24"/>
          <w:szCs w:val="24"/>
        </w:rPr>
        <w:t>diperoleh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dari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penelitian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ini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dianalisis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dengan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menggunakan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analisis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kualitatif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7D4">
        <w:rPr>
          <w:rFonts w:ascii="Times New Roman" w:hAnsi="Times New Roman"/>
          <w:sz w:val="24"/>
          <w:szCs w:val="24"/>
        </w:rPr>
        <w:t>yaitu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menggambarkan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kenyataan-kenyataan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17D4">
        <w:rPr>
          <w:rFonts w:ascii="Times New Roman" w:hAnsi="Times New Roman"/>
          <w:sz w:val="24"/>
          <w:szCs w:val="24"/>
        </w:rPr>
        <w:t>ada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berdasarkan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hasil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penelitian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dengan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menguraikan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secara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sistematis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untuk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memperoleh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kejelasan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117D4">
        <w:rPr>
          <w:rFonts w:ascii="Times New Roman" w:hAnsi="Times New Roman"/>
          <w:sz w:val="24"/>
          <w:szCs w:val="24"/>
        </w:rPr>
        <w:lastRenderedPageBreak/>
        <w:t>memudahkan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pembahasan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17D4">
        <w:rPr>
          <w:rFonts w:ascii="Times New Roman" w:hAnsi="Times New Roman"/>
          <w:sz w:val="24"/>
          <w:szCs w:val="24"/>
        </w:rPr>
        <w:t>Selanjutnya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berdasarkan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hasil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analisis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117D4">
        <w:rPr>
          <w:rFonts w:ascii="Times New Roman" w:hAnsi="Times New Roman"/>
          <w:sz w:val="24"/>
          <w:szCs w:val="24"/>
        </w:rPr>
        <w:t>tersebut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kemudian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ditarik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kesimpulan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dengan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menggunakan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metode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induktif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7D4">
        <w:rPr>
          <w:rFonts w:ascii="Times New Roman" w:hAnsi="Times New Roman"/>
          <w:sz w:val="24"/>
          <w:szCs w:val="24"/>
        </w:rPr>
        <w:t>yaitu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suatu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metode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penarik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8117D4">
        <w:rPr>
          <w:rFonts w:ascii="Times New Roman" w:hAnsi="Times New Roman"/>
          <w:sz w:val="24"/>
          <w:szCs w:val="24"/>
        </w:rPr>
        <w:t>didasarkan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117D4">
        <w:rPr>
          <w:rFonts w:ascii="Times New Roman" w:hAnsi="Times New Roman"/>
          <w:sz w:val="24"/>
          <w:szCs w:val="24"/>
        </w:rPr>
        <w:t>fakta-fakta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yangbersifat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khusus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untuk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kemudian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ditarik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kesimpulan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17D4">
        <w:rPr>
          <w:rFonts w:ascii="Times New Roman" w:hAnsi="Times New Roman"/>
          <w:sz w:val="24"/>
          <w:szCs w:val="24"/>
        </w:rPr>
        <w:t>bersifat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umum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guna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menjawab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permasalah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berdasarkan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4">
        <w:rPr>
          <w:rFonts w:ascii="Times New Roman" w:hAnsi="Times New Roman"/>
          <w:sz w:val="24"/>
          <w:szCs w:val="24"/>
        </w:rPr>
        <w:t>penelitian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17D4">
        <w:rPr>
          <w:rFonts w:ascii="Times New Roman" w:hAnsi="Times New Roman"/>
          <w:sz w:val="24"/>
          <w:szCs w:val="24"/>
        </w:rPr>
        <w:t>dilakukan</w:t>
      </w:r>
      <w:proofErr w:type="spellEnd"/>
      <w:r w:rsidRPr="008117D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117D4">
        <w:rPr>
          <w:rFonts w:ascii="Times New Roman" w:hAnsi="Times New Roman"/>
          <w:sz w:val="24"/>
          <w:szCs w:val="24"/>
        </w:rPr>
        <w:t>penulis</w:t>
      </w:r>
      <w:proofErr w:type="spellEnd"/>
      <w:r w:rsidRPr="008117D4">
        <w:rPr>
          <w:rFonts w:ascii="Times New Roman" w:hAnsi="Times New Roman"/>
          <w:sz w:val="24"/>
          <w:szCs w:val="24"/>
        </w:rPr>
        <w:t>.</w:t>
      </w:r>
      <w:r w:rsidRPr="008117D4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sectPr w:rsidR="00DD7C2F" w:rsidRPr="00695DBB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FB7" w:rsidRDefault="002D4FB7">
      <w:pPr>
        <w:spacing w:after="0" w:line="240" w:lineRule="auto"/>
      </w:pPr>
      <w:r>
        <w:separator/>
      </w:r>
    </w:p>
  </w:endnote>
  <w:endnote w:type="continuationSeparator" w:id="0">
    <w:p w:rsidR="002D4FB7" w:rsidRDefault="002D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A606F0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2D4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A606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2D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FB7" w:rsidRDefault="002D4FB7">
      <w:pPr>
        <w:spacing w:after="0" w:line="240" w:lineRule="auto"/>
      </w:pPr>
      <w:r>
        <w:separator/>
      </w:r>
    </w:p>
  </w:footnote>
  <w:footnote w:type="continuationSeparator" w:id="0">
    <w:p w:rsidR="002D4FB7" w:rsidRDefault="002D4FB7">
      <w:pPr>
        <w:spacing w:after="0" w:line="240" w:lineRule="auto"/>
      </w:pPr>
      <w:r>
        <w:continuationSeparator/>
      </w:r>
    </w:p>
  </w:footnote>
  <w:footnote w:id="1">
    <w:p w:rsidR="00695DBB" w:rsidRPr="00652B14" w:rsidRDefault="00695DBB" w:rsidP="00695DBB">
      <w:pPr>
        <w:pStyle w:val="FootnoteText"/>
        <w:ind w:left="0" w:firstLine="709"/>
        <w:rPr>
          <w:rFonts w:ascii="Times New Roman" w:hAnsi="Times New Roman"/>
        </w:rPr>
      </w:pPr>
      <w:r w:rsidRPr="00652B14">
        <w:rPr>
          <w:rStyle w:val="FootnoteReference"/>
          <w:rFonts w:ascii="Times New Roman" w:hAnsi="Times New Roman"/>
        </w:rPr>
        <w:footnoteRef/>
      </w:r>
      <w:r w:rsidRPr="00652B14">
        <w:rPr>
          <w:rFonts w:ascii="Times New Roman" w:hAnsi="Times New Roman"/>
        </w:rPr>
        <w:t xml:space="preserve">Irwan,2013. </w:t>
      </w:r>
      <w:proofErr w:type="spellStart"/>
      <w:r w:rsidRPr="00652B14">
        <w:rPr>
          <w:rFonts w:ascii="Times New Roman" w:hAnsi="Times New Roman"/>
        </w:rPr>
        <w:t>Prosedur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Penelitian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Suatu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Pendekatan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Praktik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Edisi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Revisi</w:t>
      </w:r>
      <w:proofErr w:type="spellEnd"/>
      <w:r w:rsidRPr="00652B14">
        <w:rPr>
          <w:rFonts w:ascii="Times New Roman" w:hAnsi="Times New Roman"/>
        </w:rPr>
        <w:t xml:space="preserve">. Jakarta: </w:t>
      </w:r>
      <w:proofErr w:type="spellStart"/>
      <w:r w:rsidRPr="00652B14">
        <w:rPr>
          <w:rFonts w:ascii="Times New Roman" w:hAnsi="Times New Roman"/>
        </w:rPr>
        <w:t>Rineka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Cipta</w:t>
      </w:r>
      <w:proofErr w:type="spellEnd"/>
      <w:r w:rsidRPr="00652B14">
        <w:rPr>
          <w:rFonts w:ascii="Times New Roman" w:hAnsi="Times New Roman"/>
        </w:rPr>
        <w:t>.</w:t>
      </w:r>
    </w:p>
  </w:footnote>
  <w:footnote w:id="2">
    <w:p w:rsidR="00695DBB" w:rsidRPr="00652B14" w:rsidRDefault="00695DBB" w:rsidP="00695DBB">
      <w:pPr>
        <w:pStyle w:val="FootnoteText"/>
        <w:ind w:left="0" w:firstLine="709"/>
        <w:rPr>
          <w:rFonts w:ascii="Times New Roman" w:hAnsi="Times New Roman"/>
        </w:rPr>
      </w:pPr>
      <w:r w:rsidRPr="00652B14">
        <w:rPr>
          <w:rStyle w:val="FootnoteReference"/>
          <w:rFonts w:ascii="Times New Roman" w:hAnsi="Times New Roman"/>
        </w:rPr>
        <w:footnoteRef/>
      </w:r>
      <w:proofErr w:type="spellStart"/>
      <w:r w:rsidRPr="00652B14">
        <w:rPr>
          <w:rFonts w:ascii="Times New Roman" w:hAnsi="Times New Roman"/>
        </w:rPr>
        <w:t>Sunaryati</w:t>
      </w:r>
      <w:proofErr w:type="spellEnd"/>
      <w:r w:rsidRPr="00652B14">
        <w:rPr>
          <w:rFonts w:ascii="Times New Roman" w:hAnsi="Times New Roman"/>
        </w:rPr>
        <w:t xml:space="preserve"> Hartono, </w:t>
      </w:r>
      <w:proofErr w:type="spellStart"/>
      <w:r w:rsidRPr="00652B14">
        <w:rPr>
          <w:rFonts w:ascii="Times New Roman" w:hAnsi="Times New Roman"/>
        </w:rPr>
        <w:t>Penelitian</w:t>
      </w:r>
      <w:proofErr w:type="spellEnd"/>
      <w:r w:rsidRPr="00652B14">
        <w:rPr>
          <w:rFonts w:ascii="Times New Roman" w:hAnsi="Times New Roman"/>
        </w:rPr>
        <w:t xml:space="preserve"> </w:t>
      </w:r>
      <w:proofErr w:type="spellStart"/>
      <w:r w:rsidRPr="00652B14">
        <w:rPr>
          <w:rFonts w:ascii="Times New Roman" w:hAnsi="Times New Roman"/>
        </w:rPr>
        <w:t>Hukum</w:t>
      </w:r>
      <w:proofErr w:type="spellEnd"/>
      <w:r w:rsidRPr="00652B14">
        <w:rPr>
          <w:rFonts w:ascii="Times New Roman" w:hAnsi="Times New Roman"/>
        </w:rPr>
        <w:t xml:space="preserve"> Di Indonesia Pada </w:t>
      </w:r>
      <w:proofErr w:type="spellStart"/>
      <w:r w:rsidRPr="00652B14">
        <w:rPr>
          <w:rFonts w:ascii="Times New Roman" w:hAnsi="Times New Roman"/>
        </w:rPr>
        <w:t>Akhir</w:t>
      </w:r>
      <w:proofErr w:type="spellEnd"/>
      <w:r w:rsidRPr="00652B14">
        <w:rPr>
          <w:rFonts w:ascii="Times New Roman" w:hAnsi="Times New Roman"/>
        </w:rPr>
        <w:t xml:space="preserve"> Abad </w:t>
      </w:r>
      <w:proofErr w:type="spellStart"/>
      <w:r w:rsidRPr="00652B14">
        <w:rPr>
          <w:rFonts w:ascii="Times New Roman" w:hAnsi="Times New Roman"/>
        </w:rPr>
        <w:t>Ke</w:t>
      </w:r>
      <w:proofErr w:type="spellEnd"/>
      <w:r w:rsidRPr="00652B14">
        <w:rPr>
          <w:rFonts w:ascii="Times New Roman" w:hAnsi="Times New Roman"/>
        </w:rPr>
        <w:t xml:space="preserve"> 20, Bandung; Alumni,1994.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2D4FB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2D4FB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2D4FB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48"/>
    <w:multiLevelType w:val="multilevel"/>
    <w:tmpl w:val="B8007B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BE62B33"/>
    <w:multiLevelType w:val="multilevel"/>
    <w:tmpl w:val="D4C67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C96B16"/>
    <w:multiLevelType w:val="hybridMultilevel"/>
    <w:tmpl w:val="37263946"/>
    <w:lvl w:ilvl="0" w:tplc="420C16C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57F69B7"/>
    <w:multiLevelType w:val="hybridMultilevel"/>
    <w:tmpl w:val="E12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3002D"/>
    <w:multiLevelType w:val="hybridMultilevel"/>
    <w:tmpl w:val="E1425FB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9B5"/>
    <w:multiLevelType w:val="hybridMultilevel"/>
    <w:tmpl w:val="E548B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D578DD"/>
    <w:multiLevelType w:val="hybridMultilevel"/>
    <w:tmpl w:val="E144935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8B4980"/>
    <w:multiLevelType w:val="hybridMultilevel"/>
    <w:tmpl w:val="93442C08"/>
    <w:lvl w:ilvl="0" w:tplc="4AD894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5BF68E7"/>
    <w:multiLevelType w:val="hybridMultilevel"/>
    <w:tmpl w:val="B934974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084BD7"/>
    <w:multiLevelType w:val="hybridMultilevel"/>
    <w:tmpl w:val="58FA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3D63"/>
    <w:multiLevelType w:val="multilevel"/>
    <w:tmpl w:val="685AC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E1A0077"/>
    <w:multiLevelType w:val="hybridMultilevel"/>
    <w:tmpl w:val="C54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kbhWaTC8aM/23mLQCMm+7FxRdfAHAEMw3wfwOeg4cvdUutMA0Jvx5kREXLexZh19mDr1HIMCspYpWfyi2YKA==" w:salt="enwoQJ4S3/TKjhAYP5OYh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1235BC"/>
    <w:rsid w:val="002C16D3"/>
    <w:rsid w:val="002D4FB7"/>
    <w:rsid w:val="00642BA1"/>
    <w:rsid w:val="00695DBB"/>
    <w:rsid w:val="00813343"/>
    <w:rsid w:val="008C3FD6"/>
    <w:rsid w:val="009057C3"/>
    <w:rsid w:val="009162D2"/>
    <w:rsid w:val="00A606F0"/>
    <w:rsid w:val="00A76741"/>
    <w:rsid w:val="00B05BE5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5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A76741"/>
    <w:rPr>
      <w:lang w:val="en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5DBB"/>
    <w:pPr>
      <w:spacing w:after="0" w:line="240" w:lineRule="auto"/>
      <w:ind w:left="1080" w:hanging="36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DB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695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2025-06-24T02:17:00Z</dcterms:created>
  <dcterms:modified xsi:type="dcterms:W3CDTF">2025-06-24T02:17:00Z</dcterms:modified>
</cp:coreProperties>
</file>