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2E3" w:rsidRPr="00B77FAD" w:rsidRDefault="005C12E3" w:rsidP="005C12E3">
      <w:pPr>
        <w:pStyle w:val="Heading1"/>
        <w:numPr>
          <w:ilvl w:val="0"/>
          <w:numId w:val="0"/>
        </w:numPr>
        <w:spacing w:line="480" w:lineRule="auto"/>
        <w:rPr>
          <w:rFonts w:cs="Times New Roman"/>
          <w:szCs w:val="24"/>
        </w:rPr>
      </w:pPr>
      <w:bookmarkStart w:id="0" w:name="_GoBack"/>
      <w:bookmarkEnd w:id="0"/>
      <w:r>
        <w:rPr>
          <w:lang w:val="id-ID"/>
        </w:rPr>
        <w:t xml:space="preserve">        </w:t>
      </w:r>
      <w:bookmarkStart w:id="1" w:name="_Toc199019683"/>
      <w:r>
        <w:rPr>
          <w:lang w:val="id-ID"/>
        </w:rPr>
        <w:t xml:space="preserve">BAB V </w:t>
      </w:r>
      <w:r>
        <w:rPr>
          <w:lang w:val="id-ID"/>
        </w:rPr>
        <w:br/>
      </w:r>
      <w:r>
        <w:t xml:space="preserve">           </w:t>
      </w:r>
      <w:r>
        <w:rPr>
          <w:lang w:val="id-ID"/>
        </w:rPr>
        <w:t>KESIMPULAN DAN SARAN</w:t>
      </w:r>
      <w:bookmarkEnd w:id="1"/>
    </w:p>
    <w:p w:rsidR="005C12E3" w:rsidRDefault="005C12E3" w:rsidP="005C12E3">
      <w:pPr>
        <w:pStyle w:val="Heading2"/>
        <w:spacing w:line="480" w:lineRule="auto"/>
        <w:rPr>
          <w:lang w:val="id-ID"/>
        </w:rPr>
      </w:pPr>
      <w:bookmarkStart w:id="2" w:name="_Toc199019684"/>
      <w:r w:rsidRPr="00B77FAD">
        <w:t>Kesimpulan</w:t>
      </w:r>
      <w:bookmarkEnd w:id="2"/>
    </w:p>
    <w:p w:rsidR="005C12E3" w:rsidRDefault="005C12E3" w:rsidP="005C12E3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5C12E3" w:rsidRDefault="005C12E3" w:rsidP="005C12E3">
      <w:pPr>
        <w:pStyle w:val="ListParagraph"/>
        <w:numPr>
          <w:ilvl w:val="0"/>
          <w:numId w:val="36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Dayak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Eleutherine</w:t>
      </w:r>
      <w:proofErr w:type="spellEnd"/>
      <w:r w:rsidRPr="00867C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bulbosa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(Mill.) </w:t>
      </w:r>
      <w:proofErr w:type="spellStart"/>
      <w:r>
        <w:rPr>
          <w:rFonts w:ascii="Times New Roman" w:hAnsi="Times New Roman" w:cs="Times New Roman"/>
          <w:sz w:val="24"/>
          <w:szCs w:val="24"/>
        </w:rPr>
        <w:t>Urb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diformulasikan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2E3" w:rsidRDefault="005C12E3" w:rsidP="005C12E3">
      <w:pPr>
        <w:pStyle w:val="ListParagraph"/>
        <w:numPr>
          <w:ilvl w:val="0"/>
          <w:numId w:val="36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Dayak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Eleutherine</w:t>
      </w:r>
      <w:proofErr w:type="spellEnd"/>
      <w:r w:rsidRPr="00867C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bulbosa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(Mill.)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1000ppm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700ppm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500ppm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300ppm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100ppm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5C12E3" w:rsidRPr="0039037A" w:rsidRDefault="005C12E3" w:rsidP="005C12E3">
      <w:pPr>
        <w:pStyle w:val="ListParagraph"/>
        <w:numPr>
          <w:ilvl w:val="0"/>
          <w:numId w:val="36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Dayak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Eleutherine</w:t>
      </w:r>
      <w:proofErr w:type="spellEnd"/>
      <w:r w:rsidRPr="00867C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C2A">
        <w:rPr>
          <w:rFonts w:ascii="Times New Roman" w:hAnsi="Times New Roman" w:cs="Times New Roman"/>
          <w:i/>
          <w:sz w:val="24"/>
          <w:szCs w:val="24"/>
        </w:rPr>
        <w:t>bulbosa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(Mill.) </w:t>
      </w:r>
      <w:proofErr w:type="spellStart"/>
      <w:r>
        <w:rPr>
          <w:rFonts w:ascii="Times New Roman" w:hAnsi="Times New Roman" w:cs="Times New Roman"/>
          <w:sz w:val="24"/>
          <w:szCs w:val="24"/>
        </w:rPr>
        <w:t>Urb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F1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SPF 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minimal, F2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minimal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F3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SPF 29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F2.</w:t>
      </w:r>
    </w:p>
    <w:p w:rsidR="005C12E3" w:rsidRPr="00BA4964" w:rsidRDefault="005C12E3" w:rsidP="005C12E3">
      <w:pPr>
        <w:pStyle w:val="Heading2"/>
        <w:spacing w:line="480" w:lineRule="auto"/>
        <w:rPr>
          <w:rFonts w:cs="Times New Roman"/>
          <w:szCs w:val="24"/>
        </w:rPr>
      </w:pPr>
      <w:bookmarkStart w:id="3" w:name="_Toc199019685"/>
      <w:r w:rsidRPr="00BA4964">
        <w:rPr>
          <w:rFonts w:cs="Times New Roman"/>
          <w:szCs w:val="24"/>
          <w:lang w:val="id-ID"/>
        </w:rPr>
        <w:t>Saran</w:t>
      </w:r>
      <w:bookmarkEnd w:id="3"/>
      <w:r w:rsidRPr="00BA4964">
        <w:rPr>
          <w:rFonts w:cs="Times New Roman"/>
          <w:szCs w:val="24"/>
          <w:lang w:val="id-ID"/>
        </w:rPr>
        <w:t xml:space="preserve"> </w:t>
      </w:r>
    </w:p>
    <w:p w:rsidR="005C12E3" w:rsidRPr="00BA4964" w:rsidRDefault="005C12E3" w:rsidP="005C12E3">
      <w:pPr>
        <w:pStyle w:val="ListParagraph"/>
        <w:spacing w:after="0"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A4964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>:</w:t>
      </w:r>
    </w:p>
    <w:p w:rsidR="005C12E3" w:rsidRPr="007631D2" w:rsidRDefault="005C12E3" w:rsidP="005C12E3">
      <w:pPr>
        <w:pStyle w:val="ListParagraph"/>
        <w:numPr>
          <w:ilvl w:val="0"/>
          <w:numId w:val="37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4964">
        <w:rPr>
          <w:rFonts w:ascii="Times New Roman" w:hAnsi="Times New Roman" w:cs="Times New Roman"/>
          <w:sz w:val="24"/>
          <w:szCs w:val="24"/>
        </w:rPr>
        <w:t>Disaranakan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membuat sediaan lain seperti </w:t>
      </w:r>
      <w:r w:rsidRPr="007631D2">
        <w:rPr>
          <w:rFonts w:ascii="Times New Roman" w:hAnsi="Times New Roman" w:cs="Times New Roman"/>
          <w:i/>
          <w:sz w:val="24"/>
          <w:szCs w:val="24"/>
          <w:lang w:val="id-ID"/>
        </w:rPr>
        <w:t>compact powde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</w:p>
    <w:p w:rsidR="005C12E3" w:rsidRPr="00BA4964" w:rsidRDefault="005C12E3" w:rsidP="005C12E3">
      <w:pPr>
        <w:pStyle w:val="ListParagraph"/>
        <w:numPr>
          <w:ilvl w:val="0"/>
          <w:numId w:val="37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964">
        <w:rPr>
          <w:rFonts w:ascii="Times New Roman" w:hAnsi="Times New Roman" w:cs="Times New Roman"/>
          <w:sz w:val="24"/>
          <w:szCs w:val="24"/>
        </w:rPr>
        <w:t>Disar</w:t>
      </w:r>
      <w:r>
        <w:rPr>
          <w:rFonts w:ascii="Times New Roman" w:hAnsi="Times New Roman" w:cs="Times New Roman"/>
          <w:sz w:val="24"/>
          <w:szCs w:val="24"/>
        </w:rPr>
        <w:t>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utnya melanjutkan ke sediaan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lotion</w:t>
      </w:r>
    </w:p>
    <w:p w:rsidR="00B8613B" w:rsidRPr="005C12E3" w:rsidRDefault="005C12E3" w:rsidP="005C12E3">
      <w:pPr>
        <w:spacing w:line="480" w:lineRule="auto"/>
      </w:pPr>
      <w:proofErr w:type="spellStart"/>
      <w:r w:rsidRPr="00BA4964">
        <w:rPr>
          <w:rFonts w:ascii="Times New Roman" w:hAnsi="Times New Roman" w:cs="Times New Roman"/>
          <w:sz w:val="24"/>
          <w:szCs w:val="24"/>
        </w:rPr>
        <w:lastRenderedPageBreak/>
        <w:t>Disarankan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6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penetapan kadar antosianin secara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in vitro</w:t>
      </w:r>
    </w:p>
    <w:sectPr w:rsidR="00B8613B" w:rsidRPr="005C12E3" w:rsidSect="004D04E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E18" w:rsidRDefault="004E4E18">
      <w:pPr>
        <w:spacing w:after="0" w:line="240" w:lineRule="auto"/>
      </w:pPr>
      <w:r>
        <w:separator/>
      </w:r>
    </w:p>
  </w:endnote>
  <w:endnote w:type="continuationSeparator" w:id="0">
    <w:p w:rsidR="004E4E18" w:rsidRDefault="004E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1253471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6A69" w:rsidRPr="00D05D99" w:rsidRDefault="005C12E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05D99">
          <w:rPr>
            <w:rFonts w:ascii="Times New Roman" w:hAnsi="Times New Roman" w:cs="Times New Roman"/>
            <w:sz w:val="24"/>
          </w:rPr>
          <w:fldChar w:fldCharType="begin"/>
        </w:r>
        <w:r w:rsidRPr="00D05D9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5D9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D05D9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66A69" w:rsidRPr="00D05D99" w:rsidRDefault="004E4E18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E18" w:rsidRDefault="004E4E18">
      <w:pPr>
        <w:spacing w:after="0" w:line="240" w:lineRule="auto"/>
      </w:pPr>
      <w:r>
        <w:separator/>
      </w:r>
    </w:p>
  </w:footnote>
  <w:footnote w:type="continuationSeparator" w:id="0">
    <w:p w:rsidR="004E4E18" w:rsidRDefault="004E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E49" w:rsidRDefault="004E4E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0304" o:spid="_x0000_s2053" type="#_x0000_t75" style="position:absolute;margin-left:0;margin-top:0;width:396.75pt;height:391.5pt;z-index:-25165312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E49" w:rsidRDefault="004E4E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0305" o:spid="_x0000_s2054" type="#_x0000_t75" style="position:absolute;margin-left:0;margin-top:0;width:396.75pt;height:391.5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E49" w:rsidRDefault="004E4E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0303" o:spid="_x0000_s2052" type="#_x0000_t75" style="position:absolute;margin-left:0;margin-top:0;width:396.75pt;height:391.5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177"/>
    <w:multiLevelType w:val="hybridMultilevel"/>
    <w:tmpl w:val="FD484E86"/>
    <w:lvl w:ilvl="0" w:tplc="F3E2C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B0B"/>
    <w:multiLevelType w:val="hybridMultilevel"/>
    <w:tmpl w:val="19EE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4BA9"/>
    <w:multiLevelType w:val="hybridMultilevel"/>
    <w:tmpl w:val="B75249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6F46"/>
    <w:multiLevelType w:val="hybridMultilevel"/>
    <w:tmpl w:val="34DC6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2C30C5"/>
    <w:multiLevelType w:val="multilevel"/>
    <w:tmpl w:val="2F52C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035"/>
    <w:multiLevelType w:val="hybridMultilevel"/>
    <w:tmpl w:val="7B0C19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054A"/>
    <w:multiLevelType w:val="hybridMultilevel"/>
    <w:tmpl w:val="326230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208C1"/>
    <w:multiLevelType w:val="hybridMultilevel"/>
    <w:tmpl w:val="25C44EA2"/>
    <w:lvl w:ilvl="0" w:tplc="F7227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33CE9"/>
    <w:multiLevelType w:val="hybridMultilevel"/>
    <w:tmpl w:val="FB987B72"/>
    <w:lvl w:ilvl="0" w:tplc="E42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43718"/>
    <w:multiLevelType w:val="hybridMultilevel"/>
    <w:tmpl w:val="190404D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9D0528"/>
    <w:multiLevelType w:val="hybridMultilevel"/>
    <w:tmpl w:val="2A52E4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0C13"/>
    <w:multiLevelType w:val="hybridMultilevel"/>
    <w:tmpl w:val="D6A86A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C59BB"/>
    <w:multiLevelType w:val="hybridMultilevel"/>
    <w:tmpl w:val="595A44BE"/>
    <w:lvl w:ilvl="0" w:tplc="45C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304D"/>
    <w:multiLevelType w:val="hybridMultilevel"/>
    <w:tmpl w:val="01268942"/>
    <w:lvl w:ilvl="0" w:tplc="3C18D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7341"/>
    <w:multiLevelType w:val="hybridMultilevel"/>
    <w:tmpl w:val="998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0A72"/>
    <w:multiLevelType w:val="hybridMultilevel"/>
    <w:tmpl w:val="CD36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28EF"/>
    <w:multiLevelType w:val="hybridMultilevel"/>
    <w:tmpl w:val="12103A2C"/>
    <w:lvl w:ilvl="0" w:tplc="7150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763C"/>
    <w:multiLevelType w:val="hybridMultilevel"/>
    <w:tmpl w:val="A76A2156"/>
    <w:lvl w:ilvl="0" w:tplc="223A640E">
      <w:start w:val="1"/>
      <w:numFmt w:val="lowerLetter"/>
      <w:lvlText w:val="%1."/>
      <w:lvlJc w:val="left"/>
      <w:pPr>
        <w:ind w:left="157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D527F"/>
    <w:multiLevelType w:val="hybridMultilevel"/>
    <w:tmpl w:val="4F18A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F74284"/>
    <w:multiLevelType w:val="hybridMultilevel"/>
    <w:tmpl w:val="E6B09458"/>
    <w:lvl w:ilvl="0" w:tplc="355447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6742"/>
    <w:multiLevelType w:val="hybridMultilevel"/>
    <w:tmpl w:val="333007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2F3421"/>
    <w:multiLevelType w:val="hybridMultilevel"/>
    <w:tmpl w:val="F094FC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1FC2"/>
    <w:multiLevelType w:val="hybridMultilevel"/>
    <w:tmpl w:val="00F62F48"/>
    <w:lvl w:ilvl="0" w:tplc="6B78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E434F"/>
    <w:multiLevelType w:val="hybridMultilevel"/>
    <w:tmpl w:val="BE10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E13"/>
    <w:multiLevelType w:val="hybridMultilevel"/>
    <w:tmpl w:val="3906E77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4F761740"/>
    <w:multiLevelType w:val="hybridMultilevel"/>
    <w:tmpl w:val="71ECF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4BA4"/>
    <w:multiLevelType w:val="hybridMultilevel"/>
    <w:tmpl w:val="1D84D68E"/>
    <w:lvl w:ilvl="0" w:tplc="9488A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04219"/>
    <w:multiLevelType w:val="hybridMultilevel"/>
    <w:tmpl w:val="D9B46A24"/>
    <w:lvl w:ilvl="0" w:tplc="788A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C6FFF"/>
    <w:multiLevelType w:val="hybridMultilevel"/>
    <w:tmpl w:val="DA7C4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C7970"/>
    <w:multiLevelType w:val="hybridMultilevel"/>
    <w:tmpl w:val="2CB0B92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000A15"/>
    <w:multiLevelType w:val="hybridMultilevel"/>
    <w:tmpl w:val="74A2E1E4"/>
    <w:lvl w:ilvl="0" w:tplc="70B67B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46CB1"/>
    <w:multiLevelType w:val="hybridMultilevel"/>
    <w:tmpl w:val="3E96506A"/>
    <w:lvl w:ilvl="0" w:tplc="EC343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74B05"/>
    <w:multiLevelType w:val="multilevel"/>
    <w:tmpl w:val="C652BE7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vanish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AE1EB2"/>
    <w:multiLevelType w:val="hybridMultilevel"/>
    <w:tmpl w:val="932800A6"/>
    <w:lvl w:ilvl="0" w:tplc="0FF6B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D7A03"/>
    <w:multiLevelType w:val="hybridMultilevel"/>
    <w:tmpl w:val="7944A492"/>
    <w:lvl w:ilvl="0" w:tplc="DD802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43560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335370"/>
    <w:multiLevelType w:val="hybridMultilevel"/>
    <w:tmpl w:val="23AAB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502ED"/>
    <w:multiLevelType w:val="hybridMultilevel"/>
    <w:tmpl w:val="F9AC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928EA"/>
    <w:multiLevelType w:val="hybridMultilevel"/>
    <w:tmpl w:val="A7388FF8"/>
    <w:lvl w:ilvl="0" w:tplc="9536B0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1060F"/>
    <w:multiLevelType w:val="hybridMultilevel"/>
    <w:tmpl w:val="39FE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508D0"/>
    <w:multiLevelType w:val="hybridMultilevel"/>
    <w:tmpl w:val="7E169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A2FC3"/>
    <w:multiLevelType w:val="hybridMultilevel"/>
    <w:tmpl w:val="0BB2F24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B0685E"/>
    <w:multiLevelType w:val="hybridMultilevel"/>
    <w:tmpl w:val="48A424A4"/>
    <w:lvl w:ilvl="0" w:tplc="A2C4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7491C"/>
    <w:multiLevelType w:val="hybridMultilevel"/>
    <w:tmpl w:val="154EB7CE"/>
    <w:lvl w:ilvl="0" w:tplc="E5244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51F1E"/>
    <w:multiLevelType w:val="hybridMultilevel"/>
    <w:tmpl w:val="103664D0"/>
    <w:lvl w:ilvl="0" w:tplc="6706E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39"/>
  </w:num>
  <w:num w:numId="4">
    <w:abstractNumId w:val="1"/>
  </w:num>
  <w:num w:numId="5">
    <w:abstractNumId w:val="15"/>
  </w:num>
  <w:num w:numId="6">
    <w:abstractNumId w:val="23"/>
  </w:num>
  <w:num w:numId="7">
    <w:abstractNumId w:val="14"/>
  </w:num>
  <w:num w:numId="8">
    <w:abstractNumId w:val="20"/>
  </w:num>
  <w:num w:numId="9">
    <w:abstractNumId w:val="36"/>
  </w:num>
  <w:num w:numId="10">
    <w:abstractNumId w:val="7"/>
  </w:num>
  <w:num w:numId="11">
    <w:abstractNumId w:val="40"/>
  </w:num>
  <w:num w:numId="12">
    <w:abstractNumId w:val="43"/>
  </w:num>
  <w:num w:numId="13">
    <w:abstractNumId w:val="18"/>
  </w:num>
  <w:num w:numId="14">
    <w:abstractNumId w:val="37"/>
  </w:num>
  <w:num w:numId="15">
    <w:abstractNumId w:val="25"/>
  </w:num>
  <w:num w:numId="16">
    <w:abstractNumId w:val="29"/>
  </w:num>
  <w:num w:numId="17">
    <w:abstractNumId w:val="16"/>
  </w:num>
  <w:num w:numId="18">
    <w:abstractNumId w:val="44"/>
  </w:num>
  <w:num w:numId="19">
    <w:abstractNumId w:val="6"/>
  </w:num>
  <w:num w:numId="20">
    <w:abstractNumId w:val="24"/>
  </w:num>
  <w:num w:numId="21">
    <w:abstractNumId w:val="9"/>
  </w:num>
  <w:num w:numId="22">
    <w:abstractNumId w:val="17"/>
  </w:num>
  <w:num w:numId="23">
    <w:abstractNumId w:val="42"/>
  </w:num>
  <w:num w:numId="24">
    <w:abstractNumId w:val="8"/>
  </w:num>
  <w:num w:numId="25">
    <w:abstractNumId w:val="27"/>
  </w:num>
  <w:num w:numId="26">
    <w:abstractNumId w:val="12"/>
  </w:num>
  <w:num w:numId="27">
    <w:abstractNumId w:val="28"/>
  </w:num>
  <w:num w:numId="28">
    <w:abstractNumId w:val="13"/>
  </w:num>
  <w:num w:numId="29">
    <w:abstractNumId w:val="10"/>
  </w:num>
  <w:num w:numId="30">
    <w:abstractNumId w:val="30"/>
  </w:num>
  <w:num w:numId="31">
    <w:abstractNumId w:val="2"/>
  </w:num>
  <w:num w:numId="32">
    <w:abstractNumId w:val="5"/>
  </w:num>
  <w:num w:numId="33">
    <w:abstractNumId w:val="11"/>
  </w:num>
  <w:num w:numId="34">
    <w:abstractNumId w:val="21"/>
  </w:num>
  <w:num w:numId="35">
    <w:abstractNumId w:val="22"/>
  </w:num>
  <w:num w:numId="36">
    <w:abstractNumId w:val="31"/>
  </w:num>
  <w:num w:numId="37">
    <w:abstractNumId w:val="0"/>
  </w:num>
  <w:num w:numId="3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6"/>
  </w:num>
  <w:num w:numId="41">
    <w:abstractNumId w:val="33"/>
  </w:num>
  <w:num w:numId="42">
    <w:abstractNumId w:val="19"/>
  </w:num>
  <w:num w:numId="43">
    <w:abstractNumId w:val="34"/>
  </w:num>
  <w:num w:numId="44">
    <w:abstractNumId w:val="41"/>
  </w:num>
  <w:num w:numId="45">
    <w:abstractNumId w:val="3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PrMTXE5JfWGEy/xrL+cGjMUq7mD8zup18hNv41xz3ksWJiEIjEIbUl5fzzqLUBoAFzf9nEiMxx+uKbYRfR7A==" w:salt="hemJExcd0N0wSn+dGdyFO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EC"/>
    <w:rsid w:val="002C60D3"/>
    <w:rsid w:val="002D7071"/>
    <w:rsid w:val="004D04EC"/>
    <w:rsid w:val="004E4E18"/>
    <w:rsid w:val="005C12E3"/>
    <w:rsid w:val="00750EEC"/>
    <w:rsid w:val="00AF06B1"/>
    <w:rsid w:val="00BC69F1"/>
    <w:rsid w:val="00C063C9"/>
    <w:rsid w:val="00C9634D"/>
    <w:rsid w:val="00C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E3"/>
  </w:style>
  <w:style w:type="paragraph" w:styleId="Heading1">
    <w:name w:val="heading 1"/>
    <w:basedOn w:val="Normal"/>
    <w:next w:val="Normal"/>
    <w:link w:val="Heading1Char"/>
    <w:uiPriority w:val="9"/>
    <w:qFormat/>
    <w:rsid w:val="004D04E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4EC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EC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4E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4E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4EC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4EC"/>
  </w:style>
  <w:style w:type="paragraph" w:styleId="Footer">
    <w:name w:val="footer"/>
    <w:basedOn w:val="Normal"/>
    <w:link w:val="FooterChar"/>
    <w:uiPriority w:val="99"/>
    <w:unhideWhenUsed/>
    <w:rsid w:val="004D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EC"/>
  </w:style>
  <w:style w:type="paragraph" w:styleId="BalloonText">
    <w:name w:val="Balloon Text"/>
    <w:basedOn w:val="Normal"/>
    <w:link w:val="BalloonTextChar"/>
    <w:uiPriority w:val="99"/>
    <w:semiHidden/>
    <w:unhideWhenUsed/>
    <w:rsid w:val="004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E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Heading 2 Char1,Char Char,List Paragraph11"/>
    <w:basedOn w:val="Normal"/>
    <w:uiPriority w:val="34"/>
    <w:qFormat/>
    <w:rsid w:val="00C06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3C9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63C9"/>
    <w:pPr>
      <w:tabs>
        <w:tab w:val="right" w:leader="dot" w:pos="7938"/>
      </w:tabs>
      <w:spacing w:after="0" w:line="360" w:lineRule="auto"/>
    </w:pPr>
    <w:rPr>
      <w:rFonts w:ascii="Times New Roman" w:hAnsi="Times New Roman" w:cs="Times New Roman"/>
      <w:b/>
      <w:noProof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063C9"/>
    <w:pPr>
      <w:tabs>
        <w:tab w:val="right" w:leader="dot" w:pos="7938"/>
      </w:tabs>
      <w:spacing w:after="0" w:line="360" w:lineRule="auto"/>
      <w:ind w:left="1560" w:hanging="567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063C9"/>
    <w:pPr>
      <w:tabs>
        <w:tab w:val="left" w:pos="2268"/>
        <w:tab w:val="right" w:leader="dot" w:pos="7938"/>
      </w:tabs>
      <w:spacing w:after="0" w:line="360" w:lineRule="auto"/>
      <w:ind w:left="2268" w:hanging="708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C063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063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063C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063C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063C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063C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063C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063C9"/>
    <w:pPr>
      <w:spacing w:after="100"/>
      <w:ind w:left="1760"/>
    </w:pPr>
    <w:rPr>
      <w:rFonts w:eastAsiaTheme="minorEastAsia"/>
    </w:r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C063C9"/>
  </w:style>
  <w:style w:type="paragraph" w:customStyle="1" w:styleId="ListParagraph1">
    <w:name w:val="List Paragraph1"/>
    <w:basedOn w:val="Normal"/>
    <w:link w:val="ListParagraphChar"/>
    <w:uiPriority w:val="1"/>
    <w:qFormat/>
    <w:rsid w:val="00C063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qFormat/>
    <w:rsid w:val="00C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063C9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63C9"/>
    <w:rPr>
      <w:color w:val="808080"/>
    </w:rPr>
  </w:style>
  <w:style w:type="paragraph" w:customStyle="1" w:styleId="Lampiran">
    <w:name w:val="Lampiran"/>
    <w:basedOn w:val="Caption"/>
    <w:link w:val="LampiranChar"/>
    <w:qFormat/>
    <w:rsid w:val="00C063C9"/>
    <w:pPr>
      <w:spacing w:after="0" w:line="360" w:lineRule="auto"/>
    </w:pPr>
    <w:rPr>
      <w:b w:val="0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C063C9"/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C063C9"/>
    <w:rPr>
      <w:rFonts w:ascii="Times New Roman" w:hAnsi="Times New Roman" w:cs="Times New Roman"/>
      <w:b w:val="0"/>
      <w:bCs/>
      <w:color w:val="4F81BD" w:themeColor="accen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63C9"/>
    <w:pPr>
      <w:spacing w:after="0" w:line="360" w:lineRule="auto"/>
    </w:pPr>
    <w:rPr>
      <w:rFonts w:ascii="Times New Roman" w:hAnsi="Times New Roman"/>
      <w:sz w:val="24"/>
    </w:rPr>
  </w:style>
  <w:style w:type="paragraph" w:customStyle="1" w:styleId="Gambar">
    <w:name w:val="Gambar"/>
    <w:basedOn w:val="Caption"/>
    <w:link w:val="GambarChar"/>
    <w:qFormat/>
    <w:rsid w:val="00C063C9"/>
    <w:pPr>
      <w:spacing w:after="0" w:line="360" w:lineRule="auto"/>
      <w:jc w:val="center"/>
    </w:pPr>
    <w:rPr>
      <w:b w:val="0"/>
      <w:sz w:val="24"/>
      <w:lang w:val="id-ID"/>
    </w:rPr>
  </w:style>
  <w:style w:type="paragraph" w:customStyle="1" w:styleId="Tabel">
    <w:name w:val="Tabel"/>
    <w:basedOn w:val="Caption"/>
    <w:link w:val="TabelChar"/>
    <w:qFormat/>
    <w:rsid w:val="00C063C9"/>
    <w:pPr>
      <w:spacing w:after="0" w:line="360" w:lineRule="auto"/>
    </w:pPr>
    <w:rPr>
      <w:b w:val="0"/>
      <w:sz w:val="24"/>
      <w:lang w:val="id-ID"/>
    </w:rPr>
  </w:style>
  <w:style w:type="character" w:customStyle="1" w:styleId="GambarChar">
    <w:name w:val="Gambar Char"/>
    <w:basedOn w:val="CaptionChar"/>
    <w:link w:val="Gambar"/>
    <w:rsid w:val="00C063C9"/>
    <w:rPr>
      <w:rFonts w:ascii="Times New Roman" w:hAnsi="Times New Roman" w:cs="Times New Roman"/>
      <w:b w:val="0"/>
      <w:bCs/>
      <w:color w:val="4F81BD" w:themeColor="accent1"/>
      <w:sz w:val="24"/>
      <w:szCs w:val="18"/>
      <w:lang w:val="id-ID"/>
    </w:rPr>
  </w:style>
  <w:style w:type="character" w:customStyle="1" w:styleId="TabelChar">
    <w:name w:val="Tabel Char"/>
    <w:basedOn w:val="CaptionChar"/>
    <w:link w:val="Tabel"/>
    <w:rsid w:val="00C063C9"/>
    <w:rPr>
      <w:rFonts w:ascii="Times New Roman" w:hAnsi="Times New Roman" w:cs="Times New Roman"/>
      <w:b w:val="0"/>
      <w:bCs/>
      <w:color w:val="4F81BD" w:themeColor="accent1"/>
      <w:sz w:val="24"/>
      <w:szCs w:val="18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2025-06-26T04:42:00Z</dcterms:created>
  <dcterms:modified xsi:type="dcterms:W3CDTF">2025-06-26T04:42:00Z</dcterms:modified>
</cp:coreProperties>
</file>